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6D5B25" w:rsidRDefault="006D5B25"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6146632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6D5B25" w:rsidRDefault="006D5B25" w:rsidP="00DC59A6">
                      <w:pPr>
                        <w:jc w:val="center"/>
                      </w:pPr>
                      <w:r w:rsidRPr="00037A48">
                        <w:rPr>
                          <w:color w:val="000000"/>
                        </w:rPr>
                        <w:object w:dxaOrig="4264" w:dyaOrig="4320" w14:anchorId="4C79AEFF">
                          <v:shape id="_x0000_i1026" type="#_x0000_t75" style="width:77.2pt;height:75.8pt" o:ole="">
                            <v:imagedata r:id="rId16" o:title=""/>
                          </v:shape>
                          <o:OLEObject Type="Embed" ProgID="MsImager.1" ShapeID="_x0000_i1026" DrawAspect="Content" ObjectID="_1561466326" r:id="rId18"/>
                        </w:object>
                      </w:r>
                    </w:p>
                  </w:txbxContent>
                </v:textbox>
              </v:shape>
            </w:pict>
          </mc:Fallback>
        </mc:AlternateContent>
      </w:r>
    </w:p>
    <w:p w14:paraId="52E030C0" w14:textId="77777777" w:rsidR="00DC59A6" w:rsidRPr="00874DF2" w:rsidRDefault="00DC59A6" w:rsidP="002766BB">
      <w:pPr>
        <w:ind w:right="180"/>
        <w:rPr>
          <w:rFonts w:ascii="Garamond" w:hAnsi="Garamond"/>
        </w:rPr>
      </w:pPr>
    </w:p>
    <w:p w14:paraId="0B57D0C8" w14:textId="77777777" w:rsidR="00DC59A6" w:rsidRPr="00874DF2" w:rsidRDefault="00DC59A6" w:rsidP="002766BB">
      <w:pPr>
        <w:ind w:right="180"/>
        <w:rPr>
          <w:rFonts w:ascii="Garamond" w:hAnsi="Garamond"/>
        </w:rPr>
      </w:pPr>
    </w:p>
    <w:p w14:paraId="42F14905" w14:textId="77777777" w:rsidR="00DC59A6" w:rsidRDefault="00DC59A6" w:rsidP="002766BB">
      <w:pPr>
        <w:ind w:right="180"/>
        <w:rPr>
          <w:rFonts w:ascii="Garamond" w:hAnsi="Garamond"/>
        </w:rPr>
      </w:pPr>
    </w:p>
    <w:p w14:paraId="3D8B1FC8" w14:textId="77777777" w:rsidR="00DC59A6" w:rsidRDefault="00DC59A6" w:rsidP="002766BB">
      <w:pPr>
        <w:ind w:right="180"/>
        <w:rPr>
          <w:rFonts w:ascii="Garamond" w:hAnsi="Garamond"/>
        </w:rPr>
      </w:pPr>
    </w:p>
    <w:p w14:paraId="1D4F02C4" w14:textId="77777777" w:rsidR="00AD3D8E" w:rsidRDefault="00AD3D8E" w:rsidP="005D7989">
      <w:pPr>
        <w:spacing w:line="300" w:lineRule="auto"/>
        <w:ind w:right="187"/>
        <w:rPr>
          <w:rFonts w:ascii="Garamond" w:hAnsi="Garamond" w:cs="Arial"/>
          <w:b/>
          <w:bCs/>
          <w:sz w:val="52"/>
          <w:szCs w:val="52"/>
        </w:rPr>
      </w:pP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595F7EA0" w:rsidR="005D7989" w:rsidRPr="000600D9" w:rsidRDefault="00F951A0" w:rsidP="005D7989">
      <w:pPr>
        <w:spacing w:line="300" w:lineRule="auto"/>
        <w:ind w:right="187"/>
        <w:rPr>
          <w:rFonts w:ascii="Garamond" w:hAnsi="Garamond"/>
          <w:b/>
          <w:sz w:val="52"/>
          <w:szCs w:val="52"/>
        </w:rPr>
      </w:pPr>
      <w:r w:rsidRPr="000600D9">
        <w:rPr>
          <w:rFonts w:ascii="Garamond" w:hAnsi="Garamond" w:cs="Arial"/>
          <w:b/>
          <w:bCs/>
          <w:sz w:val="52"/>
          <w:szCs w:val="52"/>
        </w:rPr>
        <w:t>Bid #</w:t>
      </w:r>
      <w:r w:rsidR="005D7989" w:rsidRPr="000600D9">
        <w:rPr>
          <w:rFonts w:ascii="Garamond" w:hAnsi="Garamond" w:cs="Arial"/>
          <w:b/>
          <w:bCs/>
          <w:sz w:val="52"/>
          <w:szCs w:val="52"/>
        </w:rPr>
        <w:tab/>
      </w:r>
      <w:r w:rsidR="00FB4D68" w:rsidRPr="000600D9">
        <w:rPr>
          <w:rFonts w:ascii="Garamond" w:hAnsi="Garamond" w:cs="Arial"/>
          <w:b/>
          <w:bCs/>
          <w:sz w:val="52"/>
          <w:szCs w:val="52"/>
        </w:rPr>
        <w:t>1</w:t>
      </w:r>
      <w:r w:rsidR="000600D9" w:rsidRPr="000600D9">
        <w:rPr>
          <w:rFonts w:ascii="Garamond" w:hAnsi="Garamond" w:cs="Arial"/>
          <w:b/>
          <w:bCs/>
          <w:sz w:val="52"/>
          <w:szCs w:val="52"/>
        </w:rPr>
        <w:t>7</w:t>
      </w:r>
      <w:r w:rsidR="00FB4D68" w:rsidRPr="000600D9">
        <w:rPr>
          <w:rFonts w:ascii="Garamond" w:hAnsi="Garamond" w:cs="Arial"/>
          <w:b/>
          <w:bCs/>
          <w:sz w:val="52"/>
          <w:szCs w:val="52"/>
        </w:rPr>
        <w:t>DPP</w:t>
      </w:r>
      <w:r w:rsidR="000600D9" w:rsidRPr="000600D9">
        <w:rPr>
          <w:rFonts w:ascii="Garamond" w:hAnsi="Garamond" w:cs="Arial"/>
          <w:b/>
          <w:bCs/>
          <w:sz w:val="52"/>
          <w:szCs w:val="52"/>
        </w:rPr>
        <w:t>00069</w:t>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0600D9" w:rsidRDefault="00770C95" w:rsidP="00370188">
            <w:pPr>
              <w:ind w:left="-108" w:right="5"/>
              <w:jc w:val="center"/>
              <w:rPr>
                <w:rFonts w:ascii="Garamond" w:hAnsi="Garamond"/>
                <w:sz w:val="44"/>
                <w:szCs w:val="44"/>
              </w:rPr>
            </w:pPr>
            <w:r w:rsidRPr="000600D9">
              <w:rPr>
                <w:rFonts w:ascii="Garamond" w:hAnsi="Garamond" w:cs="Arial"/>
                <w:b/>
                <w:bCs/>
                <w:sz w:val="44"/>
                <w:szCs w:val="44"/>
              </w:rPr>
              <w:t>For:</w:t>
            </w:r>
          </w:p>
        </w:tc>
        <w:tc>
          <w:tcPr>
            <w:tcW w:w="8280" w:type="dxa"/>
          </w:tcPr>
          <w:p w14:paraId="3DDB8201" w14:textId="691FF371" w:rsidR="00B3793A" w:rsidRPr="00AD3D8E" w:rsidRDefault="00BC6088" w:rsidP="00526222">
            <w:pPr>
              <w:ind w:left="-108"/>
              <w:rPr>
                <w:rFonts w:ascii="Garamond" w:hAnsi="Garamond"/>
                <w:sz w:val="44"/>
                <w:szCs w:val="44"/>
              </w:rPr>
            </w:pPr>
            <w:r w:rsidRPr="000600D9">
              <w:rPr>
                <w:rFonts w:ascii="Garamond" w:hAnsi="Garamond"/>
                <w:sz w:val="44"/>
                <w:szCs w:val="44"/>
              </w:rPr>
              <w:t>T</w:t>
            </w:r>
            <w:r w:rsidR="000600D9" w:rsidRPr="000600D9">
              <w:rPr>
                <w:rFonts w:ascii="Garamond" w:hAnsi="Garamond"/>
                <w:sz w:val="44"/>
                <w:szCs w:val="44"/>
              </w:rPr>
              <w:t>3068</w:t>
            </w:r>
            <w:r w:rsidRPr="000600D9">
              <w:rPr>
                <w:rFonts w:ascii="Garamond" w:hAnsi="Garamond"/>
                <w:sz w:val="44"/>
                <w:szCs w:val="44"/>
              </w:rPr>
              <w:t xml:space="preserve"> </w:t>
            </w:r>
            <w:r w:rsidR="000600D9" w:rsidRPr="000600D9">
              <w:rPr>
                <w:rFonts w:ascii="Garamond" w:hAnsi="Garamond"/>
                <w:sz w:val="44"/>
                <w:szCs w:val="44"/>
              </w:rPr>
              <w:t>–</w:t>
            </w:r>
            <w:r w:rsidRPr="000600D9">
              <w:rPr>
                <w:rFonts w:ascii="Garamond" w:hAnsi="Garamond"/>
                <w:sz w:val="44"/>
                <w:szCs w:val="44"/>
              </w:rPr>
              <w:t xml:space="preserve"> </w:t>
            </w:r>
            <w:r w:rsidR="000600D9" w:rsidRPr="000600D9">
              <w:rPr>
                <w:rFonts w:ascii="Garamond" w:hAnsi="Garamond"/>
                <w:sz w:val="44"/>
                <w:szCs w:val="44"/>
              </w:rPr>
              <w:t>MPEG2 Signal Monitoring (NJPBA)</w:t>
            </w:r>
          </w:p>
          <w:p w14:paraId="291732DC" w14:textId="09CB1A29" w:rsidR="00770C95" w:rsidRPr="00AD3D8E" w:rsidRDefault="00770C95" w:rsidP="00526222">
            <w:pPr>
              <w:ind w:left="-108"/>
              <w:rPr>
                <w:rFonts w:ascii="Garamond" w:hAnsi="Garamond"/>
                <w:sz w:val="44"/>
                <w:szCs w:val="44"/>
              </w:rPr>
            </w:pP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0600D9" w:rsidRDefault="006069F8" w:rsidP="00576F34">
            <w:pPr>
              <w:rPr>
                <w:rFonts w:ascii="Garamond" w:hAnsi="Garamond" w:cs="Arial"/>
                <w:b/>
                <w:bCs/>
                <w:color w:val="000000"/>
                <w:sz w:val="20"/>
                <w:szCs w:val="20"/>
              </w:rPr>
            </w:pPr>
            <w:r w:rsidRPr="000600D9">
              <w:rPr>
                <w:rFonts w:ascii="Garamond" w:hAnsi="Garamond" w:cs="Arial"/>
                <w:b/>
                <w:bCs/>
                <w:color w:val="000000"/>
                <w:szCs w:val="20"/>
              </w:rPr>
              <w:t>Vendor</w:t>
            </w:r>
            <w:r w:rsidR="008E24C3" w:rsidRPr="000600D9">
              <w:rPr>
                <w:rFonts w:ascii="Garamond" w:hAnsi="Garamond" w:cs="Arial"/>
                <w:b/>
                <w:bCs/>
                <w:color w:val="000000"/>
                <w:szCs w:val="20"/>
              </w:rPr>
              <w:t>’s</w:t>
            </w:r>
            <w:r w:rsidRPr="000600D9">
              <w:rPr>
                <w:rFonts w:ascii="Garamond" w:hAnsi="Garamond" w:cs="Arial"/>
                <w:b/>
                <w:bCs/>
                <w:color w:val="000000"/>
                <w:szCs w:val="20"/>
              </w:rPr>
              <w:t xml:space="preserve"> </w:t>
            </w:r>
            <w:r w:rsidR="00647C5C" w:rsidRPr="000600D9">
              <w:rPr>
                <w:rFonts w:ascii="Garamond" w:hAnsi="Garamond" w:cs="Arial"/>
                <w:b/>
                <w:bCs/>
                <w:color w:val="000000"/>
                <w:szCs w:val="20"/>
              </w:rPr>
              <w:t>{</w:t>
            </w:r>
            <w:r w:rsidRPr="000600D9">
              <w:rPr>
                <w:rFonts w:ascii="Garamond" w:hAnsi="Garamond" w:cs="Arial"/>
                <w:b/>
                <w:bCs/>
                <w:color w:val="000000"/>
                <w:szCs w:val="20"/>
              </w:rPr>
              <w:t>Bidder’s</w:t>
            </w:r>
            <w:r w:rsidR="00647C5C" w:rsidRPr="000600D9">
              <w:rPr>
                <w:rFonts w:ascii="Garamond" w:hAnsi="Garamond" w:cs="Arial"/>
                <w:b/>
                <w:bCs/>
                <w:color w:val="000000"/>
                <w:szCs w:val="20"/>
              </w:rPr>
              <w:t>}</w:t>
            </w:r>
            <w:r w:rsidR="008E24C3" w:rsidRPr="000600D9">
              <w:rPr>
                <w:rFonts w:ascii="Garamond" w:hAnsi="Garamond" w:cs="Arial"/>
                <w:b/>
                <w:bCs/>
                <w:color w:val="000000"/>
                <w:szCs w:val="20"/>
              </w:rPr>
              <w:t xml:space="preserve"> </w:t>
            </w:r>
            <w:r w:rsidR="00DC59A6" w:rsidRPr="000600D9">
              <w:rPr>
                <w:rFonts w:ascii="Garamond" w:hAnsi="Garamond" w:cs="Arial"/>
                <w:b/>
                <w:bCs/>
                <w:color w:val="000000"/>
                <w:szCs w:val="20"/>
              </w:rPr>
              <w:t>Electronic Question Due Date</w:t>
            </w:r>
          </w:p>
          <w:p w14:paraId="659F7128" w14:textId="77777777" w:rsidR="00DC59A6" w:rsidRPr="000600D9" w:rsidRDefault="00DC59A6" w:rsidP="00D75AB8">
            <w:pPr>
              <w:rPr>
                <w:rFonts w:ascii="Garamond" w:hAnsi="Garamond" w:cs="Arial"/>
                <w:bCs/>
                <w:color w:val="000000"/>
                <w:sz w:val="20"/>
                <w:szCs w:val="20"/>
              </w:rPr>
            </w:pPr>
            <w:r w:rsidRPr="000600D9">
              <w:rPr>
                <w:rFonts w:ascii="Garamond" w:hAnsi="Garamond" w:cs="Arial"/>
                <w:bCs/>
                <w:color w:val="000000"/>
                <w:sz w:val="20"/>
                <w:szCs w:val="20"/>
              </w:rPr>
              <w:t xml:space="preserve">(Refer to </w:t>
            </w:r>
            <w:r w:rsidR="00626F14" w:rsidRPr="000600D9">
              <w:rPr>
                <w:rFonts w:ascii="Garamond" w:hAnsi="Garamond" w:cs="Arial"/>
                <w:bCs/>
                <w:color w:val="000000"/>
                <w:sz w:val="20"/>
                <w:szCs w:val="20"/>
              </w:rPr>
              <w:t xml:space="preserve">Bid Solicitation </w:t>
            </w:r>
            <w:r w:rsidR="00D75AB8" w:rsidRPr="000600D9">
              <w:rPr>
                <w:rFonts w:ascii="Garamond" w:hAnsi="Garamond" w:cs="Arial"/>
                <w:bCs/>
                <w:color w:val="000000"/>
                <w:sz w:val="20"/>
                <w:szCs w:val="20"/>
              </w:rPr>
              <w:t>{</w:t>
            </w:r>
            <w:hyperlink w:anchor="_1.3.1_ELECTRONIC_QUESTION_AND ANSWE" w:history="1">
              <w:r w:rsidRPr="000600D9">
                <w:rPr>
                  <w:rFonts w:ascii="Garamond" w:hAnsi="Garamond"/>
                  <w:color w:val="0000FF"/>
                  <w:sz w:val="20"/>
                  <w:szCs w:val="20"/>
                  <w:u w:val="single"/>
                </w:rPr>
                <w:t>RFP</w:t>
              </w:r>
              <w:r w:rsidR="00D75AB8" w:rsidRPr="000600D9">
                <w:rPr>
                  <w:rFonts w:ascii="Garamond" w:hAnsi="Garamond"/>
                  <w:color w:val="0000FF"/>
                  <w:sz w:val="20"/>
                  <w:szCs w:val="20"/>
                  <w:u w:val="single"/>
                </w:rPr>
                <w:t>}</w:t>
              </w:r>
              <w:r w:rsidRPr="000600D9">
                <w:rPr>
                  <w:rFonts w:ascii="Garamond" w:hAnsi="Garamond"/>
                  <w:color w:val="0000FF"/>
                  <w:sz w:val="20"/>
                  <w:szCs w:val="20"/>
                  <w:u w:val="single"/>
                </w:rPr>
                <w:t xml:space="preserve"> Section 1.3.1</w:t>
              </w:r>
            </w:hyperlink>
            <w:r w:rsidRPr="000600D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C507B0" w14:textId="083BFCF3" w:rsidR="00DC59A6" w:rsidRPr="00840DF8" w:rsidRDefault="000600D9" w:rsidP="00576F34">
            <w:pPr>
              <w:ind w:right="180"/>
              <w:jc w:val="center"/>
              <w:rPr>
                <w:rFonts w:ascii="Garamond" w:hAnsi="Garamond" w:cs="Arial"/>
                <w:bCs/>
                <w:color w:val="000000"/>
              </w:rPr>
            </w:pPr>
            <w:r>
              <w:rPr>
                <w:rFonts w:ascii="Garamond" w:hAnsi="Garamond" w:cs="Arial"/>
                <w:bCs/>
                <w:color w:val="000000"/>
              </w:rPr>
              <w:t>July 27, 2017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0600D9" w:rsidRPr="00874DF2" w14:paraId="4D6AADFB" w14:textId="77777777" w:rsidTr="000600D9">
        <w:trPr>
          <w:trHeight w:val="720"/>
        </w:trPr>
        <w:tc>
          <w:tcPr>
            <w:tcW w:w="5760" w:type="dxa"/>
            <w:shd w:val="clear" w:color="auto" w:fill="auto"/>
            <w:vAlign w:val="center"/>
          </w:tcPr>
          <w:p w14:paraId="050C6B54" w14:textId="77777777" w:rsidR="000600D9" w:rsidRPr="000600D9" w:rsidRDefault="000600D9" w:rsidP="00576F34">
            <w:pPr>
              <w:rPr>
                <w:rFonts w:ascii="Garamond" w:hAnsi="Garamond" w:cs="Arial"/>
                <w:b/>
                <w:bCs/>
                <w:color w:val="000000"/>
                <w:szCs w:val="20"/>
              </w:rPr>
            </w:pPr>
            <w:r w:rsidRPr="000600D9">
              <w:rPr>
                <w:rFonts w:ascii="Garamond" w:hAnsi="Garamond" w:cs="Arial"/>
                <w:b/>
                <w:bCs/>
                <w:color w:val="000000"/>
                <w:szCs w:val="20"/>
              </w:rPr>
              <w:t xml:space="preserve">Mandatory/Optional Pre-Quote {Proposal} Submission Conference </w:t>
            </w:r>
          </w:p>
          <w:p w14:paraId="487E1942" w14:textId="77777777" w:rsidR="000600D9" w:rsidRPr="000600D9" w:rsidRDefault="000600D9" w:rsidP="00CA0ABA">
            <w:pPr>
              <w:rPr>
                <w:rFonts w:ascii="Garamond" w:hAnsi="Garamond" w:cs="Arial"/>
                <w:bCs/>
                <w:color w:val="000000"/>
                <w:sz w:val="20"/>
                <w:szCs w:val="20"/>
              </w:rPr>
            </w:pPr>
            <w:r w:rsidRPr="000600D9">
              <w:rPr>
                <w:rFonts w:ascii="Garamond" w:hAnsi="Garamond" w:cs="Arial"/>
                <w:bCs/>
                <w:color w:val="000000"/>
                <w:sz w:val="20"/>
                <w:szCs w:val="20"/>
              </w:rPr>
              <w:t>(Refer to Bid Solicitation {</w:t>
            </w:r>
            <w:hyperlink w:anchor="_1.3.56__MANDATORY/OPTIONAL" w:history="1">
              <w:r w:rsidRPr="000600D9">
                <w:rPr>
                  <w:rStyle w:val="Hyperlink"/>
                  <w:rFonts w:ascii="Garamond" w:hAnsi="Garamond" w:cs="Arial"/>
                  <w:bCs/>
                  <w:sz w:val="20"/>
                  <w:szCs w:val="20"/>
                </w:rPr>
                <w:t>RFP} Section 1.3.6</w:t>
              </w:r>
            </w:hyperlink>
            <w:r w:rsidRPr="000600D9">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534F98AB" w:rsidR="000600D9" w:rsidRPr="000227FE" w:rsidRDefault="000600D9" w:rsidP="00576F34">
            <w:pPr>
              <w:ind w:right="180"/>
              <w:jc w:val="center"/>
              <w:rPr>
                <w:rFonts w:ascii="Garamond" w:hAnsi="Garamond" w:cs="Arial"/>
                <w:bCs/>
                <w:color w:val="000000"/>
                <w:highlight w:val="yellow"/>
              </w:rPr>
            </w:pPr>
            <w:r>
              <w:rPr>
                <w:rFonts w:ascii="Garamond" w:hAnsi="Garamond"/>
              </w:rPr>
              <w:t>NOT APPLICABLE</w:t>
            </w:r>
          </w:p>
        </w:tc>
      </w:tr>
      <w:tr w:rsidR="000600D9" w:rsidRPr="00874DF2" w14:paraId="1025B20A" w14:textId="77777777" w:rsidTr="000600D9">
        <w:trPr>
          <w:trHeight w:val="720"/>
        </w:trPr>
        <w:tc>
          <w:tcPr>
            <w:tcW w:w="5760" w:type="dxa"/>
            <w:shd w:val="clear" w:color="auto" w:fill="auto"/>
            <w:vAlign w:val="center"/>
          </w:tcPr>
          <w:p w14:paraId="10A14CBB" w14:textId="77777777" w:rsidR="000600D9" w:rsidRPr="000600D9" w:rsidRDefault="000600D9" w:rsidP="00576F34">
            <w:pPr>
              <w:rPr>
                <w:rFonts w:ascii="Garamond" w:hAnsi="Garamond" w:cs="Arial"/>
                <w:b/>
                <w:bCs/>
                <w:color w:val="000000"/>
                <w:szCs w:val="20"/>
              </w:rPr>
            </w:pPr>
            <w:r w:rsidRPr="000600D9">
              <w:rPr>
                <w:rFonts w:ascii="Garamond" w:hAnsi="Garamond" w:cs="Arial"/>
                <w:b/>
                <w:bCs/>
                <w:color w:val="000000"/>
                <w:szCs w:val="20"/>
              </w:rPr>
              <w:t>Mandatory/Optional Site Visit</w:t>
            </w:r>
          </w:p>
          <w:p w14:paraId="17094D8B" w14:textId="77777777" w:rsidR="000600D9" w:rsidRPr="000600D9" w:rsidRDefault="000600D9" w:rsidP="00576F34">
            <w:pPr>
              <w:rPr>
                <w:rFonts w:ascii="Garamond" w:hAnsi="Garamond" w:cs="Arial"/>
                <w:bCs/>
                <w:color w:val="000000"/>
                <w:sz w:val="20"/>
                <w:szCs w:val="20"/>
              </w:rPr>
            </w:pPr>
            <w:r w:rsidRPr="000600D9">
              <w:rPr>
                <w:rFonts w:ascii="Garamond" w:hAnsi="Garamond" w:cs="Arial"/>
                <w:bCs/>
                <w:color w:val="000000"/>
                <w:sz w:val="20"/>
                <w:szCs w:val="20"/>
              </w:rPr>
              <w:t>(Refer to Bid Solicitation {</w:t>
            </w:r>
            <w:hyperlink w:anchor="_1.3.45_MANDATORY/OPTIONAL_SITE" w:history="1">
              <w:r w:rsidRPr="000600D9">
                <w:rPr>
                  <w:rStyle w:val="Hyperlink"/>
                  <w:rFonts w:ascii="Garamond" w:hAnsi="Garamond" w:cs="Arial"/>
                  <w:bCs/>
                  <w:sz w:val="20"/>
                  <w:szCs w:val="20"/>
                </w:rPr>
                <w:t>RFP} Section 1.3.5</w:t>
              </w:r>
            </w:hyperlink>
            <w:r w:rsidRPr="000600D9">
              <w:rPr>
                <w:rFonts w:ascii="Garamond" w:hAnsi="Garamond" w:cs="Arial"/>
                <w:bCs/>
                <w:color w:val="000000"/>
                <w:sz w:val="20"/>
                <w:szCs w:val="20"/>
              </w:rPr>
              <w:t xml:space="preserve"> for more information.)</w:t>
            </w:r>
          </w:p>
        </w:tc>
        <w:tc>
          <w:tcPr>
            <w:tcW w:w="3420" w:type="dxa"/>
            <w:gridSpan w:val="2"/>
            <w:shd w:val="clear" w:color="auto" w:fill="auto"/>
          </w:tcPr>
          <w:p w14:paraId="292916BB" w14:textId="77777777" w:rsidR="000600D9" w:rsidRDefault="000600D9" w:rsidP="00576F34">
            <w:pPr>
              <w:rPr>
                <w:rFonts w:ascii="Garamond" w:hAnsi="Garamond" w:cs="Arial"/>
                <w:color w:val="000000"/>
                <w:highlight w:val="yellow"/>
              </w:rPr>
            </w:pPr>
          </w:p>
          <w:p w14:paraId="31F7F2AD" w14:textId="450882D2" w:rsidR="000600D9" w:rsidRPr="000227FE" w:rsidRDefault="000600D9"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5CD27C42" w14:textId="77777777">
        <w:trPr>
          <w:trHeight w:val="720"/>
        </w:trPr>
        <w:tc>
          <w:tcPr>
            <w:tcW w:w="5760" w:type="dxa"/>
            <w:shd w:val="clear" w:color="auto" w:fill="auto"/>
            <w:vAlign w:val="center"/>
          </w:tcPr>
          <w:p w14:paraId="112BDF49" w14:textId="77777777" w:rsidR="00DC59A6" w:rsidRPr="000600D9" w:rsidRDefault="00CE00E7" w:rsidP="00576F34">
            <w:pPr>
              <w:rPr>
                <w:rFonts w:ascii="Garamond" w:hAnsi="Garamond" w:cs="Arial"/>
                <w:b/>
                <w:bCs/>
                <w:color w:val="000000"/>
                <w:szCs w:val="20"/>
              </w:rPr>
            </w:pPr>
            <w:r w:rsidRPr="000600D9">
              <w:rPr>
                <w:rFonts w:ascii="Garamond" w:hAnsi="Garamond" w:cs="Arial"/>
                <w:b/>
                <w:bCs/>
                <w:color w:val="000000"/>
                <w:szCs w:val="20"/>
              </w:rPr>
              <w:t>Quote</w:t>
            </w:r>
            <w:r w:rsidR="006069F8" w:rsidRPr="000600D9">
              <w:rPr>
                <w:rFonts w:ascii="Garamond" w:hAnsi="Garamond" w:cs="Arial"/>
                <w:b/>
                <w:bCs/>
                <w:color w:val="000000"/>
                <w:szCs w:val="20"/>
              </w:rPr>
              <w:t xml:space="preserve"> </w:t>
            </w:r>
            <w:r w:rsidR="00647C5C" w:rsidRPr="000600D9">
              <w:rPr>
                <w:rFonts w:ascii="Garamond" w:hAnsi="Garamond" w:cs="Arial"/>
                <w:b/>
                <w:bCs/>
                <w:color w:val="000000"/>
                <w:szCs w:val="20"/>
              </w:rPr>
              <w:t>{</w:t>
            </w:r>
            <w:r w:rsidRPr="000600D9">
              <w:rPr>
                <w:rFonts w:ascii="Garamond" w:hAnsi="Garamond" w:cs="Arial"/>
                <w:b/>
                <w:bCs/>
                <w:color w:val="000000"/>
                <w:szCs w:val="20"/>
              </w:rPr>
              <w:t>Proposal</w:t>
            </w:r>
            <w:r w:rsidR="00647C5C" w:rsidRPr="000600D9">
              <w:rPr>
                <w:rFonts w:ascii="Garamond" w:hAnsi="Garamond" w:cs="Arial"/>
                <w:b/>
                <w:bCs/>
                <w:color w:val="000000"/>
                <w:szCs w:val="20"/>
              </w:rPr>
              <w:t>}</w:t>
            </w:r>
            <w:r w:rsidR="00BE0E0D" w:rsidRPr="000600D9">
              <w:rPr>
                <w:rFonts w:ascii="Garamond" w:hAnsi="Garamond" w:cs="Arial"/>
                <w:b/>
                <w:bCs/>
                <w:color w:val="000000"/>
                <w:szCs w:val="20"/>
              </w:rPr>
              <w:t xml:space="preserve"> </w:t>
            </w:r>
            <w:r w:rsidR="00DC59A6" w:rsidRPr="000600D9">
              <w:rPr>
                <w:rFonts w:ascii="Garamond" w:hAnsi="Garamond" w:cs="Arial"/>
                <w:b/>
                <w:bCs/>
                <w:color w:val="000000"/>
                <w:szCs w:val="20"/>
              </w:rPr>
              <w:t>Submission Date</w:t>
            </w:r>
          </w:p>
          <w:p w14:paraId="5B21A918" w14:textId="77777777" w:rsidR="00DC59A6" w:rsidRPr="000600D9" w:rsidRDefault="00DC59A6" w:rsidP="00576F34">
            <w:pPr>
              <w:rPr>
                <w:rFonts w:ascii="Garamond" w:hAnsi="Garamond" w:cs="Arial"/>
                <w:b/>
                <w:bCs/>
                <w:color w:val="000000"/>
                <w:szCs w:val="20"/>
              </w:rPr>
            </w:pPr>
            <w:r w:rsidRPr="000600D9">
              <w:rPr>
                <w:rFonts w:ascii="Garamond" w:hAnsi="Garamond" w:cs="Arial"/>
                <w:bCs/>
                <w:color w:val="000000"/>
                <w:sz w:val="20"/>
                <w:szCs w:val="20"/>
              </w:rPr>
              <w:t xml:space="preserve">(Refer to </w:t>
            </w:r>
            <w:r w:rsidR="00626F14" w:rsidRPr="000600D9">
              <w:rPr>
                <w:rFonts w:ascii="Garamond" w:hAnsi="Garamond" w:cs="Arial"/>
                <w:bCs/>
                <w:color w:val="000000"/>
                <w:sz w:val="20"/>
                <w:szCs w:val="20"/>
              </w:rPr>
              <w:t xml:space="preserve">Bid Solicitation </w:t>
            </w:r>
            <w:r w:rsidR="00D75AB8" w:rsidRPr="000600D9">
              <w:rPr>
                <w:rFonts w:ascii="Garamond" w:hAnsi="Garamond" w:cs="Arial"/>
                <w:bCs/>
                <w:color w:val="000000"/>
                <w:sz w:val="20"/>
                <w:szCs w:val="20"/>
              </w:rPr>
              <w:t>{</w:t>
            </w:r>
            <w:hyperlink w:anchor="_1.3.3__Mandatory_Pre-Bid Conference" w:history="1">
              <w:r w:rsidR="00BA50DA" w:rsidRPr="000600D9">
                <w:rPr>
                  <w:rStyle w:val="Hyperlink"/>
                  <w:rFonts w:ascii="Garamond" w:hAnsi="Garamond" w:cs="Arial"/>
                  <w:bCs/>
                  <w:sz w:val="20"/>
                  <w:szCs w:val="20"/>
                </w:rPr>
                <w:t>RFP</w:t>
              </w:r>
              <w:r w:rsidR="00D75AB8" w:rsidRPr="000600D9">
                <w:rPr>
                  <w:rStyle w:val="Hyperlink"/>
                  <w:rFonts w:ascii="Garamond" w:hAnsi="Garamond" w:cs="Arial"/>
                  <w:bCs/>
                  <w:sz w:val="20"/>
                  <w:szCs w:val="20"/>
                </w:rPr>
                <w:t>}</w:t>
              </w:r>
              <w:r w:rsidR="00BA50DA" w:rsidRPr="000600D9">
                <w:rPr>
                  <w:rStyle w:val="Hyperlink"/>
                  <w:rFonts w:ascii="Garamond" w:hAnsi="Garamond" w:cs="Arial"/>
                  <w:bCs/>
                  <w:sz w:val="20"/>
                  <w:szCs w:val="20"/>
                </w:rPr>
                <w:t xml:space="preserve"> Section 1.3.2</w:t>
              </w:r>
            </w:hyperlink>
            <w:r w:rsidRPr="000600D9">
              <w:rPr>
                <w:rFonts w:ascii="Garamond" w:hAnsi="Garamond" w:cs="Arial"/>
                <w:bCs/>
                <w:color w:val="000000"/>
                <w:sz w:val="20"/>
                <w:szCs w:val="20"/>
              </w:rPr>
              <w:t xml:space="preserve"> for more information.)</w:t>
            </w:r>
          </w:p>
        </w:tc>
        <w:tc>
          <w:tcPr>
            <w:tcW w:w="1980" w:type="dxa"/>
            <w:shd w:val="clear" w:color="auto" w:fill="auto"/>
            <w:vAlign w:val="center"/>
          </w:tcPr>
          <w:p w14:paraId="3560D2B0" w14:textId="08ED3461" w:rsidR="00DC59A6" w:rsidRPr="00874DF2" w:rsidRDefault="000600D9" w:rsidP="00576F34">
            <w:pPr>
              <w:ind w:right="180"/>
              <w:jc w:val="center"/>
              <w:rPr>
                <w:rFonts w:ascii="Garamond" w:hAnsi="Garamond" w:cs="Arial"/>
                <w:color w:val="000000"/>
              </w:rPr>
            </w:pPr>
            <w:r>
              <w:rPr>
                <w:rFonts w:ascii="Garamond" w:hAnsi="Garamond" w:cs="Arial"/>
                <w:color w:val="000000"/>
              </w:rPr>
              <w:t>August 30, 2017</w:t>
            </w:r>
          </w:p>
        </w:tc>
        <w:tc>
          <w:tcPr>
            <w:tcW w:w="1440" w:type="dxa"/>
            <w:shd w:val="clear" w:color="auto" w:fill="auto"/>
            <w:vAlign w:val="center"/>
          </w:tcPr>
          <w:p w14:paraId="5E7F8307"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3DBF8CC7" w:rsidR="00DC59A6" w:rsidRPr="00370188" w:rsidRDefault="000600D9"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6D5B25">
              <w:rPr>
                <w:rFonts w:ascii="Garamond" w:hAnsi="Garamond"/>
                <w:b/>
                <w:color w:val="000000"/>
              </w:rPr>
            </w:r>
            <w:r w:rsidR="006D5B25">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D5B25">
              <w:rPr>
                <w:rFonts w:ascii="Garamond" w:hAnsi="Garamond"/>
                <w:b/>
                <w:color w:val="000000"/>
              </w:rPr>
            </w:r>
            <w:r w:rsidR="006D5B2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6D5B25">
              <w:rPr>
                <w:rFonts w:ascii="Garamond" w:hAnsi="Garamond"/>
                <w:b/>
                <w:color w:val="000000"/>
              </w:rPr>
            </w:r>
            <w:r w:rsidR="006D5B25">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6D5B25">
              <w:rPr>
                <w:rFonts w:ascii="Garamond" w:hAnsi="Garamond"/>
                <w:b/>
                <w:color w:val="000000"/>
              </w:rPr>
            </w:r>
            <w:r w:rsidR="006D5B2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D5B25">
              <w:rPr>
                <w:rFonts w:ascii="Garamond" w:hAnsi="Garamond" w:cs="Arial"/>
                <w:b/>
                <w:color w:val="000000"/>
              </w:rPr>
            </w:r>
            <w:r w:rsidR="006D5B2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D5B25">
              <w:rPr>
                <w:rFonts w:ascii="Garamond" w:hAnsi="Garamond" w:cs="Arial"/>
                <w:b/>
                <w:color w:val="000000"/>
              </w:rPr>
            </w:r>
            <w:r w:rsidR="006D5B2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D5B25">
              <w:rPr>
                <w:rFonts w:ascii="Garamond" w:hAnsi="Garamond" w:cs="Arial"/>
                <w:b/>
                <w:color w:val="000000"/>
              </w:rPr>
            </w:r>
            <w:r w:rsidR="006D5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D5B25">
              <w:rPr>
                <w:rFonts w:ascii="Garamond" w:hAnsi="Garamond" w:cs="Arial"/>
                <w:b/>
                <w:color w:val="000000"/>
              </w:rPr>
            </w:r>
            <w:r w:rsidR="006D5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D5B25">
              <w:rPr>
                <w:rFonts w:ascii="Garamond" w:hAnsi="Garamond" w:cs="Arial"/>
                <w:b/>
                <w:color w:val="000000"/>
              </w:rPr>
            </w:r>
            <w:r w:rsidR="006D5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D5B25">
              <w:rPr>
                <w:rFonts w:ascii="Garamond" w:hAnsi="Garamond" w:cs="Arial"/>
                <w:b/>
                <w:color w:val="000000"/>
              </w:rPr>
            </w:r>
            <w:r w:rsidR="006D5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0D99DA2C" w:rsidR="00DC59A6" w:rsidRPr="000600D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0600D9">
        <w:rPr>
          <w:rFonts w:ascii="Garamond" w:hAnsi="Garamond" w:cs="Arial"/>
          <w:bCs/>
          <w:color w:val="000000"/>
          <w:u w:val="single"/>
        </w:rPr>
        <w:t>Using Agency</w:t>
      </w:r>
    </w:p>
    <w:p w14:paraId="23069362" w14:textId="77777777" w:rsidR="00DC59A6" w:rsidRPr="000600D9" w:rsidRDefault="00DC59A6" w:rsidP="002766BB">
      <w:pPr>
        <w:rPr>
          <w:rFonts w:ascii="Garamond" w:hAnsi="Garamond" w:cs="Arial"/>
          <w:bCs/>
          <w:color w:val="000000"/>
        </w:rPr>
      </w:pPr>
    </w:p>
    <w:p w14:paraId="4E50E19B" w14:textId="77777777" w:rsidR="00DC59A6" w:rsidRPr="000600D9" w:rsidRDefault="00DC59A6" w:rsidP="00DC59A6">
      <w:pPr>
        <w:rPr>
          <w:rFonts w:ascii="Garamond" w:hAnsi="Garamond" w:cs="Arial"/>
          <w:bCs/>
          <w:color w:val="000000"/>
        </w:rPr>
      </w:pPr>
      <w:r w:rsidRPr="000600D9">
        <w:rPr>
          <w:rFonts w:ascii="Garamond" w:hAnsi="Garamond" w:cs="Arial"/>
          <w:bCs/>
          <w:color w:val="000000"/>
        </w:rPr>
        <w:t>State of New Jersey</w:t>
      </w:r>
      <w:r w:rsidR="00B2488D" w:rsidRPr="000600D9">
        <w:rPr>
          <w:rFonts w:ascii="Garamond" w:hAnsi="Garamond" w:cs="Arial"/>
          <w:bCs/>
          <w:color w:val="000000"/>
        </w:rPr>
        <w:tab/>
      </w:r>
      <w:r w:rsidR="00B2488D" w:rsidRPr="000600D9">
        <w:rPr>
          <w:rFonts w:ascii="Garamond" w:hAnsi="Garamond" w:cs="Arial"/>
          <w:bCs/>
          <w:color w:val="000000"/>
        </w:rPr>
        <w:tab/>
      </w:r>
      <w:r w:rsidR="00B2488D" w:rsidRPr="000600D9">
        <w:rPr>
          <w:rFonts w:ascii="Garamond" w:hAnsi="Garamond" w:cs="Arial"/>
          <w:bCs/>
          <w:color w:val="000000"/>
        </w:rPr>
        <w:tab/>
      </w:r>
      <w:r w:rsidR="00B2488D" w:rsidRPr="000600D9">
        <w:rPr>
          <w:rFonts w:ascii="Garamond" w:hAnsi="Garamond" w:cs="Arial"/>
          <w:bCs/>
          <w:color w:val="000000"/>
        </w:rPr>
        <w:tab/>
      </w:r>
      <w:r w:rsidRPr="000600D9">
        <w:rPr>
          <w:rFonts w:ascii="Garamond" w:hAnsi="Garamond" w:cs="Arial"/>
          <w:bCs/>
          <w:color w:val="000000"/>
        </w:rPr>
        <w:t>State of New Jersey</w:t>
      </w:r>
    </w:p>
    <w:p w14:paraId="0FEBCA55" w14:textId="280989DA" w:rsidR="00BB5A93" w:rsidRDefault="00DC59A6" w:rsidP="00DC59A6">
      <w:pPr>
        <w:rPr>
          <w:rFonts w:ascii="Garamond" w:hAnsi="Garamond" w:cs="Arial"/>
          <w:bCs/>
          <w:color w:val="000000"/>
        </w:rPr>
      </w:pPr>
      <w:r w:rsidRPr="000600D9">
        <w:rPr>
          <w:rFonts w:ascii="Garamond" w:hAnsi="Garamond" w:cs="Arial"/>
          <w:bCs/>
          <w:color w:val="000000"/>
        </w:rPr>
        <w:t>Department of the Treasury</w:t>
      </w:r>
      <w:r w:rsidRPr="000600D9">
        <w:rPr>
          <w:rFonts w:ascii="Garamond" w:hAnsi="Garamond" w:cs="Arial"/>
          <w:bCs/>
          <w:color w:val="000000"/>
        </w:rPr>
        <w:tab/>
      </w:r>
      <w:r w:rsidRPr="000600D9">
        <w:rPr>
          <w:rFonts w:ascii="Garamond" w:hAnsi="Garamond" w:cs="Arial"/>
          <w:bCs/>
          <w:color w:val="000000"/>
        </w:rPr>
        <w:tab/>
      </w:r>
      <w:r w:rsidRPr="000600D9">
        <w:rPr>
          <w:rFonts w:ascii="Garamond" w:hAnsi="Garamond" w:cs="Arial"/>
          <w:bCs/>
          <w:color w:val="000000"/>
        </w:rPr>
        <w:tab/>
      </w:r>
      <w:r w:rsidR="000600D9" w:rsidRPr="000600D9">
        <w:rPr>
          <w:rFonts w:ascii="Garamond" w:hAnsi="Garamond" w:cs="Arial"/>
          <w:bCs/>
          <w:color w:val="000000"/>
        </w:rPr>
        <w:t>Public Broadcasting</w:t>
      </w:r>
      <w:r w:rsidR="000600D9">
        <w:rPr>
          <w:rFonts w:ascii="Garamond" w:hAnsi="Garamond" w:cs="Arial"/>
          <w:bCs/>
          <w:color w:val="000000"/>
        </w:rPr>
        <w:t xml:space="preserve"> Authority</w:t>
      </w:r>
      <w:r w:rsidR="00770C95">
        <w:rPr>
          <w:rFonts w:ascii="Garamond" w:hAnsi="Garamond" w:cs="Arial"/>
          <w:bCs/>
          <w:color w:val="000000"/>
        </w:rPr>
        <w:t xml:space="preserve"> </w:t>
      </w:r>
    </w:p>
    <w:p w14:paraId="63BDDC3E"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05B72DAA"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F5F7EE4" w14:textId="77777777" w:rsidR="00C93A15" w:rsidRDefault="00C93A15" w:rsidP="003F0945">
      <w:pPr>
        <w:pStyle w:val="BodyText2"/>
        <w:jc w:val="center"/>
        <w:rPr>
          <w:rFonts w:ascii="Garamond" w:hAnsi="Garamond" w:cs="Arial"/>
          <w:bCs/>
          <w:color w:val="000000"/>
        </w:rPr>
      </w:pPr>
    </w:p>
    <w:p w14:paraId="6D93CA24" w14:textId="380D651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0600D9">
        <w:rPr>
          <w:rFonts w:ascii="Garamond" w:hAnsi="Garamond" w:cs="Arial"/>
          <w:bCs/>
          <w:color w:val="000000"/>
          <w:szCs w:val="22"/>
        </w:rPr>
        <w:t>July 13, 2017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257D1031" w14:textId="77777777" w:rsidR="002C637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87724452" w:history="1">
        <w:r w:rsidR="002C6373" w:rsidRPr="003F39B6">
          <w:rPr>
            <w:rStyle w:val="Hyperlink"/>
            <w:noProof/>
            <w14:scene3d>
              <w14:camera w14:prst="orthographicFront"/>
              <w14:lightRig w14:rig="threePt" w14:dir="t">
                <w14:rot w14:lat="0" w14:lon="0" w14:rev="0"/>
              </w14:lightRig>
            </w14:scene3d>
          </w:rPr>
          <w:t>1.0</w:t>
        </w:r>
        <w:r w:rsidR="002C6373">
          <w:rPr>
            <w:rFonts w:asciiTheme="minorHAnsi" w:eastAsiaTheme="minorEastAsia" w:hAnsiTheme="minorHAnsi" w:cstheme="minorBidi"/>
            <w:b w:val="0"/>
            <w:bCs w:val="0"/>
            <w:caps w:val="0"/>
            <w:noProof/>
            <w:sz w:val="22"/>
            <w:szCs w:val="22"/>
          </w:rPr>
          <w:tab/>
        </w:r>
        <w:r w:rsidR="002C6373" w:rsidRPr="003F39B6">
          <w:rPr>
            <w:rStyle w:val="Hyperlink"/>
            <w:noProof/>
          </w:rPr>
          <w:t>INFORMATION FOR VENDORS {BIDDERS}</w:t>
        </w:r>
        <w:r w:rsidR="002C6373">
          <w:rPr>
            <w:noProof/>
            <w:webHidden/>
          </w:rPr>
          <w:tab/>
        </w:r>
        <w:r w:rsidR="002C6373">
          <w:rPr>
            <w:noProof/>
            <w:webHidden/>
          </w:rPr>
          <w:fldChar w:fldCharType="begin"/>
        </w:r>
        <w:r w:rsidR="002C6373">
          <w:rPr>
            <w:noProof/>
            <w:webHidden/>
          </w:rPr>
          <w:instrText xml:space="preserve"> PAGEREF _Toc487724452 \h </w:instrText>
        </w:r>
        <w:r w:rsidR="002C6373">
          <w:rPr>
            <w:noProof/>
            <w:webHidden/>
          </w:rPr>
        </w:r>
        <w:r w:rsidR="002C6373">
          <w:rPr>
            <w:noProof/>
            <w:webHidden/>
          </w:rPr>
          <w:fldChar w:fldCharType="separate"/>
        </w:r>
        <w:r w:rsidR="002C6373">
          <w:rPr>
            <w:noProof/>
            <w:webHidden/>
          </w:rPr>
          <w:t>5</w:t>
        </w:r>
        <w:r w:rsidR="002C6373">
          <w:rPr>
            <w:noProof/>
            <w:webHidden/>
          </w:rPr>
          <w:fldChar w:fldCharType="end"/>
        </w:r>
      </w:hyperlink>
    </w:p>
    <w:p w14:paraId="49E2DD26"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53" w:history="1">
        <w:r w:rsidRPr="003F39B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3F39B6">
          <w:rPr>
            <w:rStyle w:val="Hyperlink"/>
            <w:noProof/>
          </w:rPr>
          <w:t>PURPOSE AND INTENT</w:t>
        </w:r>
        <w:r>
          <w:rPr>
            <w:noProof/>
            <w:webHidden/>
          </w:rPr>
          <w:tab/>
        </w:r>
        <w:r>
          <w:rPr>
            <w:noProof/>
            <w:webHidden/>
          </w:rPr>
          <w:fldChar w:fldCharType="begin"/>
        </w:r>
        <w:r>
          <w:rPr>
            <w:noProof/>
            <w:webHidden/>
          </w:rPr>
          <w:instrText xml:space="preserve"> PAGEREF _Toc487724453 \h </w:instrText>
        </w:r>
        <w:r>
          <w:rPr>
            <w:noProof/>
            <w:webHidden/>
          </w:rPr>
        </w:r>
        <w:r>
          <w:rPr>
            <w:noProof/>
            <w:webHidden/>
          </w:rPr>
          <w:fldChar w:fldCharType="separate"/>
        </w:r>
        <w:r>
          <w:rPr>
            <w:noProof/>
            <w:webHidden/>
          </w:rPr>
          <w:t>5</w:t>
        </w:r>
        <w:r>
          <w:rPr>
            <w:noProof/>
            <w:webHidden/>
          </w:rPr>
          <w:fldChar w:fldCharType="end"/>
        </w:r>
      </w:hyperlink>
    </w:p>
    <w:p w14:paraId="1F4AE13C"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54" w:history="1">
        <w:r w:rsidRPr="003F39B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3F39B6">
          <w:rPr>
            <w:rStyle w:val="Hyperlink"/>
            <w:noProof/>
          </w:rPr>
          <w:t>BACKGROUND</w:t>
        </w:r>
        <w:r>
          <w:rPr>
            <w:noProof/>
            <w:webHidden/>
          </w:rPr>
          <w:tab/>
        </w:r>
        <w:r>
          <w:rPr>
            <w:noProof/>
            <w:webHidden/>
          </w:rPr>
          <w:fldChar w:fldCharType="begin"/>
        </w:r>
        <w:r>
          <w:rPr>
            <w:noProof/>
            <w:webHidden/>
          </w:rPr>
          <w:instrText xml:space="preserve"> PAGEREF _Toc487724454 \h </w:instrText>
        </w:r>
        <w:r>
          <w:rPr>
            <w:noProof/>
            <w:webHidden/>
          </w:rPr>
        </w:r>
        <w:r>
          <w:rPr>
            <w:noProof/>
            <w:webHidden/>
          </w:rPr>
          <w:fldChar w:fldCharType="separate"/>
        </w:r>
        <w:r>
          <w:rPr>
            <w:noProof/>
            <w:webHidden/>
          </w:rPr>
          <w:t>5</w:t>
        </w:r>
        <w:r>
          <w:rPr>
            <w:noProof/>
            <w:webHidden/>
          </w:rPr>
          <w:fldChar w:fldCharType="end"/>
        </w:r>
      </w:hyperlink>
    </w:p>
    <w:p w14:paraId="16AF79E4"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55" w:history="1">
        <w:r w:rsidRPr="003F39B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3F39B6">
          <w:rPr>
            <w:rStyle w:val="Hyperlink"/>
            <w:noProof/>
          </w:rPr>
          <w:t>KEY EVENTS</w:t>
        </w:r>
        <w:r>
          <w:rPr>
            <w:noProof/>
            <w:webHidden/>
          </w:rPr>
          <w:tab/>
        </w:r>
        <w:r>
          <w:rPr>
            <w:noProof/>
            <w:webHidden/>
          </w:rPr>
          <w:fldChar w:fldCharType="begin"/>
        </w:r>
        <w:r>
          <w:rPr>
            <w:noProof/>
            <w:webHidden/>
          </w:rPr>
          <w:instrText xml:space="preserve"> PAGEREF _Toc487724455 \h </w:instrText>
        </w:r>
        <w:r>
          <w:rPr>
            <w:noProof/>
            <w:webHidden/>
          </w:rPr>
        </w:r>
        <w:r>
          <w:rPr>
            <w:noProof/>
            <w:webHidden/>
          </w:rPr>
          <w:fldChar w:fldCharType="separate"/>
        </w:r>
        <w:r>
          <w:rPr>
            <w:noProof/>
            <w:webHidden/>
          </w:rPr>
          <w:t>5</w:t>
        </w:r>
        <w:r>
          <w:rPr>
            <w:noProof/>
            <w:webHidden/>
          </w:rPr>
          <w:fldChar w:fldCharType="end"/>
        </w:r>
      </w:hyperlink>
    </w:p>
    <w:p w14:paraId="64E3D10E" w14:textId="77777777" w:rsidR="002C6373" w:rsidRDefault="002C6373">
      <w:pPr>
        <w:pStyle w:val="TOC3"/>
        <w:rPr>
          <w:rFonts w:asciiTheme="minorHAnsi" w:eastAsiaTheme="minorEastAsia" w:hAnsiTheme="minorHAnsi" w:cstheme="minorBidi"/>
          <w:iCs w:val="0"/>
          <w:caps w:val="0"/>
          <w:noProof/>
          <w:sz w:val="22"/>
          <w:szCs w:val="22"/>
        </w:rPr>
      </w:pPr>
      <w:hyperlink w:anchor="_Toc487724456" w:history="1">
        <w:r w:rsidRPr="003F39B6">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3F39B6">
          <w:rPr>
            <w:rStyle w:val="Hyperlink"/>
            <w:noProof/>
          </w:rPr>
          <w:t>ELECTRONIC QUESTION AND ANSWER PERIOD</w:t>
        </w:r>
        <w:r>
          <w:rPr>
            <w:noProof/>
            <w:webHidden/>
          </w:rPr>
          <w:tab/>
        </w:r>
        <w:r>
          <w:rPr>
            <w:noProof/>
            <w:webHidden/>
          </w:rPr>
          <w:fldChar w:fldCharType="begin"/>
        </w:r>
        <w:r>
          <w:rPr>
            <w:noProof/>
            <w:webHidden/>
          </w:rPr>
          <w:instrText xml:space="preserve"> PAGEREF _Toc487724456 \h </w:instrText>
        </w:r>
        <w:r>
          <w:rPr>
            <w:noProof/>
            <w:webHidden/>
          </w:rPr>
        </w:r>
        <w:r>
          <w:rPr>
            <w:noProof/>
            <w:webHidden/>
          </w:rPr>
          <w:fldChar w:fldCharType="separate"/>
        </w:r>
        <w:r>
          <w:rPr>
            <w:noProof/>
            <w:webHidden/>
          </w:rPr>
          <w:t>5</w:t>
        </w:r>
        <w:r>
          <w:rPr>
            <w:noProof/>
            <w:webHidden/>
          </w:rPr>
          <w:fldChar w:fldCharType="end"/>
        </w:r>
      </w:hyperlink>
    </w:p>
    <w:p w14:paraId="12D7ECE4" w14:textId="77777777" w:rsidR="002C6373" w:rsidRDefault="002C6373">
      <w:pPr>
        <w:pStyle w:val="TOC3"/>
        <w:rPr>
          <w:rFonts w:asciiTheme="minorHAnsi" w:eastAsiaTheme="minorEastAsia" w:hAnsiTheme="minorHAnsi" w:cstheme="minorBidi"/>
          <w:iCs w:val="0"/>
          <w:caps w:val="0"/>
          <w:noProof/>
          <w:sz w:val="22"/>
          <w:szCs w:val="22"/>
        </w:rPr>
      </w:pPr>
      <w:hyperlink w:anchor="_Toc487724457" w:history="1">
        <w:r w:rsidRPr="003F39B6">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3F39B6">
          <w:rPr>
            <w:rStyle w:val="Hyperlink"/>
            <w:noProof/>
          </w:rPr>
          <w:t>SUBMISSION OF QUOTES {PROPOSALS}</w:t>
        </w:r>
        <w:r>
          <w:rPr>
            <w:noProof/>
            <w:webHidden/>
          </w:rPr>
          <w:tab/>
        </w:r>
        <w:r>
          <w:rPr>
            <w:noProof/>
            <w:webHidden/>
          </w:rPr>
          <w:fldChar w:fldCharType="begin"/>
        </w:r>
        <w:r>
          <w:rPr>
            <w:noProof/>
            <w:webHidden/>
          </w:rPr>
          <w:instrText xml:space="preserve"> PAGEREF _Toc487724457 \h </w:instrText>
        </w:r>
        <w:r>
          <w:rPr>
            <w:noProof/>
            <w:webHidden/>
          </w:rPr>
        </w:r>
        <w:r>
          <w:rPr>
            <w:noProof/>
            <w:webHidden/>
          </w:rPr>
          <w:fldChar w:fldCharType="separate"/>
        </w:r>
        <w:r>
          <w:rPr>
            <w:noProof/>
            <w:webHidden/>
          </w:rPr>
          <w:t>6</w:t>
        </w:r>
        <w:r>
          <w:rPr>
            <w:noProof/>
            <w:webHidden/>
          </w:rPr>
          <w:fldChar w:fldCharType="end"/>
        </w:r>
      </w:hyperlink>
    </w:p>
    <w:p w14:paraId="00A7A266" w14:textId="77777777" w:rsidR="002C6373" w:rsidRDefault="002C6373">
      <w:pPr>
        <w:pStyle w:val="TOC3"/>
        <w:rPr>
          <w:rFonts w:asciiTheme="minorHAnsi" w:eastAsiaTheme="minorEastAsia" w:hAnsiTheme="minorHAnsi" w:cstheme="minorBidi"/>
          <w:iCs w:val="0"/>
          <w:caps w:val="0"/>
          <w:noProof/>
          <w:sz w:val="22"/>
          <w:szCs w:val="22"/>
        </w:rPr>
      </w:pPr>
      <w:hyperlink w:anchor="_Toc487724458" w:history="1">
        <w:r w:rsidRPr="003F39B6">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3F39B6">
          <w:rPr>
            <w:rStyle w:val="Hyperlink"/>
            <w:rFonts w:ascii="Arial" w:hAnsi="Arial"/>
            <w:i/>
            <w:noProof/>
          </w:rPr>
          <w:t>NJSTART</w:t>
        </w:r>
        <w:r>
          <w:rPr>
            <w:noProof/>
            <w:webHidden/>
          </w:rPr>
          <w:tab/>
        </w:r>
        <w:r>
          <w:rPr>
            <w:noProof/>
            <w:webHidden/>
          </w:rPr>
          <w:fldChar w:fldCharType="begin"/>
        </w:r>
        <w:r>
          <w:rPr>
            <w:noProof/>
            <w:webHidden/>
          </w:rPr>
          <w:instrText xml:space="preserve"> PAGEREF _Toc487724458 \h </w:instrText>
        </w:r>
        <w:r>
          <w:rPr>
            <w:noProof/>
            <w:webHidden/>
          </w:rPr>
        </w:r>
        <w:r>
          <w:rPr>
            <w:noProof/>
            <w:webHidden/>
          </w:rPr>
          <w:fldChar w:fldCharType="separate"/>
        </w:r>
        <w:r>
          <w:rPr>
            <w:noProof/>
            <w:webHidden/>
          </w:rPr>
          <w:t>6</w:t>
        </w:r>
        <w:r>
          <w:rPr>
            <w:noProof/>
            <w:webHidden/>
          </w:rPr>
          <w:fldChar w:fldCharType="end"/>
        </w:r>
      </w:hyperlink>
    </w:p>
    <w:p w14:paraId="3A0DE60B" w14:textId="77777777" w:rsidR="002C6373" w:rsidRDefault="002C6373">
      <w:pPr>
        <w:pStyle w:val="TOC3"/>
        <w:rPr>
          <w:rFonts w:asciiTheme="minorHAnsi" w:eastAsiaTheme="minorEastAsia" w:hAnsiTheme="minorHAnsi" w:cstheme="minorBidi"/>
          <w:iCs w:val="0"/>
          <w:caps w:val="0"/>
          <w:noProof/>
          <w:sz w:val="22"/>
          <w:szCs w:val="22"/>
        </w:rPr>
      </w:pPr>
      <w:hyperlink w:anchor="_Toc487724459" w:history="1">
        <w:r w:rsidRPr="003F39B6">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3F39B6">
          <w:rPr>
            <w:rStyle w:val="Hyperlink"/>
            <w:noProof/>
          </w:rPr>
          <w:t>ELECTRONIC SIGNATURES</w:t>
        </w:r>
        <w:r>
          <w:rPr>
            <w:noProof/>
            <w:webHidden/>
          </w:rPr>
          <w:tab/>
        </w:r>
        <w:r>
          <w:rPr>
            <w:noProof/>
            <w:webHidden/>
          </w:rPr>
          <w:fldChar w:fldCharType="begin"/>
        </w:r>
        <w:r>
          <w:rPr>
            <w:noProof/>
            <w:webHidden/>
          </w:rPr>
          <w:instrText xml:space="preserve"> PAGEREF _Toc487724459 \h </w:instrText>
        </w:r>
        <w:r>
          <w:rPr>
            <w:noProof/>
            <w:webHidden/>
          </w:rPr>
        </w:r>
        <w:r>
          <w:rPr>
            <w:noProof/>
            <w:webHidden/>
          </w:rPr>
          <w:fldChar w:fldCharType="separate"/>
        </w:r>
        <w:r>
          <w:rPr>
            <w:noProof/>
            <w:webHidden/>
          </w:rPr>
          <w:t>7</w:t>
        </w:r>
        <w:r>
          <w:rPr>
            <w:noProof/>
            <w:webHidden/>
          </w:rPr>
          <w:fldChar w:fldCharType="end"/>
        </w:r>
      </w:hyperlink>
    </w:p>
    <w:p w14:paraId="423EF64F" w14:textId="77777777" w:rsidR="002C6373" w:rsidRDefault="002C6373">
      <w:pPr>
        <w:pStyle w:val="TOC3"/>
        <w:rPr>
          <w:rFonts w:asciiTheme="minorHAnsi" w:eastAsiaTheme="minorEastAsia" w:hAnsiTheme="minorHAnsi" w:cstheme="minorBidi"/>
          <w:iCs w:val="0"/>
          <w:caps w:val="0"/>
          <w:noProof/>
          <w:sz w:val="22"/>
          <w:szCs w:val="22"/>
        </w:rPr>
      </w:pPr>
      <w:hyperlink w:anchor="_Toc487724460" w:history="1">
        <w:r w:rsidRPr="003F39B6">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3F39B6">
          <w:rPr>
            <w:rStyle w:val="Hyperlink"/>
            <w:noProof/>
          </w:rPr>
          <w:t>MANDATORY/OPTIONAL SITE VISIT</w:t>
        </w:r>
        <w:r>
          <w:rPr>
            <w:noProof/>
            <w:webHidden/>
          </w:rPr>
          <w:tab/>
        </w:r>
        <w:r>
          <w:rPr>
            <w:noProof/>
            <w:webHidden/>
          </w:rPr>
          <w:fldChar w:fldCharType="begin"/>
        </w:r>
        <w:r>
          <w:rPr>
            <w:noProof/>
            <w:webHidden/>
          </w:rPr>
          <w:instrText xml:space="preserve"> PAGEREF _Toc487724460 \h </w:instrText>
        </w:r>
        <w:r>
          <w:rPr>
            <w:noProof/>
            <w:webHidden/>
          </w:rPr>
        </w:r>
        <w:r>
          <w:rPr>
            <w:noProof/>
            <w:webHidden/>
          </w:rPr>
          <w:fldChar w:fldCharType="separate"/>
        </w:r>
        <w:r>
          <w:rPr>
            <w:noProof/>
            <w:webHidden/>
          </w:rPr>
          <w:t>7</w:t>
        </w:r>
        <w:r>
          <w:rPr>
            <w:noProof/>
            <w:webHidden/>
          </w:rPr>
          <w:fldChar w:fldCharType="end"/>
        </w:r>
      </w:hyperlink>
    </w:p>
    <w:p w14:paraId="047C107E" w14:textId="77777777" w:rsidR="002C6373" w:rsidRDefault="002C6373">
      <w:pPr>
        <w:pStyle w:val="TOC3"/>
        <w:rPr>
          <w:rFonts w:asciiTheme="minorHAnsi" w:eastAsiaTheme="minorEastAsia" w:hAnsiTheme="minorHAnsi" w:cstheme="minorBidi"/>
          <w:iCs w:val="0"/>
          <w:caps w:val="0"/>
          <w:noProof/>
          <w:sz w:val="22"/>
          <w:szCs w:val="22"/>
        </w:rPr>
      </w:pPr>
      <w:hyperlink w:anchor="_Toc487724461" w:history="1">
        <w:r w:rsidRPr="003F39B6">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3F39B6">
          <w:rPr>
            <w:rStyle w:val="Hyperlink"/>
            <w:noProof/>
          </w:rPr>
          <w:t>MANDATORY/OPTIONAL PRE-QUOTE {PROPOSAL} CONFERENCE</w:t>
        </w:r>
        <w:r>
          <w:rPr>
            <w:noProof/>
            <w:webHidden/>
          </w:rPr>
          <w:tab/>
        </w:r>
        <w:r>
          <w:rPr>
            <w:noProof/>
            <w:webHidden/>
          </w:rPr>
          <w:fldChar w:fldCharType="begin"/>
        </w:r>
        <w:r>
          <w:rPr>
            <w:noProof/>
            <w:webHidden/>
          </w:rPr>
          <w:instrText xml:space="preserve"> PAGEREF _Toc487724461 \h </w:instrText>
        </w:r>
        <w:r>
          <w:rPr>
            <w:noProof/>
            <w:webHidden/>
          </w:rPr>
        </w:r>
        <w:r>
          <w:rPr>
            <w:noProof/>
            <w:webHidden/>
          </w:rPr>
          <w:fldChar w:fldCharType="separate"/>
        </w:r>
        <w:r>
          <w:rPr>
            <w:noProof/>
            <w:webHidden/>
          </w:rPr>
          <w:t>7</w:t>
        </w:r>
        <w:r>
          <w:rPr>
            <w:noProof/>
            <w:webHidden/>
          </w:rPr>
          <w:fldChar w:fldCharType="end"/>
        </w:r>
      </w:hyperlink>
    </w:p>
    <w:p w14:paraId="26915272" w14:textId="77777777" w:rsidR="002C6373" w:rsidRDefault="002C6373">
      <w:pPr>
        <w:pStyle w:val="TOC3"/>
        <w:rPr>
          <w:rFonts w:asciiTheme="minorHAnsi" w:eastAsiaTheme="minorEastAsia" w:hAnsiTheme="minorHAnsi" w:cstheme="minorBidi"/>
          <w:iCs w:val="0"/>
          <w:caps w:val="0"/>
          <w:noProof/>
          <w:sz w:val="22"/>
          <w:szCs w:val="22"/>
        </w:rPr>
      </w:pPr>
      <w:hyperlink w:anchor="_Toc487724462" w:history="1">
        <w:r w:rsidRPr="003F39B6">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3F39B6">
          <w:rPr>
            <w:rStyle w:val="Hyperlink"/>
            <w:noProof/>
          </w:rPr>
          <w:t>PRE-QUOTE {PROPOSAL} DOCUMENT REVIEW</w:t>
        </w:r>
        <w:r>
          <w:rPr>
            <w:noProof/>
            <w:webHidden/>
          </w:rPr>
          <w:tab/>
        </w:r>
        <w:r>
          <w:rPr>
            <w:noProof/>
            <w:webHidden/>
          </w:rPr>
          <w:fldChar w:fldCharType="begin"/>
        </w:r>
        <w:r>
          <w:rPr>
            <w:noProof/>
            <w:webHidden/>
          </w:rPr>
          <w:instrText xml:space="preserve"> PAGEREF _Toc487724462 \h </w:instrText>
        </w:r>
        <w:r>
          <w:rPr>
            <w:noProof/>
            <w:webHidden/>
          </w:rPr>
        </w:r>
        <w:r>
          <w:rPr>
            <w:noProof/>
            <w:webHidden/>
          </w:rPr>
          <w:fldChar w:fldCharType="separate"/>
        </w:r>
        <w:r>
          <w:rPr>
            <w:noProof/>
            <w:webHidden/>
          </w:rPr>
          <w:t>7</w:t>
        </w:r>
        <w:r>
          <w:rPr>
            <w:noProof/>
            <w:webHidden/>
          </w:rPr>
          <w:fldChar w:fldCharType="end"/>
        </w:r>
      </w:hyperlink>
    </w:p>
    <w:p w14:paraId="30149A62"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63" w:history="1">
        <w:r w:rsidRPr="003F39B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3F39B6">
          <w:rPr>
            <w:rStyle w:val="Hyperlink"/>
            <w:noProof/>
          </w:rPr>
          <w:t>ADDITIONAL INFORMATION</w:t>
        </w:r>
        <w:r>
          <w:rPr>
            <w:noProof/>
            <w:webHidden/>
          </w:rPr>
          <w:tab/>
        </w:r>
        <w:r>
          <w:rPr>
            <w:noProof/>
            <w:webHidden/>
          </w:rPr>
          <w:fldChar w:fldCharType="begin"/>
        </w:r>
        <w:r>
          <w:rPr>
            <w:noProof/>
            <w:webHidden/>
          </w:rPr>
          <w:instrText xml:space="preserve"> PAGEREF _Toc487724463 \h </w:instrText>
        </w:r>
        <w:r>
          <w:rPr>
            <w:noProof/>
            <w:webHidden/>
          </w:rPr>
        </w:r>
        <w:r>
          <w:rPr>
            <w:noProof/>
            <w:webHidden/>
          </w:rPr>
          <w:fldChar w:fldCharType="separate"/>
        </w:r>
        <w:r>
          <w:rPr>
            <w:noProof/>
            <w:webHidden/>
          </w:rPr>
          <w:t>7</w:t>
        </w:r>
        <w:r>
          <w:rPr>
            <w:noProof/>
            <w:webHidden/>
          </w:rPr>
          <w:fldChar w:fldCharType="end"/>
        </w:r>
      </w:hyperlink>
    </w:p>
    <w:p w14:paraId="21737992" w14:textId="77777777" w:rsidR="002C6373" w:rsidRDefault="002C6373">
      <w:pPr>
        <w:pStyle w:val="TOC3"/>
        <w:rPr>
          <w:rFonts w:asciiTheme="minorHAnsi" w:eastAsiaTheme="minorEastAsia" w:hAnsiTheme="minorHAnsi" w:cstheme="minorBidi"/>
          <w:iCs w:val="0"/>
          <w:caps w:val="0"/>
          <w:noProof/>
          <w:sz w:val="22"/>
          <w:szCs w:val="22"/>
        </w:rPr>
      </w:pPr>
      <w:hyperlink w:anchor="_Toc487724464" w:history="1">
        <w:r w:rsidRPr="003F39B6">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3F39B6">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_Toc487724464 \h </w:instrText>
        </w:r>
        <w:r>
          <w:rPr>
            <w:noProof/>
            <w:webHidden/>
          </w:rPr>
        </w:r>
        <w:r>
          <w:rPr>
            <w:noProof/>
            <w:webHidden/>
          </w:rPr>
          <w:fldChar w:fldCharType="separate"/>
        </w:r>
        <w:r>
          <w:rPr>
            <w:noProof/>
            <w:webHidden/>
          </w:rPr>
          <w:t>7</w:t>
        </w:r>
        <w:r>
          <w:rPr>
            <w:noProof/>
            <w:webHidden/>
          </w:rPr>
          <w:fldChar w:fldCharType="end"/>
        </w:r>
      </w:hyperlink>
    </w:p>
    <w:p w14:paraId="660B92F4" w14:textId="77777777" w:rsidR="002C6373" w:rsidRDefault="002C6373">
      <w:pPr>
        <w:pStyle w:val="TOC3"/>
        <w:rPr>
          <w:rFonts w:asciiTheme="minorHAnsi" w:eastAsiaTheme="minorEastAsia" w:hAnsiTheme="minorHAnsi" w:cstheme="minorBidi"/>
          <w:iCs w:val="0"/>
          <w:caps w:val="0"/>
          <w:noProof/>
          <w:sz w:val="22"/>
          <w:szCs w:val="22"/>
        </w:rPr>
      </w:pPr>
      <w:hyperlink w:anchor="_Toc487724465" w:history="1">
        <w:r w:rsidRPr="003F39B6">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3F39B6">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_Toc487724465 \h </w:instrText>
        </w:r>
        <w:r>
          <w:rPr>
            <w:noProof/>
            <w:webHidden/>
          </w:rPr>
        </w:r>
        <w:r>
          <w:rPr>
            <w:noProof/>
            <w:webHidden/>
          </w:rPr>
          <w:fldChar w:fldCharType="separate"/>
        </w:r>
        <w:r>
          <w:rPr>
            <w:noProof/>
            <w:webHidden/>
          </w:rPr>
          <w:t>8</w:t>
        </w:r>
        <w:r>
          <w:rPr>
            <w:noProof/>
            <w:webHidden/>
          </w:rPr>
          <w:fldChar w:fldCharType="end"/>
        </w:r>
      </w:hyperlink>
    </w:p>
    <w:p w14:paraId="65118E54" w14:textId="77777777" w:rsidR="002C6373" w:rsidRDefault="002C6373">
      <w:pPr>
        <w:pStyle w:val="TOC3"/>
        <w:rPr>
          <w:rFonts w:asciiTheme="minorHAnsi" w:eastAsiaTheme="minorEastAsia" w:hAnsiTheme="minorHAnsi" w:cstheme="minorBidi"/>
          <w:iCs w:val="0"/>
          <w:caps w:val="0"/>
          <w:noProof/>
          <w:sz w:val="22"/>
          <w:szCs w:val="22"/>
        </w:rPr>
      </w:pPr>
      <w:hyperlink w:anchor="_Toc487724466" w:history="1">
        <w:r w:rsidRPr="003F39B6">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3F39B6">
          <w:rPr>
            <w:rStyle w:val="Hyperlink"/>
            <w:rFonts w:eastAsia="MS Mincho"/>
            <w:noProof/>
          </w:rPr>
          <w:t>COST LIABILITY</w:t>
        </w:r>
        <w:r>
          <w:rPr>
            <w:noProof/>
            <w:webHidden/>
          </w:rPr>
          <w:tab/>
        </w:r>
        <w:r>
          <w:rPr>
            <w:noProof/>
            <w:webHidden/>
          </w:rPr>
          <w:fldChar w:fldCharType="begin"/>
        </w:r>
        <w:r>
          <w:rPr>
            <w:noProof/>
            <w:webHidden/>
          </w:rPr>
          <w:instrText xml:space="preserve"> PAGEREF _Toc487724466 \h </w:instrText>
        </w:r>
        <w:r>
          <w:rPr>
            <w:noProof/>
            <w:webHidden/>
          </w:rPr>
        </w:r>
        <w:r>
          <w:rPr>
            <w:noProof/>
            <w:webHidden/>
          </w:rPr>
          <w:fldChar w:fldCharType="separate"/>
        </w:r>
        <w:r>
          <w:rPr>
            <w:noProof/>
            <w:webHidden/>
          </w:rPr>
          <w:t>8</w:t>
        </w:r>
        <w:r>
          <w:rPr>
            <w:noProof/>
            <w:webHidden/>
          </w:rPr>
          <w:fldChar w:fldCharType="end"/>
        </w:r>
      </w:hyperlink>
    </w:p>
    <w:p w14:paraId="6D8E17BC" w14:textId="77777777" w:rsidR="002C6373" w:rsidRDefault="002C6373">
      <w:pPr>
        <w:pStyle w:val="TOC3"/>
        <w:rPr>
          <w:rFonts w:asciiTheme="minorHAnsi" w:eastAsiaTheme="minorEastAsia" w:hAnsiTheme="minorHAnsi" w:cstheme="minorBidi"/>
          <w:iCs w:val="0"/>
          <w:caps w:val="0"/>
          <w:noProof/>
          <w:sz w:val="22"/>
          <w:szCs w:val="22"/>
        </w:rPr>
      </w:pPr>
      <w:hyperlink w:anchor="_Toc487724467" w:history="1">
        <w:r w:rsidRPr="003F39B6">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3F39B6">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_Toc487724467 \h </w:instrText>
        </w:r>
        <w:r>
          <w:rPr>
            <w:noProof/>
            <w:webHidden/>
          </w:rPr>
        </w:r>
        <w:r>
          <w:rPr>
            <w:noProof/>
            <w:webHidden/>
          </w:rPr>
          <w:fldChar w:fldCharType="separate"/>
        </w:r>
        <w:r>
          <w:rPr>
            <w:noProof/>
            <w:webHidden/>
          </w:rPr>
          <w:t>8</w:t>
        </w:r>
        <w:r>
          <w:rPr>
            <w:noProof/>
            <w:webHidden/>
          </w:rPr>
          <w:fldChar w:fldCharType="end"/>
        </w:r>
      </w:hyperlink>
    </w:p>
    <w:p w14:paraId="7F3184B9" w14:textId="77777777" w:rsidR="002C6373" w:rsidRDefault="002C6373">
      <w:pPr>
        <w:pStyle w:val="TOC3"/>
        <w:rPr>
          <w:rFonts w:asciiTheme="minorHAnsi" w:eastAsiaTheme="minorEastAsia" w:hAnsiTheme="minorHAnsi" w:cstheme="minorBidi"/>
          <w:iCs w:val="0"/>
          <w:caps w:val="0"/>
          <w:noProof/>
          <w:sz w:val="22"/>
          <w:szCs w:val="22"/>
        </w:rPr>
      </w:pPr>
      <w:hyperlink w:anchor="_Toc487724468" w:history="1">
        <w:r w:rsidRPr="003F39B6">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3F39B6">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_Toc487724468 \h </w:instrText>
        </w:r>
        <w:r>
          <w:rPr>
            <w:noProof/>
            <w:webHidden/>
          </w:rPr>
        </w:r>
        <w:r>
          <w:rPr>
            <w:noProof/>
            <w:webHidden/>
          </w:rPr>
          <w:fldChar w:fldCharType="separate"/>
        </w:r>
        <w:r>
          <w:rPr>
            <w:noProof/>
            <w:webHidden/>
          </w:rPr>
          <w:t>8</w:t>
        </w:r>
        <w:r>
          <w:rPr>
            <w:noProof/>
            <w:webHidden/>
          </w:rPr>
          <w:fldChar w:fldCharType="end"/>
        </w:r>
      </w:hyperlink>
    </w:p>
    <w:p w14:paraId="29BDB01C" w14:textId="77777777" w:rsidR="002C6373" w:rsidRDefault="002C6373">
      <w:pPr>
        <w:pStyle w:val="TOC3"/>
        <w:rPr>
          <w:rFonts w:asciiTheme="minorHAnsi" w:eastAsiaTheme="minorEastAsia" w:hAnsiTheme="minorHAnsi" w:cstheme="minorBidi"/>
          <w:iCs w:val="0"/>
          <w:caps w:val="0"/>
          <w:noProof/>
          <w:sz w:val="22"/>
          <w:szCs w:val="22"/>
        </w:rPr>
      </w:pPr>
      <w:hyperlink w:anchor="_Toc487724469" w:history="1">
        <w:r w:rsidRPr="003F39B6">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3F39B6">
          <w:rPr>
            <w:rStyle w:val="Hyperlink"/>
            <w:rFonts w:eastAsia="MS Mincho"/>
            <w:noProof/>
          </w:rPr>
          <w:t>RESERVED</w:t>
        </w:r>
        <w:r>
          <w:rPr>
            <w:noProof/>
            <w:webHidden/>
          </w:rPr>
          <w:tab/>
        </w:r>
        <w:r>
          <w:rPr>
            <w:noProof/>
            <w:webHidden/>
          </w:rPr>
          <w:fldChar w:fldCharType="begin"/>
        </w:r>
        <w:r>
          <w:rPr>
            <w:noProof/>
            <w:webHidden/>
          </w:rPr>
          <w:instrText xml:space="preserve"> PAGEREF _Toc487724469 \h </w:instrText>
        </w:r>
        <w:r>
          <w:rPr>
            <w:noProof/>
            <w:webHidden/>
          </w:rPr>
        </w:r>
        <w:r>
          <w:rPr>
            <w:noProof/>
            <w:webHidden/>
          </w:rPr>
          <w:fldChar w:fldCharType="separate"/>
        </w:r>
        <w:r>
          <w:rPr>
            <w:noProof/>
            <w:webHidden/>
          </w:rPr>
          <w:t>9</w:t>
        </w:r>
        <w:r>
          <w:rPr>
            <w:noProof/>
            <w:webHidden/>
          </w:rPr>
          <w:fldChar w:fldCharType="end"/>
        </w:r>
      </w:hyperlink>
    </w:p>
    <w:p w14:paraId="6D19E23C" w14:textId="77777777" w:rsidR="002C6373" w:rsidRDefault="002C6373">
      <w:pPr>
        <w:pStyle w:val="TOC3"/>
        <w:rPr>
          <w:rFonts w:asciiTheme="minorHAnsi" w:eastAsiaTheme="minorEastAsia" w:hAnsiTheme="minorHAnsi" w:cstheme="minorBidi"/>
          <w:iCs w:val="0"/>
          <w:caps w:val="0"/>
          <w:noProof/>
          <w:sz w:val="22"/>
          <w:szCs w:val="22"/>
        </w:rPr>
      </w:pPr>
      <w:hyperlink w:anchor="_Toc487724470" w:history="1">
        <w:r w:rsidRPr="003F39B6">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3F39B6">
          <w:rPr>
            <w:rStyle w:val="Hyperlink"/>
            <w:rFonts w:eastAsia="MS Mincho"/>
            <w:noProof/>
          </w:rPr>
          <w:t>QUOTE {PROPOSAL} ERRORS</w:t>
        </w:r>
        <w:r>
          <w:rPr>
            <w:noProof/>
            <w:webHidden/>
          </w:rPr>
          <w:tab/>
        </w:r>
        <w:r>
          <w:rPr>
            <w:noProof/>
            <w:webHidden/>
          </w:rPr>
          <w:fldChar w:fldCharType="begin"/>
        </w:r>
        <w:r>
          <w:rPr>
            <w:noProof/>
            <w:webHidden/>
          </w:rPr>
          <w:instrText xml:space="preserve"> PAGEREF _Toc487724470 \h </w:instrText>
        </w:r>
        <w:r>
          <w:rPr>
            <w:noProof/>
            <w:webHidden/>
          </w:rPr>
        </w:r>
        <w:r>
          <w:rPr>
            <w:noProof/>
            <w:webHidden/>
          </w:rPr>
          <w:fldChar w:fldCharType="separate"/>
        </w:r>
        <w:r>
          <w:rPr>
            <w:noProof/>
            <w:webHidden/>
          </w:rPr>
          <w:t>9</w:t>
        </w:r>
        <w:r>
          <w:rPr>
            <w:noProof/>
            <w:webHidden/>
          </w:rPr>
          <w:fldChar w:fldCharType="end"/>
        </w:r>
      </w:hyperlink>
    </w:p>
    <w:p w14:paraId="1508FD41" w14:textId="77777777" w:rsidR="002C6373" w:rsidRDefault="002C6373">
      <w:pPr>
        <w:pStyle w:val="TOC3"/>
        <w:rPr>
          <w:rFonts w:asciiTheme="minorHAnsi" w:eastAsiaTheme="minorEastAsia" w:hAnsiTheme="minorHAnsi" w:cstheme="minorBidi"/>
          <w:iCs w:val="0"/>
          <w:caps w:val="0"/>
          <w:noProof/>
          <w:sz w:val="22"/>
          <w:szCs w:val="22"/>
        </w:rPr>
      </w:pPr>
      <w:hyperlink w:anchor="_Toc487724471" w:history="1">
        <w:r w:rsidRPr="003F39B6">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3F39B6">
          <w:rPr>
            <w:rStyle w:val="Hyperlink"/>
            <w:rFonts w:eastAsia="MS Mincho"/>
            <w:noProof/>
          </w:rPr>
          <w:t>JOINT VENTURE</w:t>
        </w:r>
        <w:r>
          <w:rPr>
            <w:noProof/>
            <w:webHidden/>
          </w:rPr>
          <w:tab/>
        </w:r>
        <w:r>
          <w:rPr>
            <w:noProof/>
            <w:webHidden/>
          </w:rPr>
          <w:fldChar w:fldCharType="begin"/>
        </w:r>
        <w:r>
          <w:rPr>
            <w:noProof/>
            <w:webHidden/>
          </w:rPr>
          <w:instrText xml:space="preserve"> PAGEREF _Toc487724471 \h </w:instrText>
        </w:r>
        <w:r>
          <w:rPr>
            <w:noProof/>
            <w:webHidden/>
          </w:rPr>
        </w:r>
        <w:r>
          <w:rPr>
            <w:noProof/>
            <w:webHidden/>
          </w:rPr>
          <w:fldChar w:fldCharType="separate"/>
        </w:r>
        <w:r>
          <w:rPr>
            <w:noProof/>
            <w:webHidden/>
          </w:rPr>
          <w:t>10</w:t>
        </w:r>
        <w:r>
          <w:rPr>
            <w:noProof/>
            <w:webHidden/>
          </w:rPr>
          <w:fldChar w:fldCharType="end"/>
        </w:r>
      </w:hyperlink>
    </w:p>
    <w:p w14:paraId="14E857FE" w14:textId="77777777" w:rsidR="002C6373" w:rsidRDefault="002C6373">
      <w:pPr>
        <w:pStyle w:val="TOC3"/>
        <w:rPr>
          <w:rFonts w:asciiTheme="minorHAnsi" w:eastAsiaTheme="minorEastAsia" w:hAnsiTheme="minorHAnsi" w:cstheme="minorBidi"/>
          <w:iCs w:val="0"/>
          <w:caps w:val="0"/>
          <w:noProof/>
          <w:sz w:val="22"/>
          <w:szCs w:val="22"/>
        </w:rPr>
      </w:pPr>
      <w:hyperlink w:anchor="_Toc487724472" w:history="1">
        <w:r w:rsidRPr="003F39B6">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3F39B6">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_Toc487724472 \h </w:instrText>
        </w:r>
        <w:r>
          <w:rPr>
            <w:noProof/>
            <w:webHidden/>
          </w:rPr>
        </w:r>
        <w:r>
          <w:rPr>
            <w:noProof/>
            <w:webHidden/>
          </w:rPr>
          <w:fldChar w:fldCharType="separate"/>
        </w:r>
        <w:r>
          <w:rPr>
            <w:noProof/>
            <w:webHidden/>
          </w:rPr>
          <w:t>10</w:t>
        </w:r>
        <w:r>
          <w:rPr>
            <w:noProof/>
            <w:webHidden/>
          </w:rPr>
          <w:fldChar w:fldCharType="end"/>
        </w:r>
      </w:hyperlink>
    </w:p>
    <w:p w14:paraId="308479A6" w14:textId="77777777" w:rsidR="002C6373" w:rsidRDefault="002C6373">
      <w:pPr>
        <w:pStyle w:val="TOC3"/>
        <w:rPr>
          <w:rFonts w:asciiTheme="minorHAnsi" w:eastAsiaTheme="minorEastAsia" w:hAnsiTheme="minorHAnsi" w:cstheme="minorBidi"/>
          <w:iCs w:val="0"/>
          <w:caps w:val="0"/>
          <w:noProof/>
          <w:sz w:val="22"/>
          <w:szCs w:val="22"/>
        </w:rPr>
      </w:pPr>
      <w:hyperlink w:anchor="_Toc487724473" w:history="1">
        <w:r w:rsidRPr="003F39B6">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3F39B6">
          <w:rPr>
            <w:rStyle w:val="Hyperlink"/>
            <w:noProof/>
          </w:rPr>
          <w:t>QUOTE {PROPOSAL} ACCEPTANCES AND REJECTIONS</w:t>
        </w:r>
        <w:r>
          <w:rPr>
            <w:noProof/>
            <w:webHidden/>
          </w:rPr>
          <w:tab/>
        </w:r>
        <w:r>
          <w:rPr>
            <w:noProof/>
            <w:webHidden/>
          </w:rPr>
          <w:fldChar w:fldCharType="begin"/>
        </w:r>
        <w:r>
          <w:rPr>
            <w:noProof/>
            <w:webHidden/>
          </w:rPr>
          <w:instrText xml:space="preserve"> PAGEREF _Toc487724473 \h </w:instrText>
        </w:r>
        <w:r>
          <w:rPr>
            <w:noProof/>
            <w:webHidden/>
          </w:rPr>
        </w:r>
        <w:r>
          <w:rPr>
            <w:noProof/>
            <w:webHidden/>
          </w:rPr>
          <w:fldChar w:fldCharType="separate"/>
        </w:r>
        <w:r>
          <w:rPr>
            <w:noProof/>
            <w:webHidden/>
          </w:rPr>
          <w:t>10</w:t>
        </w:r>
        <w:r>
          <w:rPr>
            <w:noProof/>
            <w:webHidden/>
          </w:rPr>
          <w:fldChar w:fldCharType="end"/>
        </w:r>
      </w:hyperlink>
    </w:p>
    <w:p w14:paraId="653BAEFE"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474" w:history="1">
        <w:r w:rsidRPr="003F39B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3F39B6">
          <w:rPr>
            <w:rStyle w:val="Hyperlink"/>
            <w:noProof/>
          </w:rPr>
          <w:t>DEFINITIONS</w:t>
        </w:r>
        <w:r>
          <w:rPr>
            <w:noProof/>
            <w:webHidden/>
          </w:rPr>
          <w:tab/>
        </w:r>
        <w:r>
          <w:rPr>
            <w:noProof/>
            <w:webHidden/>
          </w:rPr>
          <w:fldChar w:fldCharType="begin"/>
        </w:r>
        <w:r>
          <w:rPr>
            <w:noProof/>
            <w:webHidden/>
          </w:rPr>
          <w:instrText xml:space="preserve"> PAGEREF _Toc487724474 \h </w:instrText>
        </w:r>
        <w:r>
          <w:rPr>
            <w:noProof/>
            <w:webHidden/>
          </w:rPr>
        </w:r>
        <w:r>
          <w:rPr>
            <w:noProof/>
            <w:webHidden/>
          </w:rPr>
          <w:fldChar w:fldCharType="separate"/>
        </w:r>
        <w:r>
          <w:rPr>
            <w:noProof/>
            <w:webHidden/>
          </w:rPr>
          <w:t>11</w:t>
        </w:r>
        <w:r>
          <w:rPr>
            <w:noProof/>
            <w:webHidden/>
          </w:rPr>
          <w:fldChar w:fldCharType="end"/>
        </w:r>
      </w:hyperlink>
    </w:p>
    <w:p w14:paraId="3DB5305F"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75" w:history="1">
        <w:r w:rsidRPr="003F39B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3F39B6">
          <w:rPr>
            <w:rStyle w:val="Hyperlink"/>
            <w:noProof/>
          </w:rPr>
          <w:t>CROSSWALK</w:t>
        </w:r>
        <w:r>
          <w:rPr>
            <w:noProof/>
            <w:webHidden/>
          </w:rPr>
          <w:tab/>
        </w:r>
        <w:r>
          <w:rPr>
            <w:noProof/>
            <w:webHidden/>
          </w:rPr>
          <w:fldChar w:fldCharType="begin"/>
        </w:r>
        <w:r>
          <w:rPr>
            <w:noProof/>
            <w:webHidden/>
          </w:rPr>
          <w:instrText xml:space="preserve"> PAGEREF _Toc487724475 \h </w:instrText>
        </w:r>
        <w:r>
          <w:rPr>
            <w:noProof/>
            <w:webHidden/>
          </w:rPr>
        </w:r>
        <w:r>
          <w:rPr>
            <w:noProof/>
            <w:webHidden/>
          </w:rPr>
          <w:fldChar w:fldCharType="separate"/>
        </w:r>
        <w:r>
          <w:rPr>
            <w:noProof/>
            <w:webHidden/>
          </w:rPr>
          <w:t>11</w:t>
        </w:r>
        <w:r>
          <w:rPr>
            <w:noProof/>
            <w:webHidden/>
          </w:rPr>
          <w:fldChar w:fldCharType="end"/>
        </w:r>
      </w:hyperlink>
    </w:p>
    <w:p w14:paraId="6B0D8E24"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76" w:history="1">
        <w:r w:rsidRPr="003F39B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3F39B6">
          <w:rPr>
            <w:rStyle w:val="Hyperlink"/>
            <w:noProof/>
          </w:rPr>
          <w:t>GENERAL DEFINITIONS</w:t>
        </w:r>
        <w:r>
          <w:rPr>
            <w:noProof/>
            <w:webHidden/>
          </w:rPr>
          <w:tab/>
        </w:r>
        <w:r>
          <w:rPr>
            <w:noProof/>
            <w:webHidden/>
          </w:rPr>
          <w:fldChar w:fldCharType="begin"/>
        </w:r>
        <w:r>
          <w:rPr>
            <w:noProof/>
            <w:webHidden/>
          </w:rPr>
          <w:instrText xml:space="preserve"> PAGEREF _Toc487724476 \h </w:instrText>
        </w:r>
        <w:r>
          <w:rPr>
            <w:noProof/>
            <w:webHidden/>
          </w:rPr>
        </w:r>
        <w:r>
          <w:rPr>
            <w:noProof/>
            <w:webHidden/>
          </w:rPr>
          <w:fldChar w:fldCharType="separate"/>
        </w:r>
        <w:r>
          <w:rPr>
            <w:noProof/>
            <w:webHidden/>
          </w:rPr>
          <w:t>11</w:t>
        </w:r>
        <w:r>
          <w:rPr>
            <w:noProof/>
            <w:webHidden/>
          </w:rPr>
          <w:fldChar w:fldCharType="end"/>
        </w:r>
      </w:hyperlink>
    </w:p>
    <w:p w14:paraId="0212EEEC"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477" w:history="1">
        <w:r w:rsidRPr="003F39B6">
          <w:rPr>
            <w:rStyle w:val="Hyperlink"/>
            <w:noProof/>
          </w:rPr>
          <w:t>2.2.1</w:t>
        </w:r>
        <w:r>
          <w:rPr>
            <w:rFonts w:asciiTheme="minorHAnsi" w:eastAsiaTheme="minorEastAsia" w:hAnsiTheme="minorHAnsi" w:cstheme="minorBidi"/>
            <w:caps w:val="0"/>
            <w:noProof/>
            <w:sz w:val="22"/>
            <w:szCs w:val="22"/>
          </w:rPr>
          <w:tab/>
        </w:r>
        <w:r w:rsidRPr="003F39B6">
          <w:rPr>
            <w:rStyle w:val="Hyperlink"/>
            <w:noProof/>
          </w:rPr>
          <w:t>STANDARD DEFINITIONS</w:t>
        </w:r>
        <w:r>
          <w:rPr>
            <w:noProof/>
            <w:webHidden/>
          </w:rPr>
          <w:tab/>
        </w:r>
        <w:r>
          <w:rPr>
            <w:noProof/>
            <w:webHidden/>
          </w:rPr>
          <w:fldChar w:fldCharType="begin"/>
        </w:r>
        <w:r>
          <w:rPr>
            <w:noProof/>
            <w:webHidden/>
          </w:rPr>
          <w:instrText xml:space="preserve"> PAGEREF _Toc487724477 \h </w:instrText>
        </w:r>
        <w:r>
          <w:rPr>
            <w:noProof/>
            <w:webHidden/>
          </w:rPr>
        </w:r>
        <w:r>
          <w:rPr>
            <w:noProof/>
            <w:webHidden/>
          </w:rPr>
          <w:fldChar w:fldCharType="separate"/>
        </w:r>
        <w:r>
          <w:rPr>
            <w:noProof/>
            <w:webHidden/>
          </w:rPr>
          <w:t>11</w:t>
        </w:r>
        <w:r>
          <w:rPr>
            <w:noProof/>
            <w:webHidden/>
          </w:rPr>
          <w:fldChar w:fldCharType="end"/>
        </w:r>
      </w:hyperlink>
    </w:p>
    <w:p w14:paraId="2B648051"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478" w:history="1">
        <w:r w:rsidRPr="003F39B6">
          <w:rPr>
            <w:rStyle w:val="Hyperlink"/>
            <w:rFonts w:eastAsia="MS Mincho"/>
            <w:noProof/>
          </w:rPr>
          <w:t>2.2.2</w:t>
        </w:r>
        <w:r>
          <w:rPr>
            <w:rFonts w:asciiTheme="minorHAnsi" w:eastAsiaTheme="minorEastAsia" w:hAnsiTheme="minorHAnsi" w:cstheme="minorBidi"/>
            <w:caps w:val="0"/>
            <w:noProof/>
            <w:sz w:val="22"/>
            <w:szCs w:val="22"/>
          </w:rPr>
          <w:tab/>
        </w:r>
        <w:r w:rsidRPr="003F39B6">
          <w:rPr>
            <w:rStyle w:val="Hyperlink"/>
            <w:rFonts w:eastAsia="MS Mincho"/>
            <w:noProof/>
          </w:rPr>
          <w:t>TECHNOLOGY SPECIFIC DEFINITIONS</w:t>
        </w:r>
        <w:r>
          <w:rPr>
            <w:noProof/>
            <w:webHidden/>
          </w:rPr>
          <w:tab/>
        </w:r>
        <w:r>
          <w:rPr>
            <w:noProof/>
            <w:webHidden/>
          </w:rPr>
          <w:fldChar w:fldCharType="begin"/>
        </w:r>
        <w:r>
          <w:rPr>
            <w:noProof/>
            <w:webHidden/>
          </w:rPr>
          <w:instrText xml:space="preserve"> PAGEREF _Toc487724478 \h </w:instrText>
        </w:r>
        <w:r>
          <w:rPr>
            <w:noProof/>
            <w:webHidden/>
          </w:rPr>
        </w:r>
        <w:r>
          <w:rPr>
            <w:noProof/>
            <w:webHidden/>
          </w:rPr>
          <w:fldChar w:fldCharType="separate"/>
        </w:r>
        <w:r>
          <w:rPr>
            <w:noProof/>
            <w:webHidden/>
          </w:rPr>
          <w:t>14</w:t>
        </w:r>
        <w:r>
          <w:rPr>
            <w:noProof/>
            <w:webHidden/>
          </w:rPr>
          <w:fldChar w:fldCharType="end"/>
        </w:r>
      </w:hyperlink>
    </w:p>
    <w:p w14:paraId="499B8030"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79" w:history="1">
        <w:r w:rsidRPr="003F39B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3F39B6">
          <w:rPr>
            <w:rStyle w:val="Hyperlink"/>
            <w:noProof/>
          </w:rPr>
          <w:t>BLANKET P.O. {CONTRACT}-SPECIFIC DEFINITIONS/ACRONYMS</w:t>
        </w:r>
        <w:r>
          <w:rPr>
            <w:noProof/>
            <w:webHidden/>
          </w:rPr>
          <w:tab/>
        </w:r>
        <w:r>
          <w:rPr>
            <w:noProof/>
            <w:webHidden/>
          </w:rPr>
          <w:fldChar w:fldCharType="begin"/>
        </w:r>
        <w:r>
          <w:rPr>
            <w:noProof/>
            <w:webHidden/>
          </w:rPr>
          <w:instrText xml:space="preserve"> PAGEREF _Toc487724479 \h </w:instrText>
        </w:r>
        <w:r>
          <w:rPr>
            <w:noProof/>
            <w:webHidden/>
          </w:rPr>
        </w:r>
        <w:r>
          <w:rPr>
            <w:noProof/>
            <w:webHidden/>
          </w:rPr>
          <w:fldChar w:fldCharType="separate"/>
        </w:r>
        <w:r>
          <w:rPr>
            <w:noProof/>
            <w:webHidden/>
          </w:rPr>
          <w:t>15</w:t>
        </w:r>
        <w:r>
          <w:rPr>
            <w:noProof/>
            <w:webHidden/>
          </w:rPr>
          <w:fldChar w:fldCharType="end"/>
        </w:r>
      </w:hyperlink>
    </w:p>
    <w:p w14:paraId="6D919D55"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480" w:history="1">
        <w:r w:rsidRPr="003F39B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3F39B6">
          <w:rPr>
            <w:rStyle w:val="Hyperlink"/>
            <w:noProof/>
          </w:rPr>
          <w:t>SCOPE OF WORK</w:t>
        </w:r>
        <w:r>
          <w:rPr>
            <w:noProof/>
            <w:webHidden/>
          </w:rPr>
          <w:tab/>
        </w:r>
        <w:r>
          <w:rPr>
            <w:noProof/>
            <w:webHidden/>
          </w:rPr>
          <w:fldChar w:fldCharType="begin"/>
        </w:r>
        <w:r>
          <w:rPr>
            <w:noProof/>
            <w:webHidden/>
          </w:rPr>
          <w:instrText xml:space="preserve"> PAGEREF _Toc487724480 \h </w:instrText>
        </w:r>
        <w:r>
          <w:rPr>
            <w:noProof/>
            <w:webHidden/>
          </w:rPr>
        </w:r>
        <w:r>
          <w:rPr>
            <w:noProof/>
            <w:webHidden/>
          </w:rPr>
          <w:fldChar w:fldCharType="separate"/>
        </w:r>
        <w:r>
          <w:rPr>
            <w:noProof/>
            <w:webHidden/>
          </w:rPr>
          <w:t>19</w:t>
        </w:r>
        <w:r>
          <w:rPr>
            <w:noProof/>
            <w:webHidden/>
          </w:rPr>
          <w:fldChar w:fldCharType="end"/>
        </w:r>
      </w:hyperlink>
    </w:p>
    <w:p w14:paraId="064DB54D"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81" w:history="1">
        <w:r w:rsidRPr="003F39B6">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3F39B6">
          <w:rPr>
            <w:rStyle w:val="Hyperlink"/>
            <w:noProof/>
          </w:rPr>
          <w:t>INTRODUCTION</w:t>
        </w:r>
        <w:r>
          <w:rPr>
            <w:noProof/>
            <w:webHidden/>
          </w:rPr>
          <w:tab/>
        </w:r>
        <w:r>
          <w:rPr>
            <w:noProof/>
            <w:webHidden/>
          </w:rPr>
          <w:fldChar w:fldCharType="begin"/>
        </w:r>
        <w:r>
          <w:rPr>
            <w:noProof/>
            <w:webHidden/>
          </w:rPr>
          <w:instrText xml:space="preserve"> PAGEREF _Toc487724481 \h </w:instrText>
        </w:r>
        <w:r>
          <w:rPr>
            <w:noProof/>
            <w:webHidden/>
          </w:rPr>
        </w:r>
        <w:r>
          <w:rPr>
            <w:noProof/>
            <w:webHidden/>
          </w:rPr>
          <w:fldChar w:fldCharType="separate"/>
        </w:r>
        <w:r>
          <w:rPr>
            <w:noProof/>
            <w:webHidden/>
          </w:rPr>
          <w:t>19</w:t>
        </w:r>
        <w:r>
          <w:rPr>
            <w:noProof/>
            <w:webHidden/>
          </w:rPr>
          <w:fldChar w:fldCharType="end"/>
        </w:r>
      </w:hyperlink>
    </w:p>
    <w:p w14:paraId="6E310258"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82" w:history="1">
        <w:r w:rsidRPr="003F39B6">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3F39B6">
          <w:rPr>
            <w:rStyle w:val="Hyperlink"/>
            <w:rFonts w:eastAsia="MS Mincho"/>
            <w:noProof/>
          </w:rPr>
          <w:t>FUNCTIONAL REQUIREMENTS</w:t>
        </w:r>
        <w:r>
          <w:rPr>
            <w:noProof/>
            <w:webHidden/>
          </w:rPr>
          <w:tab/>
        </w:r>
        <w:r>
          <w:rPr>
            <w:noProof/>
            <w:webHidden/>
          </w:rPr>
          <w:fldChar w:fldCharType="begin"/>
        </w:r>
        <w:r>
          <w:rPr>
            <w:noProof/>
            <w:webHidden/>
          </w:rPr>
          <w:instrText xml:space="preserve"> PAGEREF _Toc487724482 \h </w:instrText>
        </w:r>
        <w:r>
          <w:rPr>
            <w:noProof/>
            <w:webHidden/>
          </w:rPr>
        </w:r>
        <w:r>
          <w:rPr>
            <w:noProof/>
            <w:webHidden/>
          </w:rPr>
          <w:fldChar w:fldCharType="separate"/>
        </w:r>
        <w:r>
          <w:rPr>
            <w:noProof/>
            <w:webHidden/>
          </w:rPr>
          <w:t>19</w:t>
        </w:r>
        <w:r>
          <w:rPr>
            <w:noProof/>
            <w:webHidden/>
          </w:rPr>
          <w:fldChar w:fldCharType="end"/>
        </w:r>
      </w:hyperlink>
    </w:p>
    <w:p w14:paraId="6933CCB9" w14:textId="77777777" w:rsidR="002C6373" w:rsidRDefault="002C6373">
      <w:pPr>
        <w:pStyle w:val="TOC3"/>
        <w:rPr>
          <w:rFonts w:asciiTheme="minorHAnsi" w:eastAsiaTheme="minorEastAsia" w:hAnsiTheme="minorHAnsi" w:cstheme="minorBidi"/>
          <w:iCs w:val="0"/>
          <w:caps w:val="0"/>
          <w:noProof/>
          <w:sz w:val="22"/>
          <w:szCs w:val="22"/>
        </w:rPr>
      </w:pPr>
      <w:hyperlink w:anchor="_Toc487724483" w:history="1">
        <w:r w:rsidRPr="003F39B6">
          <w:rPr>
            <w:rStyle w:val="Hyperlink"/>
            <w:rFonts w:eastAsia="MS Mincho"/>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3F39B6">
          <w:rPr>
            <w:rStyle w:val="Hyperlink"/>
            <w:rFonts w:eastAsia="MS Mincho"/>
            <w:noProof/>
          </w:rPr>
          <w:t>Transport Stream Monitor (studio operations)</w:t>
        </w:r>
        <w:r>
          <w:rPr>
            <w:noProof/>
            <w:webHidden/>
          </w:rPr>
          <w:tab/>
        </w:r>
        <w:r>
          <w:rPr>
            <w:noProof/>
            <w:webHidden/>
          </w:rPr>
          <w:fldChar w:fldCharType="begin"/>
        </w:r>
        <w:r>
          <w:rPr>
            <w:noProof/>
            <w:webHidden/>
          </w:rPr>
          <w:instrText xml:space="preserve"> PAGEREF _Toc487724483 \h </w:instrText>
        </w:r>
        <w:r>
          <w:rPr>
            <w:noProof/>
            <w:webHidden/>
          </w:rPr>
        </w:r>
        <w:r>
          <w:rPr>
            <w:noProof/>
            <w:webHidden/>
          </w:rPr>
          <w:fldChar w:fldCharType="separate"/>
        </w:r>
        <w:r>
          <w:rPr>
            <w:noProof/>
            <w:webHidden/>
          </w:rPr>
          <w:t>19</w:t>
        </w:r>
        <w:r>
          <w:rPr>
            <w:noProof/>
            <w:webHidden/>
          </w:rPr>
          <w:fldChar w:fldCharType="end"/>
        </w:r>
      </w:hyperlink>
    </w:p>
    <w:p w14:paraId="0341BEA3" w14:textId="77777777" w:rsidR="002C6373" w:rsidRDefault="002C6373">
      <w:pPr>
        <w:pStyle w:val="TOC3"/>
        <w:rPr>
          <w:rFonts w:asciiTheme="minorHAnsi" w:eastAsiaTheme="minorEastAsia" w:hAnsiTheme="minorHAnsi" w:cstheme="minorBidi"/>
          <w:iCs w:val="0"/>
          <w:caps w:val="0"/>
          <w:noProof/>
          <w:sz w:val="22"/>
          <w:szCs w:val="22"/>
        </w:rPr>
      </w:pPr>
      <w:hyperlink w:anchor="_Toc487724484" w:history="1">
        <w:r w:rsidRPr="003F39B6">
          <w:rPr>
            <w:rStyle w:val="Hyperlink"/>
            <w:rFonts w:eastAsia="MS Mincho"/>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3F39B6">
          <w:rPr>
            <w:rStyle w:val="Hyperlink"/>
            <w:rFonts w:eastAsia="MS Mincho"/>
            <w:noProof/>
          </w:rPr>
          <w:t>Transport Stream Monitor (transmitter operations)</w:t>
        </w:r>
        <w:r>
          <w:rPr>
            <w:noProof/>
            <w:webHidden/>
          </w:rPr>
          <w:tab/>
        </w:r>
        <w:r>
          <w:rPr>
            <w:noProof/>
            <w:webHidden/>
          </w:rPr>
          <w:fldChar w:fldCharType="begin"/>
        </w:r>
        <w:r>
          <w:rPr>
            <w:noProof/>
            <w:webHidden/>
          </w:rPr>
          <w:instrText xml:space="preserve"> PAGEREF _Toc487724484 \h </w:instrText>
        </w:r>
        <w:r>
          <w:rPr>
            <w:noProof/>
            <w:webHidden/>
          </w:rPr>
        </w:r>
        <w:r>
          <w:rPr>
            <w:noProof/>
            <w:webHidden/>
          </w:rPr>
          <w:fldChar w:fldCharType="separate"/>
        </w:r>
        <w:r>
          <w:rPr>
            <w:noProof/>
            <w:webHidden/>
          </w:rPr>
          <w:t>20</w:t>
        </w:r>
        <w:r>
          <w:rPr>
            <w:noProof/>
            <w:webHidden/>
          </w:rPr>
          <w:fldChar w:fldCharType="end"/>
        </w:r>
      </w:hyperlink>
    </w:p>
    <w:p w14:paraId="0C3B1623" w14:textId="77777777" w:rsidR="002C6373" w:rsidRDefault="002C6373">
      <w:pPr>
        <w:pStyle w:val="TOC3"/>
        <w:rPr>
          <w:rFonts w:asciiTheme="minorHAnsi" w:eastAsiaTheme="minorEastAsia" w:hAnsiTheme="minorHAnsi" w:cstheme="minorBidi"/>
          <w:iCs w:val="0"/>
          <w:caps w:val="0"/>
          <w:noProof/>
          <w:sz w:val="22"/>
          <w:szCs w:val="22"/>
        </w:rPr>
      </w:pPr>
      <w:hyperlink w:anchor="_Toc487724485" w:history="1">
        <w:r w:rsidRPr="003F39B6">
          <w:rPr>
            <w:rStyle w:val="Hyperlink"/>
            <w:rFonts w:eastAsia="MS Mincho"/>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3F39B6">
          <w:rPr>
            <w:rStyle w:val="Hyperlink"/>
            <w:rFonts w:eastAsia="MS Mincho"/>
            <w:noProof/>
          </w:rPr>
          <w:t>Transport Stream Monitor (enterprise OPERATIONS)</w:t>
        </w:r>
        <w:r>
          <w:rPr>
            <w:noProof/>
            <w:webHidden/>
          </w:rPr>
          <w:tab/>
        </w:r>
        <w:r>
          <w:rPr>
            <w:noProof/>
            <w:webHidden/>
          </w:rPr>
          <w:fldChar w:fldCharType="begin"/>
        </w:r>
        <w:r>
          <w:rPr>
            <w:noProof/>
            <w:webHidden/>
          </w:rPr>
          <w:instrText xml:space="preserve"> PAGEREF _Toc487724485 \h </w:instrText>
        </w:r>
        <w:r>
          <w:rPr>
            <w:noProof/>
            <w:webHidden/>
          </w:rPr>
        </w:r>
        <w:r>
          <w:rPr>
            <w:noProof/>
            <w:webHidden/>
          </w:rPr>
          <w:fldChar w:fldCharType="separate"/>
        </w:r>
        <w:r>
          <w:rPr>
            <w:noProof/>
            <w:webHidden/>
          </w:rPr>
          <w:t>20</w:t>
        </w:r>
        <w:r>
          <w:rPr>
            <w:noProof/>
            <w:webHidden/>
          </w:rPr>
          <w:fldChar w:fldCharType="end"/>
        </w:r>
      </w:hyperlink>
    </w:p>
    <w:p w14:paraId="51CCE28E" w14:textId="77777777" w:rsidR="002C6373" w:rsidRDefault="002C6373">
      <w:pPr>
        <w:pStyle w:val="TOC3"/>
        <w:rPr>
          <w:rFonts w:asciiTheme="minorHAnsi" w:eastAsiaTheme="minorEastAsia" w:hAnsiTheme="minorHAnsi" w:cstheme="minorBidi"/>
          <w:iCs w:val="0"/>
          <w:caps w:val="0"/>
          <w:noProof/>
          <w:sz w:val="22"/>
          <w:szCs w:val="22"/>
        </w:rPr>
      </w:pPr>
      <w:hyperlink w:anchor="_Toc487724486" w:history="1">
        <w:r w:rsidRPr="003F39B6">
          <w:rPr>
            <w:rStyle w:val="Hyperlink"/>
            <w:rFonts w:eastAsia="MS Mincho"/>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3F39B6">
          <w:rPr>
            <w:rStyle w:val="Hyperlink"/>
            <w:rFonts w:eastAsia="MS Mincho"/>
            <w:noProof/>
          </w:rPr>
          <w:t>Broadcast Monitoring System</w:t>
        </w:r>
        <w:r>
          <w:rPr>
            <w:noProof/>
            <w:webHidden/>
          </w:rPr>
          <w:tab/>
        </w:r>
        <w:r>
          <w:rPr>
            <w:noProof/>
            <w:webHidden/>
          </w:rPr>
          <w:fldChar w:fldCharType="begin"/>
        </w:r>
        <w:r>
          <w:rPr>
            <w:noProof/>
            <w:webHidden/>
          </w:rPr>
          <w:instrText xml:space="preserve"> PAGEREF _Toc487724486 \h </w:instrText>
        </w:r>
        <w:r>
          <w:rPr>
            <w:noProof/>
            <w:webHidden/>
          </w:rPr>
        </w:r>
        <w:r>
          <w:rPr>
            <w:noProof/>
            <w:webHidden/>
          </w:rPr>
          <w:fldChar w:fldCharType="separate"/>
        </w:r>
        <w:r>
          <w:rPr>
            <w:noProof/>
            <w:webHidden/>
          </w:rPr>
          <w:t>21</w:t>
        </w:r>
        <w:r>
          <w:rPr>
            <w:noProof/>
            <w:webHidden/>
          </w:rPr>
          <w:fldChar w:fldCharType="end"/>
        </w:r>
      </w:hyperlink>
    </w:p>
    <w:p w14:paraId="3C1C4801" w14:textId="77777777" w:rsidR="002C6373" w:rsidRDefault="002C6373">
      <w:pPr>
        <w:pStyle w:val="TOC3"/>
        <w:rPr>
          <w:rFonts w:asciiTheme="minorHAnsi" w:eastAsiaTheme="minorEastAsia" w:hAnsiTheme="minorHAnsi" w:cstheme="minorBidi"/>
          <w:iCs w:val="0"/>
          <w:caps w:val="0"/>
          <w:noProof/>
          <w:sz w:val="22"/>
          <w:szCs w:val="22"/>
        </w:rPr>
      </w:pPr>
      <w:hyperlink w:anchor="_Toc487724487" w:history="1">
        <w:r w:rsidRPr="003F39B6">
          <w:rPr>
            <w:rStyle w:val="Hyperlink"/>
            <w:rFonts w:eastAsia="MS Mincho"/>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3F39B6">
          <w:rPr>
            <w:rStyle w:val="Hyperlink"/>
            <w:rFonts w:eastAsia="MS Mincho"/>
            <w:noProof/>
          </w:rPr>
          <w:t>Real-Time Transport Stream Decoder/Monitor</w:t>
        </w:r>
        <w:r>
          <w:rPr>
            <w:noProof/>
            <w:webHidden/>
          </w:rPr>
          <w:tab/>
        </w:r>
        <w:r>
          <w:rPr>
            <w:noProof/>
            <w:webHidden/>
          </w:rPr>
          <w:fldChar w:fldCharType="begin"/>
        </w:r>
        <w:r>
          <w:rPr>
            <w:noProof/>
            <w:webHidden/>
          </w:rPr>
          <w:instrText xml:space="preserve"> PAGEREF _Toc487724487 \h </w:instrText>
        </w:r>
        <w:r>
          <w:rPr>
            <w:noProof/>
            <w:webHidden/>
          </w:rPr>
        </w:r>
        <w:r>
          <w:rPr>
            <w:noProof/>
            <w:webHidden/>
          </w:rPr>
          <w:fldChar w:fldCharType="separate"/>
        </w:r>
        <w:r>
          <w:rPr>
            <w:noProof/>
            <w:webHidden/>
          </w:rPr>
          <w:t>22</w:t>
        </w:r>
        <w:r>
          <w:rPr>
            <w:noProof/>
            <w:webHidden/>
          </w:rPr>
          <w:fldChar w:fldCharType="end"/>
        </w:r>
      </w:hyperlink>
    </w:p>
    <w:p w14:paraId="24032488" w14:textId="77777777" w:rsidR="002C6373" w:rsidRDefault="002C6373">
      <w:pPr>
        <w:pStyle w:val="TOC3"/>
        <w:rPr>
          <w:rFonts w:asciiTheme="minorHAnsi" w:eastAsiaTheme="minorEastAsia" w:hAnsiTheme="minorHAnsi" w:cstheme="minorBidi"/>
          <w:iCs w:val="0"/>
          <w:caps w:val="0"/>
          <w:noProof/>
          <w:sz w:val="22"/>
          <w:szCs w:val="22"/>
        </w:rPr>
      </w:pPr>
      <w:hyperlink w:anchor="_Toc487724488" w:history="1">
        <w:r w:rsidRPr="003F39B6">
          <w:rPr>
            <w:rStyle w:val="Hyperlink"/>
            <w:rFonts w:eastAsia="MS Mincho"/>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3F39B6">
          <w:rPr>
            <w:rStyle w:val="Hyperlink"/>
            <w:rFonts w:eastAsia="MS Mincho"/>
            <w:noProof/>
          </w:rPr>
          <w:t>Transport Stream MONITORING PROBE</w:t>
        </w:r>
        <w:r>
          <w:rPr>
            <w:noProof/>
            <w:webHidden/>
          </w:rPr>
          <w:tab/>
        </w:r>
        <w:r>
          <w:rPr>
            <w:noProof/>
            <w:webHidden/>
          </w:rPr>
          <w:fldChar w:fldCharType="begin"/>
        </w:r>
        <w:r>
          <w:rPr>
            <w:noProof/>
            <w:webHidden/>
          </w:rPr>
          <w:instrText xml:space="preserve"> PAGEREF _Toc487724488 \h </w:instrText>
        </w:r>
        <w:r>
          <w:rPr>
            <w:noProof/>
            <w:webHidden/>
          </w:rPr>
        </w:r>
        <w:r>
          <w:rPr>
            <w:noProof/>
            <w:webHidden/>
          </w:rPr>
          <w:fldChar w:fldCharType="separate"/>
        </w:r>
        <w:r>
          <w:rPr>
            <w:noProof/>
            <w:webHidden/>
          </w:rPr>
          <w:t>22</w:t>
        </w:r>
        <w:r>
          <w:rPr>
            <w:noProof/>
            <w:webHidden/>
          </w:rPr>
          <w:fldChar w:fldCharType="end"/>
        </w:r>
      </w:hyperlink>
    </w:p>
    <w:p w14:paraId="279D4AE7" w14:textId="77777777" w:rsidR="002C6373" w:rsidRDefault="002C6373">
      <w:pPr>
        <w:pStyle w:val="TOC3"/>
        <w:rPr>
          <w:rFonts w:asciiTheme="minorHAnsi" w:eastAsiaTheme="minorEastAsia" w:hAnsiTheme="minorHAnsi" w:cstheme="minorBidi"/>
          <w:iCs w:val="0"/>
          <w:caps w:val="0"/>
          <w:noProof/>
          <w:sz w:val="22"/>
          <w:szCs w:val="22"/>
        </w:rPr>
      </w:pPr>
      <w:hyperlink w:anchor="_Toc487724489" w:history="1">
        <w:r w:rsidRPr="003F39B6">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3F39B6">
          <w:rPr>
            <w:rStyle w:val="Hyperlink"/>
            <w:noProof/>
          </w:rPr>
          <w:t>VIDEO SERVICE AND NETWORK MANAGEMENT SOFTWARE</w:t>
        </w:r>
        <w:r>
          <w:rPr>
            <w:noProof/>
            <w:webHidden/>
          </w:rPr>
          <w:tab/>
        </w:r>
        <w:r>
          <w:rPr>
            <w:noProof/>
            <w:webHidden/>
          </w:rPr>
          <w:fldChar w:fldCharType="begin"/>
        </w:r>
        <w:r>
          <w:rPr>
            <w:noProof/>
            <w:webHidden/>
          </w:rPr>
          <w:instrText xml:space="preserve"> PAGEREF _Toc487724489 \h </w:instrText>
        </w:r>
        <w:r>
          <w:rPr>
            <w:noProof/>
            <w:webHidden/>
          </w:rPr>
        </w:r>
        <w:r>
          <w:rPr>
            <w:noProof/>
            <w:webHidden/>
          </w:rPr>
          <w:fldChar w:fldCharType="separate"/>
        </w:r>
        <w:r>
          <w:rPr>
            <w:noProof/>
            <w:webHidden/>
          </w:rPr>
          <w:t>23</w:t>
        </w:r>
        <w:r>
          <w:rPr>
            <w:noProof/>
            <w:webHidden/>
          </w:rPr>
          <w:fldChar w:fldCharType="end"/>
        </w:r>
      </w:hyperlink>
    </w:p>
    <w:p w14:paraId="584F3D0F"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90" w:history="1">
        <w:r w:rsidRPr="003F39B6">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3F39B6">
          <w:rPr>
            <w:rStyle w:val="Hyperlink"/>
            <w:rFonts w:eastAsia="MS Mincho"/>
            <w:noProof/>
          </w:rPr>
          <w:t>GENERAL REQUIREMENTS</w:t>
        </w:r>
        <w:r>
          <w:rPr>
            <w:noProof/>
            <w:webHidden/>
          </w:rPr>
          <w:tab/>
        </w:r>
        <w:r>
          <w:rPr>
            <w:noProof/>
            <w:webHidden/>
          </w:rPr>
          <w:fldChar w:fldCharType="begin"/>
        </w:r>
        <w:r>
          <w:rPr>
            <w:noProof/>
            <w:webHidden/>
          </w:rPr>
          <w:instrText xml:space="preserve"> PAGEREF _Toc487724490 \h </w:instrText>
        </w:r>
        <w:r>
          <w:rPr>
            <w:noProof/>
            <w:webHidden/>
          </w:rPr>
        </w:r>
        <w:r>
          <w:rPr>
            <w:noProof/>
            <w:webHidden/>
          </w:rPr>
          <w:fldChar w:fldCharType="separate"/>
        </w:r>
        <w:r>
          <w:rPr>
            <w:noProof/>
            <w:webHidden/>
          </w:rPr>
          <w:t>24</w:t>
        </w:r>
        <w:r>
          <w:rPr>
            <w:noProof/>
            <w:webHidden/>
          </w:rPr>
          <w:fldChar w:fldCharType="end"/>
        </w:r>
      </w:hyperlink>
    </w:p>
    <w:p w14:paraId="72E64AAD" w14:textId="77777777" w:rsidR="002C6373" w:rsidRDefault="002C6373">
      <w:pPr>
        <w:pStyle w:val="TOC3"/>
        <w:rPr>
          <w:rFonts w:asciiTheme="minorHAnsi" w:eastAsiaTheme="minorEastAsia" w:hAnsiTheme="minorHAnsi" w:cstheme="minorBidi"/>
          <w:iCs w:val="0"/>
          <w:caps w:val="0"/>
          <w:noProof/>
          <w:sz w:val="22"/>
          <w:szCs w:val="22"/>
        </w:rPr>
      </w:pPr>
      <w:hyperlink w:anchor="_Toc487724491" w:history="1">
        <w:r w:rsidRPr="003F39B6">
          <w:rPr>
            <w:rStyle w:val="Hyperlink"/>
            <w:rFonts w:eastAsia="MS Mincho"/>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3F39B6">
          <w:rPr>
            <w:rStyle w:val="Hyperlink"/>
            <w:rFonts w:eastAsia="MS Mincho"/>
            <w:noProof/>
          </w:rPr>
          <w:t>REDUNDANT HARDWARE</w:t>
        </w:r>
        <w:r>
          <w:rPr>
            <w:noProof/>
            <w:webHidden/>
          </w:rPr>
          <w:tab/>
        </w:r>
        <w:r>
          <w:rPr>
            <w:noProof/>
            <w:webHidden/>
          </w:rPr>
          <w:fldChar w:fldCharType="begin"/>
        </w:r>
        <w:r>
          <w:rPr>
            <w:noProof/>
            <w:webHidden/>
          </w:rPr>
          <w:instrText xml:space="preserve"> PAGEREF _Toc487724491 \h </w:instrText>
        </w:r>
        <w:r>
          <w:rPr>
            <w:noProof/>
            <w:webHidden/>
          </w:rPr>
        </w:r>
        <w:r>
          <w:rPr>
            <w:noProof/>
            <w:webHidden/>
          </w:rPr>
          <w:fldChar w:fldCharType="separate"/>
        </w:r>
        <w:r>
          <w:rPr>
            <w:noProof/>
            <w:webHidden/>
          </w:rPr>
          <w:t>24</w:t>
        </w:r>
        <w:r>
          <w:rPr>
            <w:noProof/>
            <w:webHidden/>
          </w:rPr>
          <w:fldChar w:fldCharType="end"/>
        </w:r>
      </w:hyperlink>
    </w:p>
    <w:p w14:paraId="07CBD413" w14:textId="77777777" w:rsidR="002C6373" w:rsidRDefault="002C6373">
      <w:pPr>
        <w:pStyle w:val="TOC3"/>
        <w:rPr>
          <w:rFonts w:asciiTheme="minorHAnsi" w:eastAsiaTheme="minorEastAsia" w:hAnsiTheme="minorHAnsi" w:cstheme="minorBidi"/>
          <w:iCs w:val="0"/>
          <w:caps w:val="0"/>
          <w:noProof/>
          <w:sz w:val="22"/>
          <w:szCs w:val="22"/>
        </w:rPr>
      </w:pPr>
      <w:hyperlink w:anchor="_Toc487724492" w:history="1">
        <w:r w:rsidRPr="003F39B6">
          <w:rPr>
            <w:rStyle w:val="Hyperlink"/>
            <w:rFonts w:eastAsia="MS Mincho"/>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3F39B6">
          <w:rPr>
            <w:rStyle w:val="Hyperlink"/>
            <w:rFonts w:eastAsia="MS Mincho"/>
            <w:noProof/>
          </w:rPr>
          <w:t>Device mounting (enclosure)</w:t>
        </w:r>
        <w:r>
          <w:rPr>
            <w:noProof/>
            <w:webHidden/>
          </w:rPr>
          <w:tab/>
        </w:r>
        <w:r>
          <w:rPr>
            <w:noProof/>
            <w:webHidden/>
          </w:rPr>
          <w:fldChar w:fldCharType="begin"/>
        </w:r>
        <w:r>
          <w:rPr>
            <w:noProof/>
            <w:webHidden/>
          </w:rPr>
          <w:instrText xml:space="preserve"> PAGEREF _Toc487724492 \h </w:instrText>
        </w:r>
        <w:r>
          <w:rPr>
            <w:noProof/>
            <w:webHidden/>
          </w:rPr>
        </w:r>
        <w:r>
          <w:rPr>
            <w:noProof/>
            <w:webHidden/>
          </w:rPr>
          <w:fldChar w:fldCharType="separate"/>
        </w:r>
        <w:r>
          <w:rPr>
            <w:noProof/>
            <w:webHidden/>
          </w:rPr>
          <w:t>24</w:t>
        </w:r>
        <w:r>
          <w:rPr>
            <w:noProof/>
            <w:webHidden/>
          </w:rPr>
          <w:fldChar w:fldCharType="end"/>
        </w:r>
      </w:hyperlink>
    </w:p>
    <w:p w14:paraId="31938EE1" w14:textId="77777777" w:rsidR="002C6373" w:rsidRDefault="002C6373">
      <w:pPr>
        <w:pStyle w:val="TOC3"/>
        <w:rPr>
          <w:rFonts w:asciiTheme="minorHAnsi" w:eastAsiaTheme="minorEastAsia" w:hAnsiTheme="minorHAnsi" w:cstheme="minorBidi"/>
          <w:iCs w:val="0"/>
          <w:caps w:val="0"/>
          <w:noProof/>
          <w:sz w:val="22"/>
          <w:szCs w:val="22"/>
        </w:rPr>
      </w:pPr>
      <w:hyperlink w:anchor="_Toc487724493" w:history="1">
        <w:r w:rsidRPr="003F39B6">
          <w:rPr>
            <w:rStyle w:val="Hyperlink"/>
            <w:rFonts w:eastAsia="MS Mincho"/>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3F39B6">
          <w:rPr>
            <w:rStyle w:val="Hyperlink"/>
            <w:rFonts w:eastAsia="MS Mincho"/>
            <w:noProof/>
          </w:rPr>
          <w:t>Installation</w:t>
        </w:r>
        <w:r>
          <w:rPr>
            <w:noProof/>
            <w:webHidden/>
          </w:rPr>
          <w:tab/>
        </w:r>
        <w:r>
          <w:rPr>
            <w:noProof/>
            <w:webHidden/>
          </w:rPr>
          <w:fldChar w:fldCharType="begin"/>
        </w:r>
        <w:r>
          <w:rPr>
            <w:noProof/>
            <w:webHidden/>
          </w:rPr>
          <w:instrText xml:space="preserve"> PAGEREF _Toc487724493 \h </w:instrText>
        </w:r>
        <w:r>
          <w:rPr>
            <w:noProof/>
            <w:webHidden/>
          </w:rPr>
        </w:r>
        <w:r>
          <w:rPr>
            <w:noProof/>
            <w:webHidden/>
          </w:rPr>
          <w:fldChar w:fldCharType="separate"/>
        </w:r>
        <w:r>
          <w:rPr>
            <w:noProof/>
            <w:webHidden/>
          </w:rPr>
          <w:t>24</w:t>
        </w:r>
        <w:r>
          <w:rPr>
            <w:noProof/>
            <w:webHidden/>
          </w:rPr>
          <w:fldChar w:fldCharType="end"/>
        </w:r>
      </w:hyperlink>
    </w:p>
    <w:p w14:paraId="04DD2D80" w14:textId="77777777" w:rsidR="002C6373" w:rsidRDefault="002C6373">
      <w:pPr>
        <w:pStyle w:val="TOC3"/>
        <w:rPr>
          <w:rFonts w:asciiTheme="minorHAnsi" w:eastAsiaTheme="minorEastAsia" w:hAnsiTheme="minorHAnsi" w:cstheme="minorBidi"/>
          <w:iCs w:val="0"/>
          <w:caps w:val="0"/>
          <w:noProof/>
          <w:sz w:val="22"/>
          <w:szCs w:val="22"/>
        </w:rPr>
      </w:pPr>
      <w:hyperlink w:anchor="_Toc487724494" w:history="1">
        <w:r w:rsidRPr="003F39B6">
          <w:rPr>
            <w:rStyle w:val="Hyperlink"/>
            <w:rFonts w:eastAsia="MS Mincho"/>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3F39B6">
          <w:rPr>
            <w:rStyle w:val="Hyperlink"/>
            <w:rFonts w:eastAsia="MS Mincho"/>
            <w:noProof/>
          </w:rPr>
          <w:t>System acceptance</w:t>
        </w:r>
        <w:r>
          <w:rPr>
            <w:noProof/>
            <w:webHidden/>
          </w:rPr>
          <w:tab/>
        </w:r>
        <w:r>
          <w:rPr>
            <w:noProof/>
            <w:webHidden/>
          </w:rPr>
          <w:fldChar w:fldCharType="begin"/>
        </w:r>
        <w:r>
          <w:rPr>
            <w:noProof/>
            <w:webHidden/>
          </w:rPr>
          <w:instrText xml:space="preserve"> PAGEREF _Toc487724494 \h </w:instrText>
        </w:r>
        <w:r>
          <w:rPr>
            <w:noProof/>
            <w:webHidden/>
          </w:rPr>
        </w:r>
        <w:r>
          <w:rPr>
            <w:noProof/>
            <w:webHidden/>
          </w:rPr>
          <w:fldChar w:fldCharType="separate"/>
        </w:r>
        <w:r>
          <w:rPr>
            <w:noProof/>
            <w:webHidden/>
          </w:rPr>
          <w:t>24</w:t>
        </w:r>
        <w:r>
          <w:rPr>
            <w:noProof/>
            <w:webHidden/>
          </w:rPr>
          <w:fldChar w:fldCharType="end"/>
        </w:r>
      </w:hyperlink>
    </w:p>
    <w:p w14:paraId="34274039" w14:textId="77777777" w:rsidR="002C6373" w:rsidRDefault="002C6373">
      <w:pPr>
        <w:pStyle w:val="TOC3"/>
        <w:rPr>
          <w:rFonts w:asciiTheme="minorHAnsi" w:eastAsiaTheme="minorEastAsia" w:hAnsiTheme="minorHAnsi" w:cstheme="minorBidi"/>
          <w:iCs w:val="0"/>
          <w:caps w:val="0"/>
          <w:noProof/>
          <w:sz w:val="22"/>
          <w:szCs w:val="22"/>
        </w:rPr>
      </w:pPr>
      <w:hyperlink w:anchor="_Toc487724495" w:history="1">
        <w:r w:rsidRPr="003F39B6">
          <w:rPr>
            <w:rStyle w:val="Hyperlink"/>
            <w:rFonts w:eastAsia="MS Mincho"/>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3F39B6">
          <w:rPr>
            <w:rStyle w:val="Hyperlink"/>
            <w:rFonts w:eastAsia="MS Mincho"/>
            <w:noProof/>
          </w:rPr>
          <w:t>Hardware &amp; Software – services</w:t>
        </w:r>
        <w:r>
          <w:rPr>
            <w:noProof/>
            <w:webHidden/>
          </w:rPr>
          <w:tab/>
        </w:r>
        <w:r>
          <w:rPr>
            <w:noProof/>
            <w:webHidden/>
          </w:rPr>
          <w:fldChar w:fldCharType="begin"/>
        </w:r>
        <w:r>
          <w:rPr>
            <w:noProof/>
            <w:webHidden/>
          </w:rPr>
          <w:instrText xml:space="preserve"> PAGEREF _Toc487724495 \h </w:instrText>
        </w:r>
        <w:r>
          <w:rPr>
            <w:noProof/>
            <w:webHidden/>
          </w:rPr>
        </w:r>
        <w:r>
          <w:rPr>
            <w:noProof/>
            <w:webHidden/>
          </w:rPr>
          <w:fldChar w:fldCharType="separate"/>
        </w:r>
        <w:r>
          <w:rPr>
            <w:noProof/>
            <w:webHidden/>
          </w:rPr>
          <w:t>25</w:t>
        </w:r>
        <w:r>
          <w:rPr>
            <w:noProof/>
            <w:webHidden/>
          </w:rPr>
          <w:fldChar w:fldCharType="end"/>
        </w:r>
      </w:hyperlink>
    </w:p>
    <w:p w14:paraId="60D79170" w14:textId="77777777" w:rsidR="002C6373" w:rsidRDefault="002C6373">
      <w:pPr>
        <w:pStyle w:val="TOC3"/>
        <w:rPr>
          <w:rFonts w:asciiTheme="minorHAnsi" w:eastAsiaTheme="minorEastAsia" w:hAnsiTheme="minorHAnsi" w:cstheme="minorBidi"/>
          <w:iCs w:val="0"/>
          <w:caps w:val="0"/>
          <w:noProof/>
          <w:sz w:val="22"/>
          <w:szCs w:val="22"/>
        </w:rPr>
      </w:pPr>
      <w:hyperlink w:anchor="_Toc487724496" w:history="1">
        <w:r w:rsidRPr="003F39B6">
          <w:rPr>
            <w:rStyle w:val="Hyperlink"/>
            <w:rFonts w:eastAsia="MS Mincho"/>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3F39B6">
          <w:rPr>
            <w:rStyle w:val="Hyperlink"/>
            <w:rFonts w:eastAsia="MS Mincho"/>
            <w:noProof/>
          </w:rPr>
          <w:t>Equipment documentation</w:t>
        </w:r>
        <w:r>
          <w:rPr>
            <w:noProof/>
            <w:webHidden/>
          </w:rPr>
          <w:tab/>
        </w:r>
        <w:r>
          <w:rPr>
            <w:noProof/>
            <w:webHidden/>
          </w:rPr>
          <w:fldChar w:fldCharType="begin"/>
        </w:r>
        <w:r>
          <w:rPr>
            <w:noProof/>
            <w:webHidden/>
          </w:rPr>
          <w:instrText xml:space="preserve"> PAGEREF _Toc487724496 \h </w:instrText>
        </w:r>
        <w:r>
          <w:rPr>
            <w:noProof/>
            <w:webHidden/>
          </w:rPr>
        </w:r>
        <w:r>
          <w:rPr>
            <w:noProof/>
            <w:webHidden/>
          </w:rPr>
          <w:fldChar w:fldCharType="separate"/>
        </w:r>
        <w:r>
          <w:rPr>
            <w:noProof/>
            <w:webHidden/>
          </w:rPr>
          <w:t>28</w:t>
        </w:r>
        <w:r>
          <w:rPr>
            <w:noProof/>
            <w:webHidden/>
          </w:rPr>
          <w:fldChar w:fldCharType="end"/>
        </w:r>
      </w:hyperlink>
    </w:p>
    <w:p w14:paraId="48F36182"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97" w:history="1">
        <w:r w:rsidRPr="003F39B6">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3F39B6">
          <w:rPr>
            <w:rStyle w:val="Hyperlink"/>
            <w:rFonts w:eastAsia="MS Mincho"/>
            <w:noProof/>
          </w:rPr>
          <w:t>Training</w:t>
        </w:r>
        <w:r>
          <w:rPr>
            <w:noProof/>
            <w:webHidden/>
          </w:rPr>
          <w:tab/>
        </w:r>
        <w:r>
          <w:rPr>
            <w:noProof/>
            <w:webHidden/>
          </w:rPr>
          <w:fldChar w:fldCharType="begin"/>
        </w:r>
        <w:r>
          <w:rPr>
            <w:noProof/>
            <w:webHidden/>
          </w:rPr>
          <w:instrText xml:space="preserve"> PAGEREF _Toc487724497 \h </w:instrText>
        </w:r>
        <w:r>
          <w:rPr>
            <w:noProof/>
            <w:webHidden/>
          </w:rPr>
        </w:r>
        <w:r>
          <w:rPr>
            <w:noProof/>
            <w:webHidden/>
          </w:rPr>
          <w:fldChar w:fldCharType="separate"/>
        </w:r>
        <w:r>
          <w:rPr>
            <w:noProof/>
            <w:webHidden/>
          </w:rPr>
          <w:t>29</w:t>
        </w:r>
        <w:r>
          <w:rPr>
            <w:noProof/>
            <w:webHidden/>
          </w:rPr>
          <w:fldChar w:fldCharType="end"/>
        </w:r>
      </w:hyperlink>
    </w:p>
    <w:p w14:paraId="3BF0A0AD"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498" w:history="1">
        <w:r w:rsidRPr="003F39B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3F39B6">
          <w:rPr>
            <w:rStyle w:val="Hyperlink"/>
            <w:noProof/>
          </w:rPr>
          <w:t>QUOTE {PROPOSAL} PREPARATION AND SUBMISSION</w:t>
        </w:r>
        <w:r>
          <w:rPr>
            <w:noProof/>
            <w:webHidden/>
          </w:rPr>
          <w:tab/>
        </w:r>
        <w:r>
          <w:rPr>
            <w:noProof/>
            <w:webHidden/>
          </w:rPr>
          <w:fldChar w:fldCharType="begin"/>
        </w:r>
        <w:r>
          <w:rPr>
            <w:noProof/>
            <w:webHidden/>
          </w:rPr>
          <w:instrText xml:space="preserve"> PAGEREF _Toc487724498 \h </w:instrText>
        </w:r>
        <w:r>
          <w:rPr>
            <w:noProof/>
            <w:webHidden/>
          </w:rPr>
        </w:r>
        <w:r>
          <w:rPr>
            <w:noProof/>
            <w:webHidden/>
          </w:rPr>
          <w:fldChar w:fldCharType="separate"/>
        </w:r>
        <w:r>
          <w:rPr>
            <w:noProof/>
            <w:webHidden/>
          </w:rPr>
          <w:t>30</w:t>
        </w:r>
        <w:r>
          <w:rPr>
            <w:noProof/>
            <w:webHidden/>
          </w:rPr>
          <w:fldChar w:fldCharType="end"/>
        </w:r>
      </w:hyperlink>
    </w:p>
    <w:p w14:paraId="1950EEA2"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499" w:history="1">
        <w:r w:rsidRPr="003F39B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3F39B6">
          <w:rPr>
            <w:rStyle w:val="Hyperlink"/>
            <w:noProof/>
          </w:rPr>
          <w:t>GENERAL</w:t>
        </w:r>
        <w:r>
          <w:rPr>
            <w:noProof/>
            <w:webHidden/>
          </w:rPr>
          <w:tab/>
        </w:r>
        <w:r>
          <w:rPr>
            <w:noProof/>
            <w:webHidden/>
          </w:rPr>
          <w:fldChar w:fldCharType="begin"/>
        </w:r>
        <w:r>
          <w:rPr>
            <w:noProof/>
            <w:webHidden/>
          </w:rPr>
          <w:instrText xml:space="preserve"> PAGEREF _Toc487724499 \h </w:instrText>
        </w:r>
        <w:r>
          <w:rPr>
            <w:noProof/>
            <w:webHidden/>
          </w:rPr>
        </w:r>
        <w:r>
          <w:rPr>
            <w:noProof/>
            <w:webHidden/>
          </w:rPr>
          <w:fldChar w:fldCharType="separate"/>
        </w:r>
        <w:r>
          <w:rPr>
            <w:noProof/>
            <w:webHidden/>
          </w:rPr>
          <w:t>30</w:t>
        </w:r>
        <w:r>
          <w:rPr>
            <w:noProof/>
            <w:webHidden/>
          </w:rPr>
          <w:fldChar w:fldCharType="end"/>
        </w:r>
      </w:hyperlink>
    </w:p>
    <w:p w14:paraId="50DF71E6"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00" w:history="1">
        <w:r w:rsidRPr="003F39B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3F39B6">
          <w:rPr>
            <w:rStyle w:val="Hyperlink"/>
            <w:noProof/>
          </w:rPr>
          <w:t>QUOTE {PROPOSAL} DELIVERY AND IDENTIFICATION</w:t>
        </w:r>
        <w:r>
          <w:rPr>
            <w:noProof/>
            <w:webHidden/>
          </w:rPr>
          <w:tab/>
        </w:r>
        <w:r>
          <w:rPr>
            <w:noProof/>
            <w:webHidden/>
          </w:rPr>
          <w:fldChar w:fldCharType="begin"/>
        </w:r>
        <w:r>
          <w:rPr>
            <w:noProof/>
            <w:webHidden/>
          </w:rPr>
          <w:instrText xml:space="preserve"> PAGEREF _Toc487724500 \h </w:instrText>
        </w:r>
        <w:r>
          <w:rPr>
            <w:noProof/>
            <w:webHidden/>
          </w:rPr>
        </w:r>
        <w:r>
          <w:rPr>
            <w:noProof/>
            <w:webHidden/>
          </w:rPr>
          <w:fldChar w:fldCharType="separate"/>
        </w:r>
        <w:r>
          <w:rPr>
            <w:noProof/>
            <w:webHidden/>
          </w:rPr>
          <w:t>30</w:t>
        </w:r>
        <w:r>
          <w:rPr>
            <w:noProof/>
            <w:webHidden/>
          </w:rPr>
          <w:fldChar w:fldCharType="end"/>
        </w:r>
      </w:hyperlink>
    </w:p>
    <w:p w14:paraId="27217579"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01" w:history="1">
        <w:r w:rsidRPr="003F39B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3F39B6">
          <w:rPr>
            <w:rStyle w:val="Hyperlink"/>
            <w:rFonts w:ascii="Arial" w:hAnsi="Arial" w:cs="Arial"/>
            <w:i/>
            <w:iCs/>
            <w:noProof/>
          </w:rPr>
          <w:t>NJSTART</w:t>
        </w:r>
        <w:r w:rsidRPr="003F39B6">
          <w:rPr>
            <w:rStyle w:val="Hyperlink"/>
            <w:noProof/>
          </w:rPr>
          <w:t xml:space="preserve"> ELECTRONIC SUBMISSION INSTRUCTION</w:t>
        </w:r>
        <w:r>
          <w:rPr>
            <w:noProof/>
            <w:webHidden/>
          </w:rPr>
          <w:tab/>
        </w:r>
        <w:r>
          <w:rPr>
            <w:noProof/>
            <w:webHidden/>
          </w:rPr>
          <w:fldChar w:fldCharType="begin"/>
        </w:r>
        <w:r>
          <w:rPr>
            <w:noProof/>
            <w:webHidden/>
          </w:rPr>
          <w:instrText xml:space="preserve"> PAGEREF _Toc487724501 \h </w:instrText>
        </w:r>
        <w:r>
          <w:rPr>
            <w:noProof/>
            <w:webHidden/>
          </w:rPr>
        </w:r>
        <w:r>
          <w:rPr>
            <w:noProof/>
            <w:webHidden/>
          </w:rPr>
          <w:fldChar w:fldCharType="separate"/>
        </w:r>
        <w:r>
          <w:rPr>
            <w:noProof/>
            <w:webHidden/>
          </w:rPr>
          <w:t>31</w:t>
        </w:r>
        <w:r>
          <w:rPr>
            <w:noProof/>
            <w:webHidden/>
          </w:rPr>
          <w:fldChar w:fldCharType="end"/>
        </w:r>
      </w:hyperlink>
    </w:p>
    <w:p w14:paraId="49A47288" w14:textId="77777777" w:rsidR="002C6373" w:rsidRDefault="002C6373">
      <w:pPr>
        <w:pStyle w:val="TOC3"/>
        <w:rPr>
          <w:rFonts w:asciiTheme="minorHAnsi" w:eastAsiaTheme="minorEastAsia" w:hAnsiTheme="minorHAnsi" w:cstheme="minorBidi"/>
          <w:iCs w:val="0"/>
          <w:caps w:val="0"/>
          <w:noProof/>
          <w:sz w:val="22"/>
          <w:szCs w:val="22"/>
        </w:rPr>
      </w:pPr>
      <w:hyperlink w:anchor="_Toc487724502" w:history="1">
        <w:r w:rsidRPr="003F39B6">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3F39B6">
          <w:rPr>
            <w:rStyle w:val="Hyperlink"/>
            <w:rFonts w:ascii="Arial" w:hAnsi="Arial"/>
            <w:i/>
            <w:noProof/>
          </w:rPr>
          <w:t>NJSTART</w:t>
        </w:r>
        <w:r w:rsidRPr="003F39B6">
          <w:rPr>
            <w:rStyle w:val="Hyperlink"/>
            <w:noProof/>
          </w:rPr>
          <w:t xml:space="preserve"> SUBMISSION OF QUOTE {PROPOSAL}</w:t>
        </w:r>
        <w:r>
          <w:rPr>
            <w:noProof/>
            <w:webHidden/>
          </w:rPr>
          <w:tab/>
        </w:r>
        <w:r>
          <w:rPr>
            <w:noProof/>
            <w:webHidden/>
          </w:rPr>
          <w:fldChar w:fldCharType="begin"/>
        </w:r>
        <w:r>
          <w:rPr>
            <w:noProof/>
            <w:webHidden/>
          </w:rPr>
          <w:instrText xml:space="preserve"> PAGEREF _Toc487724502 \h </w:instrText>
        </w:r>
        <w:r>
          <w:rPr>
            <w:noProof/>
            <w:webHidden/>
          </w:rPr>
        </w:r>
        <w:r>
          <w:rPr>
            <w:noProof/>
            <w:webHidden/>
          </w:rPr>
          <w:fldChar w:fldCharType="separate"/>
        </w:r>
        <w:r>
          <w:rPr>
            <w:noProof/>
            <w:webHidden/>
          </w:rPr>
          <w:t>31</w:t>
        </w:r>
        <w:r>
          <w:rPr>
            <w:noProof/>
            <w:webHidden/>
          </w:rPr>
          <w:fldChar w:fldCharType="end"/>
        </w:r>
      </w:hyperlink>
    </w:p>
    <w:p w14:paraId="44CAA180" w14:textId="77777777" w:rsidR="002C6373" w:rsidRDefault="002C6373">
      <w:pPr>
        <w:pStyle w:val="TOC3"/>
        <w:rPr>
          <w:rFonts w:asciiTheme="minorHAnsi" w:eastAsiaTheme="minorEastAsia" w:hAnsiTheme="minorHAnsi" w:cstheme="minorBidi"/>
          <w:iCs w:val="0"/>
          <w:caps w:val="0"/>
          <w:noProof/>
          <w:sz w:val="22"/>
          <w:szCs w:val="22"/>
        </w:rPr>
      </w:pPr>
      <w:hyperlink w:anchor="_Toc487724503" w:history="1">
        <w:r w:rsidRPr="003F39B6">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3F39B6">
          <w:rPr>
            <w:rStyle w:val="Hyperlink"/>
            <w:noProof/>
          </w:rPr>
          <w:t>RESERVED</w:t>
        </w:r>
        <w:r>
          <w:rPr>
            <w:noProof/>
            <w:webHidden/>
          </w:rPr>
          <w:tab/>
        </w:r>
        <w:r>
          <w:rPr>
            <w:noProof/>
            <w:webHidden/>
          </w:rPr>
          <w:fldChar w:fldCharType="begin"/>
        </w:r>
        <w:r>
          <w:rPr>
            <w:noProof/>
            <w:webHidden/>
          </w:rPr>
          <w:instrText xml:space="preserve"> PAGEREF _Toc487724503 \h </w:instrText>
        </w:r>
        <w:r>
          <w:rPr>
            <w:noProof/>
            <w:webHidden/>
          </w:rPr>
        </w:r>
        <w:r>
          <w:rPr>
            <w:noProof/>
            <w:webHidden/>
          </w:rPr>
          <w:fldChar w:fldCharType="separate"/>
        </w:r>
        <w:r>
          <w:rPr>
            <w:noProof/>
            <w:webHidden/>
          </w:rPr>
          <w:t>31</w:t>
        </w:r>
        <w:r>
          <w:rPr>
            <w:noProof/>
            <w:webHidden/>
          </w:rPr>
          <w:fldChar w:fldCharType="end"/>
        </w:r>
      </w:hyperlink>
    </w:p>
    <w:p w14:paraId="2CA27A07"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04" w:history="1">
        <w:r w:rsidRPr="003F39B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3F39B6">
          <w:rPr>
            <w:rStyle w:val="Hyperlink"/>
            <w:noProof/>
          </w:rPr>
          <w:t>QUOTE {PROPOSAL} CONTENT</w:t>
        </w:r>
        <w:r>
          <w:rPr>
            <w:noProof/>
            <w:webHidden/>
          </w:rPr>
          <w:tab/>
        </w:r>
        <w:r>
          <w:rPr>
            <w:noProof/>
            <w:webHidden/>
          </w:rPr>
          <w:fldChar w:fldCharType="begin"/>
        </w:r>
        <w:r>
          <w:rPr>
            <w:noProof/>
            <w:webHidden/>
          </w:rPr>
          <w:instrText xml:space="preserve"> PAGEREF _Toc487724504 \h </w:instrText>
        </w:r>
        <w:r>
          <w:rPr>
            <w:noProof/>
            <w:webHidden/>
          </w:rPr>
        </w:r>
        <w:r>
          <w:rPr>
            <w:noProof/>
            <w:webHidden/>
          </w:rPr>
          <w:fldChar w:fldCharType="separate"/>
        </w:r>
        <w:r>
          <w:rPr>
            <w:noProof/>
            <w:webHidden/>
          </w:rPr>
          <w:t>31</w:t>
        </w:r>
        <w:r>
          <w:rPr>
            <w:noProof/>
            <w:webHidden/>
          </w:rPr>
          <w:fldChar w:fldCharType="end"/>
        </w:r>
      </w:hyperlink>
    </w:p>
    <w:p w14:paraId="70301FCE" w14:textId="77777777" w:rsidR="002C6373" w:rsidRDefault="002C6373">
      <w:pPr>
        <w:pStyle w:val="TOC3"/>
        <w:rPr>
          <w:rFonts w:asciiTheme="minorHAnsi" w:eastAsiaTheme="minorEastAsia" w:hAnsiTheme="minorHAnsi" w:cstheme="minorBidi"/>
          <w:iCs w:val="0"/>
          <w:caps w:val="0"/>
          <w:noProof/>
          <w:sz w:val="22"/>
          <w:szCs w:val="22"/>
        </w:rPr>
      </w:pPr>
      <w:hyperlink w:anchor="_Toc487724505" w:history="1">
        <w:r w:rsidRPr="003F39B6">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3F39B6">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_Toc487724505 \h </w:instrText>
        </w:r>
        <w:r>
          <w:rPr>
            <w:noProof/>
            <w:webHidden/>
          </w:rPr>
        </w:r>
        <w:r>
          <w:rPr>
            <w:noProof/>
            <w:webHidden/>
          </w:rPr>
          <w:fldChar w:fldCharType="separate"/>
        </w:r>
        <w:r>
          <w:rPr>
            <w:noProof/>
            <w:webHidden/>
          </w:rPr>
          <w:t>32</w:t>
        </w:r>
        <w:r>
          <w:rPr>
            <w:noProof/>
            <w:webHidden/>
          </w:rPr>
          <w:fldChar w:fldCharType="end"/>
        </w:r>
      </w:hyperlink>
    </w:p>
    <w:p w14:paraId="014103B2" w14:textId="77777777" w:rsidR="002C6373" w:rsidRDefault="002C6373">
      <w:pPr>
        <w:pStyle w:val="TOC3"/>
        <w:rPr>
          <w:rFonts w:asciiTheme="minorHAnsi" w:eastAsiaTheme="minorEastAsia" w:hAnsiTheme="minorHAnsi" w:cstheme="minorBidi"/>
          <w:iCs w:val="0"/>
          <w:caps w:val="0"/>
          <w:noProof/>
          <w:sz w:val="22"/>
          <w:szCs w:val="22"/>
        </w:rPr>
      </w:pPr>
      <w:hyperlink w:anchor="_Toc487724506" w:history="1">
        <w:r w:rsidRPr="003F39B6">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3F39B6">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_Toc487724506 \h </w:instrText>
        </w:r>
        <w:r>
          <w:rPr>
            <w:noProof/>
            <w:webHidden/>
          </w:rPr>
        </w:r>
        <w:r>
          <w:rPr>
            <w:noProof/>
            <w:webHidden/>
          </w:rPr>
          <w:fldChar w:fldCharType="separate"/>
        </w:r>
        <w:r>
          <w:rPr>
            <w:noProof/>
            <w:webHidden/>
          </w:rPr>
          <w:t>36</w:t>
        </w:r>
        <w:r>
          <w:rPr>
            <w:noProof/>
            <w:webHidden/>
          </w:rPr>
          <w:fldChar w:fldCharType="end"/>
        </w:r>
      </w:hyperlink>
    </w:p>
    <w:p w14:paraId="36377FD5" w14:textId="77777777" w:rsidR="002C6373" w:rsidRDefault="002C6373">
      <w:pPr>
        <w:pStyle w:val="TOC3"/>
        <w:rPr>
          <w:rFonts w:asciiTheme="minorHAnsi" w:eastAsiaTheme="minorEastAsia" w:hAnsiTheme="minorHAnsi" w:cstheme="minorBidi"/>
          <w:iCs w:val="0"/>
          <w:caps w:val="0"/>
          <w:noProof/>
          <w:sz w:val="22"/>
          <w:szCs w:val="22"/>
        </w:rPr>
      </w:pPr>
      <w:hyperlink w:anchor="_Toc487724507" w:history="1">
        <w:r w:rsidRPr="003F39B6">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3F39B6">
          <w:rPr>
            <w:rStyle w:val="Hyperlink"/>
            <w:rFonts w:eastAsia="MS Mincho"/>
            <w:noProof/>
          </w:rPr>
          <w:t>TECHNICAL QUOTE {PROPOSAL}</w:t>
        </w:r>
        <w:r>
          <w:rPr>
            <w:noProof/>
            <w:webHidden/>
          </w:rPr>
          <w:tab/>
        </w:r>
        <w:r>
          <w:rPr>
            <w:noProof/>
            <w:webHidden/>
          </w:rPr>
          <w:fldChar w:fldCharType="begin"/>
        </w:r>
        <w:r>
          <w:rPr>
            <w:noProof/>
            <w:webHidden/>
          </w:rPr>
          <w:instrText xml:space="preserve"> PAGEREF _Toc487724507 \h </w:instrText>
        </w:r>
        <w:r>
          <w:rPr>
            <w:noProof/>
            <w:webHidden/>
          </w:rPr>
        </w:r>
        <w:r>
          <w:rPr>
            <w:noProof/>
            <w:webHidden/>
          </w:rPr>
          <w:fldChar w:fldCharType="separate"/>
        </w:r>
        <w:r>
          <w:rPr>
            <w:noProof/>
            <w:webHidden/>
          </w:rPr>
          <w:t>37</w:t>
        </w:r>
        <w:r>
          <w:rPr>
            <w:noProof/>
            <w:webHidden/>
          </w:rPr>
          <w:fldChar w:fldCharType="end"/>
        </w:r>
      </w:hyperlink>
    </w:p>
    <w:p w14:paraId="0A2FE2C1" w14:textId="77777777" w:rsidR="002C6373" w:rsidRDefault="002C6373">
      <w:pPr>
        <w:pStyle w:val="TOC3"/>
        <w:rPr>
          <w:rFonts w:asciiTheme="minorHAnsi" w:eastAsiaTheme="minorEastAsia" w:hAnsiTheme="minorHAnsi" w:cstheme="minorBidi"/>
          <w:iCs w:val="0"/>
          <w:caps w:val="0"/>
          <w:noProof/>
          <w:sz w:val="22"/>
          <w:szCs w:val="22"/>
        </w:rPr>
      </w:pPr>
      <w:hyperlink w:anchor="_Toc487724508" w:history="1">
        <w:r w:rsidRPr="003F39B6">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3F39B6">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_Toc487724508 \h </w:instrText>
        </w:r>
        <w:r>
          <w:rPr>
            <w:noProof/>
            <w:webHidden/>
          </w:rPr>
        </w:r>
        <w:r>
          <w:rPr>
            <w:noProof/>
            <w:webHidden/>
          </w:rPr>
          <w:fldChar w:fldCharType="separate"/>
        </w:r>
        <w:r>
          <w:rPr>
            <w:noProof/>
            <w:webHidden/>
          </w:rPr>
          <w:t>40</w:t>
        </w:r>
        <w:r>
          <w:rPr>
            <w:noProof/>
            <w:webHidden/>
          </w:rPr>
          <w:fldChar w:fldCharType="end"/>
        </w:r>
      </w:hyperlink>
    </w:p>
    <w:p w14:paraId="6A1AB2EB" w14:textId="77777777" w:rsidR="002C6373" w:rsidRDefault="002C6373">
      <w:pPr>
        <w:pStyle w:val="TOC3"/>
        <w:rPr>
          <w:rFonts w:asciiTheme="minorHAnsi" w:eastAsiaTheme="minorEastAsia" w:hAnsiTheme="minorHAnsi" w:cstheme="minorBidi"/>
          <w:iCs w:val="0"/>
          <w:caps w:val="0"/>
          <w:noProof/>
          <w:sz w:val="22"/>
          <w:szCs w:val="22"/>
        </w:rPr>
      </w:pPr>
      <w:hyperlink w:anchor="_Toc487724509" w:history="1">
        <w:r w:rsidRPr="003F39B6">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3F39B6">
          <w:rPr>
            <w:rStyle w:val="Hyperlink"/>
            <w:rFonts w:eastAsia="MS Mincho"/>
            <w:noProof/>
          </w:rPr>
          <w:t>PRICE SCHEDULE/SHEET</w:t>
        </w:r>
        <w:r>
          <w:rPr>
            <w:noProof/>
            <w:webHidden/>
          </w:rPr>
          <w:tab/>
        </w:r>
        <w:r>
          <w:rPr>
            <w:noProof/>
            <w:webHidden/>
          </w:rPr>
          <w:fldChar w:fldCharType="begin"/>
        </w:r>
        <w:r>
          <w:rPr>
            <w:noProof/>
            <w:webHidden/>
          </w:rPr>
          <w:instrText xml:space="preserve"> PAGEREF _Toc487724509 \h </w:instrText>
        </w:r>
        <w:r>
          <w:rPr>
            <w:noProof/>
            <w:webHidden/>
          </w:rPr>
        </w:r>
        <w:r>
          <w:rPr>
            <w:noProof/>
            <w:webHidden/>
          </w:rPr>
          <w:fldChar w:fldCharType="separate"/>
        </w:r>
        <w:r>
          <w:rPr>
            <w:noProof/>
            <w:webHidden/>
          </w:rPr>
          <w:t>42</w:t>
        </w:r>
        <w:r>
          <w:rPr>
            <w:noProof/>
            <w:webHidden/>
          </w:rPr>
          <w:fldChar w:fldCharType="end"/>
        </w:r>
      </w:hyperlink>
    </w:p>
    <w:p w14:paraId="1D4ED30A"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510" w:history="1">
        <w:r w:rsidRPr="003F39B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3F39B6">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_Toc487724510 \h </w:instrText>
        </w:r>
        <w:r>
          <w:rPr>
            <w:noProof/>
            <w:webHidden/>
          </w:rPr>
        </w:r>
        <w:r>
          <w:rPr>
            <w:noProof/>
            <w:webHidden/>
          </w:rPr>
          <w:fldChar w:fldCharType="separate"/>
        </w:r>
        <w:r>
          <w:rPr>
            <w:noProof/>
            <w:webHidden/>
          </w:rPr>
          <w:t>44</w:t>
        </w:r>
        <w:r>
          <w:rPr>
            <w:noProof/>
            <w:webHidden/>
          </w:rPr>
          <w:fldChar w:fldCharType="end"/>
        </w:r>
      </w:hyperlink>
    </w:p>
    <w:p w14:paraId="7402EF29" w14:textId="77777777" w:rsidR="002C6373" w:rsidRDefault="002C6373">
      <w:pPr>
        <w:pStyle w:val="TOC2"/>
        <w:rPr>
          <w:rFonts w:asciiTheme="minorHAnsi" w:eastAsiaTheme="minorEastAsia" w:hAnsiTheme="minorHAnsi" w:cstheme="minorBidi"/>
          <w:caps w:val="0"/>
          <w:noProof/>
          <w:sz w:val="22"/>
          <w:szCs w:val="22"/>
        </w:rPr>
      </w:pPr>
      <w:hyperlink w:anchor="_Toc487724511" w:history="1">
        <w:r w:rsidRPr="003F39B6">
          <w:rPr>
            <w:rStyle w:val="Hyperlink"/>
            <w:noProof/>
          </w:rPr>
          <w:t>5.1</w:t>
        </w:r>
        <w:r>
          <w:rPr>
            <w:noProof/>
            <w:webHidden/>
          </w:rPr>
          <w:tab/>
        </w:r>
        <w:r>
          <w:rPr>
            <w:noProof/>
            <w:webHidden/>
          </w:rPr>
          <w:fldChar w:fldCharType="begin"/>
        </w:r>
        <w:r>
          <w:rPr>
            <w:noProof/>
            <w:webHidden/>
          </w:rPr>
          <w:instrText xml:space="preserve"> PAGEREF _Toc487724511 \h </w:instrText>
        </w:r>
        <w:r>
          <w:rPr>
            <w:noProof/>
            <w:webHidden/>
          </w:rPr>
        </w:r>
        <w:r>
          <w:rPr>
            <w:noProof/>
            <w:webHidden/>
          </w:rPr>
          <w:fldChar w:fldCharType="separate"/>
        </w:r>
        <w:r>
          <w:rPr>
            <w:noProof/>
            <w:webHidden/>
          </w:rPr>
          <w:t>44</w:t>
        </w:r>
        <w:r>
          <w:rPr>
            <w:noProof/>
            <w:webHidden/>
          </w:rPr>
          <w:fldChar w:fldCharType="end"/>
        </w:r>
      </w:hyperlink>
    </w:p>
    <w:p w14:paraId="2F9DF181"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2" w:history="1">
        <w:r w:rsidRPr="003F39B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3F39B6">
          <w:rPr>
            <w:rStyle w:val="Hyperlink"/>
            <w:noProof/>
          </w:rPr>
          <w:t>BLANKET P.O. {CONTRACT} TERM AND EXTENSION OPTION</w:t>
        </w:r>
        <w:r>
          <w:rPr>
            <w:noProof/>
            <w:webHidden/>
          </w:rPr>
          <w:tab/>
        </w:r>
        <w:r>
          <w:rPr>
            <w:noProof/>
            <w:webHidden/>
          </w:rPr>
          <w:fldChar w:fldCharType="begin"/>
        </w:r>
        <w:r>
          <w:rPr>
            <w:noProof/>
            <w:webHidden/>
          </w:rPr>
          <w:instrText xml:space="preserve"> PAGEREF _Toc487724512 \h </w:instrText>
        </w:r>
        <w:r>
          <w:rPr>
            <w:noProof/>
            <w:webHidden/>
          </w:rPr>
        </w:r>
        <w:r>
          <w:rPr>
            <w:noProof/>
            <w:webHidden/>
          </w:rPr>
          <w:fldChar w:fldCharType="separate"/>
        </w:r>
        <w:r>
          <w:rPr>
            <w:noProof/>
            <w:webHidden/>
          </w:rPr>
          <w:t>44</w:t>
        </w:r>
        <w:r>
          <w:rPr>
            <w:noProof/>
            <w:webHidden/>
          </w:rPr>
          <w:fldChar w:fldCharType="end"/>
        </w:r>
      </w:hyperlink>
    </w:p>
    <w:p w14:paraId="5946B435"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3" w:history="1">
        <w:r w:rsidRPr="003F39B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3F39B6">
          <w:rPr>
            <w:rStyle w:val="Hyperlink"/>
            <w:noProof/>
          </w:rPr>
          <w:t>BLANKET P.O. {CONTRACT} TRANSITION</w:t>
        </w:r>
        <w:r>
          <w:rPr>
            <w:noProof/>
            <w:webHidden/>
          </w:rPr>
          <w:tab/>
        </w:r>
        <w:r>
          <w:rPr>
            <w:noProof/>
            <w:webHidden/>
          </w:rPr>
          <w:fldChar w:fldCharType="begin"/>
        </w:r>
        <w:r>
          <w:rPr>
            <w:noProof/>
            <w:webHidden/>
          </w:rPr>
          <w:instrText xml:space="preserve"> PAGEREF _Toc487724513 \h </w:instrText>
        </w:r>
        <w:r>
          <w:rPr>
            <w:noProof/>
            <w:webHidden/>
          </w:rPr>
        </w:r>
        <w:r>
          <w:rPr>
            <w:noProof/>
            <w:webHidden/>
          </w:rPr>
          <w:fldChar w:fldCharType="separate"/>
        </w:r>
        <w:r>
          <w:rPr>
            <w:noProof/>
            <w:webHidden/>
          </w:rPr>
          <w:t>44</w:t>
        </w:r>
        <w:r>
          <w:rPr>
            <w:noProof/>
            <w:webHidden/>
          </w:rPr>
          <w:fldChar w:fldCharType="end"/>
        </w:r>
      </w:hyperlink>
    </w:p>
    <w:p w14:paraId="087C4700"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4" w:history="1">
        <w:r w:rsidRPr="003F39B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3F39B6">
          <w:rPr>
            <w:rStyle w:val="Hyperlink"/>
            <w:noProof/>
          </w:rPr>
          <w:t>CHANGE ORDER {Contract AMENDMENT}</w:t>
        </w:r>
        <w:r>
          <w:rPr>
            <w:noProof/>
            <w:webHidden/>
          </w:rPr>
          <w:tab/>
        </w:r>
        <w:r>
          <w:rPr>
            <w:noProof/>
            <w:webHidden/>
          </w:rPr>
          <w:fldChar w:fldCharType="begin"/>
        </w:r>
        <w:r>
          <w:rPr>
            <w:noProof/>
            <w:webHidden/>
          </w:rPr>
          <w:instrText xml:space="preserve"> PAGEREF _Toc487724514 \h </w:instrText>
        </w:r>
        <w:r>
          <w:rPr>
            <w:noProof/>
            <w:webHidden/>
          </w:rPr>
        </w:r>
        <w:r>
          <w:rPr>
            <w:noProof/>
            <w:webHidden/>
          </w:rPr>
          <w:fldChar w:fldCharType="separate"/>
        </w:r>
        <w:r>
          <w:rPr>
            <w:noProof/>
            <w:webHidden/>
          </w:rPr>
          <w:t>45</w:t>
        </w:r>
        <w:r>
          <w:rPr>
            <w:noProof/>
            <w:webHidden/>
          </w:rPr>
          <w:fldChar w:fldCharType="end"/>
        </w:r>
      </w:hyperlink>
    </w:p>
    <w:p w14:paraId="22BC7423"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5" w:history="1">
        <w:r w:rsidRPr="003F39B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3F39B6">
          <w:rPr>
            <w:rStyle w:val="Hyperlink"/>
            <w:noProof/>
          </w:rPr>
          <w:t>VENDOR {CONTRACTOR} RESPONSIBILITIES</w:t>
        </w:r>
        <w:r>
          <w:rPr>
            <w:noProof/>
            <w:webHidden/>
          </w:rPr>
          <w:tab/>
        </w:r>
        <w:r>
          <w:rPr>
            <w:noProof/>
            <w:webHidden/>
          </w:rPr>
          <w:fldChar w:fldCharType="begin"/>
        </w:r>
        <w:r>
          <w:rPr>
            <w:noProof/>
            <w:webHidden/>
          </w:rPr>
          <w:instrText xml:space="preserve"> PAGEREF _Toc487724515 \h </w:instrText>
        </w:r>
        <w:r>
          <w:rPr>
            <w:noProof/>
            <w:webHidden/>
          </w:rPr>
        </w:r>
        <w:r>
          <w:rPr>
            <w:noProof/>
            <w:webHidden/>
          </w:rPr>
          <w:fldChar w:fldCharType="separate"/>
        </w:r>
        <w:r>
          <w:rPr>
            <w:noProof/>
            <w:webHidden/>
          </w:rPr>
          <w:t>45</w:t>
        </w:r>
        <w:r>
          <w:rPr>
            <w:noProof/>
            <w:webHidden/>
          </w:rPr>
          <w:fldChar w:fldCharType="end"/>
        </w:r>
      </w:hyperlink>
    </w:p>
    <w:p w14:paraId="32C031D7"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6" w:history="1">
        <w:r w:rsidRPr="003F39B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3F39B6">
          <w:rPr>
            <w:rStyle w:val="Hyperlink"/>
            <w:noProof/>
          </w:rPr>
          <w:t>SUBSTITUTION OF STAFF</w:t>
        </w:r>
        <w:r>
          <w:rPr>
            <w:noProof/>
            <w:webHidden/>
          </w:rPr>
          <w:tab/>
        </w:r>
        <w:r>
          <w:rPr>
            <w:noProof/>
            <w:webHidden/>
          </w:rPr>
          <w:fldChar w:fldCharType="begin"/>
        </w:r>
        <w:r>
          <w:rPr>
            <w:noProof/>
            <w:webHidden/>
          </w:rPr>
          <w:instrText xml:space="preserve"> PAGEREF _Toc487724516 \h </w:instrText>
        </w:r>
        <w:r>
          <w:rPr>
            <w:noProof/>
            <w:webHidden/>
          </w:rPr>
        </w:r>
        <w:r>
          <w:rPr>
            <w:noProof/>
            <w:webHidden/>
          </w:rPr>
          <w:fldChar w:fldCharType="separate"/>
        </w:r>
        <w:r>
          <w:rPr>
            <w:noProof/>
            <w:webHidden/>
          </w:rPr>
          <w:t>45</w:t>
        </w:r>
        <w:r>
          <w:rPr>
            <w:noProof/>
            <w:webHidden/>
          </w:rPr>
          <w:fldChar w:fldCharType="end"/>
        </w:r>
      </w:hyperlink>
    </w:p>
    <w:p w14:paraId="1244D7C1"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7" w:history="1">
        <w:r w:rsidRPr="003F39B6">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3F39B6">
          <w:rPr>
            <w:rStyle w:val="Hyperlink"/>
            <w:noProof/>
          </w:rPr>
          <w:t>SUBSTITUTION OR ADDITION OF SUBCONTRACTOR(S)</w:t>
        </w:r>
        <w:r>
          <w:rPr>
            <w:noProof/>
            <w:webHidden/>
          </w:rPr>
          <w:tab/>
        </w:r>
        <w:r>
          <w:rPr>
            <w:noProof/>
            <w:webHidden/>
          </w:rPr>
          <w:fldChar w:fldCharType="begin"/>
        </w:r>
        <w:r>
          <w:rPr>
            <w:noProof/>
            <w:webHidden/>
          </w:rPr>
          <w:instrText xml:space="preserve"> PAGEREF _Toc487724517 \h </w:instrText>
        </w:r>
        <w:r>
          <w:rPr>
            <w:noProof/>
            <w:webHidden/>
          </w:rPr>
        </w:r>
        <w:r>
          <w:rPr>
            <w:noProof/>
            <w:webHidden/>
          </w:rPr>
          <w:fldChar w:fldCharType="separate"/>
        </w:r>
        <w:r>
          <w:rPr>
            <w:noProof/>
            <w:webHidden/>
          </w:rPr>
          <w:t>45</w:t>
        </w:r>
        <w:r>
          <w:rPr>
            <w:noProof/>
            <w:webHidden/>
          </w:rPr>
          <w:fldChar w:fldCharType="end"/>
        </w:r>
      </w:hyperlink>
    </w:p>
    <w:p w14:paraId="7615C800"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8" w:history="1">
        <w:r w:rsidRPr="003F39B6">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3F39B6">
          <w:rPr>
            <w:rStyle w:val="Hyperlink"/>
            <w:noProof/>
          </w:rPr>
          <w:t>OWNERSHIP OF MATERIAL</w:t>
        </w:r>
        <w:r>
          <w:rPr>
            <w:noProof/>
            <w:webHidden/>
          </w:rPr>
          <w:tab/>
        </w:r>
        <w:r>
          <w:rPr>
            <w:noProof/>
            <w:webHidden/>
          </w:rPr>
          <w:fldChar w:fldCharType="begin"/>
        </w:r>
        <w:r>
          <w:rPr>
            <w:noProof/>
            <w:webHidden/>
          </w:rPr>
          <w:instrText xml:space="preserve"> PAGEREF _Toc487724518 \h </w:instrText>
        </w:r>
        <w:r>
          <w:rPr>
            <w:noProof/>
            <w:webHidden/>
          </w:rPr>
        </w:r>
        <w:r>
          <w:rPr>
            <w:noProof/>
            <w:webHidden/>
          </w:rPr>
          <w:fldChar w:fldCharType="separate"/>
        </w:r>
        <w:r>
          <w:rPr>
            <w:noProof/>
            <w:webHidden/>
          </w:rPr>
          <w:t>46</w:t>
        </w:r>
        <w:r>
          <w:rPr>
            <w:noProof/>
            <w:webHidden/>
          </w:rPr>
          <w:fldChar w:fldCharType="end"/>
        </w:r>
      </w:hyperlink>
    </w:p>
    <w:p w14:paraId="3CA68D61"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19" w:history="1">
        <w:r w:rsidRPr="003F39B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3F39B6">
          <w:rPr>
            <w:rStyle w:val="Hyperlink"/>
            <w:noProof/>
          </w:rPr>
          <w:t>SECURITY AND CONFIDENTIALITY</w:t>
        </w:r>
        <w:r>
          <w:rPr>
            <w:noProof/>
            <w:webHidden/>
          </w:rPr>
          <w:tab/>
        </w:r>
        <w:r>
          <w:rPr>
            <w:noProof/>
            <w:webHidden/>
          </w:rPr>
          <w:fldChar w:fldCharType="begin"/>
        </w:r>
        <w:r>
          <w:rPr>
            <w:noProof/>
            <w:webHidden/>
          </w:rPr>
          <w:instrText xml:space="preserve"> PAGEREF _Toc487724519 \h </w:instrText>
        </w:r>
        <w:r>
          <w:rPr>
            <w:noProof/>
            <w:webHidden/>
          </w:rPr>
        </w:r>
        <w:r>
          <w:rPr>
            <w:noProof/>
            <w:webHidden/>
          </w:rPr>
          <w:fldChar w:fldCharType="separate"/>
        </w:r>
        <w:r>
          <w:rPr>
            <w:noProof/>
            <w:webHidden/>
          </w:rPr>
          <w:t>46</w:t>
        </w:r>
        <w:r>
          <w:rPr>
            <w:noProof/>
            <w:webHidden/>
          </w:rPr>
          <w:fldChar w:fldCharType="end"/>
        </w:r>
      </w:hyperlink>
    </w:p>
    <w:p w14:paraId="5C8A92EF" w14:textId="77777777" w:rsidR="002C6373" w:rsidRDefault="002C6373">
      <w:pPr>
        <w:pStyle w:val="TOC3"/>
        <w:rPr>
          <w:rFonts w:asciiTheme="minorHAnsi" w:eastAsiaTheme="minorEastAsia" w:hAnsiTheme="minorHAnsi" w:cstheme="minorBidi"/>
          <w:iCs w:val="0"/>
          <w:caps w:val="0"/>
          <w:noProof/>
          <w:sz w:val="22"/>
          <w:szCs w:val="22"/>
        </w:rPr>
      </w:pPr>
      <w:hyperlink w:anchor="_Toc487724520" w:history="1">
        <w:r w:rsidRPr="003F39B6">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3F39B6">
          <w:rPr>
            <w:rStyle w:val="Hyperlink"/>
            <w:noProof/>
          </w:rPr>
          <w:t>DATA CONFIDENTIALITY</w:t>
        </w:r>
        <w:r>
          <w:rPr>
            <w:noProof/>
            <w:webHidden/>
          </w:rPr>
          <w:tab/>
        </w:r>
        <w:r>
          <w:rPr>
            <w:noProof/>
            <w:webHidden/>
          </w:rPr>
          <w:fldChar w:fldCharType="begin"/>
        </w:r>
        <w:r>
          <w:rPr>
            <w:noProof/>
            <w:webHidden/>
          </w:rPr>
          <w:instrText xml:space="preserve"> PAGEREF _Toc487724520 \h </w:instrText>
        </w:r>
        <w:r>
          <w:rPr>
            <w:noProof/>
            <w:webHidden/>
          </w:rPr>
        </w:r>
        <w:r>
          <w:rPr>
            <w:noProof/>
            <w:webHidden/>
          </w:rPr>
          <w:fldChar w:fldCharType="separate"/>
        </w:r>
        <w:r>
          <w:rPr>
            <w:noProof/>
            <w:webHidden/>
          </w:rPr>
          <w:t>46</w:t>
        </w:r>
        <w:r>
          <w:rPr>
            <w:noProof/>
            <w:webHidden/>
          </w:rPr>
          <w:fldChar w:fldCharType="end"/>
        </w:r>
      </w:hyperlink>
    </w:p>
    <w:p w14:paraId="4B33CCB7" w14:textId="77777777" w:rsidR="002C6373" w:rsidRDefault="002C6373">
      <w:pPr>
        <w:pStyle w:val="TOC3"/>
        <w:rPr>
          <w:rFonts w:asciiTheme="minorHAnsi" w:eastAsiaTheme="minorEastAsia" w:hAnsiTheme="minorHAnsi" w:cstheme="minorBidi"/>
          <w:iCs w:val="0"/>
          <w:caps w:val="0"/>
          <w:noProof/>
          <w:sz w:val="22"/>
          <w:szCs w:val="22"/>
        </w:rPr>
      </w:pPr>
      <w:hyperlink w:anchor="_Toc487724521" w:history="1">
        <w:r w:rsidRPr="003F39B6">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3F39B6">
          <w:rPr>
            <w:rStyle w:val="Hyperlink"/>
            <w:rFonts w:eastAsia="Calibri"/>
            <w:noProof/>
          </w:rPr>
          <w:t>DATA SECURITY STANDARDS</w:t>
        </w:r>
        <w:r>
          <w:rPr>
            <w:noProof/>
            <w:webHidden/>
          </w:rPr>
          <w:tab/>
        </w:r>
        <w:r>
          <w:rPr>
            <w:noProof/>
            <w:webHidden/>
          </w:rPr>
          <w:fldChar w:fldCharType="begin"/>
        </w:r>
        <w:r>
          <w:rPr>
            <w:noProof/>
            <w:webHidden/>
          </w:rPr>
          <w:instrText xml:space="preserve"> PAGEREF _Toc487724521 \h </w:instrText>
        </w:r>
        <w:r>
          <w:rPr>
            <w:noProof/>
            <w:webHidden/>
          </w:rPr>
        </w:r>
        <w:r>
          <w:rPr>
            <w:noProof/>
            <w:webHidden/>
          </w:rPr>
          <w:fldChar w:fldCharType="separate"/>
        </w:r>
        <w:r>
          <w:rPr>
            <w:noProof/>
            <w:webHidden/>
          </w:rPr>
          <w:t>48</w:t>
        </w:r>
        <w:r>
          <w:rPr>
            <w:noProof/>
            <w:webHidden/>
          </w:rPr>
          <w:fldChar w:fldCharType="end"/>
        </w:r>
      </w:hyperlink>
    </w:p>
    <w:p w14:paraId="1D4165EB" w14:textId="77777777" w:rsidR="002C6373" w:rsidRDefault="002C6373">
      <w:pPr>
        <w:pStyle w:val="TOC3"/>
        <w:rPr>
          <w:rFonts w:asciiTheme="minorHAnsi" w:eastAsiaTheme="minorEastAsia" w:hAnsiTheme="minorHAnsi" w:cstheme="minorBidi"/>
          <w:iCs w:val="0"/>
          <w:caps w:val="0"/>
          <w:noProof/>
          <w:sz w:val="22"/>
          <w:szCs w:val="22"/>
        </w:rPr>
      </w:pPr>
      <w:hyperlink w:anchor="_Toc487724522" w:history="1">
        <w:r w:rsidRPr="003F39B6">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3F39B6">
          <w:rPr>
            <w:rStyle w:val="Hyperlink"/>
            <w:noProof/>
          </w:rPr>
          <w:t>TAX RETURN DATA SECURITY</w:t>
        </w:r>
        <w:r>
          <w:rPr>
            <w:noProof/>
            <w:webHidden/>
          </w:rPr>
          <w:tab/>
        </w:r>
        <w:r>
          <w:rPr>
            <w:noProof/>
            <w:webHidden/>
          </w:rPr>
          <w:fldChar w:fldCharType="begin"/>
        </w:r>
        <w:r>
          <w:rPr>
            <w:noProof/>
            <w:webHidden/>
          </w:rPr>
          <w:instrText xml:space="preserve"> PAGEREF _Toc487724522 \h </w:instrText>
        </w:r>
        <w:r>
          <w:rPr>
            <w:noProof/>
            <w:webHidden/>
          </w:rPr>
        </w:r>
        <w:r>
          <w:rPr>
            <w:noProof/>
            <w:webHidden/>
          </w:rPr>
          <w:fldChar w:fldCharType="separate"/>
        </w:r>
        <w:r>
          <w:rPr>
            <w:noProof/>
            <w:webHidden/>
          </w:rPr>
          <w:t>49</w:t>
        </w:r>
        <w:r>
          <w:rPr>
            <w:noProof/>
            <w:webHidden/>
          </w:rPr>
          <w:fldChar w:fldCharType="end"/>
        </w:r>
      </w:hyperlink>
    </w:p>
    <w:p w14:paraId="70EFAF40" w14:textId="77777777" w:rsidR="002C6373" w:rsidRDefault="002C6373">
      <w:pPr>
        <w:pStyle w:val="TOC3"/>
        <w:rPr>
          <w:rFonts w:asciiTheme="minorHAnsi" w:eastAsiaTheme="minorEastAsia" w:hAnsiTheme="minorHAnsi" w:cstheme="minorBidi"/>
          <w:iCs w:val="0"/>
          <w:caps w:val="0"/>
          <w:noProof/>
          <w:sz w:val="22"/>
          <w:szCs w:val="22"/>
        </w:rPr>
      </w:pPr>
      <w:hyperlink w:anchor="_Toc487724523" w:history="1">
        <w:r w:rsidRPr="003F39B6">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3F39B6">
          <w:rPr>
            <w:rStyle w:val="Hyperlink"/>
            <w:noProof/>
          </w:rPr>
          <w:t>SECURITY PLAN</w:t>
        </w:r>
        <w:r>
          <w:rPr>
            <w:noProof/>
            <w:webHidden/>
          </w:rPr>
          <w:tab/>
        </w:r>
        <w:r>
          <w:rPr>
            <w:noProof/>
            <w:webHidden/>
          </w:rPr>
          <w:fldChar w:fldCharType="begin"/>
        </w:r>
        <w:r>
          <w:rPr>
            <w:noProof/>
            <w:webHidden/>
          </w:rPr>
          <w:instrText xml:space="preserve"> PAGEREF _Toc487724523 \h </w:instrText>
        </w:r>
        <w:r>
          <w:rPr>
            <w:noProof/>
            <w:webHidden/>
          </w:rPr>
        </w:r>
        <w:r>
          <w:rPr>
            <w:noProof/>
            <w:webHidden/>
          </w:rPr>
          <w:fldChar w:fldCharType="separate"/>
        </w:r>
        <w:r>
          <w:rPr>
            <w:noProof/>
            <w:webHidden/>
          </w:rPr>
          <w:t>51</w:t>
        </w:r>
        <w:r>
          <w:rPr>
            <w:noProof/>
            <w:webHidden/>
          </w:rPr>
          <w:fldChar w:fldCharType="end"/>
        </w:r>
      </w:hyperlink>
    </w:p>
    <w:p w14:paraId="36232402"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24" w:history="1">
        <w:r w:rsidRPr="003F39B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3F39B6">
          <w:rPr>
            <w:rStyle w:val="Hyperlink"/>
            <w:noProof/>
          </w:rPr>
          <w:t>NEWS RELEASES</w:t>
        </w:r>
        <w:r>
          <w:rPr>
            <w:noProof/>
            <w:webHidden/>
          </w:rPr>
          <w:tab/>
        </w:r>
        <w:r>
          <w:rPr>
            <w:noProof/>
            <w:webHidden/>
          </w:rPr>
          <w:fldChar w:fldCharType="begin"/>
        </w:r>
        <w:r>
          <w:rPr>
            <w:noProof/>
            <w:webHidden/>
          </w:rPr>
          <w:instrText xml:space="preserve"> PAGEREF _Toc487724524 \h </w:instrText>
        </w:r>
        <w:r>
          <w:rPr>
            <w:noProof/>
            <w:webHidden/>
          </w:rPr>
        </w:r>
        <w:r>
          <w:rPr>
            <w:noProof/>
            <w:webHidden/>
          </w:rPr>
          <w:fldChar w:fldCharType="separate"/>
        </w:r>
        <w:r>
          <w:rPr>
            <w:noProof/>
            <w:webHidden/>
          </w:rPr>
          <w:t>53</w:t>
        </w:r>
        <w:r>
          <w:rPr>
            <w:noProof/>
            <w:webHidden/>
          </w:rPr>
          <w:fldChar w:fldCharType="end"/>
        </w:r>
      </w:hyperlink>
    </w:p>
    <w:p w14:paraId="7D294102"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25" w:history="1">
        <w:r w:rsidRPr="003F39B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3F39B6">
          <w:rPr>
            <w:rStyle w:val="Hyperlink"/>
            <w:noProof/>
          </w:rPr>
          <w:t>ADVERTISING</w:t>
        </w:r>
        <w:r>
          <w:rPr>
            <w:noProof/>
            <w:webHidden/>
          </w:rPr>
          <w:tab/>
        </w:r>
        <w:r>
          <w:rPr>
            <w:noProof/>
            <w:webHidden/>
          </w:rPr>
          <w:fldChar w:fldCharType="begin"/>
        </w:r>
        <w:r>
          <w:rPr>
            <w:noProof/>
            <w:webHidden/>
          </w:rPr>
          <w:instrText xml:space="preserve"> PAGEREF _Toc487724525 \h </w:instrText>
        </w:r>
        <w:r>
          <w:rPr>
            <w:noProof/>
            <w:webHidden/>
          </w:rPr>
        </w:r>
        <w:r>
          <w:rPr>
            <w:noProof/>
            <w:webHidden/>
          </w:rPr>
          <w:fldChar w:fldCharType="separate"/>
        </w:r>
        <w:r>
          <w:rPr>
            <w:noProof/>
            <w:webHidden/>
          </w:rPr>
          <w:t>53</w:t>
        </w:r>
        <w:r>
          <w:rPr>
            <w:noProof/>
            <w:webHidden/>
          </w:rPr>
          <w:fldChar w:fldCharType="end"/>
        </w:r>
      </w:hyperlink>
    </w:p>
    <w:p w14:paraId="32AFD33A"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26" w:history="1">
        <w:r w:rsidRPr="003F39B6">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3F39B6">
          <w:rPr>
            <w:rStyle w:val="Hyperlink"/>
            <w:noProof/>
          </w:rPr>
          <w:t>LICENSES AND PERMITS</w:t>
        </w:r>
        <w:r>
          <w:rPr>
            <w:noProof/>
            <w:webHidden/>
          </w:rPr>
          <w:tab/>
        </w:r>
        <w:r>
          <w:rPr>
            <w:noProof/>
            <w:webHidden/>
          </w:rPr>
          <w:fldChar w:fldCharType="begin"/>
        </w:r>
        <w:r>
          <w:rPr>
            <w:noProof/>
            <w:webHidden/>
          </w:rPr>
          <w:instrText xml:space="preserve"> PAGEREF _Toc487724526 \h </w:instrText>
        </w:r>
        <w:r>
          <w:rPr>
            <w:noProof/>
            <w:webHidden/>
          </w:rPr>
        </w:r>
        <w:r>
          <w:rPr>
            <w:noProof/>
            <w:webHidden/>
          </w:rPr>
          <w:fldChar w:fldCharType="separate"/>
        </w:r>
        <w:r>
          <w:rPr>
            <w:noProof/>
            <w:webHidden/>
          </w:rPr>
          <w:t>53</w:t>
        </w:r>
        <w:r>
          <w:rPr>
            <w:noProof/>
            <w:webHidden/>
          </w:rPr>
          <w:fldChar w:fldCharType="end"/>
        </w:r>
      </w:hyperlink>
    </w:p>
    <w:p w14:paraId="1E472852"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27" w:history="1">
        <w:r w:rsidRPr="003F39B6">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3F39B6">
          <w:rPr>
            <w:rStyle w:val="Hyperlink"/>
            <w:noProof/>
          </w:rPr>
          <w:t>CLAIMS AND REMEDIES</w:t>
        </w:r>
        <w:r>
          <w:rPr>
            <w:noProof/>
            <w:webHidden/>
          </w:rPr>
          <w:tab/>
        </w:r>
        <w:r>
          <w:rPr>
            <w:noProof/>
            <w:webHidden/>
          </w:rPr>
          <w:fldChar w:fldCharType="begin"/>
        </w:r>
        <w:r>
          <w:rPr>
            <w:noProof/>
            <w:webHidden/>
          </w:rPr>
          <w:instrText xml:space="preserve"> PAGEREF _Toc487724527 \h </w:instrText>
        </w:r>
        <w:r>
          <w:rPr>
            <w:noProof/>
            <w:webHidden/>
          </w:rPr>
        </w:r>
        <w:r>
          <w:rPr>
            <w:noProof/>
            <w:webHidden/>
          </w:rPr>
          <w:fldChar w:fldCharType="separate"/>
        </w:r>
        <w:r>
          <w:rPr>
            <w:noProof/>
            <w:webHidden/>
          </w:rPr>
          <w:t>53</w:t>
        </w:r>
        <w:r>
          <w:rPr>
            <w:noProof/>
            <w:webHidden/>
          </w:rPr>
          <w:fldChar w:fldCharType="end"/>
        </w:r>
      </w:hyperlink>
    </w:p>
    <w:p w14:paraId="2AE299DF" w14:textId="77777777" w:rsidR="002C6373" w:rsidRDefault="002C6373">
      <w:pPr>
        <w:pStyle w:val="TOC3"/>
        <w:rPr>
          <w:rFonts w:asciiTheme="minorHAnsi" w:eastAsiaTheme="minorEastAsia" w:hAnsiTheme="minorHAnsi" w:cstheme="minorBidi"/>
          <w:iCs w:val="0"/>
          <w:caps w:val="0"/>
          <w:noProof/>
          <w:sz w:val="22"/>
          <w:szCs w:val="22"/>
        </w:rPr>
      </w:pPr>
      <w:hyperlink w:anchor="_Toc487724528" w:history="1">
        <w:r w:rsidRPr="003F39B6">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3F39B6">
          <w:rPr>
            <w:rStyle w:val="Hyperlink"/>
            <w:rFonts w:eastAsia="MS Mincho"/>
            <w:noProof/>
          </w:rPr>
          <w:t>CLAIMS</w:t>
        </w:r>
        <w:r>
          <w:rPr>
            <w:noProof/>
            <w:webHidden/>
          </w:rPr>
          <w:tab/>
        </w:r>
        <w:r>
          <w:rPr>
            <w:noProof/>
            <w:webHidden/>
          </w:rPr>
          <w:fldChar w:fldCharType="begin"/>
        </w:r>
        <w:r>
          <w:rPr>
            <w:noProof/>
            <w:webHidden/>
          </w:rPr>
          <w:instrText xml:space="preserve"> PAGEREF _Toc487724528 \h </w:instrText>
        </w:r>
        <w:r>
          <w:rPr>
            <w:noProof/>
            <w:webHidden/>
          </w:rPr>
        </w:r>
        <w:r>
          <w:rPr>
            <w:noProof/>
            <w:webHidden/>
          </w:rPr>
          <w:fldChar w:fldCharType="separate"/>
        </w:r>
        <w:r>
          <w:rPr>
            <w:noProof/>
            <w:webHidden/>
          </w:rPr>
          <w:t>53</w:t>
        </w:r>
        <w:r>
          <w:rPr>
            <w:noProof/>
            <w:webHidden/>
          </w:rPr>
          <w:fldChar w:fldCharType="end"/>
        </w:r>
      </w:hyperlink>
    </w:p>
    <w:p w14:paraId="5235CFCF" w14:textId="77777777" w:rsidR="002C6373" w:rsidRDefault="002C6373">
      <w:pPr>
        <w:pStyle w:val="TOC3"/>
        <w:rPr>
          <w:rFonts w:asciiTheme="minorHAnsi" w:eastAsiaTheme="minorEastAsia" w:hAnsiTheme="minorHAnsi" w:cstheme="minorBidi"/>
          <w:iCs w:val="0"/>
          <w:caps w:val="0"/>
          <w:noProof/>
          <w:sz w:val="22"/>
          <w:szCs w:val="22"/>
        </w:rPr>
      </w:pPr>
      <w:hyperlink w:anchor="_Toc487724529" w:history="1">
        <w:r w:rsidRPr="003F39B6">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3F39B6">
          <w:rPr>
            <w:rStyle w:val="Hyperlink"/>
            <w:rFonts w:eastAsia="MS Mincho"/>
            <w:noProof/>
          </w:rPr>
          <w:t>REMEDIES</w:t>
        </w:r>
        <w:r>
          <w:rPr>
            <w:noProof/>
            <w:webHidden/>
          </w:rPr>
          <w:tab/>
        </w:r>
        <w:r>
          <w:rPr>
            <w:noProof/>
            <w:webHidden/>
          </w:rPr>
          <w:fldChar w:fldCharType="begin"/>
        </w:r>
        <w:r>
          <w:rPr>
            <w:noProof/>
            <w:webHidden/>
          </w:rPr>
          <w:instrText xml:space="preserve"> PAGEREF _Toc487724529 \h </w:instrText>
        </w:r>
        <w:r>
          <w:rPr>
            <w:noProof/>
            <w:webHidden/>
          </w:rPr>
        </w:r>
        <w:r>
          <w:rPr>
            <w:noProof/>
            <w:webHidden/>
          </w:rPr>
          <w:fldChar w:fldCharType="separate"/>
        </w:r>
        <w:r>
          <w:rPr>
            <w:noProof/>
            <w:webHidden/>
          </w:rPr>
          <w:t>53</w:t>
        </w:r>
        <w:r>
          <w:rPr>
            <w:noProof/>
            <w:webHidden/>
          </w:rPr>
          <w:fldChar w:fldCharType="end"/>
        </w:r>
      </w:hyperlink>
    </w:p>
    <w:p w14:paraId="75722332" w14:textId="77777777" w:rsidR="002C6373" w:rsidRDefault="002C6373">
      <w:pPr>
        <w:pStyle w:val="TOC3"/>
        <w:rPr>
          <w:rFonts w:asciiTheme="minorHAnsi" w:eastAsiaTheme="minorEastAsia" w:hAnsiTheme="minorHAnsi" w:cstheme="minorBidi"/>
          <w:iCs w:val="0"/>
          <w:caps w:val="0"/>
          <w:noProof/>
          <w:sz w:val="22"/>
          <w:szCs w:val="22"/>
        </w:rPr>
      </w:pPr>
      <w:hyperlink w:anchor="_Toc487724530" w:history="1">
        <w:r w:rsidRPr="003F39B6">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3F39B6">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_Toc487724530 \h </w:instrText>
        </w:r>
        <w:r>
          <w:rPr>
            <w:noProof/>
            <w:webHidden/>
          </w:rPr>
        </w:r>
        <w:r>
          <w:rPr>
            <w:noProof/>
            <w:webHidden/>
          </w:rPr>
          <w:fldChar w:fldCharType="separate"/>
        </w:r>
        <w:r>
          <w:rPr>
            <w:noProof/>
            <w:webHidden/>
          </w:rPr>
          <w:t>53</w:t>
        </w:r>
        <w:r>
          <w:rPr>
            <w:noProof/>
            <w:webHidden/>
          </w:rPr>
          <w:fldChar w:fldCharType="end"/>
        </w:r>
      </w:hyperlink>
    </w:p>
    <w:p w14:paraId="36BD1DB1"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31" w:history="1">
        <w:r w:rsidRPr="003F39B6">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3F39B6">
          <w:rPr>
            <w:rStyle w:val="Hyperlink"/>
            <w:noProof/>
          </w:rPr>
          <w:t>LIQUIDATED DAMAGES</w:t>
        </w:r>
        <w:r>
          <w:rPr>
            <w:noProof/>
            <w:webHidden/>
          </w:rPr>
          <w:tab/>
        </w:r>
        <w:r>
          <w:rPr>
            <w:noProof/>
            <w:webHidden/>
          </w:rPr>
          <w:fldChar w:fldCharType="begin"/>
        </w:r>
        <w:r>
          <w:rPr>
            <w:noProof/>
            <w:webHidden/>
          </w:rPr>
          <w:instrText xml:space="preserve"> PAGEREF _Toc487724531 \h </w:instrText>
        </w:r>
        <w:r>
          <w:rPr>
            <w:noProof/>
            <w:webHidden/>
          </w:rPr>
        </w:r>
        <w:r>
          <w:rPr>
            <w:noProof/>
            <w:webHidden/>
          </w:rPr>
          <w:fldChar w:fldCharType="separate"/>
        </w:r>
        <w:r>
          <w:rPr>
            <w:noProof/>
            <w:webHidden/>
          </w:rPr>
          <w:t>53</w:t>
        </w:r>
        <w:r>
          <w:rPr>
            <w:noProof/>
            <w:webHidden/>
          </w:rPr>
          <w:fldChar w:fldCharType="end"/>
        </w:r>
      </w:hyperlink>
    </w:p>
    <w:p w14:paraId="1028D1C4"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32" w:history="1">
        <w:r w:rsidRPr="003F39B6">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3F39B6">
          <w:rPr>
            <w:rStyle w:val="Hyperlink"/>
            <w:noProof/>
          </w:rPr>
          <w:t>RETAINAGE</w:t>
        </w:r>
        <w:r>
          <w:rPr>
            <w:noProof/>
            <w:webHidden/>
          </w:rPr>
          <w:tab/>
        </w:r>
        <w:r>
          <w:rPr>
            <w:noProof/>
            <w:webHidden/>
          </w:rPr>
          <w:fldChar w:fldCharType="begin"/>
        </w:r>
        <w:r>
          <w:rPr>
            <w:noProof/>
            <w:webHidden/>
          </w:rPr>
          <w:instrText xml:space="preserve"> PAGEREF _Toc487724532 \h </w:instrText>
        </w:r>
        <w:r>
          <w:rPr>
            <w:noProof/>
            <w:webHidden/>
          </w:rPr>
        </w:r>
        <w:r>
          <w:rPr>
            <w:noProof/>
            <w:webHidden/>
          </w:rPr>
          <w:fldChar w:fldCharType="separate"/>
        </w:r>
        <w:r>
          <w:rPr>
            <w:noProof/>
            <w:webHidden/>
          </w:rPr>
          <w:t>53</w:t>
        </w:r>
        <w:r>
          <w:rPr>
            <w:noProof/>
            <w:webHidden/>
          </w:rPr>
          <w:fldChar w:fldCharType="end"/>
        </w:r>
      </w:hyperlink>
    </w:p>
    <w:p w14:paraId="0904041A"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33" w:history="1">
        <w:r w:rsidRPr="003F39B6">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3F39B6">
          <w:rPr>
            <w:rStyle w:val="Hyperlink"/>
            <w:noProof/>
          </w:rPr>
          <w:t>ADDITIONAL WORK AND/OR SPECIAL PROJECTS</w:t>
        </w:r>
        <w:r>
          <w:rPr>
            <w:noProof/>
            <w:webHidden/>
          </w:rPr>
          <w:tab/>
        </w:r>
        <w:r>
          <w:rPr>
            <w:noProof/>
            <w:webHidden/>
          </w:rPr>
          <w:fldChar w:fldCharType="begin"/>
        </w:r>
        <w:r>
          <w:rPr>
            <w:noProof/>
            <w:webHidden/>
          </w:rPr>
          <w:instrText xml:space="preserve"> PAGEREF _Toc487724533 \h </w:instrText>
        </w:r>
        <w:r>
          <w:rPr>
            <w:noProof/>
            <w:webHidden/>
          </w:rPr>
        </w:r>
        <w:r>
          <w:rPr>
            <w:noProof/>
            <w:webHidden/>
          </w:rPr>
          <w:fldChar w:fldCharType="separate"/>
        </w:r>
        <w:r>
          <w:rPr>
            <w:noProof/>
            <w:webHidden/>
          </w:rPr>
          <w:t>54</w:t>
        </w:r>
        <w:r>
          <w:rPr>
            <w:noProof/>
            <w:webHidden/>
          </w:rPr>
          <w:fldChar w:fldCharType="end"/>
        </w:r>
      </w:hyperlink>
    </w:p>
    <w:p w14:paraId="7A1E2040"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34" w:history="1">
        <w:r w:rsidRPr="003F39B6">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3F39B6">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_Toc487724534 \h </w:instrText>
        </w:r>
        <w:r>
          <w:rPr>
            <w:noProof/>
            <w:webHidden/>
          </w:rPr>
        </w:r>
        <w:r>
          <w:rPr>
            <w:noProof/>
            <w:webHidden/>
          </w:rPr>
          <w:fldChar w:fldCharType="separate"/>
        </w:r>
        <w:r>
          <w:rPr>
            <w:noProof/>
            <w:webHidden/>
          </w:rPr>
          <w:t>54</w:t>
        </w:r>
        <w:r>
          <w:rPr>
            <w:noProof/>
            <w:webHidden/>
          </w:rPr>
          <w:fldChar w:fldCharType="end"/>
        </w:r>
      </w:hyperlink>
    </w:p>
    <w:p w14:paraId="70C82A0A" w14:textId="77777777" w:rsidR="002C6373" w:rsidRDefault="002C6373">
      <w:pPr>
        <w:pStyle w:val="TOC3"/>
        <w:rPr>
          <w:rFonts w:asciiTheme="minorHAnsi" w:eastAsiaTheme="minorEastAsia" w:hAnsiTheme="minorHAnsi" w:cstheme="minorBidi"/>
          <w:iCs w:val="0"/>
          <w:caps w:val="0"/>
          <w:noProof/>
          <w:sz w:val="22"/>
          <w:szCs w:val="22"/>
        </w:rPr>
      </w:pPr>
      <w:hyperlink w:anchor="_Toc487724535" w:history="1">
        <w:r w:rsidRPr="003F39B6">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3F39B6">
          <w:rPr>
            <w:rStyle w:val="Hyperlink"/>
            <w:rFonts w:eastAsia="MS Mincho"/>
            <w:noProof/>
          </w:rPr>
          <w:t>INDEMNIFICATION</w:t>
        </w:r>
        <w:r>
          <w:rPr>
            <w:noProof/>
            <w:webHidden/>
          </w:rPr>
          <w:tab/>
        </w:r>
        <w:r>
          <w:rPr>
            <w:noProof/>
            <w:webHidden/>
          </w:rPr>
          <w:fldChar w:fldCharType="begin"/>
        </w:r>
        <w:r>
          <w:rPr>
            <w:noProof/>
            <w:webHidden/>
          </w:rPr>
          <w:instrText xml:space="preserve"> PAGEREF _Toc487724535 \h </w:instrText>
        </w:r>
        <w:r>
          <w:rPr>
            <w:noProof/>
            <w:webHidden/>
          </w:rPr>
        </w:r>
        <w:r>
          <w:rPr>
            <w:noProof/>
            <w:webHidden/>
          </w:rPr>
          <w:fldChar w:fldCharType="separate"/>
        </w:r>
        <w:r>
          <w:rPr>
            <w:noProof/>
            <w:webHidden/>
          </w:rPr>
          <w:t>54</w:t>
        </w:r>
        <w:r>
          <w:rPr>
            <w:noProof/>
            <w:webHidden/>
          </w:rPr>
          <w:fldChar w:fldCharType="end"/>
        </w:r>
      </w:hyperlink>
    </w:p>
    <w:p w14:paraId="4A01A5F6" w14:textId="77777777" w:rsidR="002C6373" w:rsidRDefault="002C6373">
      <w:pPr>
        <w:pStyle w:val="TOC3"/>
        <w:rPr>
          <w:rFonts w:asciiTheme="minorHAnsi" w:eastAsiaTheme="minorEastAsia" w:hAnsiTheme="minorHAnsi" w:cstheme="minorBidi"/>
          <w:iCs w:val="0"/>
          <w:caps w:val="0"/>
          <w:noProof/>
          <w:sz w:val="22"/>
          <w:szCs w:val="22"/>
        </w:rPr>
      </w:pPr>
      <w:hyperlink w:anchor="_Toc487724536" w:history="1">
        <w:r w:rsidRPr="003F39B6">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3F39B6">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_Toc487724536 \h </w:instrText>
        </w:r>
        <w:r>
          <w:rPr>
            <w:noProof/>
            <w:webHidden/>
          </w:rPr>
        </w:r>
        <w:r>
          <w:rPr>
            <w:noProof/>
            <w:webHidden/>
          </w:rPr>
          <w:fldChar w:fldCharType="separate"/>
        </w:r>
        <w:r>
          <w:rPr>
            <w:noProof/>
            <w:webHidden/>
          </w:rPr>
          <w:t>56</w:t>
        </w:r>
        <w:r>
          <w:rPr>
            <w:noProof/>
            <w:webHidden/>
          </w:rPr>
          <w:fldChar w:fldCharType="end"/>
        </w:r>
      </w:hyperlink>
    </w:p>
    <w:p w14:paraId="3C48B099" w14:textId="77777777" w:rsidR="002C6373" w:rsidRDefault="002C6373">
      <w:pPr>
        <w:pStyle w:val="TOC3"/>
        <w:rPr>
          <w:rFonts w:asciiTheme="minorHAnsi" w:eastAsiaTheme="minorEastAsia" w:hAnsiTheme="minorHAnsi" w:cstheme="minorBidi"/>
          <w:iCs w:val="0"/>
          <w:caps w:val="0"/>
          <w:noProof/>
          <w:sz w:val="22"/>
          <w:szCs w:val="22"/>
        </w:rPr>
      </w:pPr>
      <w:hyperlink w:anchor="_Toc487724537" w:history="1">
        <w:r w:rsidRPr="003F39B6">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3F39B6">
          <w:rPr>
            <w:rStyle w:val="Hyperlink"/>
            <w:noProof/>
          </w:rPr>
          <w:t>PERFORMANCE GUARANTEE OF VENDOR {CONTRACTOR}</w:t>
        </w:r>
        <w:r>
          <w:rPr>
            <w:noProof/>
            <w:webHidden/>
          </w:rPr>
          <w:tab/>
        </w:r>
        <w:r>
          <w:rPr>
            <w:noProof/>
            <w:webHidden/>
          </w:rPr>
          <w:fldChar w:fldCharType="begin"/>
        </w:r>
        <w:r>
          <w:rPr>
            <w:noProof/>
            <w:webHidden/>
          </w:rPr>
          <w:instrText xml:space="preserve"> PAGEREF _Toc487724537 \h </w:instrText>
        </w:r>
        <w:r>
          <w:rPr>
            <w:noProof/>
            <w:webHidden/>
          </w:rPr>
        </w:r>
        <w:r>
          <w:rPr>
            <w:noProof/>
            <w:webHidden/>
          </w:rPr>
          <w:fldChar w:fldCharType="separate"/>
        </w:r>
        <w:r>
          <w:rPr>
            <w:noProof/>
            <w:webHidden/>
          </w:rPr>
          <w:t>56</w:t>
        </w:r>
        <w:r>
          <w:rPr>
            <w:noProof/>
            <w:webHidden/>
          </w:rPr>
          <w:fldChar w:fldCharType="end"/>
        </w:r>
      </w:hyperlink>
    </w:p>
    <w:p w14:paraId="4BABBC71"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38" w:history="1">
        <w:r w:rsidRPr="003F39B6">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3F39B6">
          <w:rPr>
            <w:rStyle w:val="Hyperlink"/>
            <w:noProof/>
          </w:rPr>
          <w:t>ACCESSIBILITY COMPLIANCE</w:t>
        </w:r>
        <w:r>
          <w:rPr>
            <w:noProof/>
            <w:webHidden/>
          </w:rPr>
          <w:tab/>
        </w:r>
        <w:r>
          <w:rPr>
            <w:noProof/>
            <w:webHidden/>
          </w:rPr>
          <w:fldChar w:fldCharType="begin"/>
        </w:r>
        <w:r>
          <w:rPr>
            <w:noProof/>
            <w:webHidden/>
          </w:rPr>
          <w:instrText xml:space="preserve"> PAGEREF _Toc487724538 \h </w:instrText>
        </w:r>
        <w:r>
          <w:rPr>
            <w:noProof/>
            <w:webHidden/>
          </w:rPr>
        </w:r>
        <w:r>
          <w:rPr>
            <w:noProof/>
            <w:webHidden/>
          </w:rPr>
          <w:fldChar w:fldCharType="separate"/>
        </w:r>
        <w:r>
          <w:rPr>
            <w:noProof/>
            <w:webHidden/>
          </w:rPr>
          <w:t>59</w:t>
        </w:r>
        <w:r>
          <w:rPr>
            <w:noProof/>
            <w:webHidden/>
          </w:rPr>
          <w:fldChar w:fldCharType="end"/>
        </w:r>
      </w:hyperlink>
    </w:p>
    <w:p w14:paraId="1669133F"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39" w:history="1">
        <w:r w:rsidRPr="003F39B6">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3F39B6">
          <w:rPr>
            <w:rStyle w:val="Hyperlink"/>
            <w:noProof/>
          </w:rPr>
          <w:t>BLANKET P.O. {CONTRACT} ACTIVITY REPORT</w:t>
        </w:r>
        <w:r>
          <w:rPr>
            <w:noProof/>
            <w:webHidden/>
          </w:rPr>
          <w:tab/>
        </w:r>
        <w:r>
          <w:rPr>
            <w:noProof/>
            <w:webHidden/>
          </w:rPr>
          <w:fldChar w:fldCharType="begin"/>
        </w:r>
        <w:r>
          <w:rPr>
            <w:noProof/>
            <w:webHidden/>
          </w:rPr>
          <w:instrText xml:space="preserve"> PAGEREF _Toc487724539 \h </w:instrText>
        </w:r>
        <w:r>
          <w:rPr>
            <w:noProof/>
            <w:webHidden/>
          </w:rPr>
        </w:r>
        <w:r>
          <w:rPr>
            <w:noProof/>
            <w:webHidden/>
          </w:rPr>
          <w:fldChar w:fldCharType="separate"/>
        </w:r>
        <w:r>
          <w:rPr>
            <w:noProof/>
            <w:webHidden/>
          </w:rPr>
          <w:t>59</w:t>
        </w:r>
        <w:r>
          <w:rPr>
            <w:noProof/>
            <w:webHidden/>
          </w:rPr>
          <w:fldChar w:fldCharType="end"/>
        </w:r>
      </w:hyperlink>
    </w:p>
    <w:p w14:paraId="58140358"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40" w:history="1">
        <w:r w:rsidRPr="003F39B6">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3F39B6">
          <w:rPr>
            <w:rStyle w:val="Hyperlink"/>
            <w:noProof/>
          </w:rPr>
          <w:t>ELECTRONIC PAYMENTS</w:t>
        </w:r>
        <w:r>
          <w:rPr>
            <w:noProof/>
            <w:webHidden/>
          </w:rPr>
          <w:tab/>
        </w:r>
        <w:r>
          <w:rPr>
            <w:noProof/>
            <w:webHidden/>
          </w:rPr>
          <w:fldChar w:fldCharType="begin"/>
        </w:r>
        <w:r>
          <w:rPr>
            <w:noProof/>
            <w:webHidden/>
          </w:rPr>
          <w:instrText xml:space="preserve"> PAGEREF _Toc487724540 \h </w:instrText>
        </w:r>
        <w:r>
          <w:rPr>
            <w:noProof/>
            <w:webHidden/>
          </w:rPr>
        </w:r>
        <w:r>
          <w:rPr>
            <w:noProof/>
            <w:webHidden/>
          </w:rPr>
          <w:fldChar w:fldCharType="separate"/>
        </w:r>
        <w:r>
          <w:rPr>
            <w:noProof/>
            <w:webHidden/>
          </w:rPr>
          <w:t>59</w:t>
        </w:r>
        <w:r>
          <w:rPr>
            <w:noProof/>
            <w:webHidden/>
          </w:rPr>
          <w:fldChar w:fldCharType="end"/>
        </w:r>
      </w:hyperlink>
    </w:p>
    <w:p w14:paraId="12D12E4C"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41" w:history="1">
        <w:r w:rsidRPr="003F39B6">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3F39B6">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_Toc487724541 \h </w:instrText>
        </w:r>
        <w:r>
          <w:rPr>
            <w:noProof/>
            <w:webHidden/>
          </w:rPr>
        </w:r>
        <w:r>
          <w:rPr>
            <w:noProof/>
            <w:webHidden/>
          </w:rPr>
          <w:fldChar w:fldCharType="separate"/>
        </w:r>
        <w:r>
          <w:rPr>
            <w:noProof/>
            <w:webHidden/>
          </w:rPr>
          <w:t>60</w:t>
        </w:r>
        <w:r>
          <w:rPr>
            <w:noProof/>
            <w:webHidden/>
          </w:rPr>
          <w:fldChar w:fldCharType="end"/>
        </w:r>
      </w:hyperlink>
    </w:p>
    <w:p w14:paraId="7DE9DF97"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542" w:history="1">
        <w:r w:rsidRPr="003F39B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3F39B6">
          <w:rPr>
            <w:rStyle w:val="Hyperlink"/>
            <w:noProof/>
          </w:rPr>
          <w:t>QUOTE {PROPOSAL} EVALUATION</w:t>
        </w:r>
        <w:r>
          <w:rPr>
            <w:noProof/>
            <w:webHidden/>
          </w:rPr>
          <w:tab/>
        </w:r>
        <w:r>
          <w:rPr>
            <w:noProof/>
            <w:webHidden/>
          </w:rPr>
          <w:fldChar w:fldCharType="begin"/>
        </w:r>
        <w:r>
          <w:rPr>
            <w:noProof/>
            <w:webHidden/>
          </w:rPr>
          <w:instrText xml:space="preserve"> PAGEREF _Toc487724542 \h </w:instrText>
        </w:r>
        <w:r>
          <w:rPr>
            <w:noProof/>
            <w:webHidden/>
          </w:rPr>
        </w:r>
        <w:r>
          <w:rPr>
            <w:noProof/>
            <w:webHidden/>
          </w:rPr>
          <w:fldChar w:fldCharType="separate"/>
        </w:r>
        <w:r>
          <w:rPr>
            <w:noProof/>
            <w:webHidden/>
          </w:rPr>
          <w:t>61</w:t>
        </w:r>
        <w:r>
          <w:rPr>
            <w:noProof/>
            <w:webHidden/>
          </w:rPr>
          <w:fldChar w:fldCharType="end"/>
        </w:r>
      </w:hyperlink>
    </w:p>
    <w:p w14:paraId="103396B9"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43" w:history="1">
        <w:r w:rsidRPr="003F39B6">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3F39B6">
          <w:rPr>
            <w:rStyle w:val="Hyperlink"/>
            <w:noProof/>
          </w:rPr>
          <w:t>RIGHT TO WAIVE</w:t>
        </w:r>
        <w:r>
          <w:rPr>
            <w:noProof/>
            <w:webHidden/>
          </w:rPr>
          <w:tab/>
        </w:r>
        <w:r>
          <w:rPr>
            <w:noProof/>
            <w:webHidden/>
          </w:rPr>
          <w:fldChar w:fldCharType="begin"/>
        </w:r>
        <w:r>
          <w:rPr>
            <w:noProof/>
            <w:webHidden/>
          </w:rPr>
          <w:instrText xml:space="preserve"> PAGEREF _Toc487724543 \h </w:instrText>
        </w:r>
        <w:r>
          <w:rPr>
            <w:noProof/>
            <w:webHidden/>
          </w:rPr>
        </w:r>
        <w:r>
          <w:rPr>
            <w:noProof/>
            <w:webHidden/>
          </w:rPr>
          <w:fldChar w:fldCharType="separate"/>
        </w:r>
        <w:r>
          <w:rPr>
            <w:noProof/>
            <w:webHidden/>
          </w:rPr>
          <w:t>61</w:t>
        </w:r>
        <w:r>
          <w:rPr>
            <w:noProof/>
            <w:webHidden/>
          </w:rPr>
          <w:fldChar w:fldCharType="end"/>
        </w:r>
      </w:hyperlink>
    </w:p>
    <w:p w14:paraId="2629FC38"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44" w:history="1">
        <w:r w:rsidRPr="003F39B6">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3F39B6">
          <w:rPr>
            <w:rStyle w:val="Hyperlink"/>
            <w:noProof/>
          </w:rPr>
          <w:t>DIRECTOR’S RIGHT OF FINAL Quote {Proposal} ACCEPTANCE</w:t>
        </w:r>
        <w:r>
          <w:rPr>
            <w:noProof/>
            <w:webHidden/>
          </w:rPr>
          <w:tab/>
        </w:r>
        <w:r>
          <w:rPr>
            <w:noProof/>
            <w:webHidden/>
          </w:rPr>
          <w:fldChar w:fldCharType="begin"/>
        </w:r>
        <w:r>
          <w:rPr>
            <w:noProof/>
            <w:webHidden/>
          </w:rPr>
          <w:instrText xml:space="preserve"> PAGEREF _Toc487724544 \h </w:instrText>
        </w:r>
        <w:r>
          <w:rPr>
            <w:noProof/>
            <w:webHidden/>
          </w:rPr>
        </w:r>
        <w:r>
          <w:rPr>
            <w:noProof/>
            <w:webHidden/>
          </w:rPr>
          <w:fldChar w:fldCharType="separate"/>
        </w:r>
        <w:r>
          <w:rPr>
            <w:noProof/>
            <w:webHidden/>
          </w:rPr>
          <w:t>61</w:t>
        </w:r>
        <w:r>
          <w:rPr>
            <w:noProof/>
            <w:webHidden/>
          </w:rPr>
          <w:fldChar w:fldCharType="end"/>
        </w:r>
      </w:hyperlink>
    </w:p>
    <w:p w14:paraId="33BDAEFC"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45" w:history="1">
        <w:r w:rsidRPr="003F39B6">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3F39B6">
          <w:rPr>
            <w:rStyle w:val="Hyperlink"/>
            <w:noProof/>
          </w:rPr>
          <w:t>STATE'S RIGHT TO INSPECT VENDOR (BIDDER) FACILITIES</w:t>
        </w:r>
        <w:r>
          <w:rPr>
            <w:noProof/>
            <w:webHidden/>
          </w:rPr>
          <w:tab/>
        </w:r>
        <w:r>
          <w:rPr>
            <w:noProof/>
            <w:webHidden/>
          </w:rPr>
          <w:fldChar w:fldCharType="begin"/>
        </w:r>
        <w:r>
          <w:rPr>
            <w:noProof/>
            <w:webHidden/>
          </w:rPr>
          <w:instrText xml:space="preserve"> PAGEREF _Toc487724545 \h </w:instrText>
        </w:r>
        <w:r>
          <w:rPr>
            <w:noProof/>
            <w:webHidden/>
          </w:rPr>
        </w:r>
        <w:r>
          <w:rPr>
            <w:noProof/>
            <w:webHidden/>
          </w:rPr>
          <w:fldChar w:fldCharType="separate"/>
        </w:r>
        <w:r>
          <w:rPr>
            <w:noProof/>
            <w:webHidden/>
          </w:rPr>
          <w:t>61</w:t>
        </w:r>
        <w:r>
          <w:rPr>
            <w:noProof/>
            <w:webHidden/>
          </w:rPr>
          <w:fldChar w:fldCharType="end"/>
        </w:r>
      </w:hyperlink>
    </w:p>
    <w:p w14:paraId="0EEECDB2"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46" w:history="1">
        <w:r w:rsidRPr="003F39B6">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3F39B6">
          <w:rPr>
            <w:rStyle w:val="Hyperlink"/>
            <w:noProof/>
          </w:rPr>
          <w:t>STATE'S RIGHT TO REQUEST FURTHER INFORMATION</w:t>
        </w:r>
        <w:r>
          <w:rPr>
            <w:noProof/>
            <w:webHidden/>
          </w:rPr>
          <w:tab/>
        </w:r>
        <w:r>
          <w:rPr>
            <w:noProof/>
            <w:webHidden/>
          </w:rPr>
          <w:fldChar w:fldCharType="begin"/>
        </w:r>
        <w:r>
          <w:rPr>
            <w:noProof/>
            <w:webHidden/>
          </w:rPr>
          <w:instrText xml:space="preserve"> PAGEREF _Toc487724546 \h </w:instrText>
        </w:r>
        <w:r>
          <w:rPr>
            <w:noProof/>
            <w:webHidden/>
          </w:rPr>
        </w:r>
        <w:r>
          <w:rPr>
            <w:noProof/>
            <w:webHidden/>
          </w:rPr>
          <w:fldChar w:fldCharType="separate"/>
        </w:r>
        <w:r>
          <w:rPr>
            <w:noProof/>
            <w:webHidden/>
          </w:rPr>
          <w:t>61</w:t>
        </w:r>
        <w:r>
          <w:rPr>
            <w:noProof/>
            <w:webHidden/>
          </w:rPr>
          <w:fldChar w:fldCharType="end"/>
        </w:r>
      </w:hyperlink>
    </w:p>
    <w:p w14:paraId="7A55D876"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47" w:history="1">
        <w:r w:rsidRPr="003F39B6">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3F39B6">
          <w:rPr>
            <w:rStyle w:val="Hyperlink"/>
            <w:noProof/>
          </w:rPr>
          <w:t>QUOTE {PROPOSAL} EVALUATION COMMITTEE</w:t>
        </w:r>
        <w:r>
          <w:rPr>
            <w:noProof/>
            <w:webHidden/>
          </w:rPr>
          <w:tab/>
        </w:r>
        <w:r>
          <w:rPr>
            <w:noProof/>
            <w:webHidden/>
          </w:rPr>
          <w:fldChar w:fldCharType="begin"/>
        </w:r>
        <w:r>
          <w:rPr>
            <w:noProof/>
            <w:webHidden/>
          </w:rPr>
          <w:instrText xml:space="preserve"> PAGEREF _Toc487724547 \h </w:instrText>
        </w:r>
        <w:r>
          <w:rPr>
            <w:noProof/>
            <w:webHidden/>
          </w:rPr>
        </w:r>
        <w:r>
          <w:rPr>
            <w:noProof/>
            <w:webHidden/>
          </w:rPr>
          <w:fldChar w:fldCharType="separate"/>
        </w:r>
        <w:r>
          <w:rPr>
            <w:noProof/>
            <w:webHidden/>
          </w:rPr>
          <w:t>61</w:t>
        </w:r>
        <w:r>
          <w:rPr>
            <w:noProof/>
            <w:webHidden/>
          </w:rPr>
          <w:fldChar w:fldCharType="end"/>
        </w:r>
      </w:hyperlink>
    </w:p>
    <w:p w14:paraId="4A5E2CEA"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48" w:history="1">
        <w:r w:rsidRPr="003F39B6">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3F39B6">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_Toc487724548 \h </w:instrText>
        </w:r>
        <w:r>
          <w:rPr>
            <w:noProof/>
            <w:webHidden/>
          </w:rPr>
        </w:r>
        <w:r>
          <w:rPr>
            <w:noProof/>
            <w:webHidden/>
          </w:rPr>
          <w:fldChar w:fldCharType="separate"/>
        </w:r>
        <w:r>
          <w:rPr>
            <w:noProof/>
            <w:webHidden/>
          </w:rPr>
          <w:t>61</w:t>
        </w:r>
        <w:r>
          <w:rPr>
            <w:noProof/>
            <w:webHidden/>
          </w:rPr>
          <w:fldChar w:fldCharType="end"/>
        </w:r>
      </w:hyperlink>
    </w:p>
    <w:p w14:paraId="19EDE533"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49" w:history="1">
        <w:r w:rsidRPr="003F39B6">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3F39B6">
          <w:rPr>
            <w:rStyle w:val="Hyperlink"/>
            <w:noProof/>
          </w:rPr>
          <w:t>EVALUATION CRITERIA</w:t>
        </w:r>
        <w:r>
          <w:rPr>
            <w:noProof/>
            <w:webHidden/>
          </w:rPr>
          <w:tab/>
        </w:r>
        <w:r>
          <w:rPr>
            <w:noProof/>
            <w:webHidden/>
          </w:rPr>
          <w:fldChar w:fldCharType="begin"/>
        </w:r>
        <w:r>
          <w:rPr>
            <w:noProof/>
            <w:webHidden/>
          </w:rPr>
          <w:instrText xml:space="preserve"> PAGEREF _Toc487724549 \h </w:instrText>
        </w:r>
        <w:r>
          <w:rPr>
            <w:noProof/>
            <w:webHidden/>
          </w:rPr>
        </w:r>
        <w:r>
          <w:rPr>
            <w:noProof/>
            <w:webHidden/>
          </w:rPr>
          <w:fldChar w:fldCharType="separate"/>
        </w:r>
        <w:r>
          <w:rPr>
            <w:noProof/>
            <w:webHidden/>
          </w:rPr>
          <w:t>61</w:t>
        </w:r>
        <w:r>
          <w:rPr>
            <w:noProof/>
            <w:webHidden/>
          </w:rPr>
          <w:fldChar w:fldCharType="end"/>
        </w:r>
      </w:hyperlink>
    </w:p>
    <w:p w14:paraId="567EA759" w14:textId="77777777" w:rsidR="002C6373" w:rsidRDefault="002C6373">
      <w:pPr>
        <w:pStyle w:val="TOC3"/>
        <w:rPr>
          <w:rFonts w:asciiTheme="minorHAnsi" w:eastAsiaTheme="minorEastAsia" w:hAnsiTheme="minorHAnsi" w:cstheme="minorBidi"/>
          <w:iCs w:val="0"/>
          <w:caps w:val="0"/>
          <w:noProof/>
          <w:sz w:val="22"/>
          <w:szCs w:val="22"/>
        </w:rPr>
      </w:pPr>
      <w:hyperlink w:anchor="_Toc487724550" w:history="1">
        <w:r w:rsidRPr="003F39B6">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3F39B6">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_Toc487724550 \h </w:instrText>
        </w:r>
        <w:r>
          <w:rPr>
            <w:noProof/>
            <w:webHidden/>
          </w:rPr>
        </w:r>
        <w:r>
          <w:rPr>
            <w:noProof/>
            <w:webHidden/>
          </w:rPr>
          <w:fldChar w:fldCharType="separate"/>
        </w:r>
        <w:r>
          <w:rPr>
            <w:noProof/>
            <w:webHidden/>
          </w:rPr>
          <w:t>62</w:t>
        </w:r>
        <w:r>
          <w:rPr>
            <w:noProof/>
            <w:webHidden/>
          </w:rPr>
          <w:fldChar w:fldCharType="end"/>
        </w:r>
      </w:hyperlink>
    </w:p>
    <w:p w14:paraId="53E6E8A8" w14:textId="77777777" w:rsidR="002C6373" w:rsidRDefault="002C6373">
      <w:pPr>
        <w:pStyle w:val="TOC3"/>
        <w:rPr>
          <w:rFonts w:asciiTheme="minorHAnsi" w:eastAsiaTheme="minorEastAsia" w:hAnsiTheme="minorHAnsi" w:cstheme="minorBidi"/>
          <w:iCs w:val="0"/>
          <w:caps w:val="0"/>
          <w:noProof/>
          <w:sz w:val="22"/>
          <w:szCs w:val="22"/>
        </w:rPr>
      </w:pPr>
      <w:hyperlink w:anchor="_Toc487724551" w:history="1">
        <w:r w:rsidRPr="003F39B6">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3F39B6">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_Toc487724551 \h </w:instrText>
        </w:r>
        <w:r>
          <w:rPr>
            <w:noProof/>
            <w:webHidden/>
          </w:rPr>
        </w:r>
        <w:r>
          <w:rPr>
            <w:noProof/>
            <w:webHidden/>
          </w:rPr>
          <w:fldChar w:fldCharType="separate"/>
        </w:r>
        <w:r>
          <w:rPr>
            <w:noProof/>
            <w:webHidden/>
          </w:rPr>
          <w:t>62</w:t>
        </w:r>
        <w:r>
          <w:rPr>
            <w:noProof/>
            <w:webHidden/>
          </w:rPr>
          <w:fldChar w:fldCharType="end"/>
        </w:r>
      </w:hyperlink>
    </w:p>
    <w:p w14:paraId="5C786160" w14:textId="77777777" w:rsidR="002C6373" w:rsidRDefault="002C6373">
      <w:pPr>
        <w:pStyle w:val="TOC3"/>
        <w:rPr>
          <w:rFonts w:asciiTheme="minorHAnsi" w:eastAsiaTheme="minorEastAsia" w:hAnsiTheme="minorHAnsi" w:cstheme="minorBidi"/>
          <w:iCs w:val="0"/>
          <w:caps w:val="0"/>
          <w:noProof/>
          <w:sz w:val="22"/>
          <w:szCs w:val="22"/>
        </w:rPr>
      </w:pPr>
      <w:hyperlink w:anchor="_Toc487724552" w:history="1">
        <w:r w:rsidRPr="003F39B6">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3F39B6">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_Toc487724552 \h </w:instrText>
        </w:r>
        <w:r>
          <w:rPr>
            <w:noProof/>
            <w:webHidden/>
          </w:rPr>
        </w:r>
        <w:r>
          <w:rPr>
            <w:noProof/>
            <w:webHidden/>
          </w:rPr>
          <w:fldChar w:fldCharType="separate"/>
        </w:r>
        <w:r>
          <w:rPr>
            <w:noProof/>
            <w:webHidden/>
          </w:rPr>
          <w:t>62</w:t>
        </w:r>
        <w:r>
          <w:rPr>
            <w:noProof/>
            <w:webHidden/>
          </w:rPr>
          <w:fldChar w:fldCharType="end"/>
        </w:r>
      </w:hyperlink>
    </w:p>
    <w:p w14:paraId="113C92BE" w14:textId="77777777" w:rsidR="002C6373" w:rsidRDefault="002C6373">
      <w:pPr>
        <w:pStyle w:val="TOC3"/>
        <w:rPr>
          <w:rFonts w:asciiTheme="minorHAnsi" w:eastAsiaTheme="minorEastAsia" w:hAnsiTheme="minorHAnsi" w:cstheme="minorBidi"/>
          <w:iCs w:val="0"/>
          <w:caps w:val="0"/>
          <w:noProof/>
          <w:sz w:val="22"/>
          <w:szCs w:val="22"/>
        </w:rPr>
      </w:pPr>
      <w:hyperlink w:anchor="_Toc487724553" w:history="1">
        <w:r w:rsidRPr="003F39B6">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3F39B6">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_Toc487724553 \h </w:instrText>
        </w:r>
        <w:r>
          <w:rPr>
            <w:noProof/>
            <w:webHidden/>
          </w:rPr>
        </w:r>
        <w:r>
          <w:rPr>
            <w:noProof/>
            <w:webHidden/>
          </w:rPr>
          <w:fldChar w:fldCharType="separate"/>
        </w:r>
        <w:r>
          <w:rPr>
            <w:noProof/>
            <w:webHidden/>
          </w:rPr>
          <w:t>62</w:t>
        </w:r>
        <w:r>
          <w:rPr>
            <w:noProof/>
            <w:webHidden/>
          </w:rPr>
          <w:fldChar w:fldCharType="end"/>
        </w:r>
      </w:hyperlink>
    </w:p>
    <w:p w14:paraId="5BD647F5"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54" w:history="1">
        <w:r w:rsidRPr="003F39B6">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3F39B6">
          <w:rPr>
            <w:rStyle w:val="Hyperlink"/>
            <w:noProof/>
          </w:rPr>
          <w:t>NEGOTIATION AND BEST AND FINAL OFFER (BAFO)</w:t>
        </w:r>
        <w:r>
          <w:rPr>
            <w:noProof/>
            <w:webHidden/>
          </w:rPr>
          <w:tab/>
        </w:r>
        <w:r>
          <w:rPr>
            <w:noProof/>
            <w:webHidden/>
          </w:rPr>
          <w:fldChar w:fldCharType="begin"/>
        </w:r>
        <w:r>
          <w:rPr>
            <w:noProof/>
            <w:webHidden/>
          </w:rPr>
          <w:instrText xml:space="preserve"> PAGEREF _Toc487724554 \h </w:instrText>
        </w:r>
        <w:r>
          <w:rPr>
            <w:noProof/>
            <w:webHidden/>
          </w:rPr>
        </w:r>
        <w:r>
          <w:rPr>
            <w:noProof/>
            <w:webHidden/>
          </w:rPr>
          <w:fldChar w:fldCharType="separate"/>
        </w:r>
        <w:r>
          <w:rPr>
            <w:noProof/>
            <w:webHidden/>
          </w:rPr>
          <w:t>63</w:t>
        </w:r>
        <w:r>
          <w:rPr>
            <w:noProof/>
            <w:webHidden/>
          </w:rPr>
          <w:fldChar w:fldCharType="end"/>
        </w:r>
      </w:hyperlink>
    </w:p>
    <w:p w14:paraId="4693600A"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55" w:history="1">
        <w:r w:rsidRPr="003F39B6">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3F39B6">
          <w:rPr>
            <w:rStyle w:val="Hyperlink"/>
            <w:noProof/>
          </w:rPr>
          <w:t xml:space="preserve">“REQUEST FOR REVISION” WITHIN </w:t>
        </w:r>
        <w:r w:rsidRPr="003F39B6">
          <w:rPr>
            <w:rStyle w:val="Hyperlink"/>
            <w:i/>
            <w:iCs/>
            <w:noProof/>
          </w:rPr>
          <w:t>NJSTART</w:t>
        </w:r>
        <w:r>
          <w:rPr>
            <w:noProof/>
            <w:webHidden/>
          </w:rPr>
          <w:tab/>
        </w:r>
        <w:r>
          <w:rPr>
            <w:noProof/>
            <w:webHidden/>
          </w:rPr>
          <w:fldChar w:fldCharType="begin"/>
        </w:r>
        <w:r>
          <w:rPr>
            <w:noProof/>
            <w:webHidden/>
          </w:rPr>
          <w:instrText xml:space="preserve"> PAGEREF _Toc487724555 \h </w:instrText>
        </w:r>
        <w:r>
          <w:rPr>
            <w:noProof/>
            <w:webHidden/>
          </w:rPr>
        </w:r>
        <w:r>
          <w:rPr>
            <w:noProof/>
            <w:webHidden/>
          </w:rPr>
          <w:fldChar w:fldCharType="separate"/>
        </w:r>
        <w:r>
          <w:rPr>
            <w:noProof/>
            <w:webHidden/>
          </w:rPr>
          <w:t>63</w:t>
        </w:r>
        <w:r>
          <w:rPr>
            <w:noProof/>
            <w:webHidden/>
          </w:rPr>
          <w:fldChar w:fldCharType="end"/>
        </w:r>
      </w:hyperlink>
    </w:p>
    <w:p w14:paraId="1ED837E7" w14:textId="77777777" w:rsidR="002C6373" w:rsidRDefault="002C6373">
      <w:pPr>
        <w:pStyle w:val="TOC2"/>
        <w:tabs>
          <w:tab w:val="left" w:pos="1200"/>
        </w:tabs>
        <w:rPr>
          <w:rFonts w:asciiTheme="minorHAnsi" w:eastAsiaTheme="minorEastAsia" w:hAnsiTheme="minorHAnsi" w:cstheme="minorBidi"/>
          <w:caps w:val="0"/>
          <w:noProof/>
          <w:sz w:val="22"/>
          <w:szCs w:val="22"/>
        </w:rPr>
      </w:pPr>
      <w:hyperlink w:anchor="_Toc487724556" w:history="1">
        <w:r w:rsidRPr="003F39B6">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3F39B6">
          <w:rPr>
            <w:rStyle w:val="Hyperlink"/>
            <w:noProof/>
          </w:rPr>
          <w:t>POOR PERFORMANCE</w:t>
        </w:r>
        <w:r>
          <w:rPr>
            <w:noProof/>
            <w:webHidden/>
          </w:rPr>
          <w:tab/>
        </w:r>
        <w:r>
          <w:rPr>
            <w:noProof/>
            <w:webHidden/>
          </w:rPr>
          <w:fldChar w:fldCharType="begin"/>
        </w:r>
        <w:r>
          <w:rPr>
            <w:noProof/>
            <w:webHidden/>
          </w:rPr>
          <w:instrText xml:space="preserve"> PAGEREF _Toc487724556 \h </w:instrText>
        </w:r>
        <w:r>
          <w:rPr>
            <w:noProof/>
            <w:webHidden/>
          </w:rPr>
        </w:r>
        <w:r>
          <w:rPr>
            <w:noProof/>
            <w:webHidden/>
          </w:rPr>
          <w:fldChar w:fldCharType="separate"/>
        </w:r>
        <w:r>
          <w:rPr>
            <w:noProof/>
            <w:webHidden/>
          </w:rPr>
          <w:t>63</w:t>
        </w:r>
        <w:r>
          <w:rPr>
            <w:noProof/>
            <w:webHidden/>
          </w:rPr>
          <w:fldChar w:fldCharType="end"/>
        </w:r>
      </w:hyperlink>
    </w:p>
    <w:p w14:paraId="67E54B58"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557" w:history="1">
        <w:r w:rsidRPr="003F39B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3F39B6">
          <w:rPr>
            <w:rStyle w:val="Hyperlink"/>
            <w:noProof/>
          </w:rPr>
          <w:t>BLANKET P.O. {CONTRACT} AWARD</w:t>
        </w:r>
        <w:r>
          <w:rPr>
            <w:noProof/>
            <w:webHidden/>
          </w:rPr>
          <w:tab/>
        </w:r>
        <w:r>
          <w:rPr>
            <w:noProof/>
            <w:webHidden/>
          </w:rPr>
          <w:fldChar w:fldCharType="begin"/>
        </w:r>
        <w:r>
          <w:rPr>
            <w:noProof/>
            <w:webHidden/>
          </w:rPr>
          <w:instrText xml:space="preserve"> PAGEREF _Toc487724557 \h </w:instrText>
        </w:r>
        <w:r>
          <w:rPr>
            <w:noProof/>
            <w:webHidden/>
          </w:rPr>
        </w:r>
        <w:r>
          <w:rPr>
            <w:noProof/>
            <w:webHidden/>
          </w:rPr>
          <w:fldChar w:fldCharType="separate"/>
        </w:r>
        <w:r>
          <w:rPr>
            <w:noProof/>
            <w:webHidden/>
          </w:rPr>
          <w:t>65</w:t>
        </w:r>
        <w:r>
          <w:rPr>
            <w:noProof/>
            <w:webHidden/>
          </w:rPr>
          <w:fldChar w:fldCharType="end"/>
        </w:r>
      </w:hyperlink>
    </w:p>
    <w:p w14:paraId="6288522C"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58" w:history="1">
        <w:r w:rsidRPr="003F39B6">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3F39B6">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_Toc487724558 \h </w:instrText>
        </w:r>
        <w:r>
          <w:rPr>
            <w:noProof/>
            <w:webHidden/>
          </w:rPr>
        </w:r>
        <w:r>
          <w:rPr>
            <w:noProof/>
            <w:webHidden/>
          </w:rPr>
          <w:fldChar w:fldCharType="separate"/>
        </w:r>
        <w:r>
          <w:rPr>
            <w:noProof/>
            <w:webHidden/>
          </w:rPr>
          <w:t>65</w:t>
        </w:r>
        <w:r>
          <w:rPr>
            <w:noProof/>
            <w:webHidden/>
          </w:rPr>
          <w:fldChar w:fldCharType="end"/>
        </w:r>
      </w:hyperlink>
    </w:p>
    <w:p w14:paraId="22C54EB5" w14:textId="77777777" w:rsidR="002C6373" w:rsidRDefault="002C6373">
      <w:pPr>
        <w:pStyle w:val="TOC3"/>
        <w:rPr>
          <w:rFonts w:asciiTheme="minorHAnsi" w:eastAsiaTheme="minorEastAsia" w:hAnsiTheme="minorHAnsi" w:cstheme="minorBidi"/>
          <w:iCs w:val="0"/>
          <w:caps w:val="0"/>
          <w:noProof/>
          <w:sz w:val="22"/>
          <w:szCs w:val="22"/>
        </w:rPr>
      </w:pPr>
      <w:hyperlink w:anchor="_Toc487724559" w:history="1">
        <w:r w:rsidRPr="003F39B6">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3F39B6">
          <w:rPr>
            <w:rStyle w:val="Hyperlink"/>
            <w:rFonts w:eastAsia="MS Mincho"/>
            <w:noProof/>
          </w:rPr>
          <w:t xml:space="preserve">REQUIREMENTS OF PUBLIC LAW 2005, CHAPTER 51, N.J.S.A. 19:44A-20.13 - N.J.S.A. 19:44A-20.25 (FORMERLY EXECUTIVE ORDER NO. 134), EXECUTIVE ORDER NO. 117 (2008) AND N.J.A.C. 17:12-5 </w:t>
        </w:r>
        <w:r w:rsidRPr="003F39B6">
          <w:rPr>
            <w:rStyle w:val="Hyperlink"/>
            <w:rFonts w:eastAsia="MS Mincho"/>
            <w:i/>
            <w:noProof/>
          </w:rPr>
          <w:t>ET SEQ</w:t>
        </w:r>
        <w:r w:rsidRPr="003F39B6">
          <w:rPr>
            <w:rStyle w:val="Hyperlink"/>
            <w:rFonts w:eastAsia="MS Mincho"/>
            <w:noProof/>
          </w:rPr>
          <w:t>.</w:t>
        </w:r>
        <w:r>
          <w:rPr>
            <w:noProof/>
            <w:webHidden/>
          </w:rPr>
          <w:tab/>
        </w:r>
        <w:r>
          <w:rPr>
            <w:noProof/>
            <w:webHidden/>
          </w:rPr>
          <w:fldChar w:fldCharType="begin"/>
        </w:r>
        <w:r>
          <w:rPr>
            <w:noProof/>
            <w:webHidden/>
          </w:rPr>
          <w:instrText xml:space="preserve"> PAGEREF _Toc487724559 \h </w:instrText>
        </w:r>
        <w:r>
          <w:rPr>
            <w:noProof/>
            <w:webHidden/>
          </w:rPr>
        </w:r>
        <w:r>
          <w:rPr>
            <w:noProof/>
            <w:webHidden/>
          </w:rPr>
          <w:fldChar w:fldCharType="separate"/>
        </w:r>
        <w:r>
          <w:rPr>
            <w:noProof/>
            <w:webHidden/>
          </w:rPr>
          <w:t>65</w:t>
        </w:r>
        <w:r>
          <w:rPr>
            <w:noProof/>
            <w:webHidden/>
          </w:rPr>
          <w:fldChar w:fldCharType="end"/>
        </w:r>
      </w:hyperlink>
    </w:p>
    <w:p w14:paraId="06693EBD" w14:textId="77777777" w:rsidR="002C6373" w:rsidRDefault="002C6373">
      <w:pPr>
        <w:pStyle w:val="TOC3"/>
        <w:rPr>
          <w:rFonts w:asciiTheme="minorHAnsi" w:eastAsiaTheme="minorEastAsia" w:hAnsiTheme="minorHAnsi" w:cstheme="minorBidi"/>
          <w:iCs w:val="0"/>
          <w:caps w:val="0"/>
          <w:noProof/>
          <w:sz w:val="22"/>
          <w:szCs w:val="22"/>
        </w:rPr>
      </w:pPr>
      <w:hyperlink w:anchor="_Toc487724560" w:history="1">
        <w:r w:rsidRPr="003F39B6">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3F39B6">
          <w:rPr>
            <w:rStyle w:val="Hyperlink"/>
            <w:noProof/>
          </w:rPr>
          <w:t>SOURCE DISCLOSURE REQUIREMENTS</w:t>
        </w:r>
        <w:r>
          <w:rPr>
            <w:noProof/>
            <w:webHidden/>
          </w:rPr>
          <w:tab/>
        </w:r>
        <w:r>
          <w:rPr>
            <w:noProof/>
            <w:webHidden/>
          </w:rPr>
          <w:fldChar w:fldCharType="begin"/>
        </w:r>
        <w:r>
          <w:rPr>
            <w:noProof/>
            <w:webHidden/>
          </w:rPr>
          <w:instrText xml:space="preserve"> PAGEREF _Toc487724560 \h </w:instrText>
        </w:r>
        <w:r>
          <w:rPr>
            <w:noProof/>
            <w:webHidden/>
          </w:rPr>
        </w:r>
        <w:r>
          <w:rPr>
            <w:noProof/>
            <w:webHidden/>
          </w:rPr>
          <w:fldChar w:fldCharType="separate"/>
        </w:r>
        <w:r>
          <w:rPr>
            <w:noProof/>
            <w:webHidden/>
          </w:rPr>
          <w:t>66</w:t>
        </w:r>
        <w:r>
          <w:rPr>
            <w:noProof/>
            <w:webHidden/>
          </w:rPr>
          <w:fldChar w:fldCharType="end"/>
        </w:r>
      </w:hyperlink>
    </w:p>
    <w:p w14:paraId="0E9888FE" w14:textId="77777777" w:rsidR="002C6373" w:rsidRDefault="002C6373">
      <w:pPr>
        <w:pStyle w:val="TOC3"/>
        <w:rPr>
          <w:rFonts w:asciiTheme="minorHAnsi" w:eastAsiaTheme="minorEastAsia" w:hAnsiTheme="minorHAnsi" w:cstheme="minorBidi"/>
          <w:iCs w:val="0"/>
          <w:caps w:val="0"/>
          <w:noProof/>
          <w:sz w:val="22"/>
          <w:szCs w:val="22"/>
        </w:rPr>
      </w:pPr>
      <w:hyperlink w:anchor="_Toc487724561" w:history="1">
        <w:r w:rsidRPr="003F39B6">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3F39B6">
          <w:rPr>
            <w:rStyle w:val="Hyperlink"/>
            <w:noProof/>
          </w:rPr>
          <w:t>AFFIRMATIVE ACTION</w:t>
        </w:r>
        <w:r>
          <w:rPr>
            <w:noProof/>
            <w:webHidden/>
          </w:rPr>
          <w:tab/>
        </w:r>
        <w:r>
          <w:rPr>
            <w:noProof/>
            <w:webHidden/>
          </w:rPr>
          <w:fldChar w:fldCharType="begin"/>
        </w:r>
        <w:r>
          <w:rPr>
            <w:noProof/>
            <w:webHidden/>
          </w:rPr>
          <w:instrText xml:space="preserve"> PAGEREF _Toc487724561 \h </w:instrText>
        </w:r>
        <w:r>
          <w:rPr>
            <w:noProof/>
            <w:webHidden/>
          </w:rPr>
        </w:r>
        <w:r>
          <w:rPr>
            <w:noProof/>
            <w:webHidden/>
          </w:rPr>
          <w:fldChar w:fldCharType="separate"/>
        </w:r>
        <w:r>
          <w:rPr>
            <w:noProof/>
            <w:webHidden/>
          </w:rPr>
          <w:t>66</w:t>
        </w:r>
        <w:r>
          <w:rPr>
            <w:noProof/>
            <w:webHidden/>
          </w:rPr>
          <w:fldChar w:fldCharType="end"/>
        </w:r>
      </w:hyperlink>
    </w:p>
    <w:p w14:paraId="0CCC31D2" w14:textId="77777777" w:rsidR="002C6373" w:rsidRDefault="002C6373">
      <w:pPr>
        <w:pStyle w:val="TOC3"/>
        <w:rPr>
          <w:rFonts w:asciiTheme="minorHAnsi" w:eastAsiaTheme="minorEastAsia" w:hAnsiTheme="minorHAnsi" w:cstheme="minorBidi"/>
          <w:iCs w:val="0"/>
          <w:caps w:val="0"/>
          <w:noProof/>
          <w:sz w:val="22"/>
          <w:szCs w:val="22"/>
        </w:rPr>
      </w:pPr>
      <w:hyperlink w:anchor="_Toc487724562" w:history="1">
        <w:r w:rsidRPr="003F39B6">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3F39B6">
          <w:rPr>
            <w:rStyle w:val="Hyperlink"/>
            <w:noProof/>
          </w:rPr>
          <w:t>BUSINESS REGISTRATION</w:t>
        </w:r>
        <w:r>
          <w:rPr>
            <w:noProof/>
            <w:webHidden/>
          </w:rPr>
          <w:tab/>
        </w:r>
        <w:r>
          <w:rPr>
            <w:noProof/>
            <w:webHidden/>
          </w:rPr>
          <w:fldChar w:fldCharType="begin"/>
        </w:r>
        <w:r>
          <w:rPr>
            <w:noProof/>
            <w:webHidden/>
          </w:rPr>
          <w:instrText xml:space="preserve"> PAGEREF _Toc487724562 \h </w:instrText>
        </w:r>
        <w:r>
          <w:rPr>
            <w:noProof/>
            <w:webHidden/>
          </w:rPr>
        </w:r>
        <w:r>
          <w:rPr>
            <w:noProof/>
            <w:webHidden/>
          </w:rPr>
          <w:fldChar w:fldCharType="separate"/>
        </w:r>
        <w:r>
          <w:rPr>
            <w:noProof/>
            <w:webHidden/>
          </w:rPr>
          <w:t>66</w:t>
        </w:r>
        <w:r>
          <w:rPr>
            <w:noProof/>
            <w:webHidden/>
          </w:rPr>
          <w:fldChar w:fldCharType="end"/>
        </w:r>
      </w:hyperlink>
    </w:p>
    <w:p w14:paraId="10A00BF3"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63" w:history="1">
        <w:r w:rsidRPr="003F39B6">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3F39B6">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_Toc487724563 \h </w:instrText>
        </w:r>
        <w:r>
          <w:rPr>
            <w:noProof/>
            <w:webHidden/>
          </w:rPr>
        </w:r>
        <w:r>
          <w:rPr>
            <w:noProof/>
            <w:webHidden/>
          </w:rPr>
          <w:fldChar w:fldCharType="separate"/>
        </w:r>
        <w:r>
          <w:rPr>
            <w:noProof/>
            <w:webHidden/>
          </w:rPr>
          <w:t>66</w:t>
        </w:r>
        <w:r>
          <w:rPr>
            <w:noProof/>
            <w:webHidden/>
          </w:rPr>
          <w:fldChar w:fldCharType="end"/>
        </w:r>
      </w:hyperlink>
    </w:p>
    <w:p w14:paraId="66F727C4"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64" w:history="1">
        <w:r w:rsidRPr="003F39B6">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3F39B6">
          <w:rPr>
            <w:rStyle w:val="Hyperlink"/>
            <w:noProof/>
          </w:rPr>
          <w:t>INSURANCE CERTIFICATES</w:t>
        </w:r>
        <w:r>
          <w:rPr>
            <w:noProof/>
            <w:webHidden/>
          </w:rPr>
          <w:tab/>
        </w:r>
        <w:r>
          <w:rPr>
            <w:noProof/>
            <w:webHidden/>
          </w:rPr>
          <w:fldChar w:fldCharType="begin"/>
        </w:r>
        <w:r>
          <w:rPr>
            <w:noProof/>
            <w:webHidden/>
          </w:rPr>
          <w:instrText xml:space="preserve"> PAGEREF _Toc487724564 \h </w:instrText>
        </w:r>
        <w:r>
          <w:rPr>
            <w:noProof/>
            <w:webHidden/>
          </w:rPr>
        </w:r>
        <w:r>
          <w:rPr>
            <w:noProof/>
            <w:webHidden/>
          </w:rPr>
          <w:fldChar w:fldCharType="separate"/>
        </w:r>
        <w:r>
          <w:rPr>
            <w:noProof/>
            <w:webHidden/>
          </w:rPr>
          <w:t>67</w:t>
        </w:r>
        <w:r>
          <w:rPr>
            <w:noProof/>
            <w:webHidden/>
          </w:rPr>
          <w:fldChar w:fldCharType="end"/>
        </w:r>
      </w:hyperlink>
    </w:p>
    <w:p w14:paraId="32BD76C6"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65" w:history="1">
        <w:r w:rsidRPr="003F39B6">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3F39B6">
          <w:rPr>
            <w:rStyle w:val="Hyperlink"/>
            <w:noProof/>
          </w:rPr>
          <w:t>PERFORMANCE SECURITY</w:t>
        </w:r>
        <w:r>
          <w:rPr>
            <w:noProof/>
            <w:webHidden/>
          </w:rPr>
          <w:tab/>
        </w:r>
        <w:r>
          <w:rPr>
            <w:noProof/>
            <w:webHidden/>
          </w:rPr>
          <w:fldChar w:fldCharType="begin"/>
        </w:r>
        <w:r>
          <w:rPr>
            <w:noProof/>
            <w:webHidden/>
          </w:rPr>
          <w:instrText xml:space="preserve"> PAGEREF _Toc487724565 \h </w:instrText>
        </w:r>
        <w:r>
          <w:rPr>
            <w:noProof/>
            <w:webHidden/>
          </w:rPr>
        </w:r>
        <w:r>
          <w:rPr>
            <w:noProof/>
            <w:webHidden/>
          </w:rPr>
          <w:fldChar w:fldCharType="separate"/>
        </w:r>
        <w:r>
          <w:rPr>
            <w:noProof/>
            <w:webHidden/>
          </w:rPr>
          <w:t>67</w:t>
        </w:r>
        <w:r>
          <w:rPr>
            <w:noProof/>
            <w:webHidden/>
          </w:rPr>
          <w:fldChar w:fldCharType="end"/>
        </w:r>
      </w:hyperlink>
    </w:p>
    <w:p w14:paraId="29826B57"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566" w:history="1">
        <w:r w:rsidRPr="003F39B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3F39B6">
          <w:rPr>
            <w:rStyle w:val="Hyperlink"/>
            <w:noProof/>
          </w:rPr>
          <w:t>BLANKET P.O. {CONTRACT} ADMINISTRATION</w:t>
        </w:r>
        <w:r>
          <w:rPr>
            <w:noProof/>
            <w:webHidden/>
          </w:rPr>
          <w:tab/>
        </w:r>
        <w:r>
          <w:rPr>
            <w:noProof/>
            <w:webHidden/>
          </w:rPr>
          <w:fldChar w:fldCharType="begin"/>
        </w:r>
        <w:r>
          <w:rPr>
            <w:noProof/>
            <w:webHidden/>
          </w:rPr>
          <w:instrText xml:space="preserve"> PAGEREF _Toc487724566 \h </w:instrText>
        </w:r>
        <w:r>
          <w:rPr>
            <w:noProof/>
            <w:webHidden/>
          </w:rPr>
        </w:r>
        <w:r>
          <w:rPr>
            <w:noProof/>
            <w:webHidden/>
          </w:rPr>
          <w:fldChar w:fldCharType="separate"/>
        </w:r>
        <w:r>
          <w:rPr>
            <w:noProof/>
            <w:webHidden/>
          </w:rPr>
          <w:t>68</w:t>
        </w:r>
        <w:r>
          <w:rPr>
            <w:noProof/>
            <w:webHidden/>
          </w:rPr>
          <w:fldChar w:fldCharType="end"/>
        </w:r>
      </w:hyperlink>
    </w:p>
    <w:p w14:paraId="0B5CA12E" w14:textId="77777777" w:rsidR="002C6373" w:rsidRDefault="002C6373">
      <w:pPr>
        <w:pStyle w:val="TOC2"/>
        <w:tabs>
          <w:tab w:val="left" w:pos="720"/>
        </w:tabs>
        <w:rPr>
          <w:rFonts w:asciiTheme="minorHAnsi" w:eastAsiaTheme="minorEastAsia" w:hAnsiTheme="minorHAnsi" w:cstheme="minorBidi"/>
          <w:caps w:val="0"/>
          <w:noProof/>
          <w:sz w:val="22"/>
          <w:szCs w:val="22"/>
        </w:rPr>
      </w:pPr>
      <w:hyperlink w:anchor="_Toc487724567" w:history="1">
        <w:r w:rsidRPr="003F39B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3F39B6">
          <w:rPr>
            <w:rStyle w:val="Hyperlink"/>
            <w:noProof/>
          </w:rPr>
          <w:t>STATE CONTRACT MANAGER</w:t>
        </w:r>
        <w:r>
          <w:rPr>
            <w:noProof/>
            <w:webHidden/>
          </w:rPr>
          <w:tab/>
        </w:r>
        <w:r>
          <w:rPr>
            <w:noProof/>
            <w:webHidden/>
          </w:rPr>
          <w:fldChar w:fldCharType="begin"/>
        </w:r>
        <w:r>
          <w:rPr>
            <w:noProof/>
            <w:webHidden/>
          </w:rPr>
          <w:instrText xml:space="preserve"> PAGEREF _Toc487724567 \h </w:instrText>
        </w:r>
        <w:r>
          <w:rPr>
            <w:noProof/>
            <w:webHidden/>
          </w:rPr>
        </w:r>
        <w:r>
          <w:rPr>
            <w:noProof/>
            <w:webHidden/>
          </w:rPr>
          <w:fldChar w:fldCharType="separate"/>
        </w:r>
        <w:r>
          <w:rPr>
            <w:noProof/>
            <w:webHidden/>
          </w:rPr>
          <w:t>68</w:t>
        </w:r>
        <w:r>
          <w:rPr>
            <w:noProof/>
            <w:webHidden/>
          </w:rPr>
          <w:fldChar w:fldCharType="end"/>
        </w:r>
      </w:hyperlink>
    </w:p>
    <w:p w14:paraId="7BA01A81" w14:textId="77777777" w:rsidR="002C6373" w:rsidRDefault="002C6373">
      <w:pPr>
        <w:pStyle w:val="TOC3"/>
        <w:rPr>
          <w:rFonts w:asciiTheme="minorHAnsi" w:eastAsiaTheme="minorEastAsia" w:hAnsiTheme="minorHAnsi" w:cstheme="minorBidi"/>
          <w:iCs w:val="0"/>
          <w:caps w:val="0"/>
          <w:noProof/>
          <w:sz w:val="22"/>
          <w:szCs w:val="22"/>
        </w:rPr>
      </w:pPr>
      <w:hyperlink w:anchor="_Toc487724568" w:history="1">
        <w:r w:rsidRPr="003F39B6">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3F39B6">
          <w:rPr>
            <w:rStyle w:val="Hyperlink"/>
            <w:noProof/>
          </w:rPr>
          <w:t>STATE CONTRACT MANAGER RESPONSIBILITIES</w:t>
        </w:r>
        <w:r>
          <w:rPr>
            <w:noProof/>
            <w:webHidden/>
          </w:rPr>
          <w:tab/>
        </w:r>
        <w:r>
          <w:rPr>
            <w:noProof/>
            <w:webHidden/>
          </w:rPr>
          <w:fldChar w:fldCharType="begin"/>
        </w:r>
        <w:r>
          <w:rPr>
            <w:noProof/>
            <w:webHidden/>
          </w:rPr>
          <w:instrText xml:space="preserve"> PAGEREF _Toc487724568 \h </w:instrText>
        </w:r>
        <w:r>
          <w:rPr>
            <w:noProof/>
            <w:webHidden/>
          </w:rPr>
        </w:r>
        <w:r>
          <w:rPr>
            <w:noProof/>
            <w:webHidden/>
          </w:rPr>
          <w:fldChar w:fldCharType="separate"/>
        </w:r>
        <w:r>
          <w:rPr>
            <w:noProof/>
            <w:webHidden/>
          </w:rPr>
          <w:t>68</w:t>
        </w:r>
        <w:r>
          <w:rPr>
            <w:noProof/>
            <w:webHidden/>
          </w:rPr>
          <w:fldChar w:fldCharType="end"/>
        </w:r>
      </w:hyperlink>
    </w:p>
    <w:p w14:paraId="4825BAED" w14:textId="77777777" w:rsidR="002C6373" w:rsidRDefault="002C6373">
      <w:pPr>
        <w:pStyle w:val="TOC3"/>
        <w:rPr>
          <w:rFonts w:asciiTheme="minorHAnsi" w:eastAsiaTheme="minorEastAsia" w:hAnsiTheme="minorHAnsi" w:cstheme="minorBidi"/>
          <w:iCs w:val="0"/>
          <w:caps w:val="0"/>
          <w:noProof/>
          <w:sz w:val="22"/>
          <w:szCs w:val="22"/>
        </w:rPr>
      </w:pPr>
      <w:hyperlink w:anchor="_Toc487724569" w:history="1">
        <w:r w:rsidRPr="003F39B6">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3F39B6">
          <w:rPr>
            <w:rStyle w:val="Hyperlink"/>
            <w:noProof/>
          </w:rPr>
          <w:t>COORDINATION WITH THE STATE CONTRACT MANAGER</w:t>
        </w:r>
        <w:r>
          <w:rPr>
            <w:noProof/>
            <w:webHidden/>
          </w:rPr>
          <w:tab/>
        </w:r>
        <w:r>
          <w:rPr>
            <w:noProof/>
            <w:webHidden/>
          </w:rPr>
          <w:fldChar w:fldCharType="begin"/>
        </w:r>
        <w:r>
          <w:rPr>
            <w:noProof/>
            <w:webHidden/>
          </w:rPr>
          <w:instrText xml:space="preserve"> PAGEREF _Toc487724569 \h </w:instrText>
        </w:r>
        <w:r>
          <w:rPr>
            <w:noProof/>
            <w:webHidden/>
          </w:rPr>
        </w:r>
        <w:r>
          <w:rPr>
            <w:noProof/>
            <w:webHidden/>
          </w:rPr>
          <w:fldChar w:fldCharType="separate"/>
        </w:r>
        <w:r>
          <w:rPr>
            <w:noProof/>
            <w:webHidden/>
          </w:rPr>
          <w:t>68</w:t>
        </w:r>
        <w:r>
          <w:rPr>
            <w:noProof/>
            <w:webHidden/>
          </w:rPr>
          <w:fldChar w:fldCharType="end"/>
        </w:r>
      </w:hyperlink>
    </w:p>
    <w:p w14:paraId="6A80FDDF" w14:textId="77777777" w:rsidR="002C6373" w:rsidRDefault="002C6373">
      <w:pPr>
        <w:pStyle w:val="TOC1"/>
        <w:rPr>
          <w:rFonts w:asciiTheme="minorHAnsi" w:eastAsiaTheme="minorEastAsia" w:hAnsiTheme="minorHAnsi" w:cstheme="minorBidi"/>
          <w:b w:val="0"/>
          <w:bCs w:val="0"/>
          <w:caps w:val="0"/>
          <w:noProof/>
          <w:sz w:val="22"/>
          <w:szCs w:val="22"/>
        </w:rPr>
      </w:pPr>
      <w:hyperlink w:anchor="_Toc487724570" w:history="1">
        <w:r w:rsidRPr="003F39B6">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3F39B6">
          <w:rPr>
            <w:rStyle w:val="Hyperlink"/>
            <w:noProof/>
          </w:rPr>
          <w:t>STATE OF NEW JERSEY STANDARD TERMS AND CONDITIONS</w:t>
        </w:r>
        <w:r>
          <w:rPr>
            <w:noProof/>
            <w:webHidden/>
          </w:rPr>
          <w:tab/>
        </w:r>
        <w:r>
          <w:rPr>
            <w:noProof/>
            <w:webHidden/>
          </w:rPr>
          <w:fldChar w:fldCharType="begin"/>
        </w:r>
        <w:r>
          <w:rPr>
            <w:noProof/>
            <w:webHidden/>
          </w:rPr>
          <w:instrText xml:space="preserve"> PAGEREF _Toc487724570 \h </w:instrText>
        </w:r>
        <w:r>
          <w:rPr>
            <w:noProof/>
            <w:webHidden/>
          </w:rPr>
        </w:r>
        <w:r>
          <w:rPr>
            <w:noProof/>
            <w:webHidden/>
          </w:rPr>
          <w:fldChar w:fldCharType="separate"/>
        </w:r>
        <w:r>
          <w:rPr>
            <w:noProof/>
            <w:webHidden/>
          </w:rPr>
          <w:t>69</w:t>
        </w:r>
        <w:r>
          <w:rPr>
            <w:noProof/>
            <w:webHidden/>
          </w:rPr>
          <w:fldChar w:fldCharType="end"/>
        </w:r>
      </w:hyperlink>
    </w:p>
    <w:p w14:paraId="5F53EB8B" w14:textId="74ECAA93"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31802996" w14:textId="77777777" w:rsidR="001E7940" w:rsidRDefault="001E7940" w:rsidP="00851065">
      <w:bookmarkStart w:id="2" w:name="_GoBack"/>
      <w:bookmarkEnd w:id="2"/>
    </w:p>
    <w:p w14:paraId="1CC81D29" w14:textId="77777777" w:rsidR="00296A2F" w:rsidRPr="009921DC" w:rsidRDefault="00296A2F" w:rsidP="00BB201F">
      <w:pPr>
        <w:pStyle w:val="Heading1"/>
      </w:pPr>
      <w:bookmarkStart w:id="3" w:name="_Toc428533936"/>
      <w:bookmarkStart w:id="4" w:name="_Toc487724452"/>
      <w:r w:rsidRPr="009921DC">
        <w:t xml:space="preserve">INFORMATION FOR </w:t>
      </w:r>
      <w:r w:rsidR="00526170">
        <w:t xml:space="preserve">VENDORS </w:t>
      </w:r>
      <w:r w:rsidR="00647C5C">
        <w:t>{</w:t>
      </w:r>
      <w:r w:rsidR="00526170">
        <w:t>BIDDERS</w:t>
      </w:r>
      <w:r w:rsidR="00647C5C">
        <w:t>}</w:t>
      </w:r>
      <w:bookmarkEnd w:id="3"/>
      <w:bookmarkEnd w:id="4"/>
    </w:p>
    <w:p w14:paraId="4413742D" w14:textId="77777777" w:rsidR="00E651D6" w:rsidRPr="00851065" w:rsidRDefault="00E651D6" w:rsidP="00851065"/>
    <w:p w14:paraId="395CCAB9"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3FBFFD5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5" w:name="_Toc400531467"/>
      <w:bookmarkStart w:id="6" w:name="_Toc428533937"/>
      <w:bookmarkStart w:id="7" w:name="_Toc487724453"/>
      <w:r w:rsidRPr="00B94382">
        <w:t>P</w:t>
      </w:r>
      <w:r w:rsidRPr="0071274F">
        <w:t>URPOSE AND INTENT</w:t>
      </w:r>
      <w:bookmarkEnd w:id="5"/>
      <w:bookmarkEnd w:id="6"/>
      <w:bookmarkEnd w:id="7"/>
    </w:p>
    <w:p w14:paraId="0888214C" w14:textId="77777777" w:rsidR="00E651D6" w:rsidRDefault="00E651D6" w:rsidP="00851065"/>
    <w:p w14:paraId="602E590B" w14:textId="77777777" w:rsidR="005807D3" w:rsidRDefault="005807D3" w:rsidP="005807D3">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Department of the Treasury on behalf of</w:t>
      </w:r>
      <w:r>
        <w:t xml:space="preserve"> New Jersey Public Broadcasting Authority (NJPBA).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w:t>
      </w:r>
      <w:r w:rsidRPr="00990B77">
        <w:t>to procure equipment, through a broadcast equipment supplier, that will be used to monitor and record the NJPBA broadcast sources for FCC compliance, quality control, and verification.</w:t>
      </w:r>
    </w:p>
    <w:p w14:paraId="567F786D" w14:textId="77777777" w:rsidR="00E651D6" w:rsidRPr="005B339D" w:rsidRDefault="00E651D6" w:rsidP="00851065"/>
    <w:p w14:paraId="733BC363" w14:textId="0818DE1F"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w:t>
      </w:r>
      <w:r w:rsidRPr="005807D3">
        <w:t xml:space="preserve">award a </w:t>
      </w:r>
      <w:r w:rsidR="005A12BC" w:rsidRPr="005807D3">
        <w:t>M</w:t>
      </w:r>
      <w:r w:rsidR="00C3197E" w:rsidRPr="005807D3">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6C3AC58" w14:textId="77777777" w:rsidR="00753BFC" w:rsidRPr="005B339D" w:rsidRDefault="00753BFC" w:rsidP="00851065"/>
    <w:p w14:paraId="5B2C3EC4" w14:textId="77777777" w:rsidR="005807D3" w:rsidRDefault="005807D3" w:rsidP="005807D3">
      <w:r>
        <w:t xml:space="preserve">The State intends to award only one (1) Blanket PO {Contract} for this requirement; award will be made in accordance with Section 6.7 of this Bid Solicitation {RFP}.  </w:t>
      </w:r>
    </w:p>
    <w:p w14:paraId="395EB5D7" w14:textId="77777777" w:rsidR="00DA747D" w:rsidRPr="00DD4351" w:rsidRDefault="00DA747D" w:rsidP="00A9160A">
      <w:pPr>
        <w:rPr>
          <w:rFonts w:cs="Arial"/>
          <w:szCs w:val="22"/>
        </w:rPr>
      </w:pPr>
    </w:p>
    <w:p w14:paraId="0172C33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2AB7BABF" w14:textId="77777777" w:rsidR="000C3640" w:rsidRDefault="000C3640" w:rsidP="00851065"/>
    <w:p w14:paraId="247DB205" w14:textId="77777777" w:rsidR="00E651D6" w:rsidRPr="00B94382" w:rsidRDefault="00E651D6" w:rsidP="00BD5EEE">
      <w:pPr>
        <w:pStyle w:val="Heading2"/>
      </w:pPr>
      <w:bookmarkStart w:id="8" w:name="_Toc400531468"/>
      <w:bookmarkStart w:id="9" w:name="_Toc428533938"/>
      <w:bookmarkStart w:id="10" w:name="_Toc487724454"/>
      <w:r w:rsidRPr="00B94382">
        <w:t>BACKGROUND</w:t>
      </w:r>
      <w:bookmarkEnd w:id="8"/>
      <w:bookmarkEnd w:id="9"/>
      <w:bookmarkEnd w:id="10"/>
      <w:r w:rsidRPr="00B94382">
        <w:t xml:space="preserve"> </w:t>
      </w:r>
    </w:p>
    <w:p w14:paraId="05233B1E" w14:textId="77777777" w:rsidR="00E651D6" w:rsidRDefault="00E651D6" w:rsidP="00851065"/>
    <w:p w14:paraId="1CBC4AC3" w14:textId="77777777" w:rsidR="005807D3" w:rsidRPr="009B2BAB" w:rsidRDefault="005807D3" w:rsidP="005807D3">
      <w:r w:rsidRPr="009B2BAB">
        <w:t>NJPBA operates television broadcast facilities located throu</w:t>
      </w:r>
      <w:r>
        <w:t xml:space="preserve">ghout New Jersey. </w:t>
      </w:r>
      <w:r w:rsidRPr="009B2BAB">
        <w:t>The NJPBA monitors</w:t>
      </w:r>
      <w:r>
        <w:t>,</w:t>
      </w:r>
      <w:r w:rsidRPr="009B2BAB">
        <w:t xml:space="preserve"> in real-time and through recorded files</w:t>
      </w:r>
      <w:r>
        <w:t>,</w:t>
      </w:r>
      <w:r w:rsidRPr="009B2BAB">
        <w:t xml:space="preserve"> up to 28 separate sources in the </w:t>
      </w:r>
      <w:r>
        <w:t>NJPBA’s</w:t>
      </w:r>
      <w:r w:rsidRPr="009B2BAB">
        <w:t xml:space="preserve"> Trenton Operations Center (TOC) to determine quality and compliance.  The NJPBA is replacing, consolidating</w:t>
      </w:r>
      <w:r>
        <w:t>,</w:t>
      </w:r>
      <w:r w:rsidRPr="009B2BAB">
        <w:t xml:space="preserve"> or adding monitoring systems throughout the Authorities transmission facilities.  The objective is to monitor, capture</w:t>
      </w:r>
      <w:r>
        <w:t>,</w:t>
      </w:r>
      <w:r w:rsidRPr="009B2BAB">
        <w:t xml:space="preserve"> and immediately alert the </w:t>
      </w:r>
      <w:r>
        <w:t>NJPBA</w:t>
      </w:r>
      <w:r w:rsidRPr="009B2BAB">
        <w:t xml:space="preserve"> of the condition and quality of </w:t>
      </w:r>
      <w:r>
        <w:t>the NJPBA’s</w:t>
      </w:r>
      <w:r w:rsidRPr="009B2BAB">
        <w:t xml:space="preserve"> broadcast signals.  </w:t>
      </w:r>
    </w:p>
    <w:p w14:paraId="7E8CE04B" w14:textId="77777777" w:rsidR="005807D3" w:rsidRPr="009B2BAB" w:rsidRDefault="005807D3" w:rsidP="005807D3"/>
    <w:p w14:paraId="7D85AC0E" w14:textId="77777777" w:rsidR="005807D3" w:rsidRPr="009B2BAB" w:rsidRDefault="005807D3" w:rsidP="005807D3">
      <w:r w:rsidRPr="009B2BAB">
        <w:t xml:space="preserve">A majority of the systems listed in this </w:t>
      </w:r>
      <w:r w:rsidRPr="00704067">
        <w:t>Bid Solicitation {RFP}</w:t>
      </w:r>
      <w:r w:rsidRPr="009B2BAB">
        <w:t xml:space="preserve"> are currently in use and scheduled for replacement due to obsolescence or other factors.  The NJPBA intends to minimize integration costs by replacing equipment which will provide the best match for systems currently in use.</w:t>
      </w:r>
    </w:p>
    <w:p w14:paraId="04847B15" w14:textId="77777777" w:rsidR="00B618EE" w:rsidRDefault="00B618EE" w:rsidP="00B618EE"/>
    <w:p w14:paraId="76BA9106" w14:textId="77777777" w:rsidR="003A3A24" w:rsidRPr="00851065" w:rsidRDefault="00B0703C" w:rsidP="00851065">
      <w:pPr>
        <w:pStyle w:val="Heading2"/>
      </w:pPr>
      <w:bookmarkStart w:id="11" w:name="_Toc428533939"/>
      <w:bookmarkStart w:id="12" w:name="_Toc487724455"/>
      <w:r w:rsidRPr="00851065">
        <w:rPr>
          <w:caps w:val="0"/>
        </w:rPr>
        <w:t>KEY EVENTS</w:t>
      </w:r>
      <w:bookmarkEnd w:id="11"/>
      <w:bookmarkEnd w:id="12"/>
    </w:p>
    <w:p w14:paraId="6E5A9BFF" w14:textId="77777777" w:rsidR="00EB648B" w:rsidRPr="00851065" w:rsidRDefault="00EB648B" w:rsidP="00851065"/>
    <w:p w14:paraId="2AB4677C" w14:textId="77777777" w:rsidR="003A3A24" w:rsidRPr="00851065" w:rsidRDefault="003A3A24" w:rsidP="00BD5EEE">
      <w:pPr>
        <w:pStyle w:val="Heading3"/>
      </w:pPr>
      <w:bookmarkStart w:id="13" w:name="_1.3.1_ELECTRONIC_QUESTION_AND_ANSWE"/>
      <w:bookmarkStart w:id="14" w:name="_Toc428533940"/>
      <w:bookmarkStart w:id="15" w:name="_Toc487724456"/>
      <w:bookmarkEnd w:id="13"/>
      <w:r w:rsidRPr="00851065">
        <w:t>ELECTRONIC QUESTION AND ANSWER PERIOD</w:t>
      </w:r>
      <w:bookmarkEnd w:id="14"/>
      <w:bookmarkEnd w:id="15"/>
    </w:p>
    <w:p w14:paraId="65F2D96F" w14:textId="77777777" w:rsidR="003A3A24" w:rsidRPr="00851065" w:rsidRDefault="003A3A24" w:rsidP="00851065">
      <w:pPr>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0739A4">
      <w:pPr>
        <w:numPr>
          <w:ilvl w:val="0"/>
          <w:numId w:val="1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0739A4">
      <w:pPr>
        <w:numPr>
          <w:ilvl w:val="0"/>
          <w:numId w:val="1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32217CE" w14:textId="77777777" w:rsidR="00215FC4" w:rsidRPr="00EB648B" w:rsidRDefault="00215FC4" w:rsidP="00E651D6">
      <w:pPr>
        <w:rPr>
          <w:rFonts w:ascii="Arial Narrow" w:hAnsi="Arial Narrow"/>
          <w:b/>
          <w:u w:val="single"/>
        </w:rPr>
      </w:pPr>
    </w:p>
    <w:p w14:paraId="5DF8118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19" w:name="_Toc428533941"/>
      <w:bookmarkStart w:id="20" w:name="_Toc48772445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6F56B019" w14:textId="77777777" w:rsidR="00F9570B" w:rsidRPr="00F9570B" w:rsidRDefault="00F9570B" w:rsidP="00F9570B"/>
    <w:p w14:paraId="272E77B4" w14:textId="71C509C6" w:rsidR="003400C2" w:rsidRDefault="00F9570B" w:rsidP="00231E1E">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3CB30DB5" w14:textId="77777777" w:rsidR="003400C2" w:rsidRDefault="003400C2" w:rsidP="003400C2">
      <w:pPr>
        <w:rPr>
          <w:rFonts w:eastAsia="MS Mincho"/>
        </w:rPr>
      </w:pPr>
    </w:p>
    <w:p w14:paraId="6BAE943C" w14:textId="7AB39644"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2379A408" w14:textId="77777777" w:rsidR="00397AC3" w:rsidRPr="00851065" w:rsidRDefault="00397AC3" w:rsidP="00851065">
      <w:pPr>
        <w:rPr>
          <w:rFonts w:eastAsia="MS Mincho"/>
        </w:rPr>
      </w:pPr>
    </w:p>
    <w:p w14:paraId="46C06A5B" w14:textId="43ED4D9F"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EBD033E" w14:textId="77777777" w:rsidR="00F9570B" w:rsidRPr="00851065" w:rsidRDefault="00F9570B" w:rsidP="00851065">
      <w:pPr>
        <w:rPr>
          <w:color w:val="000000"/>
        </w:rPr>
      </w:pPr>
    </w:p>
    <w:p w14:paraId="143247BB" w14:textId="4B4C86C5" w:rsidR="009C1238" w:rsidRPr="00C80C57" w:rsidRDefault="00436873" w:rsidP="00851065">
      <w:pPr>
        <w:rPr>
          <w:rFonts w:cs="Arial"/>
        </w:rPr>
      </w:pPr>
      <w:r>
        <w:rPr>
          <w:rFonts w:cs="Arial"/>
        </w:rPr>
        <w:t xml:space="preserve">  </w:t>
      </w:r>
      <w:r w:rsidRPr="005B339D">
        <w:t xml:space="preserve">The </w:t>
      </w:r>
      <w:r w:rsidR="00526170">
        <w:t xml:space="preserve">Vendor </w:t>
      </w:r>
      <w:r w:rsidR="00DE7682">
        <w:t>{</w:t>
      </w:r>
      <w:r w:rsidR="00526170">
        <w:t>Bidder</w:t>
      </w:r>
      <w:r w:rsidR="00DE7682">
        <w:t>}</w:t>
      </w:r>
      <w:r>
        <w:t xml:space="preserve"> is s</w:t>
      </w:r>
      <w:r w:rsidRPr="005B339D">
        <w:t>ole</w:t>
      </w:r>
      <w:r>
        <w:t>ly responsible</w:t>
      </w:r>
      <w:r w:rsidRPr="005B339D">
        <w:t xml:space="preserve"> for the </w:t>
      </w:r>
      <w:r>
        <w:t xml:space="preserve">timely submission of its </w:t>
      </w:r>
      <w:r w:rsidR="00CE00E7">
        <w:t>Quote</w:t>
      </w:r>
      <w:r w:rsidRPr="005B339D">
        <w:t xml:space="preserve"> </w:t>
      </w:r>
      <w:r w:rsidR="00DE7682">
        <w:t>{</w:t>
      </w:r>
      <w:r w:rsidR="00CE00E7">
        <w:t>Proposal</w:t>
      </w:r>
      <w:r w:rsidR="00DE7682">
        <w:t>}</w:t>
      </w:r>
      <w:r w:rsidRPr="005B339D">
        <w:t xml:space="preserve"> in response to this </w:t>
      </w:r>
      <w:r w:rsidR="00CA116A">
        <w:t xml:space="preserve">Bid Solicitation </w:t>
      </w:r>
      <w:r w:rsidR="00DE7682">
        <w:t>{</w:t>
      </w:r>
      <w:r w:rsidRPr="005B339D">
        <w:t>RFP</w:t>
      </w:r>
      <w:r w:rsidR="00DE7682">
        <w:t>}</w:t>
      </w:r>
      <w:r>
        <w:t>.</w:t>
      </w:r>
    </w:p>
    <w:p w14:paraId="67F67B1E" w14:textId="77777777" w:rsidR="00F9570B" w:rsidRPr="00851065" w:rsidRDefault="00F9570B" w:rsidP="00851065">
      <w:pPr>
        <w:rPr>
          <w:rFonts w:eastAsia="MS Mincho"/>
        </w:rPr>
      </w:pPr>
    </w:p>
    <w:p w14:paraId="75DE11D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25F4BBBB"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397358A" w14:textId="77777777" w:rsidR="00F9570B" w:rsidRPr="00851065" w:rsidRDefault="00F9570B" w:rsidP="00851065">
      <w:pPr>
        <w:rPr>
          <w:rFonts w:eastAsia="MS Mincho"/>
        </w:rPr>
      </w:pPr>
    </w:p>
    <w:p w14:paraId="248E85ED" w14:textId="77777777" w:rsidR="00E23BE0" w:rsidRPr="00851065" w:rsidRDefault="00E23BE0" w:rsidP="00AC3C7B">
      <w:pPr>
        <w:pStyle w:val="Heading3"/>
        <w:keepNext/>
        <w:ind w:right="108"/>
        <w:rPr>
          <w:caps w:val="0"/>
        </w:rPr>
      </w:pPr>
      <w:bookmarkStart w:id="21" w:name="site_visit"/>
      <w:bookmarkStart w:id="22" w:name="_Toc428533942"/>
      <w:bookmarkStart w:id="23" w:name="_Toc487724458"/>
      <w:bookmarkEnd w:id="21"/>
      <w:r w:rsidRPr="00851065">
        <w:rPr>
          <w:rFonts w:ascii="Arial" w:hAnsi="Arial"/>
          <w:i/>
          <w:caps w:val="0"/>
          <w:color w:val="00B050"/>
        </w:rPr>
        <w:t>NJ</w:t>
      </w:r>
      <w:r w:rsidRPr="00851065">
        <w:rPr>
          <w:rFonts w:ascii="Arial" w:hAnsi="Arial"/>
          <w:i/>
          <w:caps w:val="0"/>
          <w:color w:val="0070C0"/>
        </w:rPr>
        <w:t>START</w:t>
      </w:r>
      <w:bookmarkEnd w:id="22"/>
      <w:bookmarkEnd w:id="23"/>
    </w:p>
    <w:p w14:paraId="0AB49683" w14:textId="77777777" w:rsidR="00E23BE0" w:rsidRPr="00851065" w:rsidRDefault="00E23BE0" w:rsidP="00AC3C7B">
      <w:pPr>
        <w:keepNext/>
        <w:rPr>
          <w:rFonts w:eastAsia="MS Mincho"/>
        </w:rPr>
      </w:pPr>
    </w:p>
    <w:p w14:paraId="4CFEE905" w14:textId="77777777" w:rsidR="00E23BE0" w:rsidRPr="00851065" w:rsidRDefault="00DC44B5" w:rsidP="00AC3C7B">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A3E3EF4" w14:textId="77777777" w:rsidR="00E23BE0" w:rsidRDefault="00E23BE0" w:rsidP="00851065"/>
    <w:p w14:paraId="14758B1D" w14:textId="77777777" w:rsidR="006D5B25" w:rsidRDefault="006D5B25" w:rsidP="00851065"/>
    <w:p w14:paraId="7C6695DF" w14:textId="77777777" w:rsidR="006D5B25" w:rsidRPr="00851065" w:rsidRDefault="006D5B25" w:rsidP="00851065"/>
    <w:p w14:paraId="7102042F" w14:textId="77777777" w:rsidR="00E23BE0" w:rsidRPr="00851065" w:rsidRDefault="006A5709" w:rsidP="00851065">
      <w:pPr>
        <w:autoSpaceDE w:val="0"/>
        <w:autoSpaceDN w:val="0"/>
        <w:adjustRightInd w:val="0"/>
        <w:rPr>
          <w:u w:val="single"/>
        </w:rPr>
      </w:pPr>
      <w:r w:rsidRPr="00851065">
        <w:rPr>
          <w:b/>
          <w:u w:val="single"/>
        </w:rPr>
        <w:lastRenderedPageBreak/>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9FD615C" w14:textId="77777777" w:rsidR="005E58F6" w:rsidRPr="00851065" w:rsidRDefault="005E58F6" w:rsidP="00851065"/>
    <w:p w14:paraId="388D0474" w14:textId="77777777" w:rsidR="00E23BE0" w:rsidRPr="00851065" w:rsidRDefault="00E23BE0" w:rsidP="00851065">
      <w:pPr>
        <w:pStyle w:val="Heading3"/>
        <w:ind w:right="108"/>
        <w:rPr>
          <w:caps w:val="0"/>
        </w:rPr>
      </w:pPr>
      <w:bookmarkStart w:id="24" w:name="_Toc428533943"/>
      <w:bookmarkStart w:id="25" w:name="_Toc487724459"/>
      <w:r w:rsidRPr="00851065">
        <w:rPr>
          <w:caps w:val="0"/>
        </w:rPr>
        <w:t>ELECTRONIC SIGNATURES</w:t>
      </w:r>
      <w:bookmarkEnd w:id="24"/>
      <w:bookmarkEnd w:id="25"/>
    </w:p>
    <w:p w14:paraId="14F09D8D" w14:textId="77777777" w:rsidR="00E23BE0" w:rsidRPr="00E23BE0" w:rsidRDefault="00E23BE0" w:rsidP="00A9160A"/>
    <w:p w14:paraId="6DD8E1A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45646D9" w14:textId="77777777" w:rsidR="0019067D" w:rsidRPr="00851065" w:rsidRDefault="0019067D" w:rsidP="00851065"/>
    <w:p w14:paraId="3507536F" w14:textId="77777777" w:rsidR="00EC7B0A" w:rsidRPr="005807D3" w:rsidRDefault="00EC7B0A" w:rsidP="00EC7B0A">
      <w:pPr>
        <w:pStyle w:val="Heading3"/>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87724460"/>
      <w:bookmarkEnd w:id="26"/>
      <w:bookmarkEnd w:id="27"/>
      <w:r w:rsidRPr="005807D3">
        <w:rPr>
          <w:caps w:val="0"/>
        </w:rPr>
        <w:t>MANDATORY/OPTIONAL SITE VISIT</w:t>
      </w:r>
      <w:bookmarkEnd w:id="28"/>
      <w:bookmarkEnd w:id="29"/>
      <w:bookmarkEnd w:id="30"/>
      <w:bookmarkEnd w:id="31"/>
      <w:bookmarkEnd w:id="32"/>
    </w:p>
    <w:p w14:paraId="751891B4" w14:textId="77777777" w:rsidR="00EC7B0A" w:rsidRPr="005807D3" w:rsidRDefault="00EC7B0A" w:rsidP="00851065"/>
    <w:p w14:paraId="66F022BD" w14:textId="40707BAA" w:rsidR="00EC7B0A" w:rsidRPr="005807D3" w:rsidRDefault="005807D3" w:rsidP="00851065">
      <w:r w:rsidRPr="005807D3">
        <w:rPr>
          <w:rFonts w:eastAsia="MS Mincho"/>
        </w:rPr>
        <w:t>Not applicable to this procurement.</w:t>
      </w:r>
    </w:p>
    <w:p w14:paraId="2571A72B" w14:textId="77777777" w:rsidR="00EC7B0A" w:rsidRPr="005807D3" w:rsidRDefault="00EC7B0A" w:rsidP="00851065">
      <w:pPr>
        <w:rPr>
          <w:b/>
        </w:rPr>
      </w:pPr>
    </w:p>
    <w:p w14:paraId="11086E18" w14:textId="77777777" w:rsidR="00EF244D" w:rsidRPr="00851065"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87724461"/>
      <w:bookmarkEnd w:id="33"/>
      <w:bookmarkEnd w:id="34"/>
      <w:r w:rsidRPr="005807D3">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5"/>
      <w:bookmarkEnd w:id="36"/>
      <w:bookmarkEnd w:id="37"/>
      <w:bookmarkEnd w:id="38"/>
    </w:p>
    <w:p w14:paraId="0B743862" w14:textId="77777777" w:rsidR="00EF244D" w:rsidRPr="00851065" w:rsidRDefault="00EF244D" w:rsidP="00851065">
      <w:pPr>
        <w:rPr>
          <w:rFonts w:eastAsia="MS Mincho"/>
        </w:rPr>
      </w:pPr>
    </w:p>
    <w:p w14:paraId="0E0635D7" w14:textId="77777777" w:rsidR="005807D3" w:rsidRDefault="005807D3" w:rsidP="005807D3">
      <w:r>
        <w:rPr>
          <w:rFonts w:eastAsia="MS Mincho"/>
        </w:rPr>
        <w:t>Not applicable to this procurement.</w:t>
      </w:r>
    </w:p>
    <w:p w14:paraId="7548234C" w14:textId="77777777" w:rsidR="00EC7B0A" w:rsidRDefault="00EC7B0A" w:rsidP="00851065"/>
    <w:p w14:paraId="3D1F5F4F" w14:textId="77777777" w:rsidR="00652B3B" w:rsidRPr="009A34D4" w:rsidRDefault="00B60519" w:rsidP="00652B3B">
      <w:pPr>
        <w:pStyle w:val="Heading3"/>
        <w:ind w:right="108"/>
        <w:rPr>
          <w:bCs w:val="0"/>
          <w:caps w:val="0"/>
        </w:rPr>
      </w:pPr>
      <w:bookmarkStart w:id="39" w:name="_Toc95619434"/>
      <w:bookmarkStart w:id="40" w:name="_Toc109701220"/>
      <w:bookmarkStart w:id="41" w:name="_Toc225321579"/>
      <w:bookmarkStart w:id="42" w:name="_Toc400531476"/>
      <w:bookmarkStart w:id="43" w:name="_Toc428533946"/>
      <w:bookmarkStart w:id="44" w:name="_Toc94946029"/>
      <w:bookmarkStart w:id="45" w:name="_Toc72744593"/>
      <w:bookmarkStart w:id="46" w:name="_Toc48772446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2"/>
      <w:bookmarkEnd w:id="43"/>
      <w:bookmarkEnd w:id="46"/>
      <w:r w:rsidR="00652B3B" w:rsidRPr="009A34D4">
        <w:rPr>
          <w:bCs w:val="0"/>
          <w:caps w:val="0"/>
        </w:rPr>
        <w:t xml:space="preserve"> </w:t>
      </w:r>
      <w:bookmarkEnd w:id="44"/>
    </w:p>
    <w:bookmarkEnd w:id="45"/>
    <w:p w14:paraId="7798223A" w14:textId="77777777" w:rsidR="0058591B" w:rsidRDefault="0058591B" w:rsidP="00851065"/>
    <w:p w14:paraId="1F4C222B" w14:textId="77777777" w:rsidR="005807D3" w:rsidRDefault="005807D3" w:rsidP="005807D3">
      <w:r>
        <w:rPr>
          <w:rFonts w:eastAsia="MS Mincho"/>
        </w:rPr>
        <w:t>Not applicable to this procurement.</w:t>
      </w:r>
    </w:p>
    <w:p w14:paraId="3929A46A" w14:textId="77777777" w:rsidR="007E420C" w:rsidRDefault="007E420C" w:rsidP="00851065">
      <w:pPr>
        <w:rPr>
          <w:rFonts w:eastAsia="MS Mincho"/>
        </w:rPr>
      </w:pPr>
    </w:p>
    <w:p w14:paraId="0D953766" w14:textId="3A857FAF" w:rsidR="00C12155" w:rsidRPr="00851065" w:rsidRDefault="00AC3C7B" w:rsidP="00851065">
      <w:pPr>
        <w:pStyle w:val="Heading2"/>
      </w:pPr>
      <w:bookmarkStart w:id="47" w:name="_Toc428533947"/>
      <w:bookmarkStart w:id="48" w:name="_Toc487724463"/>
      <w:r w:rsidRPr="00851065">
        <w:rPr>
          <w:caps w:val="0"/>
        </w:rPr>
        <w:t>ADDITIONAL INFORMATION</w:t>
      </w:r>
      <w:bookmarkEnd w:id="47"/>
      <w:bookmarkEnd w:id="48"/>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49" w:name="_Toc428533948"/>
      <w:bookmarkStart w:id="50" w:name="_Toc48772446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Default="00E651D6" w:rsidP="00851065"/>
    <w:p w14:paraId="46C793C7" w14:textId="77777777" w:rsidR="005807D3" w:rsidRPr="005B339D" w:rsidRDefault="005807D3" w:rsidP="00851065"/>
    <w:p w14:paraId="3616BEDA" w14:textId="77777777" w:rsidR="00E651D6" w:rsidRDefault="00526170" w:rsidP="00E651D6">
      <w:pPr>
        <w:pStyle w:val="Heading3"/>
        <w:ind w:right="108"/>
        <w:rPr>
          <w:rFonts w:eastAsia="MS Mincho"/>
        </w:rPr>
      </w:pPr>
      <w:bookmarkStart w:id="51" w:name="_Toc400531479"/>
      <w:bookmarkStart w:id="52" w:name="_Toc428533949"/>
      <w:bookmarkStart w:id="53" w:name="_Toc48772446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21A47BFA" w14:textId="77777777" w:rsidR="00E651D6" w:rsidRPr="00292F13" w:rsidRDefault="00E651D6" w:rsidP="00667478">
      <w:pPr>
        <w:pStyle w:val="PlainText"/>
        <w:rPr>
          <w:rFonts w:eastAsia="MS Mincho"/>
        </w:rPr>
      </w:pPr>
    </w:p>
    <w:p w14:paraId="3E34E3F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54" w:name="_Toc400531480"/>
      <w:bookmarkStart w:id="55" w:name="_Toc428533950"/>
      <w:bookmarkStart w:id="56" w:name="_Toc487724466"/>
      <w:r w:rsidRPr="00C82A09">
        <w:rPr>
          <w:rFonts w:eastAsia="MS Mincho"/>
          <w:caps w:val="0"/>
        </w:rPr>
        <w:t>COST L</w:t>
      </w:r>
      <w:r w:rsidRPr="005B44C2">
        <w:rPr>
          <w:rFonts w:eastAsia="MS Mincho"/>
          <w:caps w:val="0"/>
        </w:rPr>
        <w:t>IABILITY</w:t>
      </w:r>
      <w:bookmarkEnd w:id="54"/>
      <w:bookmarkEnd w:id="55"/>
      <w:bookmarkEnd w:id="56"/>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E651D6">
      <w:pPr>
        <w:pStyle w:val="Heading3"/>
        <w:ind w:right="108"/>
        <w:rPr>
          <w:rFonts w:eastAsia="MS Mincho"/>
        </w:rPr>
      </w:pPr>
      <w:bookmarkStart w:id="57" w:name="_Toc400531481"/>
      <w:bookmarkStart w:id="58" w:name="_Toc428533951"/>
      <w:bookmarkStart w:id="59" w:name="_Toc487724467"/>
      <w:r w:rsidRPr="00C82A09">
        <w:rPr>
          <w:rFonts w:eastAsia="MS Mincho"/>
          <w:caps w:val="0"/>
        </w:rPr>
        <w:t>CONTENTS</w:t>
      </w:r>
      <w:r w:rsidRPr="005B44C2">
        <w:rPr>
          <w:rFonts w:eastAsia="MS Mincho"/>
          <w:caps w:val="0"/>
        </w:rPr>
        <w:t xml:space="preserve"> OF </w:t>
      </w:r>
      <w:r>
        <w:rPr>
          <w:rFonts w:eastAsia="MS Mincho"/>
          <w:caps w:val="0"/>
        </w:rPr>
        <w:t>QUOTE {</w:t>
      </w:r>
      <w:bookmarkEnd w:id="57"/>
      <w:r>
        <w:rPr>
          <w:rFonts w:eastAsia="MS Mincho"/>
          <w:caps w:val="0"/>
        </w:rPr>
        <w:t>PROPOSAL}</w:t>
      </w:r>
      <w:bookmarkEnd w:id="58"/>
      <w:bookmarkEnd w:id="59"/>
    </w:p>
    <w:p w14:paraId="138DD3FA" w14:textId="77777777" w:rsidR="00E651D6" w:rsidRDefault="00E651D6" w:rsidP="00851065"/>
    <w:p w14:paraId="4309E5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6A06BDB8"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D0248E8" w14:textId="77777777" w:rsidR="003C1C75" w:rsidRDefault="003C1C75" w:rsidP="00851065"/>
    <w:p w14:paraId="3BB3C73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AEF82FE" w14:textId="77777777" w:rsidR="001B28B5" w:rsidRPr="003503F1" w:rsidRDefault="001B28B5" w:rsidP="00851065"/>
    <w:p w14:paraId="4E36A3BA" w14:textId="7D644059"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48772446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77777777" w:rsidR="0014429F" w:rsidRDefault="006B6ED6" w:rsidP="00BB1EDD">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5D931A5" w14:textId="77777777" w:rsidR="00D20F29" w:rsidRDefault="00D20F29" w:rsidP="00851065"/>
    <w:p w14:paraId="48525697" w14:textId="33F79446" w:rsidR="00E651D6" w:rsidRDefault="00230DE8" w:rsidP="00E651D6">
      <w:pPr>
        <w:pStyle w:val="Heading3"/>
        <w:ind w:right="108"/>
        <w:rPr>
          <w:rFonts w:eastAsia="MS Mincho"/>
        </w:rPr>
      </w:pPr>
      <w:r>
        <w:rPr>
          <w:rFonts w:eastAsia="MS Mincho"/>
          <w:caps w:val="0"/>
        </w:rPr>
        <w:t xml:space="preserve"> </w:t>
      </w:r>
      <w:bookmarkStart w:id="63" w:name="_Toc487724469"/>
      <w:r>
        <w:rPr>
          <w:rFonts w:eastAsia="MS Mincho"/>
          <w:caps w:val="0"/>
        </w:rPr>
        <w:t>RESERVED</w:t>
      </w:r>
      <w:bookmarkEnd w:id="63"/>
    </w:p>
    <w:p w14:paraId="19D0BBEB" w14:textId="77777777" w:rsidR="00E651D6" w:rsidRDefault="00E651D6" w:rsidP="00851065"/>
    <w:p w14:paraId="12E2C054" w14:textId="77777777" w:rsidR="00B66651" w:rsidRDefault="00B66651" w:rsidP="00B66651">
      <w:r>
        <w:rPr>
          <w:rFonts w:eastAsia="MS Mincho"/>
        </w:rPr>
        <w:t>Not applicable to this procurement.</w:t>
      </w:r>
    </w:p>
    <w:p w14:paraId="4757EB18" w14:textId="77777777" w:rsidR="00B66651" w:rsidRPr="005B339D" w:rsidRDefault="00B66651" w:rsidP="00851065"/>
    <w:p w14:paraId="6F65C6A4" w14:textId="77777777" w:rsidR="00B13A1D" w:rsidRPr="00E25F54" w:rsidRDefault="000746B7" w:rsidP="00E25F54">
      <w:pPr>
        <w:pStyle w:val="Heading3"/>
        <w:ind w:right="108"/>
        <w:rPr>
          <w:rFonts w:eastAsia="MS Mincho"/>
        </w:rPr>
      </w:pPr>
      <w:bookmarkStart w:id="64" w:name="_Toc400531484"/>
      <w:bookmarkStart w:id="65" w:name="_Toc428533954"/>
      <w:bookmarkStart w:id="66" w:name="_Toc487724470"/>
      <w:r>
        <w:rPr>
          <w:rFonts w:eastAsia="MS Mincho"/>
          <w:caps w:val="0"/>
        </w:rPr>
        <w:t>QUOTE {PROPOSAL}</w:t>
      </w:r>
      <w:r w:rsidRPr="00E25F54">
        <w:rPr>
          <w:rFonts w:eastAsia="MS Mincho"/>
          <w:caps w:val="0"/>
        </w:rPr>
        <w:t xml:space="preserve"> ERRORS</w:t>
      </w:r>
      <w:bookmarkEnd w:id="64"/>
      <w:bookmarkEnd w:id="65"/>
      <w:bookmarkEnd w:id="66"/>
    </w:p>
    <w:p w14:paraId="2E826229" w14:textId="77777777" w:rsidR="00DB2B59" w:rsidRDefault="00DB2B59" w:rsidP="00851065"/>
    <w:p w14:paraId="5AFC9DF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3495B0D4" w:rsidR="00B13A1D" w:rsidRPr="00B13A1D" w:rsidRDefault="00B13A1D" w:rsidP="00851065">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1D2ACC">
        <w:t>Blanket P.O.</w:t>
      </w:r>
      <w:r w:rsidR="00002CC0">
        <w:t xml:space="preserve"> </w:t>
      </w:r>
      <w:r w:rsidR="00AB723B">
        <w:t>{</w:t>
      </w:r>
      <w:r w:rsidR="00362081">
        <w:t>Contract</w:t>
      </w:r>
      <w:r w:rsidR="00AB723B">
        <w:t>}</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t>Department of the Treasury</w:t>
      </w:r>
    </w:p>
    <w:p w14:paraId="53739D61" w14:textId="77777777" w:rsidR="00E04770" w:rsidRPr="00851065" w:rsidRDefault="0028112E" w:rsidP="00B13A1D">
      <w:pPr>
        <w:ind w:left="2160"/>
      </w:pPr>
      <w:r w:rsidRPr="00851065">
        <w:t>Division of Purchase and Property</w:t>
      </w:r>
    </w:p>
    <w:p w14:paraId="15697BE4" w14:textId="77777777" w:rsidR="00B13A1D" w:rsidRPr="00851065" w:rsidRDefault="00B13A1D" w:rsidP="00B13A1D">
      <w:pPr>
        <w:ind w:left="2160"/>
      </w:pPr>
      <w:r w:rsidRPr="00851065">
        <w:t xml:space="preserve">PO Box </w:t>
      </w:r>
      <w:r w:rsidR="0028112E" w:rsidRPr="00851065">
        <w:t>039</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lastRenderedPageBreak/>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6D36C9" w14:textId="77777777" w:rsidR="00B13A1D" w:rsidRPr="00B13A1D" w:rsidRDefault="00B13A1D" w:rsidP="00851065"/>
    <w:p w14:paraId="3FDBBDD2"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67" w:name="_Toc400531485"/>
      <w:bookmarkStart w:id="68" w:name="_Toc428533955"/>
      <w:bookmarkStart w:id="69" w:name="_Toc487724471"/>
      <w:r w:rsidRPr="00826719">
        <w:rPr>
          <w:rFonts w:eastAsia="MS Mincho"/>
          <w:caps w:val="0"/>
        </w:rPr>
        <w:t>JOINT V</w:t>
      </w:r>
      <w:r w:rsidRPr="005B44C2">
        <w:rPr>
          <w:rFonts w:eastAsia="MS Mincho"/>
          <w:caps w:val="0"/>
        </w:rPr>
        <w:t>ENTURE</w:t>
      </w:r>
      <w:bookmarkEnd w:id="67"/>
      <w:bookmarkEnd w:id="68"/>
      <w:bookmarkEnd w:id="69"/>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B66651">
        <w:t>Section</w:t>
      </w:r>
      <w:r w:rsidR="00D91A12" w:rsidRPr="00B66651">
        <w:t>s</w:t>
      </w:r>
      <w:r w:rsidR="00A34609" w:rsidRPr="00B66651">
        <w:t xml:space="preserve"> 4.4.1 and 4.4.2</w:t>
      </w:r>
      <w:r w:rsidR="00D91A12" w:rsidRPr="00B66651">
        <w:t xml:space="preserve"> of this</w:t>
      </w:r>
      <w:r w:rsidR="00D91A12">
        <w:t xml:space="preserve">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70" w:name="_Toc400531486"/>
      <w:bookmarkStart w:id="71" w:name="_Toc428533956"/>
      <w:bookmarkStart w:id="72" w:name="_Toc487724472"/>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7644BA52" w14:textId="77777777" w:rsidR="00EF72B4" w:rsidRDefault="00EF72B4" w:rsidP="00851065"/>
    <w:p w14:paraId="45ACCFD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487724473"/>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14:paraId="0A83878E" w14:textId="77777777" w:rsidR="00C6511D" w:rsidRDefault="00C6511D" w:rsidP="00851065"/>
    <w:p w14:paraId="72F3F7D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4773E0F" w14:textId="77777777" w:rsidR="00524F88" w:rsidRPr="00851065" w:rsidRDefault="00524F88" w:rsidP="00851065"/>
    <w:p w14:paraId="3D948836" w14:textId="77777777" w:rsidR="00584AD2" w:rsidRDefault="00AF619C" w:rsidP="00851065">
      <w:r>
        <w:br w:type="page"/>
      </w:r>
    </w:p>
    <w:p w14:paraId="063A5364" w14:textId="4424A73E" w:rsidR="00E651D6" w:rsidRDefault="00E651D6" w:rsidP="00BB201F">
      <w:pPr>
        <w:pStyle w:val="Heading1"/>
      </w:pPr>
      <w:bookmarkStart w:id="78" w:name="_Toc400531488"/>
      <w:bookmarkStart w:id="79" w:name="_Toc428533958"/>
      <w:bookmarkStart w:id="80" w:name="_Toc487724474"/>
      <w:r>
        <w:lastRenderedPageBreak/>
        <w:t>DEFINITIONS</w:t>
      </w:r>
      <w:bookmarkEnd w:id="78"/>
      <w:bookmarkEnd w:id="79"/>
      <w:bookmarkEnd w:id="80"/>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81" w:name="_Toc428533959"/>
      <w:bookmarkStart w:id="82" w:name="_Toc487724475"/>
      <w:r>
        <w:t>CROSSWALK</w:t>
      </w:r>
      <w:bookmarkEnd w:id="81"/>
      <w:bookmarkEnd w:id="82"/>
    </w:p>
    <w:p w14:paraId="377E0276"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83" w:name="_Toc428533960"/>
      <w:bookmarkStart w:id="84" w:name="_Toc487724476"/>
      <w:r w:rsidRPr="005B44C2">
        <w:rPr>
          <w:caps w:val="0"/>
        </w:rPr>
        <w:t>GENERAL DEFINITIONS</w:t>
      </w:r>
      <w:bookmarkEnd w:id="83"/>
      <w:bookmarkEnd w:id="84"/>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20D0C35F" w14:textId="77777777" w:rsidR="00685A22"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EC3DFAD" w14:textId="77777777" w:rsidR="005A7113" w:rsidRPr="00851065" w:rsidRDefault="005A7113" w:rsidP="00851065"/>
    <w:p w14:paraId="03E3DAEC" w14:textId="6A8FC8E4" w:rsidR="00685A22" w:rsidRPr="00BB201F" w:rsidRDefault="00475A85" w:rsidP="00E23CBF">
      <w:pPr>
        <w:pStyle w:val="Heading2"/>
        <w:numPr>
          <w:ilvl w:val="0"/>
          <w:numId w:val="0"/>
        </w:numPr>
        <w:ind w:left="576" w:hanging="576"/>
      </w:pPr>
      <w:bookmarkStart w:id="85" w:name="_Toc487724477"/>
      <w:r w:rsidRPr="00BB201F">
        <w:t>2.2.1</w:t>
      </w:r>
      <w:r w:rsidRPr="00BB201F">
        <w:tab/>
        <w:t>STANDARD DEFINITIONS</w:t>
      </w:r>
      <w:bookmarkEnd w:id="85"/>
    </w:p>
    <w:p w14:paraId="3ACCF738" w14:textId="77777777" w:rsidR="00ED148E" w:rsidRDefault="00ED148E" w:rsidP="00851065">
      <w:pPr>
        <w:rPr>
          <w:rFonts w:eastAsia="MS Mincho"/>
          <w:b/>
        </w:rPr>
      </w:pPr>
    </w:p>
    <w:p w14:paraId="5752472E" w14:textId="069C9A5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1061DA7E"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282A41E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6BA8447" w14:textId="77777777" w:rsidR="00952EBA" w:rsidRDefault="00952EBA" w:rsidP="00851065">
      <w:pPr>
        <w:rPr>
          <w:rFonts w:eastAsia="MS Mincho"/>
        </w:rPr>
      </w:pPr>
    </w:p>
    <w:p w14:paraId="0C71662C"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851065" w:rsidRDefault="00952EBA" w:rsidP="00851065">
      <w:pPr>
        <w:rPr>
          <w:rFonts w:eastAsia="MS Mincho"/>
        </w:rPr>
      </w:pPr>
    </w:p>
    <w:p w14:paraId="0FA934A6"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34F0EFC4" w14:textId="21315BEF"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1A2AFB7C" w14:textId="77777777" w:rsidR="00193A4A" w:rsidRDefault="00193A4A"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17829102"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r w:rsidRPr="005E0A26">
        <w:rPr>
          <w:b/>
        </w:rPr>
        <w:t>QRGs</w:t>
      </w:r>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w:t>
      </w:r>
      <w:r w:rsidRPr="00851065">
        <w:lastRenderedPageBreak/>
        <w:t xml:space="preserve">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9D5136A" w14:textId="77777777" w:rsidR="00C10164" w:rsidRDefault="00C10164" w:rsidP="00851065">
      <w:pPr>
        <w:rPr>
          <w:rFonts w:eastAsia="MS Mincho"/>
        </w:rPr>
      </w:pPr>
    </w:p>
    <w:p w14:paraId="68CE93F1" w14:textId="7E3AE32E" w:rsidR="00475A85" w:rsidRPr="00475A85" w:rsidRDefault="00475A85" w:rsidP="00E23CBF">
      <w:pPr>
        <w:pStyle w:val="Heading2"/>
        <w:numPr>
          <w:ilvl w:val="0"/>
          <w:numId w:val="0"/>
        </w:numPr>
        <w:ind w:left="576" w:hanging="576"/>
        <w:rPr>
          <w:rFonts w:eastAsia="MS Mincho"/>
        </w:rPr>
      </w:pPr>
      <w:bookmarkStart w:id="86" w:name="_Toc487724478"/>
      <w:r w:rsidRPr="00E23CBF">
        <w:rPr>
          <w:rFonts w:eastAsia="MS Mincho"/>
        </w:rPr>
        <w:t>2.2.2</w:t>
      </w:r>
      <w:r w:rsidRPr="00475A85">
        <w:rPr>
          <w:rFonts w:eastAsia="MS Mincho"/>
        </w:rPr>
        <w:tab/>
        <w:t>TECHNOLOGY SPECIFIC DEFINITIONS</w:t>
      </w:r>
      <w:bookmarkEnd w:id="86"/>
    </w:p>
    <w:p w14:paraId="52C6EA26" w14:textId="77777777" w:rsidR="00A67264" w:rsidRDefault="00A67264" w:rsidP="00851065">
      <w:pPr>
        <w:rPr>
          <w:rFonts w:eastAsia="MS Mincho"/>
        </w:rPr>
      </w:pPr>
    </w:p>
    <w:p w14:paraId="342A59F7" w14:textId="40D9EF12" w:rsidR="00475A85" w:rsidRDefault="00A67264" w:rsidP="00851065">
      <w:pPr>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Bid Solicitation {RFP}. </w:t>
      </w:r>
    </w:p>
    <w:p w14:paraId="7BE09242" w14:textId="77777777" w:rsidR="00A67264" w:rsidRDefault="00A67264" w:rsidP="00851065">
      <w:pPr>
        <w:rPr>
          <w:rFonts w:eastAsia="MS Mincho"/>
        </w:rPr>
      </w:pPr>
    </w:p>
    <w:p w14:paraId="29CB768F"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7D901B72" w14:textId="77777777" w:rsidR="00475A85" w:rsidRDefault="00475A85" w:rsidP="00475A85">
      <w:pPr>
        <w:rPr>
          <w:b/>
        </w:rPr>
      </w:pPr>
    </w:p>
    <w:p w14:paraId="1C79D9E7"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09A94591" w14:textId="77777777" w:rsidR="00475A85" w:rsidRDefault="00475A85" w:rsidP="00475A85">
      <w:pPr>
        <w:rPr>
          <w:b/>
        </w:rPr>
      </w:pPr>
    </w:p>
    <w:p w14:paraId="3DDE8C90"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DC355B1" w14:textId="77777777" w:rsidR="00475A85" w:rsidRDefault="00475A85" w:rsidP="00475A85"/>
    <w:p w14:paraId="69BB37EC"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E5D43A8" w14:textId="77777777" w:rsidR="00475A85" w:rsidRDefault="00475A85" w:rsidP="00475A85"/>
    <w:p w14:paraId="78D49346"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 {Contract}.</w:t>
      </w:r>
    </w:p>
    <w:p w14:paraId="2EB53590" w14:textId="77777777" w:rsidR="00C24420" w:rsidRDefault="00C24420" w:rsidP="00475A85"/>
    <w:p w14:paraId="1E506527"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51F0CF60" w14:textId="77777777" w:rsidR="00A67264" w:rsidRDefault="00A67264" w:rsidP="00475A85"/>
    <w:p w14:paraId="6AF96596"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2842C91" w14:textId="77777777" w:rsidR="00475A85" w:rsidRDefault="00475A85" w:rsidP="00851065">
      <w:pPr>
        <w:rPr>
          <w:rFonts w:eastAsia="MS Mincho"/>
        </w:rPr>
      </w:pPr>
    </w:p>
    <w:p w14:paraId="7B9F0520"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667DCF0F" w14:textId="77777777" w:rsidR="00A67264" w:rsidRDefault="00A67264" w:rsidP="00851065">
      <w:pPr>
        <w:rPr>
          <w:rFonts w:eastAsia="MS Mincho"/>
        </w:rPr>
      </w:pPr>
    </w:p>
    <w:p w14:paraId="741E4FD5"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037D5E80" w14:textId="77777777" w:rsidR="00A67264" w:rsidRDefault="00A67264" w:rsidP="00851065">
      <w:pPr>
        <w:rPr>
          <w:rFonts w:eastAsia="MS Mincho"/>
        </w:rPr>
      </w:pPr>
    </w:p>
    <w:p w14:paraId="3D1B3251" w14:textId="1F7F0AEA"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5D23A81" w14:textId="77777777" w:rsidR="00475A85" w:rsidRDefault="00475A85" w:rsidP="00851065">
      <w:pPr>
        <w:rPr>
          <w:rFonts w:eastAsia="MS Mincho"/>
        </w:rPr>
      </w:pPr>
    </w:p>
    <w:p w14:paraId="5E15E6E4"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w:t>
      </w:r>
      <w:r>
        <w:rPr>
          <w:rFonts w:eastAsia="MS Mincho"/>
        </w:rPr>
        <w:lastRenderedPageBreak/>
        <w:t>owned by Vendor {Contractor}, Vendor’s {Contractor’s} technical documentation, and derivative works and compilations of any Vendor {Contractor} Intellectual Property.</w:t>
      </w:r>
    </w:p>
    <w:p w14:paraId="094794B2" w14:textId="77777777" w:rsidR="00475A85" w:rsidRDefault="00475A85" w:rsidP="00475A85">
      <w:pPr>
        <w:rPr>
          <w:rFonts w:eastAsia="MS Mincho"/>
        </w:rPr>
      </w:pPr>
    </w:p>
    <w:p w14:paraId="57CA351E" w14:textId="6B68DE3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55A2B566" w14:textId="77777777" w:rsidR="00475A85" w:rsidRDefault="00475A85" w:rsidP="00851065">
      <w:pPr>
        <w:rPr>
          <w:rFonts w:eastAsia="MS Mincho"/>
        </w:rPr>
      </w:pPr>
    </w:p>
    <w:p w14:paraId="567F4430" w14:textId="77777777" w:rsidR="001024E6" w:rsidRDefault="000746B7" w:rsidP="001024E6">
      <w:pPr>
        <w:pStyle w:val="Heading2"/>
        <w:ind w:right="108"/>
        <w:rPr>
          <w:caps w:val="0"/>
        </w:rPr>
      </w:pPr>
      <w:bookmarkStart w:id="87" w:name="_Toc355709006"/>
      <w:bookmarkStart w:id="88" w:name="_Toc400531490"/>
      <w:bookmarkStart w:id="89" w:name="_Toc428533961"/>
      <w:bookmarkStart w:id="90" w:name="_Toc487724479"/>
      <w:r>
        <w:rPr>
          <w:caps w:val="0"/>
        </w:rPr>
        <w:t>BLANKET P.O. {</w:t>
      </w:r>
      <w:r w:rsidRPr="005B44C2">
        <w:rPr>
          <w:caps w:val="0"/>
        </w:rPr>
        <w:t>CONTRACT</w:t>
      </w:r>
      <w:r>
        <w:rPr>
          <w:caps w:val="0"/>
        </w:rPr>
        <w:t>}-</w:t>
      </w:r>
      <w:r w:rsidRPr="005B44C2">
        <w:rPr>
          <w:caps w:val="0"/>
        </w:rPr>
        <w:t>SPECIFIC DEFINITIONS</w:t>
      </w:r>
      <w:r>
        <w:rPr>
          <w:caps w:val="0"/>
        </w:rPr>
        <w:t>/ACRONYMS</w:t>
      </w:r>
      <w:bookmarkEnd w:id="87"/>
      <w:bookmarkEnd w:id="88"/>
      <w:bookmarkEnd w:id="89"/>
      <w:bookmarkEnd w:id="90"/>
    </w:p>
    <w:p w14:paraId="6B67C33F" w14:textId="77777777" w:rsidR="001024E6" w:rsidRPr="00851065" w:rsidRDefault="001024E6" w:rsidP="00851065"/>
    <w:p w14:paraId="2834C276"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608/708 Closed Captioning</w:t>
      </w:r>
      <w:r w:rsidRPr="00B66651">
        <w:rPr>
          <w:rFonts w:cs="Arial"/>
          <w:szCs w:val="22"/>
          <w:lang w:val="en"/>
        </w:rPr>
        <w:t xml:space="preserve"> – CEA-608 is the standard for closed captioning for  NTSC TV analog broadcasts in the United States and Canada. It was developed by the Electronic Industries Alliance; CEA-708 is the standard for closed captioning for ATSC digital television (DTV) streams in the United States and Canada. It was developed by the Electronic Industries Alliance.</w:t>
      </w:r>
      <w:r w:rsidRPr="00B66651">
        <w:t xml:space="preserve"> </w:t>
      </w:r>
      <w:r w:rsidRPr="00B66651">
        <w:rPr>
          <w:rFonts w:cs="Arial"/>
          <w:szCs w:val="22"/>
          <w:lang w:val="en"/>
        </w:rPr>
        <w:t>CEA-708 is the standard for closed captioning for ATSC digital television (DTV) streams in the United States and Canada. It was developed by the Electronic Industries Alliance.</w:t>
      </w:r>
    </w:p>
    <w:p w14:paraId="0B14E916" w14:textId="77777777" w:rsidR="00B66651" w:rsidRPr="00B66651" w:rsidRDefault="00B66651" w:rsidP="00B66651">
      <w:pPr>
        <w:rPr>
          <w:rFonts w:cs="Arial"/>
          <w:szCs w:val="22"/>
        </w:rPr>
      </w:pPr>
    </w:p>
    <w:p w14:paraId="3C3E97A8" w14:textId="77777777" w:rsidR="00B66651" w:rsidRDefault="00B66651" w:rsidP="00B66651">
      <w:pPr>
        <w:rPr>
          <w:rFonts w:cs="Arial"/>
          <w:szCs w:val="22"/>
        </w:rPr>
      </w:pPr>
      <w:r w:rsidRPr="00B66651">
        <w:rPr>
          <w:rFonts w:cs="Arial"/>
          <w:b/>
          <w:szCs w:val="22"/>
        </w:rPr>
        <w:t>8VSB</w:t>
      </w:r>
      <w:r w:rsidRPr="00B66651">
        <w:rPr>
          <w:rFonts w:cs="Arial"/>
          <w:szCs w:val="22"/>
        </w:rPr>
        <w:t xml:space="preserve"> – a modulation method used for broadcast in the ATSC digital television standard. ATSC and 8VSB modulation is used primarily in North America. A modulation method specifies how the radio signal fluctuates to convey information.</w:t>
      </w:r>
    </w:p>
    <w:p w14:paraId="077DDB96" w14:textId="77777777" w:rsidR="00B66651" w:rsidRPr="00B66651" w:rsidRDefault="00B66651" w:rsidP="00B66651">
      <w:pPr>
        <w:rPr>
          <w:rFonts w:cs="Arial"/>
          <w:szCs w:val="22"/>
        </w:rPr>
      </w:pPr>
    </w:p>
    <w:p w14:paraId="484CD761" w14:textId="77777777" w:rsidR="00B66651" w:rsidRPr="00B66651" w:rsidRDefault="00B66651" w:rsidP="00B66651">
      <w:pPr>
        <w:rPr>
          <w:rFonts w:cs="Arial"/>
          <w:sz w:val="8"/>
          <w:szCs w:val="8"/>
        </w:rPr>
      </w:pPr>
    </w:p>
    <w:p w14:paraId="46EF8BCA" w14:textId="77777777" w:rsidR="00B66651" w:rsidRPr="00B66651" w:rsidRDefault="00B66651" w:rsidP="00B66651">
      <w:pPr>
        <w:autoSpaceDE w:val="0"/>
        <w:autoSpaceDN w:val="0"/>
        <w:adjustRightInd w:val="0"/>
        <w:rPr>
          <w:rFonts w:cs="Arial"/>
          <w:szCs w:val="22"/>
          <w:lang w:val="en"/>
        </w:rPr>
      </w:pPr>
      <w:r w:rsidRPr="00B66651">
        <w:rPr>
          <w:rFonts w:cs="Arial"/>
          <w:b/>
          <w:bCs/>
          <w:szCs w:val="22"/>
          <w:lang w:val="en"/>
        </w:rPr>
        <w:t>Asynchronous Serial Interface</w:t>
      </w:r>
      <w:r w:rsidRPr="00B66651">
        <w:rPr>
          <w:rFonts w:cs="Arial"/>
          <w:b/>
          <w:szCs w:val="22"/>
          <w:lang w:val="en"/>
        </w:rPr>
        <w:t xml:space="preserve"> – </w:t>
      </w:r>
      <w:r w:rsidRPr="00B66651">
        <w:rPr>
          <w:rFonts w:cs="Arial"/>
          <w:szCs w:val="22"/>
          <w:lang w:val="en"/>
        </w:rPr>
        <w:t xml:space="preserve">An ASI signal can carry one or multiple SD, HD or audio programs that are already compressed, not like an uncompressed SD-SDI (270 Mbit/s) or HD-SDI (1.45 Gbit/s). An ASI signal can be at varying transmission speeds and is completely dependent on the user's engineering requirements. For example, an ATSC (US digital standard for broadcasting) has a maximum bandwidth of 19.392658 Mbit/s. Generally, the ASI signal is the final product of video compression, either MPEG2 or MPEG4, ready for transmission to a transmitter or microwave system or other device. </w:t>
      </w:r>
    </w:p>
    <w:p w14:paraId="6ED29F45" w14:textId="77777777" w:rsidR="00B66651" w:rsidRPr="00B66651" w:rsidRDefault="00B66651" w:rsidP="00B66651">
      <w:pPr>
        <w:autoSpaceDE w:val="0"/>
        <w:autoSpaceDN w:val="0"/>
        <w:adjustRightInd w:val="0"/>
        <w:rPr>
          <w:rFonts w:cs="Arial"/>
          <w:szCs w:val="22"/>
          <w:lang w:val="en"/>
        </w:rPr>
      </w:pPr>
    </w:p>
    <w:p w14:paraId="21350092"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A/78</w:t>
      </w:r>
      <w:r w:rsidRPr="00B66651">
        <w:rPr>
          <w:rFonts w:cs="Arial"/>
          <w:szCs w:val="22"/>
          <w:lang w:val="en"/>
        </w:rPr>
        <w:t xml:space="preserve"> – Is a Recommended Practice that provides a common methodology for describing Transport Stream conformance criteria. This RP explicitly describes the elements and parameters of A/78 that should be verified in an ATSC Transport Stream for it to be considered a proper emission. It does not cover RF, captioning, or elementary streams. While the ATSC standards define strict limits for each parameter, in practice the severity of the error may depend upon the magnitude of the deviation.</w:t>
      </w:r>
    </w:p>
    <w:p w14:paraId="0963A71A" w14:textId="77777777" w:rsidR="00B66651" w:rsidRPr="00B66651" w:rsidRDefault="00B66651" w:rsidP="00B66651">
      <w:pPr>
        <w:autoSpaceDE w:val="0"/>
        <w:autoSpaceDN w:val="0"/>
        <w:adjustRightInd w:val="0"/>
        <w:rPr>
          <w:rFonts w:cs="Arial"/>
          <w:szCs w:val="22"/>
          <w:lang w:val="en"/>
        </w:rPr>
      </w:pPr>
    </w:p>
    <w:p w14:paraId="4F0E3D8D" w14:textId="77777777" w:rsidR="00B66651" w:rsidRPr="00B66651" w:rsidRDefault="00B66651" w:rsidP="00B66651">
      <w:pPr>
        <w:rPr>
          <w:rFonts w:cs="Arial"/>
          <w:szCs w:val="22"/>
          <w:lang w:val="en"/>
        </w:rPr>
      </w:pPr>
      <w:r w:rsidRPr="00B66651">
        <w:rPr>
          <w:rFonts w:cs="Arial"/>
          <w:b/>
          <w:bCs/>
          <w:szCs w:val="22"/>
          <w:lang w:val="en"/>
        </w:rPr>
        <w:t xml:space="preserve">ATSC Standards </w:t>
      </w:r>
      <w:r w:rsidRPr="00B66651">
        <w:rPr>
          <w:rFonts w:cs="Arial"/>
          <w:bCs/>
          <w:szCs w:val="22"/>
          <w:lang w:val="en"/>
        </w:rPr>
        <w:t>–</w:t>
      </w:r>
      <w:r w:rsidRPr="00B66651">
        <w:rPr>
          <w:rFonts w:cs="Arial"/>
          <w:szCs w:val="22"/>
          <w:lang w:val="en"/>
        </w:rPr>
        <w:t xml:space="preserve"> a set of standards developed by the Advanced Television Systems Committee for digital television transmission over terrestrial, cable, and satellite networks.</w:t>
      </w:r>
    </w:p>
    <w:p w14:paraId="705C3165" w14:textId="77777777" w:rsidR="00B66651" w:rsidRPr="00B66651" w:rsidRDefault="00B66651" w:rsidP="00B66651">
      <w:pPr>
        <w:autoSpaceDE w:val="0"/>
        <w:autoSpaceDN w:val="0"/>
        <w:adjustRightInd w:val="0"/>
        <w:rPr>
          <w:rFonts w:cs="Arial"/>
          <w:szCs w:val="22"/>
          <w:lang w:val="en"/>
        </w:rPr>
      </w:pPr>
    </w:p>
    <w:p w14:paraId="1BDFF478"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BB – </w:t>
      </w:r>
      <w:r w:rsidRPr="00B66651">
        <w:rPr>
          <w:rFonts w:cs="Arial"/>
          <w:szCs w:val="22"/>
          <w:lang w:val="en"/>
        </w:rPr>
        <w:t>Base Band</w:t>
      </w:r>
    </w:p>
    <w:p w14:paraId="79B24DF9" w14:textId="77777777" w:rsidR="00B66651" w:rsidRPr="00B66651" w:rsidRDefault="00B66651" w:rsidP="00B66651">
      <w:pPr>
        <w:autoSpaceDE w:val="0"/>
        <w:autoSpaceDN w:val="0"/>
        <w:adjustRightInd w:val="0"/>
        <w:rPr>
          <w:rFonts w:cs="Arial"/>
          <w:szCs w:val="22"/>
          <w:lang w:val="en"/>
        </w:rPr>
      </w:pPr>
    </w:p>
    <w:p w14:paraId="48663401"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BNC </w:t>
      </w:r>
      <w:r w:rsidRPr="00B66651">
        <w:rPr>
          <w:rFonts w:cs="Arial"/>
          <w:szCs w:val="22"/>
          <w:lang w:val="en"/>
        </w:rPr>
        <w:t>– (</w:t>
      </w:r>
      <w:r w:rsidRPr="00B66651">
        <w:rPr>
          <w:lang w:val="en"/>
        </w:rPr>
        <w:t xml:space="preserve">Bayonet Neill-Concelman) </w:t>
      </w:r>
      <w:r w:rsidRPr="00B66651">
        <w:rPr>
          <w:rFonts w:cs="Arial"/>
          <w:szCs w:val="22"/>
          <w:lang w:val="en"/>
        </w:rPr>
        <w:t>connector is a miniature, quick connect/disconnect radio frequency connector used for coaxial cable. It features two bayonet lugs on the female connector; mating is fully achieved with a quarter turn of the coupling nut. BNC connectors are used with miniature-to-subminiature coaxial cable in radio, television, and other radio-frequency electronic equipment, test instruments, and video signals.</w:t>
      </w:r>
    </w:p>
    <w:p w14:paraId="13E5EF98" w14:textId="77777777" w:rsidR="00B66651" w:rsidRPr="00B66651" w:rsidRDefault="00B66651" w:rsidP="00B66651">
      <w:pPr>
        <w:autoSpaceDE w:val="0"/>
        <w:autoSpaceDN w:val="0"/>
        <w:adjustRightInd w:val="0"/>
        <w:rPr>
          <w:rFonts w:cs="Arial"/>
          <w:szCs w:val="22"/>
          <w:lang w:val="en"/>
        </w:rPr>
      </w:pPr>
    </w:p>
    <w:p w14:paraId="77255CE7"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CEA – </w:t>
      </w:r>
      <w:r w:rsidRPr="00B66651">
        <w:rPr>
          <w:rFonts w:cs="Arial"/>
          <w:szCs w:val="22"/>
          <w:lang w:val="en"/>
        </w:rPr>
        <w:t xml:space="preserve">stands for Consumer Electronics Association publishes standards and technical specifications that enable innovation and foster interoperability with existing devices. The CEA </w:t>
      </w:r>
      <w:r w:rsidRPr="00B66651">
        <w:rPr>
          <w:rFonts w:cs="Arial"/>
          <w:szCs w:val="22"/>
          <w:lang w:val="en"/>
        </w:rPr>
        <w:lastRenderedPageBreak/>
        <w:t>technology and standards program provides a unified technology roadmap critical to consumer electronics industry growth.</w:t>
      </w:r>
    </w:p>
    <w:p w14:paraId="6F69FD15" w14:textId="77777777" w:rsidR="00B66651" w:rsidRPr="00B66651" w:rsidRDefault="00B66651" w:rsidP="00B66651">
      <w:pPr>
        <w:autoSpaceDE w:val="0"/>
        <w:autoSpaceDN w:val="0"/>
        <w:adjustRightInd w:val="0"/>
        <w:rPr>
          <w:rFonts w:cs="Arial"/>
          <w:szCs w:val="22"/>
          <w:lang w:val="en"/>
        </w:rPr>
      </w:pPr>
    </w:p>
    <w:p w14:paraId="501EEF83"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DVB/ASI – </w:t>
      </w:r>
      <w:r w:rsidRPr="00B66651">
        <w:rPr>
          <w:rFonts w:cs="Arial"/>
          <w:szCs w:val="22"/>
          <w:lang w:val="en"/>
        </w:rPr>
        <w:t>Digital Video Broadcasting - Asynchronous Serial Interface</w:t>
      </w:r>
    </w:p>
    <w:p w14:paraId="4DD7492F" w14:textId="77777777" w:rsidR="00B66651" w:rsidRPr="00B66651" w:rsidRDefault="00B66651" w:rsidP="00B66651">
      <w:pPr>
        <w:autoSpaceDE w:val="0"/>
        <w:autoSpaceDN w:val="0"/>
        <w:adjustRightInd w:val="0"/>
        <w:rPr>
          <w:rFonts w:cs="Arial"/>
          <w:szCs w:val="22"/>
          <w:lang w:val="en"/>
        </w:rPr>
      </w:pPr>
    </w:p>
    <w:p w14:paraId="571F6CAF" w14:textId="77777777" w:rsidR="00B66651" w:rsidRPr="00B66651" w:rsidRDefault="00B66651" w:rsidP="00B66651">
      <w:pPr>
        <w:tabs>
          <w:tab w:val="left" w:pos="630"/>
        </w:tabs>
        <w:autoSpaceDE w:val="0"/>
        <w:autoSpaceDN w:val="0"/>
        <w:adjustRightInd w:val="0"/>
        <w:rPr>
          <w:rFonts w:cs="Arial"/>
          <w:szCs w:val="22"/>
          <w:lang w:val="en"/>
        </w:rPr>
      </w:pPr>
      <w:r w:rsidRPr="00B66651">
        <w:rPr>
          <w:rFonts w:cs="Arial"/>
          <w:b/>
          <w:szCs w:val="22"/>
          <w:lang w:val="en"/>
        </w:rPr>
        <w:t xml:space="preserve">DVI  </w:t>
      </w:r>
      <w:r w:rsidRPr="00B66651">
        <w:rPr>
          <w:rFonts w:cs="Arial"/>
          <w:szCs w:val="22"/>
          <w:lang w:val="en"/>
        </w:rPr>
        <w:t xml:space="preserve"> – Digital Visual Interface;</w:t>
      </w:r>
    </w:p>
    <w:p w14:paraId="6B9962E4" w14:textId="77777777" w:rsidR="00B66651" w:rsidRPr="00B66651" w:rsidRDefault="00B66651" w:rsidP="00B66651">
      <w:pPr>
        <w:autoSpaceDE w:val="0"/>
        <w:autoSpaceDN w:val="0"/>
        <w:adjustRightInd w:val="0"/>
        <w:ind w:left="1350" w:hanging="630"/>
        <w:rPr>
          <w:rFonts w:cs="Arial"/>
          <w:szCs w:val="22"/>
          <w:lang w:val="en"/>
        </w:rPr>
      </w:pPr>
      <w:r w:rsidRPr="00B66651">
        <w:rPr>
          <w:rFonts w:cs="Arial"/>
          <w:b/>
          <w:szCs w:val="22"/>
          <w:lang w:val="en"/>
        </w:rPr>
        <w:t>DVI-I</w:t>
      </w:r>
      <w:r w:rsidRPr="00B66651">
        <w:rPr>
          <w:rFonts w:cs="Arial"/>
          <w:szCs w:val="22"/>
          <w:lang w:val="en"/>
        </w:rPr>
        <w:t xml:space="preserve"> – An Integrated Digital Visual Interface, combines digital and analog in the same connector (digital may be single or dual link);</w:t>
      </w:r>
    </w:p>
    <w:p w14:paraId="7673C58D" w14:textId="77777777" w:rsidR="00B66651" w:rsidRPr="00B66651" w:rsidRDefault="00B66651" w:rsidP="00B66651">
      <w:pPr>
        <w:autoSpaceDE w:val="0"/>
        <w:autoSpaceDN w:val="0"/>
        <w:adjustRightInd w:val="0"/>
        <w:ind w:left="720"/>
        <w:rPr>
          <w:rFonts w:cs="Arial"/>
          <w:szCs w:val="22"/>
          <w:lang w:val="en"/>
        </w:rPr>
      </w:pPr>
      <w:r w:rsidRPr="00B66651">
        <w:rPr>
          <w:rFonts w:cs="Arial"/>
          <w:b/>
          <w:szCs w:val="22"/>
          <w:lang w:val="en"/>
        </w:rPr>
        <w:t>DVI-D</w:t>
      </w:r>
      <w:r w:rsidRPr="00B66651">
        <w:rPr>
          <w:rFonts w:cs="Arial"/>
          <w:szCs w:val="22"/>
          <w:lang w:val="en"/>
        </w:rPr>
        <w:t xml:space="preserve"> – A digital only DVI; digital may be single or dual link; and</w:t>
      </w:r>
    </w:p>
    <w:p w14:paraId="526EB4D2" w14:textId="77777777" w:rsidR="00B66651" w:rsidRPr="00B66651" w:rsidRDefault="00B66651" w:rsidP="00B66651">
      <w:pPr>
        <w:autoSpaceDE w:val="0"/>
        <w:autoSpaceDN w:val="0"/>
        <w:adjustRightInd w:val="0"/>
        <w:ind w:left="720"/>
        <w:rPr>
          <w:rFonts w:cs="Arial"/>
          <w:szCs w:val="22"/>
          <w:lang w:val="en"/>
        </w:rPr>
      </w:pPr>
      <w:r w:rsidRPr="00B66651">
        <w:rPr>
          <w:rFonts w:cs="Arial"/>
          <w:b/>
          <w:szCs w:val="22"/>
          <w:lang w:val="en"/>
        </w:rPr>
        <w:t>DVI-A</w:t>
      </w:r>
      <w:r w:rsidRPr="00B66651">
        <w:rPr>
          <w:rFonts w:cs="Arial"/>
          <w:szCs w:val="22"/>
          <w:lang w:val="en"/>
        </w:rPr>
        <w:t xml:space="preserve"> – An analog only DVI</w:t>
      </w:r>
    </w:p>
    <w:p w14:paraId="7C1BCD34" w14:textId="77777777" w:rsidR="00B66651" w:rsidRPr="00B66651" w:rsidRDefault="00B66651" w:rsidP="00B66651">
      <w:pPr>
        <w:autoSpaceDE w:val="0"/>
        <w:autoSpaceDN w:val="0"/>
        <w:adjustRightInd w:val="0"/>
        <w:rPr>
          <w:rFonts w:cs="Arial"/>
          <w:szCs w:val="22"/>
          <w:lang w:val="en"/>
        </w:rPr>
      </w:pPr>
    </w:p>
    <w:p w14:paraId="519C39D4"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EIA-310</w:t>
      </w:r>
      <w:r w:rsidRPr="00B66651">
        <w:rPr>
          <w:rFonts w:cs="Arial"/>
          <w:szCs w:val="22"/>
          <w:lang w:val="en"/>
        </w:rPr>
        <w:t xml:space="preserve"> – is a specification maintained by the Electronic Industries Association (EIA) for a 19-inch rack is a standardized frame or enclosure for mounting multiple electronic equipment modules. Each module has a front panel that is 19 inches (48.3 cm) wide. This specification standardizes several important features of 19″ racks, such as the Rack Unit (RU or U), vertical </w:t>
      </w:r>
      <w:proofErr w:type="gramStart"/>
      <w:r w:rsidRPr="00B66651">
        <w:rPr>
          <w:rFonts w:cs="Arial"/>
          <w:szCs w:val="22"/>
          <w:lang w:val="en"/>
        </w:rPr>
        <w:t>hole</w:t>
      </w:r>
      <w:proofErr w:type="gramEnd"/>
      <w:r w:rsidRPr="00B66651">
        <w:rPr>
          <w:rFonts w:cs="Arial"/>
          <w:szCs w:val="22"/>
          <w:lang w:val="en"/>
        </w:rPr>
        <w:t xml:space="preserve"> spacing, horizontal hole spacing, rack opening and front panel width. The specification also sets tolerances on each of these dimensions. Common uses include server, audio, and scientific lab equipment.</w:t>
      </w:r>
    </w:p>
    <w:p w14:paraId="71635041" w14:textId="77777777" w:rsidR="00B66651" w:rsidRPr="00B66651" w:rsidRDefault="00B66651" w:rsidP="00B66651">
      <w:pPr>
        <w:autoSpaceDE w:val="0"/>
        <w:autoSpaceDN w:val="0"/>
        <w:adjustRightInd w:val="0"/>
        <w:rPr>
          <w:rFonts w:cs="Arial"/>
          <w:szCs w:val="22"/>
          <w:lang w:val="en"/>
        </w:rPr>
      </w:pPr>
    </w:p>
    <w:p w14:paraId="0A0AD071"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ETSI TR 101 290 – </w:t>
      </w:r>
      <w:r w:rsidRPr="00B66651">
        <w:rPr>
          <w:rFonts w:cs="Arial"/>
          <w:szCs w:val="22"/>
          <w:lang w:val="en"/>
        </w:rPr>
        <w:t>The established ETSI TR 101 290 DVB measurement guidelines have been expanded to include measurements for the new T2-MI interface. The instruments of the R&amp;S®DVMS family monitor T2-MI signals by performing these newly defined measurements and even provide in-depth analysis of these signals.</w:t>
      </w:r>
    </w:p>
    <w:p w14:paraId="5BEB3838" w14:textId="77777777" w:rsidR="00B66651" w:rsidRPr="00B66651" w:rsidRDefault="00B66651" w:rsidP="00B66651">
      <w:pPr>
        <w:autoSpaceDE w:val="0"/>
        <w:autoSpaceDN w:val="0"/>
        <w:adjustRightInd w:val="0"/>
        <w:rPr>
          <w:rFonts w:cs="Arial"/>
          <w:szCs w:val="22"/>
          <w:lang w:val="en"/>
        </w:rPr>
      </w:pPr>
    </w:p>
    <w:p w14:paraId="69D8ACE2"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FCC CALM Act</w:t>
      </w:r>
      <w:r w:rsidRPr="00B66651">
        <w:rPr>
          <w:rFonts w:cs="Arial"/>
          <w:szCs w:val="22"/>
          <w:lang w:val="en"/>
        </w:rPr>
        <w:t xml:space="preserve"> – Commercial Advertisement Loudness Mitigation (CALM) ACT rules require commercials to have the same average volume as the programs they accompany.</w:t>
      </w:r>
    </w:p>
    <w:p w14:paraId="386D5390" w14:textId="77777777" w:rsidR="00B66651" w:rsidRPr="00B66651" w:rsidRDefault="00B66651" w:rsidP="00B66651">
      <w:pPr>
        <w:autoSpaceDE w:val="0"/>
        <w:autoSpaceDN w:val="0"/>
        <w:adjustRightInd w:val="0"/>
        <w:rPr>
          <w:rFonts w:cs="Arial"/>
          <w:szCs w:val="22"/>
          <w:lang w:val="en"/>
        </w:rPr>
      </w:pPr>
    </w:p>
    <w:p w14:paraId="552B7FA5"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Gigabit-E Port</w:t>
      </w:r>
      <w:r w:rsidRPr="00B66651">
        <w:rPr>
          <w:rFonts w:cs="Arial"/>
          <w:szCs w:val="22"/>
          <w:lang w:val="en"/>
        </w:rPr>
        <w:t xml:space="preserve"> – In computer networking, Gigabit Ethernet (GbE or 1 GigE) is a term describing various technologies for transmitting Ethernet frames at a rate of a gigabit per second (1,000,000,000 bits per second), as defined by the IEEE 802.3-2008 standard.</w:t>
      </w:r>
    </w:p>
    <w:p w14:paraId="00CCCFF6" w14:textId="77777777" w:rsidR="00B66651" w:rsidRPr="00B66651" w:rsidRDefault="00B66651" w:rsidP="00B66651">
      <w:pPr>
        <w:autoSpaceDE w:val="0"/>
        <w:autoSpaceDN w:val="0"/>
        <w:adjustRightInd w:val="0"/>
        <w:rPr>
          <w:rFonts w:cs="Arial"/>
          <w:szCs w:val="22"/>
          <w:lang w:val="en"/>
        </w:rPr>
      </w:pPr>
    </w:p>
    <w:p w14:paraId="4C52BCE0"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H.264 (AVC) – </w:t>
      </w:r>
      <w:r w:rsidRPr="00B66651">
        <w:rPr>
          <w:rFonts w:cs="Arial"/>
          <w:szCs w:val="22"/>
          <w:lang w:val="en"/>
        </w:rPr>
        <w:t>an open, licensed video coding standard that supports a video compression technique without compromising image quality. Also known as AVC, Advanced Video Coding, and MPEG-4 Part 10 H.264 provides higher video quality using less network bandwidth and storage space typically required for a video file.</w:t>
      </w:r>
    </w:p>
    <w:p w14:paraId="1D24B32C" w14:textId="77777777" w:rsidR="00B66651" w:rsidRPr="00B66651" w:rsidRDefault="00B66651" w:rsidP="00B66651">
      <w:pPr>
        <w:autoSpaceDE w:val="0"/>
        <w:autoSpaceDN w:val="0"/>
        <w:adjustRightInd w:val="0"/>
        <w:rPr>
          <w:rFonts w:cs="Arial"/>
          <w:szCs w:val="22"/>
          <w:lang w:val="en"/>
        </w:rPr>
      </w:pPr>
    </w:p>
    <w:p w14:paraId="23FA5D1A"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H.265 (HEVC)</w:t>
      </w:r>
      <w:r w:rsidRPr="00B66651">
        <w:rPr>
          <w:rFonts w:cs="Arial"/>
          <w:szCs w:val="22"/>
          <w:lang w:val="en"/>
        </w:rPr>
        <w:t xml:space="preserve"> – an open, licensed video coding standard that specifies how to decode, High Efficiency Video Coding. HEVC, High Efficiency Video Coding, is the successor to Advanced Video Coding (AVC), H.264.</w:t>
      </w:r>
    </w:p>
    <w:p w14:paraId="56D2782C" w14:textId="77777777" w:rsidR="00B66651" w:rsidRPr="00B66651" w:rsidRDefault="00B66651" w:rsidP="00B66651">
      <w:pPr>
        <w:autoSpaceDE w:val="0"/>
        <w:autoSpaceDN w:val="0"/>
        <w:adjustRightInd w:val="0"/>
        <w:rPr>
          <w:rFonts w:cs="Arial"/>
          <w:szCs w:val="22"/>
          <w:lang w:val="en"/>
        </w:rPr>
      </w:pPr>
    </w:p>
    <w:p w14:paraId="635925FF"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HDMI</w:t>
      </w:r>
      <w:r w:rsidRPr="00B66651">
        <w:rPr>
          <w:rFonts w:cs="Arial"/>
          <w:szCs w:val="22"/>
          <w:lang w:val="en"/>
        </w:rPr>
        <w:t xml:space="preserve"> – High-Definition Multimedia Interface is a proprietary audio/video interface for transferring uncompressed video data and compressed or uncompressed digital audio data from an HDMI-compliant source device, such as a display controller, to a compatible computer monitor, video projector, digital television, or digital audio device.</w:t>
      </w:r>
    </w:p>
    <w:p w14:paraId="6E1384B2" w14:textId="77777777" w:rsidR="00B66651" w:rsidRPr="00B66651" w:rsidRDefault="00B66651" w:rsidP="00B66651">
      <w:pPr>
        <w:autoSpaceDE w:val="0"/>
        <w:autoSpaceDN w:val="0"/>
        <w:adjustRightInd w:val="0"/>
        <w:rPr>
          <w:rFonts w:cs="Arial"/>
          <w:szCs w:val="22"/>
          <w:lang w:val="en"/>
        </w:rPr>
      </w:pPr>
    </w:p>
    <w:p w14:paraId="7DD6916D"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IP – </w:t>
      </w:r>
      <w:r w:rsidRPr="00B66651">
        <w:rPr>
          <w:rFonts w:cs="Arial"/>
          <w:szCs w:val="22"/>
          <w:lang w:val="en"/>
        </w:rPr>
        <w:t>Internet Protocol is a set of standardized rules governing a network communication context, IP describes how data packets move through a network. The IP protocol standardizes the way machines over the Internet or any IP network forward or route their packets based on their IP addresses.</w:t>
      </w:r>
    </w:p>
    <w:p w14:paraId="2B96110A" w14:textId="77777777" w:rsidR="00B66651" w:rsidRPr="00B66651" w:rsidRDefault="00B66651" w:rsidP="00B66651">
      <w:pPr>
        <w:autoSpaceDE w:val="0"/>
        <w:autoSpaceDN w:val="0"/>
        <w:adjustRightInd w:val="0"/>
        <w:rPr>
          <w:rFonts w:cs="Arial"/>
          <w:szCs w:val="22"/>
          <w:lang w:val="en"/>
        </w:rPr>
      </w:pPr>
    </w:p>
    <w:p w14:paraId="37186BA6"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IP/RTP – </w:t>
      </w:r>
      <w:r w:rsidRPr="00B66651">
        <w:rPr>
          <w:rFonts w:cs="Arial"/>
          <w:szCs w:val="22"/>
          <w:lang w:val="en"/>
        </w:rPr>
        <w:t>The Real-time Transport Protocol (RTP) is a network protocol for delivering audio and video over IP networks. RTP is used extensively in communication and entertainment systems that involve streaming media, such as telephony, video teleconference applications, television services, and web-based push-to-talk features.</w:t>
      </w:r>
    </w:p>
    <w:p w14:paraId="3EE68FEE" w14:textId="77777777" w:rsidR="00B66651" w:rsidRPr="00B66651" w:rsidRDefault="00B66651" w:rsidP="00B66651">
      <w:pPr>
        <w:autoSpaceDE w:val="0"/>
        <w:autoSpaceDN w:val="0"/>
        <w:adjustRightInd w:val="0"/>
        <w:rPr>
          <w:rFonts w:cs="Arial"/>
          <w:szCs w:val="22"/>
          <w:lang w:val="en"/>
        </w:rPr>
      </w:pPr>
    </w:p>
    <w:p w14:paraId="2E2C6206"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lastRenderedPageBreak/>
        <w:t xml:space="preserve">NTSC – </w:t>
      </w:r>
      <w:r w:rsidRPr="00B66651">
        <w:rPr>
          <w:rFonts w:cs="Arial"/>
          <w:szCs w:val="22"/>
          <w:lang w:val="en"/>
        </w:rPr>
        <w:t xml:space="preserve">the analog video system or standard defined by </w:t>
      </w:r>
      <w:r w:rsidRPr="00B66651">
        <w:rPr>
          <w:rFonts w:cs="Arial"/>
          <w:color w:val="545454"/>
          <w:lang w:val="en"/>
        </w:rPr>
        <w:t xml:space="preserve">National Television System Committee and </w:t>
      </w:r>
      <w:r w:rsidRPr="00B66651">
        <w:rPr>
          <w:rFonts w:cs="Arial"/>
          <w:szCs w:val="22"/>
          <w:lang w:val="en"/>
        </w:rPr>
        <w:t>used in North America and most of South America. In NTSC, 30 frames are transmitted each second. Each frame is made up of 525 individual scan lines.</w:t>
      </w:r>
    </w:p>
    <w:p w14:paraId="77B93B5F" w14:textId="77777777" w:rsidR="00B66651" w:rsidRPr="00B66651" w:rsidRDefault="00B66651" w:rsidP="00B66651">
      <w:pPr>
        <w:autoSpaceDE w:val="0"/>
        <w:autoSpaceDN w:val="0"/>
        <w:adjustRightInd w:val="0"/>
        <w:rPr>
          <w:rFonts w:cs="Arial"/>
          <w:szCs w:val="22"/>
          <w:lang w:val="en"/>
        </w:rPr>
      </w:pPr>
    </w:p>
    <w:p w14:paraId="18279863"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 xml:space="preserve">PLP – </w:t>
      </w:r>
      <w:r w:rsidRPr="00B66651">
        <w:rPr>
          <w:rFonts w:cs="Arial"/>
          <w:szCs w:val="22"/>
          <w:lang w:val="en"/>
        </w:rPr>
        <w:t>Physical Layer Pipe thee physical layer TDM channel that is carried by the specified sub-slices.</w:t>
      </w:r>
    </w:p>
    <w:p w14:paraId="420DBE98" w14:textId="77777777" w:rsidR="00B66651" w:rsidRPr="00B66651" w:rsidRDefault="00B66651" w:rsidP="00B66651">
      <w:pPr>
        <w:autoSpaceDE w:val="0"/>
        <w:autoSpaceDN w:val="0"/>
        <w:adjustRightInd w:val="0"/>
        <w:rPr>
          <w:rFonts w:cs="Arial"/>
          <w:szCs w:val="22"/>
          <w:lang w:val="en"/>
        </w:rPr>
      </w:pPr>
    </w:p>
    <w:p w14:paraId="2455A2A4" w14:textId="77777777" w:rsidR="00B66651" w:rsidRPr="00B66651" w:rsidRDefault="00B66651" w:rsidP="00B66651">
      <w:pPr>
        <w:rPr>
          <w:rFonts w:cs="Arial"/>
          <w:szCs w:val="22"/>
          <w:lang w:val="en"/>
        </w:rPr>
      </w:pPr>
      <w:r w:rsidRPr="00B66651">
        <w:rPr>
          <w:rFonts w:cs="Arial"/>
          <w:b/>
          <w:bCs/>
          <w:szCs w:val="22"/>
          <w:lang w:val="en"/>
        </w:rPr>
        <w:t>Program and System Information Protocol</w:t>
      </w:r>
      <w:r w:rsidRPr="00B66651">
        <w:rPr>
          <w:rFonts w:cs="Arial"/>
          <w:szCs w:val="22"/>
          <w:lang w:val="en"/>
        </w:rPr>
        <w:t xml:space="preserve"> </w:t>
      </w:r>
      <w:r w:rsidRPr="00B66651">
        <w:rPr>
          <w:rFonts w:cs="Arial"/>
          <w:b/>
          <w:szCs w:val="22"/>
          <w:lang w:val="en"/>
        </w:rPr>
        <w:t xml:space="preserve">(PSIP) – </w:t>
      </w:r>
      <w:r w:rsidRPr="00B66651">
        <w:rPr>
          <w:rFonts w:cs="Arial"/>
          <w:szCs w:val="22"/>
          <w:lang w:val="en"/>
        </w:rPr>
        <w:t>defines virtual channels and content ratings, as well as electronic program guides with titles and (optionally) descriptions to be decoded and displayed by the ATSC tuner.</w:t>
      </w:r>
    </w:p>
    <w:p w14:paraId="044D23C1" w14:textId="77777777" w:rsidR="00B66651" w:rsidRPr="00B66651" w:rsidRDefault="00B66651" w:rsidP="00B66651">
      <w:pPr>
        <w:rPr>
          <w:rFonts w:cs="Arial"/>
          <w:szCs w:val="22"/>
          <w:lang w:val="en"/>
        </w:rPr>
      </w:pPr>
    </w:p>
    <w:p w14:paraId="1E61631B" w14:textId="77777777" w:rsidR="00B66651" w:rsidRPr="00B66651" w:rsidRDefault="00B66651" w:rsidP="00B66651">
      <w:pPr>
        <w:rPr>
          <w:rFonts w:cs="Arial"/>
          <w:szCs w:val="22"/>
          <w:lang w:val="en"/>
        </w:rPr>
      </w:pPr>
      <w:r w:rsidRPr="00B66651">
        <w:rPr>
          <w:rFonts w:cs="Arial"/>
          <w:b/>
          <w:bCs/>
          <w:szCs w:val="22"/>
          <w:lang w:val="en"/>
        </w:rPr>
        <w:t>Proportional Integral Derivative Controller –</w:t>
      </w:r>
      <w:r w:rsidRPr="00B66651">
        <w:rPr>
          <w:rFonts w:cs="Arial"/>
          <w:szCs w:val="22"/>
          <w:lang w:val="en"/>
        </w:rPr>
        <w:t xml:space="preserve"> (</w:t>
      </w:r>
      <w:r w:rsidRPr="00B66651">
        <w:rPr>
          <w:rFonts w:cs="Arial"/>
          <w:bCs/>
          <w:szCs w:val="22"/>
          <w:lang w:val="en"/>
        </w:rPr>
        <w:t>PID controller</w:t>
      </w:r>
      <w:r w:rsidRPr="00B66651">
        <w:rPr>
          <w:rFonts w:cs="Arial"/>
          <w:szCs w:val="22"/>
          <w:lang w:val="en"/>
        </w:rPr>
        <w:t>) a generic control loop feedback mechanism (controller) widely used in industrial control systems – a PID is the most commonly used feedback controller. A PID controller calculates an "error" value as the difference between a measured process variable and a desired setpoint. The controller attempts to minimize the error by adjusting the process control inputs.</w:t>
      </w:r>
    </w:p>
    <w:p w14:paraId="1923BAEF" w14:textId="77777777" w:rsidR="00B66651" w:rsidRPr="00B66651" w:rsidRDefault="00B66651" w:rsidP="00B66651">
      <w:pPr>
        <w:rPr>
          <w:rFonts w:cs="Arial"/>
          <w:szCs w:val="22"/>
          <w:lang w:val="en"/>
        </w:rPr>
      </w:pPr>
    </w:p>
    <w:p w14:paraId="0AC7182D" w14:textId="77777777" w:rsidR="00B66651" w:rsidRPr="00B66651" w:rsidRDefault="00B66651" w:rsidP="00B66651">
      <w:pPr>
        <w:rPr>
          <w:rFonts w:cs="Arial"/>
          <w:szCs w:val="22"/>
          <w:lang w:val="en"/>
        </w:rPr>
      </w:pPr>
      <w:r w:rsidRPr="00B66651">
        <w:rPr>
          <w:rFonts w:cs="Arial"/>
          <w:b/>
          <w:szCs w:val="22"/>
          <w:lang w:val="en"/>
        </w:rPr>
        <w:t>QAM –</w:t>
      </w:r>
      <w:r w:rsidRPr="00B66651">
        <w:rPr>
          <w:rFonts w:cs="Arial"/>
          <w:szCs w:val="22"/>
          <w:lang w:val="en"/>
        </w:rPr>
        <w:t xml:space="preserve"> a digital television standard using quadrature amplitude modulation. It is the format by which digital cable channels are encoded and transmitted via cable television providers.</w:t>
      </w:r>
    </w:p>
    <w:p w14:paraId="12F7366A" w14:textId="77777777" w:rsidR="00B66651" w:rsidRPr="00B66651" w:rsidRDefault="00B66651" w:rsidP="00B66651">
      <w:pPr>
        <w:rPr>
          <w:rFonts w:cs="Arial"/>
          <w:color w:val="222222"/>
          <w:lang w:val="en"/>
        </w:rPr>
      </w:pPr>
    </w:p>
    <w:p w14:paraId="30EF3F99" w14:textId="77777777" w:rsidR="00B66651" w:rsidRPr="00B66651" w:rsidRDefault="00B66651" w:rsidP="00B66651">
      <w:pPr>
        <w:rPr>
          <w:rFonts w:cs="Arial"/>
          <w:szCs w:val="22"/>
          <w:lang w:val="en"/>
        </w:rPr>
      </w:pPr>
      <w:r w:rsidRPr="00B66651">
        <w:rPr>
          <w:rFonts w:cs="Arial"/>
          <w:b/>
          <w:szCs w:val="22"/>
          <w:lang w:val="en"/>
        </w:rPr>
        <w:t>Redundancy</w:t>
      </w:r>
      <w:r w:rsidRPr="00B66651">
        <w:rPr>
          <w:rFonts w:cs="Arial"/>
          <w:szCs w:val="22"/>
          <w:lang w:val="en"/>
        </w:rPr>
        <w:t xml:space="preserve"> – the duplication of critical components or functions of a system with the intention of increasing reliability of the system.</w:t>
      </w:r>
    </w:p>
    <w:p w14:paraId="6567A82C" w14:textId="77777777" w:rsidR="00B66651" w:rsidRPr="00B66651" w:rsidRDefault="00B66651" w:rsidP="00B66651">
      <w:pPr>
        <w:rPr>
          <w:rFonts w:cs="Arial"/>
          <w:szCs w:val="22"/>
          <w:lang w:val="en"/>
        </w:rPr>
      </w:pPr>
    </w:p>
    <w:p w14:paraId="54AB86C9" w14:textId="77777777" w:rsidR="00B66651" w:rsidRPr="00B66651" w:rsidRDefault="00B66651" w:rsidP="00B66651">
      <w:pPr>
        <w:rPr>
          <w:rFonts w:cs="Arial"/>
          <w:color w:val="222222"/>
          <w:lang w:val="en"/>
        </w:rPr>
      </w:pPr>
      <w:r w:rsidRPr="00B66651">
        <w:rPr>
          <w:rFonts w:cs="Arial"/>
          <w:b/>
          <w:szCs w:val="22"/>
          <w:lang w:val="en"/>
        </w:rPr>
        <w:t xml:space="preserve">RF </w:t>
      </w:r>
      <w:r w:rsidRPr="00B66651">
        <w:rPr>
          <w:rFonts w:cs="Arial"/>
          <w:szCs w:val="22"/>
          <w:lang w:val="en"/>
        </w:rPr>
        <w:t xml:space="preserve">– An RF Device </w:t>
      </w:r>
      <w:r w:rsidRPr="00B66651">
        <w:rPr>
          <w:rFonts w:cs="Arial"/>
          <w:color w:val="222222"/>
          <w:lang w:val="en"/>
        </w:rPr>
        <w:t xml:space="preserve">or module (radio frequency module) is a (usually) small electronic </w:t>
      </w:r>
      <w:r w:rsidRPr="00B66651">
        <w:rPr>
          <w:rFonts w:cs="Arial"/>
          <w:bCs/>
          <w:color w:val="222222"/>
          <w:lang w:val="en"/>
        </w:rPr>
        <w:t>device</w:t>
      </w:r>
      <w:r w:rsidRPr="00B66651">
        <w:rPr>
          <w:rFonts w:cs="Arial"/>
          <w:color w:val="222222"/>
          <w:lang w:val="en"/>
        </w:rPr>
        <w:t xml:space="preserve"> used to transmit and/or receive radio signals between two </w:t>
      </w:r>
      <w:r w:rsidRPr="00B66651">
        <w:rPr>
          <w:rFonts w:cs="Arial"/>
          <w:bCs/>
          <w:color w:val="222222"/>
          <w:lang w:val="en"/>
        </w:rPr>
        <w:t>devices</w:t>
      </w:r>
      <w:r w:rsidRPr="00B66651">
        <w:rPr>
          <w:rFonts w:cs="Arial"/>
          <w:color w:val="222222"/>
          <w:lang w:val="en"/>
        </w:rPr>
        <w:t>. RF wave frequencies range extends from around 3 kHz to 300 GHz.</w:t>
      </w:r>
    </w:p>
    <w:p w14:paraId="535EAEF3" w14:textId="77777777" w:rsidR="00B66651" w:rsidRPr="00B66651" w:rsidRDefault="00B66651" w:rsidP="00B66651">
      <w:pPr>
        <w:rPr>
          <w:rFonts w:cs="Arial"/>
          <w:szCs w:val="22"/>
          <w:lang w:val="en"/>
        </w:rPr>
      </w:pPr>
    </w:p>
    <w:p w14:paraId="726A89A0" w14:textId="77777777" w:rsidR="00B66651" w:rsidRPr="00B66651" w:rsidRDefault="00B66651" w:rsidP="00B66651">
      <w:pPr>
        <w:ind w:right="108"/>
        <w:rPr>
          <w:rFonts w:cs="Arial"/>
          <w:bCs/>
          <w:szCs w:val="22"/>
          <w:lang w:val="en"/>
        </w:rPr>
      </w:pPr>
      <w:r w:rsidRPr="00B66651">
        <w:rPr>
          <w:rFonts w:cs="Arial"/>
          <w:b/>
          <w:bCs/>
          <w:szCs w:val="22"/>
        </w:rPr>
        <w:t>RJ-45 –</w:t>
      </w:r>
      <w:r w:rsidRPr="00B66651">
        <w:rPr>
          <w:rFonts w:cs="Arial"/>
          <w:bCs/>
          <w:szCs w:val="22"/>
        </w:rPr>
        <w:t xml:space="preserve"> </w:t>
      </w:r>
      <w:r w:rsidRPr="00B66651">
        <w:rPr>
          <w:rFonts w:cs="Arial"/>
          <w:bCs/>
          <w:szCs w:val="22"/>
          <w:lang w:val="en"/>
        </w:rPr>
        <w:t xml:space="preserve">an eight-wire connector used commonly to connect computers onto a local-area network (LAN), especially Ethernets. </w:t>
      </w:r>
    </w:p>
    <w:p w14:paraId="7C2EA7CC" w14:textId="77777777" w:rsidR="00B66651" w:rsidRPr="00B66651" w:rsidRDefault="00B66651" w:rsidP="00B66651">
      <w:pPr>
        <w:ind w:right="108"/>
        <w:rPr>
          <w:rFonts w:cs="Arial"/>
          <w:bCs/>
          <w:szCs w:val="22"/>
        </w:rPr>
      </w:pPr>
    </w:p>
    <w:p w14:paraId="24E833DF" w14:textId="77777777" w:rsidR="00B66651" w:rsidRPr="00B66651" w:rsidRDefault="00B66651" w:rsidP="00B66651">
      <w:pPr>
        <w:ind w:right="108"/>
        <w:rPr>
          <w:rFonts w:cs="Arial"/>
          <w:bCs/>
          <w:szCs w:val="22"/>
        </w:rPr>
      </w:pPr>
      <w:r w:rsidRPr="00B66651">
        <w:rPr>
          <w:rFonts w:cs="Arial"/>
          <w:b/>
          <w:bCs/>
          <w:szCs w:val="22"/>
        </w:rPr>
        <w:t>RM-50</w:t>
      </w:r>
      <w:r w:rsidRPr="00B66651">
        <w:rPr>
          <w:rFonts w:cs="Arial"/>
          <w:bCs/>
          <w:szCs w:val="22"/>
        </w:rPr>
        <w:t xml:space="preserve"> – Transport Stream Monitor</w:t>
      </w:r>
    </w:p>
    <w:p w14:paraId="7B1AC81A" w14:textId="77777777" w:rsidR="00B66651" w:rsidRPr="00B66651" w:rsidRDefault="00B66651" w:rsidP="00B66651">
      <w:pPr>
        <w:ind w:right="108"/>
        <w:rPr>
          <w:rFonts w:cs="Arial"/>
          <w:bCs/>
          <w:szCs w:val="22"/>
        </w:rPr>
      </w:pPr>
    </w:p>
    <w:p w14:paraId="4D7B8255"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SCTE-142</w:t>
      </w:r>
      <w:r w:rsidRPr="00B66651">
        <w:rPr>
          <w:rFonts w:cs="Arial"/>
          <w:szCs w:val="22"/>
          <w:lang w:val="en"/>
        </w:rPr>
        <w:t xml:space="preserve"> – is a supplement to SCTE and ATSC standards that define the contents and characteristics of the transport stream by identifying more potential problems, and prioritizing the problems in terms of severity.</w:t>
      </w:r>
    </w:p>
    <w:p w14:paraId="1643DE82" w14:textId="77777777" w:rsidR="00B66651" w:rsidRPr="00B66651" w:rsidRDefault="00B66651" w:rsidP="00B66651">
      <w:pPr>
        <w:autoSpaceDE w:val="0"/>
        <w:autoSpaceDN w:val="0"/>
        <w:adjustRightInd w:val="0"/>
        <w:rPr>
          <w:rFonts w:cs="Arial"/>
          <w:szCs w:val="22"/>
          <w:lang w:val="en"/>
        </w:rPr>
      </w:pPr>
    </w:p>
    <w:p w14:paraId="44BBDCB8"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SCTE-18 EAS</w:t>
      </w:r>
      <w:r w:rsidRPr="00B66651">
        <w:rPr>
          <w:rFonts w:cs="Arial"/>
          <w:szCs w:val="22"/>
          <w:lang w:val="en"/>
        </w:rPr>
        <w:t xml:space="preserve"> – is a transport protocol supporting the transmission of the Emergency Alert System signals. EAS is a national public warning system that requires broadcasters, cable television systems, wireless cable systems, satellite digital audio radio service providers, and direct broadcast satellite providers to provide the communications capability to the President to address the American public during a national emergency.</w:t>
      </w:r>
    </w:p>
    <w:p w14:paraId="760F6139" w14:textId="77777777" w:rsidR="00B66651" w:rsidRPr="00B66651" w:rsidRDefault="00B66651" w:rsidP="00B66651">
      <w:pPr>
        <w:rPr>
          <w:rFonts w:cs="Arial"/>
          <w:b/>
          <w:szCs w:val="22"/>
        </w:rPr>
      </w:pPr>
    </w:p>
    <w:p w14:paraId="4711B481" w14:textId="77777777" w:rsidR="00B66651" w:rsidRPr="00B66651" w:rsidRDefault="00B66651" w:rsidP="00B66651">
      <w:pPr>
        <w:ind w:right="108"/>
        <w:rPr>
          <w:rFonts w:cs="Arial"/>
          <w:bCs/>
          <w:szCs w:val="22"/>
        </w:rPr>
      </w:pPr>
      <w:r w:rsidRPr="00B66651">
        <w:rPr>
          <w:rFonts w:cs="Arial"/>
          <w:b/>
          <w:bCs/>
          <w:szCs w:val="22"/>
        </w:rPr>
        <w:t xml:space="preserve">SDI </w:t>
      </w:r>
      <w:r w:rsidRPr="00B66651">
        <w:rPr>
          <w:rFonts w:cs="Arial"/>
          <w:bCs/>
          <w:szCs w:val="22"/>
        </w:rPr>
        <w:t>– Serial Digital Interface</w:t>
      </w:r>
    </w:p>
    <w:p w14:paraId="0D4688D1" w14:textId="77777777" w:rsidR="00B66651" w:rsidRPr="00B66651" w:rsidRDefault="00B66651" w:rsidP="00B66651">
      <w:pPr>
        <w:ind w:right="108"/>
        <w:rPr>
          <w:rFonts w:cs="Arial"/>
          <w:bCs/>
          <w:szCs w:val="22"/>
        </w:rPr>
      </w:pPr>
    </w:p>
    <w:p w14:paraId="65FB6622" w14:textId="77777777" w:rsidR="00B66651" w:rsidRPr="00B66651" w:rsidRDefault="00B66651" w:rsidP="00B66651">
      <w:pPr>
        <w:ind w:right="108"/>
        <w:rPr>
          <w:rFonts w:cs="Arial"/>
          <w:bCs/>
          <w:szCs w:val="22"/>
        </w:rPr>
      </w:pPr>
      <w:r w:rsidRPr="00B66651">
        <w:rPr>
          <w:rFonts w:cs="Arial"/>
          <w:b/>
          <w:bCs/>
          <w:szCs w:val="22"/>
        </w:rPr>
        <w:t>SMPTE –</w:t>
      </w:r>
      <w:r w:rsidRPr="00B66651">
        <w:rPr>
          <w:rFonts w:cs="Arial"/>
          <w:bCs/>
          <w:szCs w:val="22"/>
        </w:rPr>
        <w:t xml:space="preserve"> The Society of Motion Picture and Television Engineers (SMPTE), founded in 1916 as the Society of Motion Picture Engineers or SMPE, is an international professional association, based in the United States of America, of engineers working in the motion imaging industries. An internationally recognized standards organization, SMPTE has more than 600 Standards, Recommended Practices, and Engineering Guidelines for television production, filmmaking, digital cinema, audio recording, information technology, and medical imaging.</w:t>
      </w:r>
    </w:p>
    <w:p w14:paraId="788A06A2" w14:textId="77777777" w:rsidR="00B66651" w:rsidRPr="00B66651" w:rsidRDefault="00B66651" w:rsidP="00B66651">
      <w:pPr>
        <w:ind w:right="108"/>
        <w:rPr>
          <w:rFonts w:cs="Arial"/>
          <w:bCs/>
          <w:szCs w:val="22"/>
        </w:rPr>
      </w:pPr>
    </w:p>
    <w:p w14:paraId="622D5E59" w14:textId="77777777" w:rsidR="00B66651" w:rsidRPr="00B66651" w:rsidRDefault="00B66651" w:rsidP="00B66651">
      <w:pPr>
        <w:spacing w:after="60" w:line="240" w:lineRule="atLeast"/>
        <w:ind w:right="100"/>
        <w:rPr>
          <w:rFonts w:cs="Arial"/>
          <w:bCs/>
          <w:color w:val="000000"/>
          <w:szCs w:val="22"/>
        </w:rPr>
      </w:pPr>
      <w:r w:rsidRPr="00B66651">
        <w:rPr>
          <w:rFonts w:cs="Arial"/>
          <w:b/>
          <w:bCs/>
          <w:color w:val="000000"/>
          <w:szCs w:val="22"/>
        </w:rPr>
        <w:t xml:space="preserve">SMPTE 259 – </w:t>
      </w:r>
      <w:r w:rsidRPr="00B66651">
        <w:rPr>
          <w:rFonts w:cs="Arial"/>
          <w:bCs/>
          <w:color w:val="000000"/>
          <w:szCs w:val="22"/>
        </w:rPr>
        <w:t>describes a 10-bit serial digital interface operating at 143/270/360 Mb/s. The goal of SMPTE 259M is to define a serial digital interface (based on a coaxial cable), called SDI or SD-SDI.</w:t>
      </w:r>
    </w:p>
    <w:p w14:paraId="018972F3" w14:textId="77777777" w:rsidR="00B66651" w:rsidRPr="00B66651" w:rsidRDefault="00B66651" w:rsidP="00B66651">
      <w:pPr>
        <w:rPr>
          <w:rFonts w:cs="Arial"/>
          <w:szCs w:val="22"/>
        </w:rPr>
      </w:pPr>
      <w:r w:rsidRPr="00B66651" w:rsidDel="006D4821">
        <w:rPr>
          <w:rFonts w:cs="Arial"/>
          <w:b/>
          <w:szCs w:val="22"/>
        </w:rPr>
        <w:t xml:space="preserve"> </w:t>
      </w:r>
    </w:p>
    <w:p w14:paraId="110B7600" w14:textId="77777777" w:rsidR="00B66651" w:rsidRPr="00B66651" w:rsidRDefault="00B66651" w:rsidP="00B66651">
      <w:pPr>
        <w:spacing w:after="60" w:line="240" w:lineRule="atLeast"/>
        <w:ind w:right="100"/>
        <w:rPr>
          <w:rFonts w:cs="Arial"/>
          <w:bCs/>
          <w:color w:val="000000"/>
          <w:szCs w:val="22"/>
        </w:rPr>
      </w:pPr>
      <w:bookmarkStart w:id="91" w:name="_2.2_contract_specific"/>
      <w:bookmarkStart w:id="92" w:name="_3.0_Scope_of"/>
      <w:bookmarkEnd w:id="91"/>
      <w:bookmarkEnd w:id="92"/>
      <w:r w:rsidRPr="00B66651">
        <w:rPr>
          <w:rFonts w:cs="Arial"/>
          <w:b/>
          <w:bCs/>
          <w:color w:val="000000"/>
          <w:szCs w:val="22"/>
        </w:rPr>
        <w:lastRenderedPageBreak/>
        <w:t xml:space="preserve">SMPTE 292 – </w:t>
      </w:r>
      <w:r w:rsidRPr="00B66651">
        <w:rPr>
          <w:rFonts w:cs="Arial"/>
          <w:bCs/>
          <w:color w:val="000000"/>
          <w:szCs w:val="22"/>
        </w:rPr>
        <w:t>expands upon SMPTE 259 and SMPTE 344 allowing for bit-rates of 1.485 Gbit/s, and 1.485/1.001 Gbit/s.</w:t>
      </w:r>
    </w:p>
    <w:p w14:paraId="7FBA876F" w14:textId="77777777" w:rsidR="00B66651" w:rsidRPr="00B66651" w:rsidRDefault="00B66651" w:rsidP="00B66651">
      <w:pPr>
        <w:spacing w:after="60" w:line="240" w:lineRule="atLeast"/>
        <w:ind w:right="100"/>
        <w:rPr>
          <w:rFonts w:cs="Arial"/>
          <w:bCs/>
          <w:color w:val="000000"/>
          <w:szCs w:val="22"/>
        </w:rPr>
      </w:pPr>
    </w:p>
    <w:p w14:paraId="31EAA3D3" w14:textId="77777777" w:rsidR="00B66651" w:rsidRPr="00B66651" w:rsidRDefault="00B66651" w:rsidP="00B66651">
      <w:pPr>
        <w:spacing w:after="60" w:line="240" w:lineRule="atLeast"/>
        <w:ind w:right="100"/>
        <w:rPr>
          <w:rFonts w:cs="Arial"/>
          <w:bCs/>
          <w:color w:val="000000"/>
          <w:szCs w:val="22"/>
        </w:rPr>
      </w:pPr>
      <w:r w:rsidRPr="00B66651">
        <w:rPr>
          <w:rFonts w:cs="Arial"/>
          <w:b/>
          <w:bCs/>
          <w:color w:val="000000"/>
          <w:szCs w:val="22"/>
        </w:rPr>
        <w:t xml:space="preserve">SMPTE 2022 – </w:t>
      </w:r>
      <w:r w:rsidRPr="00B66651">
        <w:rPr>
          <w:rFonts w:cs="Arial"/>
          <w:bCs/>
          <w:color w:val="000000"/>
          <w:szCs w:val="22"/>
        </w:rPr>
        <w:t>describes the transport of digital video over an IP network. Video formats supported include MPEG-2 and serial digital interface.</w:t>
      </w:r>
    </w:p>
    <w:p w14:paraId="119BA681" w14:textId="77777777" w:rsidR="00B66651" w:rsidRPr="00B66651" w:rsidRDefault="00B66651" w:rsidP="00B66651">
      <w:pPr>
        <w:spacing w:after="60" w:line="240" w:lineRule="atLeast"/>
        <w:ind w:right="100"/>
        <w:rPr>
          <w:rFonts w:cs="Arial"/>
          <w:bCs/>
          <w:color w:val="000000"/>
          <w:szCs w:val="22"/>
        </w:rPr>
      </w:pPr>
    </w:p>
    <w:p w14:paraId="1B4F55F8" w14:textId="77777777" w:rsidR="00B66651" w:rsidRPr="00B66651" w:rsidRDefault="00B66651" w:rsidP="00B66651">
      <w:pPr>
        <w:spacing w:after="60" w:line="240" w:lineRule="atLeast"/>
        <w:ind w:right="100"/>
        <w:rPr>
          <w:rFonts w:cs="Arial"/>
          <w:bCs/>
          <w:color w:val="000000"/>
          <w:szCs w:val="22"/>
        </w:rPr>
      </w:pPr>
      <w:r w:rsidRPr="00B66651">
        <w:rPr>
          <w:rFonts w:cs="Arial"/>
          <w:b/>
          <w:bCs/>
          <w:color w:val="000000"/>
          <w:szCs w:val="22"/>
        </w:rPr>
        <w:t xml:space="preserve">SMPTE 310M – </w:t>
      </w:r>
      <w:r w:rsidRPr="00B66651">
        <w:rPr>
          <w:rFonts w:cs="Arial"/>
          <w:bCs/>
          <w:color w:val="000000"/>
          <w:szCs w:val="22"/>
        </w:rPr>
        <w:t>details the standard for transmitting 19.39 mb/sec transport streams between transmission devices such as multiplexers and 8- and 16-VSB exciters in a headend or station origination facility.</w:t>
      </w:r>
    </w:p>
    <w:p w14:paraId="4DA1B9EC" w14:textId="77777777" w:rsidR="00B66651" w:rsidRPr="00B66651" w:rsidRDefault="00B66651" w:rsidP="00B66651">
      <w:pPr>
        <w:spacing w:after="60" w:line="240" w:lineRule="atLeast"/>
        <w:ind w:right="100"/>
        <w:rPr>
          <w:rFonts w:cs="Arial"/>
          <w:bCs/>
          <w:color w:val="000000"/>
          <w:szCs w:val="22"/>
        </w:rPr>
      </w:pPr>
    </w:p>
    <w:p w14:paraId="506680BA" w14:textId="77777777" w:rsidR="00B66651" w:rsidRPr="00B66651" w:rsidRDefault="00B66651" w:rsidP="00B66651">
      <w:pPr>
        <w:spacing w:after="60" w:line="240" w:lineRule="atLeast"/>
        <w:ind w:right="100"/>
        <w:rPr>
          <w:rFonts w:cs="Arial"/>
          <w:bCs/>
          <w:color w:val="000000"/>
          <w:szCs w:val="22"/>
        </w:rPr>
      </w:pPr>
      <w:r w:rsidRPr="00B66651">
        <w:rPr>
          <w:rFonts w:cs="Arial"/>
          <w:b/>
          <w:bCs/>
          <w:color w:val="000000"/>
          <w:szCs w:val="22"/>
        </w:rPr>
        <w:t xml:space="preserve">SMPTE 344 – </w:t>
      </w:r>
      <w:r w:rsidRPr="00B66651">
        <w:rPr>
          <w:rFonts w:cs="Arial"/>
          <w:bCs/>
          <w:color w:val="000000"/>
          <w:szCs w:val="22"/>
        </w:rPr>
        <w:t>describes A 540 Mbps serial digital interface for professional video applications.</w:t>
      </w:r>
    </w:p>
    <w:p w14:paraId="0765524A" w14:textId="77777777" w:rsidR="00B66651" w:rsidRPr="00B66651" w:rsidRDefault="00B66651" w:rsidP="00B66651">
      <w:pPr>
        <w:autoSpaceDE w:val="0"/>
        <w:autoSpaceDN w:val="0"/>
        <w:adjustRightInd w:val="0"/>
        <w:rPr>
          <w:rFonts w:cs="Arial"/>
          <w:szCs w:val="22"/>
          <w:lang w:val="en"/>
        </w:rPr>
      </w:pPr>
    </w:p>
    <w:p w14:paraId="551297E1"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SMS –</w:t>
      </w:r>
      <w:r w:rsidRPr="00B66651">
        <w:rPr>
          <w:rFonts w:cs="Arial"/>
          <w:szCs w:val="22"/>
          <w:lang w:val="en"/>
        </w:rPr>
        <w:t xml:space="preserve"> Short Message Service is a text messaging service component of most telephone, World Wide Web, mobile telephony systems, and high end electronic devices.</w:t>
      </w:r>
    </w:p>
    <w:p w14:paraId="45597904" w14:textId="77777777" w:rsidR="00B66651" w:rsidRPr="00B66651" w:rsidRDefault="00B66651" w:rsidP="00B66651">
      <w:pPr>
        <w:autoSpaceDE w:val="0"/>
        <w:autoSpaceDN w:val="0"/>
        <w:adjustRightInd w:val="0"/>
        <w:rPr>
          <w:rFonts w:cs="Arial"/>
          <w:szCs w:val="22"/>
          <w:lang w:val="en"/>
        </w:rPr>
      </w:pPr>
    </w:p>
    <w:p w14:paraId="148465F9"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SNMP</w:t>
      </w:r>
      <w:r w:rsidRPr="00B66651">
        <w:rPr>
          <w:rFonts w:cs="Arial"/>
          <w:szCs w:val="22"/>
          <w:lang w:val="en"/>
        </w:rPr>
        <w:t xml:space="preserve"> – Simple Network Management Protocol a standard convention for network management used for collecting information from, and configuring, network devices on an Internet Protocol (IP) network.</w:t>
      </w:r>
    </w:p>
    <w:p w14:paraId="3648BAEE" w14:textId="77777777" w:rsidR="00B66651" w:rsidRPr="00B66651" w:rsidRDefault="00B66651" w:rsidP="00B66651">
      <w:pPr>
        <w:spacing w:after="60" w:line="240" w:lineRule="atLeast"/>
        <w:ind w:right="100"/>
        <w:rPr>
          <w:rFonts w:cs="Arial"/>
          <w:color w:val="000000"/>
          <w:szCs w:val="22"/>
        </w:rPr>
      </w:pPr>
    </w:p>
    <w:p w14:paraId="1F37FC27" w14:textId="77777777" w:rsidR="00B66651" w:rsidRPr="00B66651" w:rsidRDefault="00B66651" w:rsidP="00B66651">
      <w:pPr>
        <w:autoSpaceDE w:val="0"/>
        <w:autoSpaceDN w:val="0"/>
        <w:adjustRightInd w:val="0"/>
        <w:rPr>
          <w:rFonts w:cs="Arial"/>
          <w:szCs w:val="22"/>
          <w:lang w:val="en"/>
        </w:rPr>
      </w:pPr>
      <w:r w:rsidRPr="00B66651">
        <w:rPr>
          <w:rFonts w:cs="Arial"/>
          <w:b/>
          <w:szCs w:val="22"/>
          <w:lang w:val="en"/>
        </w:rPr>
        <w:t>SSL</w:t>
      </w:r>
      <w:r w:rsidRPr="00B66651">
        <w:rPr>
          <w:rFonts w:cs="Arial"/>
          <w:szCs w:val="22"/>
          <w:lang w:val="en"/>
        </w:rPr>
        <w:t xml:space="preserve"> – Secure Sockets Layer is the standard security technology for establishing an encrypted link between a web server and a browser. This link ensures that all data passed between the web server and browsers remain private and integral.</w:t>
      </w:r>
    </w:p>
    <w:p w14:paraId="41D126C8" w14:textId="77777777" w:rsidR="00B66651" w:rsidRPr="00B66651" w:rsidRDefault="00B66651" w:rsidP="00B66651">
      <w:pPr>
        <w:autoSpaceDE w:val="0"/>
        <w:autoSpaceDN w:val="0"/>
        <w:adjustRightInd w:val="0"/>
        <w:rPr>
          <w:rFonts w:cs="Arial"/>
          <w:szCs w:val="22"/>
          <w:lang w:val="en"/>
        </w:rPr>
      </w:pPr>
    </w:p>
    <w:p w14:paraId="0FC98C7E" w14:textId="77777777" w:rsidR="00B66651" w:rsidRPr="00B66651" w:rsidRDefault="00B66651" w:rsidP="00B66651">
      <w:pPr>
        <w:ind w:right="108"/>
        <w:rPr>
          <w:rFonts w:cs="Arial"/>
          <w:bCs/>
          <w:szCs w:val="22"/>
          <w:lang w:val="en"/>
        </w:rPr>
      </w:pPr>
      <w:r w:rsidRPr="00B66651">
        <w:rPr>
          <w:rFonts w:cs="Arial"/>
          <w:b/>
          <w:bCs/>
          <w:szCs w:val="22"/>
          <w:lang w:val="en"/>
        </w:rPr>
        <w:t>Transport Stream over IP</w:t>
      </w:r>
      <w:r w:rsidRPr="00B66651">
        <w:rPr>
          <w:rFonts w:cs="Arial"/>
          <w:bCs/>
          <w:szCs w:val="22"/>
          <w:lang w:val="en"/>
        </w:rPr>
        <w:t xml:space="preserve"> (TSoIP) – The delivery of MPEG-2 TS video over IP networks.</w:t>
      </w:r>
    </w:p>
    <w:p w14:paraId="421F7C57" w14:textId="77777777" w:rsidR="00B66651" w:rsidRPr="00B66651" w:rsidRDefault="00B66651" w:rsidP="00B66651">
      <w:pPr>
        <w:ind w:right="108"/>
        <w:rPr>
          <w:rFonts w:cs="Arial"/>
          <w:bCs/>
          <w:szCs w:val="22"/>
          <w:lang w:val="en"/>
        </w:rPr>
      </w:pPr>
    </w:p>
    <w:p w14:paraId="4CF1E2C8" w14:textId="77777777" w:rsidR="00B66651" w:rsidRPr="00B66651" w:rsidRDefault="00B66651" w:rsidP="00B66651">
      <w:pPr>
        <w:ind w:right="108"/>
        <w:rPr>
          <w:rFonts w:cs="Arial"/>
          <w:bCs/>
          <w:szCs w:val="22"/>
          <w:lang w:val="en"/>
        </w:rPr>
      </w:pPr>
      <w:r w:rsidRPr="00B66651">
        <w:rPr>
          <w:rFonts w:cs="Arial"/>
          <w:b/>
          <w:bCs/>
          <w:szCs w:val="22"/>
          <w:lang w:val="en"/>
        </w:rPr>
        <w:t xml:space="preserve">T2-MI – </w:t>
      </w:r>
      <w:r w:rsidRPr="00B66651">
        <w:rPr>
          <w:rFonts w:cs="Arial"/>
          <w:bCs/>
          <w:szCs w:val="22"/>
          <w:lang w:val="en"/>
        </w:rPr>
        <w:t>The DVB-T2 modulator interface (T2-MI) has been defined to transmit e.g. modulation parameters via L1 packets and other important information to the modulator. This interface allows defining different modulation parameters for every Physical Layer Pipe (PLP) inside a broadcast channel. So in order to guarantee an error-free DVB-T2 broadcast it is necessary to monitor the T2-MI modulator input against a template which includes the correct parameters as well as to monitor the T2-MI modulator input against the actual RF broadcast in order to ensure that the modulator itself runs error-free. Beside the L1 signaling parameters there are a lot of additional parameters which have to be monitored, e.g. the timestamp packets, the super-frame structure or the PSI/SI of the Transport Stream.</w:t>
      </w:r>
    </w:p>
    <w:p w14:paraId="7695EFF0" w14:textId="77777777" w:rsidR="00B66651" w:rsidRPr="00B66651" w:rsidRDefault="00B66651" w:rsidP="00B66651">
      <w:pPr>
        <w:ind w:right="108"/>
        <w:rPr>
          <w:rFonts w:cs="Arial"/>
          <w:bCs/>
          <w:szCs w:val="22"/>
          <w:lang w:val="en"/>
        </w:rPr>
      </w:pPr>
    </w:p>
    <w:p w14:paraId="7122CFDB" w14:textId="77777777" w:rsidR="00B66651" w:rsidRPr="00B66651" w:rsidRDefault="00B66651" w:rsidP="001D2DF6">
      <w:pPr>
        <w:pStyle w:val="Heading1"/>
      </w:pPr>
      <w:r w:rsidRPr="00B66651">
        <w:rPr>
          <w:szCs w:val="22"/>
        </w:rPr>
        <w:br w:type="page"/>
      </w:r>
      <w:bookmarkStart w:id="93" w:name="_Ref37485783"/>
      <w:bookmarkStart w:id="94" w:name="_Toc400531491"/>
      <w:bookmarkStart w:id="95" w:name="_Toc428533962"/>
      <w:r w:rsidRPr="00B66651">
        <w:lastRenderedPageBreak/>
        <w:t xml:space="preserve"> </w:t>
      </w:r>
      <w:bookmarkStart w:id="96" w:name="_Toc487617106"/>
      <w:bookmarkStart w:id="97" w:name="_Toc487724480"/>
      <w:r w:rsidRPr="00B66651">
        <w:t>SCOPE OF WORK</w:t>
      </w:r>
      <w:bookmarkEnd w:id="93"/>
      <w:bookmarkEnd w:id="94"/>
      <w:bookmarkEnd w:id="95"/>
      <w:bookmarkEnd w:id="96"/>
      <w:bookmarkEnd w:id="97"/>
    </w:p>
    <w:p w14:paraId="5F8D068F" w14:textId="77777777" w:rsidR="00B66651" w:rsidRPr="00B66651" w:rsidRDefault="00B66651" w:rsidP="00B66651"/>
    <w:p w14:paraId="40417B7C" w14:textId="77777777" w:rsidR="00B66651" w:rsidRPr="00B66651" w:rsidRDefault="00B66651" w:rsidP="001D2DF6">
      <w:pPr>
        <w:pStyle w:val="Heading2"/>
      </w:pPr>
      <w:bookmarkStart w:id="98" w:name="_Toc487617107"/>
      <w:bookmarkStart w:id="99" w:name="_Toc487724481"/>
      <w:r w:rsidRPr="00B66651">
        <w:t>INTRODUCTION</w:t>
      </w:r>
      <w:bookmarkEnd w:id="98"/>
      <w:bookmarkEnd w:id="99"/>
    </w:p>
    <w:p w14:paraId="2B2B0E3A" w14:textId="77777777" w:rsidR="00B66651" w:rsidRPr="00B66651" w:rsidRDefault="00B66651" w:rsidP="00B66651">
      <w:pPr>
        <w:rPr>
          <w:sz w:val="20"/>
          <w:szCs w:val="20"/>
        </w:rPr>
      </w:pPr>
    </w:p>
    <w:p w14:paraId="2DCD9A2B" w14:textId="77777777" w:rsidR="00B66651" w:rsidRPr="00B66651" w:rsidRDefault="00B66651" w:rsidP="00B66651">
      <w:pPr>
        <w:rPr>
          <w:rFonts w:cs="Arial"/>
          <w:szCs w:val="20"/>
        </w:rPr>
      </w:pPr>
      <w:r w:rsidRPr="00B66651">
        <w:rPr>
          <w:rFonts w:cs="Arial"/>
          <w:szCs w:val="20"/>
        </w:rPr>
        <w:t>The NJPBA is a full-time television broadcast facility that provides information to state residents concerning health and safety.  Support of this broadcast capability is of critical importance to the State.</w:t>
      </w:r>
    </w:p>
    <w:p w14:paraId="43A027F5" w14:textId="77777777" w:rsidR="00B66651" w:rsidRPr="00B66651" w:rsidRDefault="00B66651" w:rsidP="00B66651">
      <w:pPr>
        <w:rPr>
          <w:rFonts w:cs="Arial"/>
          <w:szCs w:val="20"/>
        </w:rPr>
      </w:pPr>
    </w:p>
    <w:p w14:paraId="7229AEA7" w14:textId="77777777" w:rsidR="00B66651" w:rsidRPr="00B66651" w:rsidRDefault="00B66651" w:rsidP="00B66651">
      <w:pPr>
        <w:rPr>
          <w:rFonts w:cs="Arial"/>
          <w:szCs w:val="20"/>
        </w:rPr>
      </w:pPr>
      <w:r w:rsidRPr="00B66651">
        <w:rPr>
          <w:rFonts w:cs="Arial"/>
          <w:szCs w:val="20"/>
        </w:rPr>
        <w:t xml:space="preserve">The Vendor {Contractor} shall provide broadcast equipment that will be used to monitor and record the NJPBA broadcast sources for FCC compliance, quality </w:t>
      </w:r>
      <w:r w:rsidRPr="00B66651">
        <w:rPr>
          <w:rFonts w:cs="Arial"/>
          <w:noProof/>
          <w:szCs w:val="20"/>
        </w:rPr>
        <w:t>control,</w:t>
      </w:r>
      <w:r w:rsidRPr="00B66651">
        <w:rPr>
          <w:rFonts w:cs="Arial"/>
          <w:szCs w:val="20"/>
        </w:rPr>
        <w:t xml:space="preserve"> and verification.   </w:t>
      </w:r>
    </w:p>
    <w:p w14:paraId="441E35E7" w14:textId="77777777" w:rsidR="00B66651" w:rsidRPr="00B66651" w:rsidRDefault="00B66651" w:rsidP="00B66651">
      <w:pPr>
        <w:rPr>
          <w:rFonts w:cs="Arial"/>
          <w:szCs w:val="20"/>
        </w:rPr>
      </w:pPr>
    </w:p>
    <w:p w14:paraId="5606B4DC" w14:textId="77777777" w:rsidR="00B66651" w:rsidRPr="00B66651" w:rsidRDefault="00B66651" w:rsidP="001D2DF6">
      <w:pPr>
        <w:pStyle w:val="Heading2"/>
        <w:rPr>
          <w:rFonts w:eastAsia="MS Mincho"/>
        </w:rPr>
      </w:pPr>
      <w:bookmarkStart w:id="100" w:name="_Toc477427980"/>
      <w:bookmarkStart w:id="101" w:name="_Toc477428342"/>
      <w:bookmarkStart w:id="102" w:name="_Toc479319593"/>
      <w:bookmarkStart w:id="103" w:name="_Toc479319955"/>
      <w:bookmarkStart w:id="104" w:name="_Toc481489010"/>
      <w:bookmarkStart w:id="105" w:name="_Toc481489535"/>
      <w:bookmarkStart w:id="106" w:name="_Toc481494519"/>
      <w:bookmarkStart w:id="107" w:name="_Toc482258622"/>
      <w:bookmarkStart w:id="108" w:name="_Toc482604452"/>
      <w:bookmarkStart w:id="109" w:name="_Toc487617108"/>
      <w:bookmarkStart w:id="110" w:name="_Toc487724482"/>
      <w:bookmarkEnd w:id="100"/>
      <w:bookmarkEnd w:id="101"/>
      <w:bookmarkEnd w:id="102"/>
      <w:bookmarkEnd w:id="103"/>
      <w:bookmarkEnd w:id="104"/>
      <w:bookmarkEnd w:id="105"/>
      <w:bookmarkEnd w:id="106"/>
      <w:bookmarkEnd w:id="107"/>
      <w:bookmarkEnd w:id="108"/>
      <w:r w:rsidRPr="00B66651">
        <w:rPr>
          <w:rFonts w:eastAsia="MS Mincho"/>
        </w:rPr>
        <w:t>FUNCTIONAL REQUIREMENTS</w:t>
      </w:r>
      <w:bookmarkEnd w:id="109"/>
      <w:bookmarkEnd w:id="110"/>
    </w:p>
    <w:p w14:paraId="5A5542DF" w14:textId="77777777" w:rsidR="00B66651" w:rsidRPr="00B66651" w:rsidRDefault="00B66651" w:rsidP="00B66651">
      <w:pPr>
        <w:rPr>
          <w:rFonts w:eastAsia="MS Mincho" w:cs="Arial"/>
          <w:szCs w:val="22"/>
        </w:rPr>
      </w:pPr>
    </w:p>
    <w:p w14:paraId="13F354E2" w14:textId="77777777" w:rsidR="00B66651" w:rsidRPr="00B66651" w:rsidRDefault="00B66651" w:rsidP="00B66651">
      <w:pPr>
        <w:rPr>
          <w:rFonts w:eastAsia="MS Mincho" w:cs="Arial"/>
        </w:rPr>
      </w:pPr>
      <w:r w:rsidRPr="00B66651">
        <w:rPr>
          <w:rFonts w:eastAsia="MS Mincho" w:cs="Arial"/>
        </w:rPr>
        <w:t>The Vendor {Contractor} provided equipment shall be the latest model release, new and unused, and shall meet or exceed all manufacturers published specifications applicable at the time of purchase.</w:t>
      </w:r>
    </w:p>
    <w:p w14:paraId="790C1CD8" w14:textId="77777777" w:rsidR="00B66651" w:rsidRPr="00B66651" w:rsidRDefault="00B66651" w:rsidP="00B66651">
      <w:pPr>
        <w:rPr>
          <w:rFonts w:eastAsia="MS Mincho" w:cs="Arial"/>
        </w:rPr>
      </w:pPr>
    </w:p>
    <w:p w14:paraId="60BB73E4" w14:textId="77777777" w:rsidR="00B66651" w:rsidRPr="00B66651" w:rsidRDefault="00B66651" w:rsidP="00B66651">
      <w:pPr>
        <w:rPr>
          <w:rFonts w:eastAsia="MS Mincho" w:cs="Arial"/>
          <w:szCs w:val="22"/>
        </w:rPr>
      </w:pPr>
      <w:r w:rsidRPr="00B66651">
        <w:rPr>
          <w:rFonts w:eastAsia="MS Mincho" w:cs="Arial"/>
          <w:szCs w:val="22"/>
        </w:rPr>
        <w:t>Vendor {Contractor} shall not provide used, discontinued, or end-of-life model equipment. The equipment, or functional equivalent, listed in Sections 3.2.1 through Sections 3.2.7 is currently in use. This equipment is scheduled for replacement due to obsolescence or other factors.  The NJPBA intends to minimize integration costs by replacing equipment which will provide the best match for systems in use. The Vendor {Contractor} shall provide the most current software release available, or publicly announced, at the time of Quote {Proposal} submission.</w:t>
      </w:r>
    </w:p>
    <w:p w14:paraId="1259E18D" w14:textId="77777777" w:rsidR="00B66651" w:rsidRPr="00B66651" w:rsidRDefault="00B66651" w:rsidP="00B66651">
      <w:pPr>
        <w:rPr>
          <w:rFonts w:eastAsia="MS Mincho" w:cs="Arial"/>
          <w:szCs w:val="22"/>
        </w:rPr>
      </w:pPr>
    </w:p>
    <w:p w14:paraId="1D2E8B08" w14:textId="77777777" w:rsidR="00B66651" w:rsidRPr="00B66651" w:rsidRDefault="00B66651" w:rsidP="001D2DF6">
      <w:pPr>
        <w:pStyle w:val="Heading3"/>
        <w:rPr>
          <w:rFonts w:eastAsia="MS Mincho"/>
        </w:rPr>
      </w:pPr>
      <w:bookmarkStart w:id="111" w:name="_Toc487617109"/>
      <w:bookmarkStart w:id="112" w:name="_Toc487724483"/>
      <w:r w:rsidRPr="00B66651">
        <w:rPr>
          <w:rFonts w:eastAsia="MS Mincho"/>
        </w:rPr>
        <w:t>Transport Stream Monitor (studio operations)</w:t>
      </w:r>
      <w:bookmarkEnd w:id="111"/>
      <w:bookmarkEnd w:id="112"/>
    </w:p>
    <w:p w14:paraId="1D987D36" w14:textId="77777777" w:rsidR="00B66651" w:rsidRPr="00B66651" w:rsidRDefault="00B66651" w:rsidP="00B66651">
      <w:pPr>
        <w:rPr>
          <w:rFonts w:eastAsia="MS Mincho" w:cs="Arial"/>
          <w:szCs w:val="22"/>
        </w:rPr>
      </w:pPr>
    </w:p>
    <w:p w14:paraId="7E084925" w14:textId="77777777" w:rsidR="00B66651" w:rsidRPr="00B66651" w:rsidRDefault="00B66651" w:rsidP="00B66651">
      <w:pPr>
        <w:rPr>
          <w:rFonts w:eastAsia="MS Mincho" w:cs="Arial"/>
          <w:szCs w:val="22"/>
        </w:rPr>
      </w:pPr>
      <w:r w:rsidRPr="00B66651">
        <w:rPr>
          <w:rFonts w:eastAsia="MS Mincho" w:cs="Arial"/>
        </w:rPr>
        <w:t xml:space="preserve">The Vendor {Contractor} shall provide </w:t>
      </w:r>
      <w:r w:rsidRPr="00B66651">
        <w:rPr>
          <w:rFonts w:eastAsia="MS Mincho" w:cs="Arial"/>
          <w:szCs w:val="22"/>
        </w:rPr>
        <w:t xml:space="preserve">one (1) transport stream monitor that can support the simultaneous, real-time monitoring of ten (10) MPEG-2 transport streams within a single four (4) rack unit chassis.  The monitoring unit shall analyze for ATSC, MPEG, A/78, HEVC (H.265), SCTE-142, FCC CALM Act, and 608/708 closed captioning compliance. The unit shall be capable of SCTE-18 EAS message analysis and shall network with other analyzers through a centralized enterprise monitoring platform. </w:t>
      </w:r>
    </w:p>
    <w:p w14:paraId="1EEB0A0D" w14:textId="77777777" w:rsidR="00B66651" w:rsidRPr="00B66651" w:rsidRDefault="00B66651" w:rsidP="00B66651">
      <w:pPr>
        <w:rPr>
          <w:rFonts w:eastAsia="MS Mincho" w:cs="Arial"/>
          <w:szCs w:val="22"/>
        </w:rPr>
      </w:pPr>
    </w:p>
    <w:p w14:paraId="39ED6712" w14:textId="77777777" w:rsidR="00B66651" w:rsidRPr="00B66651" w:rsidRDefault="00B66651" w:rsidP="00B66651">
      <w:pPr>
        <w:rPr>
          <w:rFonts w:eastAsia="MS Mincho" w:cs="Arial"/>
          <w:szCs w:val="22"/>
        </w:rPr>
      </w:pPr>
      <w:r w:rsidRPr="00B66651">
        <w:rPr>
          <w:rFonts w:eastAsia="MS Mincho" w:cs="Arial"/>
          <w:szCs w:val="22"/>
        </w:rPr>
        <w:t>The Vendor {Contractor} shall provide one (1) Triveni StreamScope MT50R transport stream monitor or a</w:t>
      </w:r>
      <w:r w:rsidRPr="00B66651">
        <w:rPr>
          <w:rFonts w:eastAsia="MS Mincho"/>
        </w:rPr>
        <w:t xml:space="preserve"> commercially available, functionally equivalent studio grade </w:t>
      </w:r>
      <w:r w:rsidRPr="00B66651">
        <w:rPr>
          <w:rFonts w:eastAsia="MS Mincho" w:cs="Arial"/>
          <w:szCs w:val="22"/>
        </w:rPr>
        <w:t xml:space="preserve">transport stream monitor with the following specifications: </w:t>
      </w:r>
    </w:p>
    <w:p w14:paraId="6397E8EA" w14:textId="77777777" w:rsidR="00B66651" w:rsidRPr="00B66651" w:rsidRDefault="00B66651" w:rsidP="00B66651">
      <w:pPr>
        <w:rPr>
          <w:rFonts w:eastAsia="MS Mincho" w:cs="Arial"/>
          <w:szCs w:val="22"/>
        </w:rPr>
      </w:pPr>
    </w:p>
    <w:p w14:paraId="55CF4EDE" w14:textId="77777777" w:rsidR="00B66651" w:rsidRPr="00B66651" w:rsidRDefault="00B66651" w:rsidP="00B66651">
      <w:pPr>
        <w:keepNext/>
        <w:jc w:val="center"/>
      </w:pPr>
      <w:r w:rsidRPr="00B66651">
        <w:rPr>
          <w:noProof/>
        </w:rPr>
        <w:drawing>
          <wp:inline distT="0" distB="0" distL="0" distR="0" wp14:anchorId="2191F04E" wp14:editId="76BC9C93">
            <wp:extent cx="5080883" cy="1579090"/>
            <wp:effectExtent l="19050" t="19050" r="24765" b="215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088149" cy="1581348"/>
                    </a:xfrm>
                    <a:prstGeom prst="rect">
                      <a:avLst/>
                    </a:prstGeom>
                    <a:ln>
                      <a:solidFill>
                        <a:sysClr val="windowText" lastClr="000000"/>
                      </a:solidFill>
                    </a:ln>
                  </pic:spPr>
                </pic:pic>
              </a:graphicData>
            </a:graphic>
          </wp:inline>
        </w:drawing>
      </w:r>
    </w:p>
    <w:p w14:paraId="0D119024" w14:textId="77777777" w:rsidR="00B66651" w:rsidRPr="00B66651" w:rsidRDefault="00B66651" w:rsidP="00B66651">
      <w:pPr>
        <w:spacing w:after="200"/>
        <w:jc w:val="center"/>
        <w:rPr>
          <w:rFonts w:eastAsia="MS Mincho" w:cs="Arial"/>
          <w:bCs/>
          <w:color w:val="4F81BD" w:themeColor="accent1"/>
          <w:sz w:val="18"/>
          <w:szCs w:val="22"/>
        </w:rPr>
      </w:pPr>
      <w:r w:rsidRPr="00B66651">
        <w:rPr>
          <w:b/>
          <w:bCs/>
          <w:sz w:val="18"/>
          <w:szCs w:val="18"/>
        </w:rPr>
        <w:t>Table 1</w:t>
      </w:r>
    </w:p>
    <w:p w14:paraId="75D3615C" w14:textId="77777777" w:rsidR="00B66651" w:rsidRPr="00B66651" w:rsidRDefault="00B66651" w:rsidP="00B66651">
      <w:pPr>
        <w:rPr>
          <w:b/>
          <w:sz w:val="18"/>
        </w:rPr>
      </w:pPr>
      <w:r w:rsidRPr="00B66651">
        <w:rPr>
          <w:b/>
        </w:rPr>
        <w:t>*</w:t>
      </w:r>
      <w:r w:rsidRPr="00B66651">
        <w:rPr>
          <w:b/>
          <w:sz w:val="18"/>
        </w:rPr>
        <w:t xml:space="preserve">(The Configuration and/or Part Numbers that are referenced in Sections 3.2.1 utilize Triveni’s Part Number and Product Naming Conventions. Table 1 has been provided for the convenience of the Vendor {Contractor} planning to provide a Quote {Proposal} offering a </w:t>
      </w:r>
      <w:r w:rsidRPr="00B66651">
        <w:rPr>
          <w:rFonts w:eastAsia="MS Mincho" w:cs="Arial"/>
          <w:b/>
          <w:sz w:val="18"/>
          <w:szCs w:val="22"/>
        </w:rPr>
        <w:t>functional equivalent broadcast monitoring system</w:t>
      </w:r>
      <w:r w:rsidRPr="00B66651">
        <w:rPr>
          <w:rFonts w:eastAsia="MS Mincho" w:cs="Arial"/>
          <w:b/>
          <w:noProof/>
          <w:sz w:val="18"/>
          <w:szCs w:val="22"/>
        </w:rPr>
        <w:t xml:space="preserve"> other than Triveni.)</w:t>
      </w:r>
    </w:p>
    <w:p w14:paraId="494AEDAC" w14:textId="77777777" w:rsidR="00B66651" w:rsidRPr="00B66651" w:rsidRDefault="00B66651" w:rsidP="00B66651">
      <w:pPr>
        <w:rPr>
          <w:rFonts w:eastAsia="MS Mincho"/>
        </w:rPr>
      </w:pPr>
    </w:p>
    <w:p w14:paraId="5A8CC503" w14:textId="77777777" w:rsidR="00B66651" w:rsidRPr="00B66651" w:rsidRDefault="00B66651" w:rsidP="00B66651">
      <w:pPr>
        <w:rPr>
          <w:rFonts w:eastAsia="MS Mincho"/>
        </w:rPr>
      </w:pPr>
    </w:p>
    <w:p w14:paraId="656EE2A6" w14:textId="77777777" w:rsidR="00B66651" w:rsidRPr="00B66651" w:rsidRDefault="00B66651" w:rsidP="00B66651">
      <w:pPr>
        <w:rPr>
          <w:rFonts w:eastAsia="MS Mincho"/>
        </w:rPr>
      </w:pPr>
    </w:p>
    <w:p w14:paraId="69F9DCFC" w14:textId="77777777" w:rsidR="00B66651" w:rsidRPr="00B66651" w:rsidRDefault="00B66651" w:rsidP="00B66651">
      <w:pPr>
        <w:rPr>
          <w:rFonts w:eastAsia="MS Mincho" w:cs="Arial"/>
          <w:szCs w:val="22"/>
        </w:rPr>
      </w:pPr>
    </w:p>
    <w:p w14:paraId="319F91DB" w14:textId="77777777" w:rsidR="00B66651" w:rsidRPr="00B66651" w:rsidRDefault="00B66651" w:rsidP="001D2DF6">
      <w:pPr>
        <w:pStyle w:val="Heading3"/>
        <w:rPr>
          <w:rFonts w:eastAsia="MS Mincho"/>
        </w:rPr>
      </w:pPr>
      <w:bookmarkStart w:id="113" w:name="_Toc484770000"/>
      <w:bookmarkStart w:id="114" w:name="_Toc484771126"/>
      <w:bookmarkStart w:id="115" w:name="_Toc485043121"/>
      <w:bookmarkStart w:id="116" w:name="_Toc485651206"/>
      <w:bookmarkStart w:id="117" w:name="_Toc485816921"/>
      <w:bookmarkStart w:id="118" w:name="_Toc485820386"/>
      <w:bookmarkStart w:id="119" w:name="_Toc485885261"/>
      <w:bookmarkStart w:id="120" w:name="_Toc484770001"/>
      <w:bookmarkStart w:id="121" w:name="_Toc484771127"/>
      <w:bookmarkStart w:id="122" w:name="_Toc485043122"/>
      <w:bookmarkStart w:id="123" w:name="_Toc485651207"/>
      <w:bookmarkStart w:id="124" w:name="_Toc485816922"/>
      <w:bookmarkStart w:id="125" w:name="_Toc485820387"/>
      <w:bookmarkStart w:id="126" w:name="_Toc485885262"/>
      <w:bookmarkStart w:id="127" w:name="_Toc484770002"/>
      <w:bookmarkStart w:id="128" w:name="_Toc484771128"/>
      <w:bookmarkStart w:id="129" w:name="_Toc485043123"/>
      <w:bookmarkStart w:id="130" w:name="_Toc485651208"/>
      <w:bookmarkStart w:id="131" w:name="_Toc485816923"/>
      <w:bookmarkStart w:id="132" w:name="_Toc485820388"/>
      <w:bookmarkStart w:id="133" w:name="_Toc485885263"/>
      <w:bookmarkStart w:id="134" w:name="_Toc484770003"/>
      <w:bookmarkStart w:id="135" w:name="_Toc484771129"/>
      <w:bookmarkStart w:id="136" w:name="_Toc485043124"/>
      <w:bookmarkStart w:id="137" w:name="_Toc485651209"/>
      <w:bookmarkStart w:id="138" w:name="_Toc485816924"/>
      <w:bookmarkStart w:id="139" w:name="_Toc485820389"/>
      <w:bookmarkStart w:id="140" w:name="_Toc485885264"/>
      <w:bookmarkStart w:id="141" w:name="_Toc484770004"/>
      <w:bookmarkStart w:id="142" w:name="_Toc484771130"/>
      <w:bookmarkStart w:id="143" w:name="_Toc485043125"/>
      <w:bookmarkStart w:id="144" w:name="_Toc485651210"/>
      <w:bookmarkStart w:id="145" w:name="_Toc485816925"/>
      <w:bookmarkStart w:id="146" w:name="_Toc485820390"/>
      <w:bookmarkStart w:id="147" w:name="_Toc485885265"/>
      <w:bookmarkStart w:id="148" w:name="_Toc484770005"/>
      <w:bookmarkStart w:id="149" w:name="_Toc484771131"/>
      <w:bookmarkStart w:id="150" w:name="_Toc485043126"/>
      <w:bookmarkStart w:id="151" w:name="_Toc485651211"/>
      <w:bookmarkStart w:id="152" w:name="_Toc485816926"/>
      <w:bookmarkStart w:id="153" w:name="_Toc485820391"/>
      <w:bookmarkStart w:id="154" w:name="_Toc485885266"/>
      <w:bookmarkStart w:id="155" w:name="_Toc484770006"/>
      <w:bookmarkStart w:id="156" w:name="_Toc484771132"/>
      <w:bookmarkStart w:id="157" w:name="_Toc485043127"/>
      <w:bookmarkStart w:id="158" w:name="_Toc485651212"/>
      <w:bookmarkStart w:id="159" w:name="_Toc485816927"/>
      <w:bookmarkStart w:id="160" w:name="_Toc485820392"/>
      <w:bookmarkStart w:id="161" w:name="_Toc485885267"/>
      <w:bookmarkStart w:id="162" w:name="_Toc484770007"/>
      <w:bookmarkStart w:id="163" w:name="_Toc484771133"/>
      <w:bookmarkStart w:id="164" w:name="_Toc485043128"/>
      <w:bookmarkStart w:id="165" w:name="_Toc485651213"/>
      <w:bookmarkStart w:id="166" w:name="_Toc485816928"/>
      <w:bookmarkStart w:id="167" w:name="_Toc485820393"/>
      <w:bookmarkStart w:id="168" w:name="_Toc485885268"/>
      <w:bookmarkStart w:id="169" w:name="_Toc487617110"/>
      <w:bookmarkStart w:id="170" w:name="_Toc48772448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B66651">
        <w:rPr>
          <w:rFonts w:eastAsia="MS Mincho"/>
        </w:rPr>
        <w:lastRenderedPageBreak/>
        <w:t>Transport Stream Monitor (transmitter operations)</w:t>
      </w:r>
      <w:bookmarkEnd w:id="169"/>
      <w:bookmarkEnd w:id="170"/>
      <w:r w:rsidRPr="00B66651">
        <w:rPr>
          <w:rFonts w:eastAsia="MS Mincho"/>
        </w:rPr>
        <w:t xml:space="preserve"> </w:t>
      </w:r>
    </w:p>
    <w:p w14:paraId="51AB3E06" w14:textId="77777777" w:rsidR="00B66651" w:rsidRPr="00B66651" w:rsidRDefault="00B66651" w:rsidP="00B66651">
      <w:pPr>
        <w:rPr>
          <w:rFonts w:eastAsia="MS Mincho"/>
        </w:rPr>
      </w:pPr>
    </w:p>
    <w:p w14:paraId="31774040" w14:textId="77777777" w:rsidR="00B66651" w:rsidRPr="00B66651" w:rsidRDefault="00B66651" w:rsidP="00B66651">
      <w:pPr>
        <w:rPr>
          <w:rFonts w:eastAsia="MS Mincho"/>
        </w:rPr>
      </w:pPr>
      <w:r w:rsidRPr="00B66651">
        <w:rPr>
          <w:rFonts w:eastAsia="MS Mincho" w:cs="Arial"/>
        </w:rPr>
        <w:t xml:space="preserve">The Vendor {Contractor} shall provide </w:t>
      </w:r>
      <w:r w:rsidRPr="00B66651">
        <w:rPr>
          <w:rFonts w:eastAsia="MS Mincho"/>
        </w:rPr>
        <w:t xml:space="preserve">four (4) transport stream monitors that can support the simultaneous, real-time monitoring of MPEG-2 transport streams within a two (2) rack unit chassis.  The unit shall analyze for ATSC, MPEG, A/78, SCTE-142, FCC CALM Act, and 608/708 closed captioning compliance. The unit shall be capable of rendering live video, audio, and buffer analysis.  A round-robin mode shall be used to monitor the RF and Gigabit-E ports.  The unit shall provide time stamped reports, with video thumbnails, detailing closed captioning and FCC CALM Act violations.   Error notifications shall be provided through a secure socket layer (SSL) email, short messaging service (SMS) text, and or a simple network management protocol (SNMP) service.   The unit shall use remote administration of user accounts, software uploads, log files, and remote analysis through mobile access devices.  The unit shall connect to a centralized enterprise monitoring platform.  </w:t>
      </w:r>
    </w:p>
    <w:p w14:paraId="46E8A972" w14:textId="77777777" w:rsidR="00B66651" w:rsidRPr="00B66651" w:rsidRDefault="00B66651" w:rsidP="00B66651">
      <w:pPr>
        <w:rPr>
          <w:rFonts w:eastAsia="MS Mincho"/>
        </w:rPr>
      </w:pPr>
    </w:p>
    <w:p w14:paraId="66B95E37" w14:textId="77777777" w:rsidR="00B66651" w:rsidRPr="00B66651" w:rsidRDefault="00B66651" w:rsidP="00B66651">
      <w:pPr>
        <w:rPr>
          <w:rFonts w:eastAsia="MS Mincho"/>
        </w:rPr>
      </w:pPr>
      <w:r w:rsidRPr="00B66651">
        <w:rPr>
          <w:rFonts w:eastAsia="MS Mincho"/>
        </w:rPr>
        <w:t xml:space="preserve">The Vendor {Contractor} shall provide four (4) Triveni StreamScope RM-50 transport stream monitors or a commercially available, functionally equivalent operations grade transport stream monitor with the following specifications: </w:t>
      </w:r>
    </w:p>
    <w:p w14:paraId="70606215" w14:textId="77777777" w:rsidR="00B66651" w:rsidRPr="00B66651" w:rsidRDefault="00B66651" w:rsidP="00B66651">
      <w:pPr>
        <w:rPr>
          <w:rFonts w:eastAsia="MS Mincho"/>
        </w:rPr>
      </w:pPr>
    </w:p>
    <w:p w14:paraId="3C9FB45E" w14:textId="77777777" w:rsidR="00B66651" w:rsidRPr="00B66651" w:rsidRDefault="00B66651" w:rsidP="00B66651">
      <w:pPr>
        <w:keepNext/>
        <w:jc w:val="center"/>
      </w:pPr>
      <w:r w:rsidRPr="00B66651">
        <w:rPr>
          <w:noProof/>
        </w:rPr>
        <w:drawing>
          <wp:inline distT="0" distB="0" distL="0" distR="0" wp14:anchorId="3CCFB51B" wp14:editId="07639079">
            <wp:extent cx="5438692" cy="1220800"/>
            <wp:effectExtent l="19050" t="19050" r="10160" b="177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435878" cy="1220168"/>
                    </a:xfrm>
                    <a:prstGeom prst="rect">
                      <a:avLst/>
                    </a:prstGeom>
                    <a:ln>
                      <a:solidFill>
                        <a:sysClr val="windowText" lastClr="000000"/>
                      </a:solidFill>
                    </a:ln>
                  </pic:spPr>
                </pic:pic>
              </a:graphicData>
            </a:graphic>
          </wp:inline>
        </w:drawing>
      </w:r>
    </w:p>
    <w:p w14:paraId="55D753FD" w14:textId="77777777" w:rsidR="00B66651" w:rsidRPr="00B66651" w:rsidRDefault="00B66651" w:rsidP="00B66651">
      <w:pPr>
        <w:jc w:val="center"/>
        <w:rPr>
          <w:rFonts w:eastAsia="MS Mincho"/>
          <w:bCs/>
          <w:color w:val="4F81BD" w:themeColor="accent1"/>
          <w:sz w:val="18"/>
          <w:szCs w:val="18"/>
        </w:rPr>
      </w:pPr>
      <w:r w:rsidRPr="00B66651">
        <w:rPr>
          <w:b/>
          <w:bCs/>
          <w:sz w:val="18"/>
          <w:szCs w:val="18"/>
        </w:rPr>
        <w:t>Table 2</w:t>
      </w:r>
    </w:p>
    <w:p w14:paraId="40BDE295" w14:textId="77777777" w:rsidR="00B66651" w:rsidRPr="00B66651" w:rsidRDefault="00B66651" w:rsidP="00B66651">
      <w:pPr>
        <w:rPr>
          <w:b/>
          <w:sz w:val="18"/>
        </w:rPr>
      </w:pPr>
      <w:r w:rsidRPr="00B66651">
        <w:rPr>
          <w:b/>
        </w:rPr>
        <w:t>*</w:t>
      </w:r>
      <w:r w:rsidRPr="00B66651">
        <w:rPr>
          <w:b/>
          <w:sz w:val="18"/>
        </w:rPr>
        <w:t xml:space="preserve">(The Configuration and/or Part Numbers that are referenced in Sections 3.2.2 utilize Triveni’s Part Number and Product Naming Conventions. Table 2 has been provided for the convenience of the Vendor {Contractor} planning to provide a Quote {Proposal} offering a </w:t>
      </w:r>
      <w:r w:rsidRPr="00B66651">
        <w:rPr>
          <w:rFonts w:eastAsia="MS Mincho" w:cs="Arial"/>
          <w:b/>
          <w:sz w:val="18"/>
          <w:szCs w:val="22"/>
        </w:rPr>
        <w:t>functional equivalent broadcast monitoring system</w:t>
      </w:r>
      <w:r w:rsidRPr="00B66651">
        <w:rPr>
          <w:rFonts w:eastAsia="MS Mincho" w:cs="Arial"/>
          <w:b/>
          <w:noProof/>
          <w:sz w:val="18"/>
          <w:szCs w:val="22"/>
        </w:rPr>
        <w:t xml:space="preserve"> other than Triveni.)</w:t>
      </w:r>
    </w:p>
    <w:p w14:paraId="4FAA4785" w14:textId="77777777" w:rsidR="00B66651" w:rsidRPr="00B66651" w:rsidRDefault="00B66651" w:rsidP="00B66651">
      <w:pPr>
        <w:rPr>
          <w:rFonts w:eastAsia="MS Mincho"/>
          <w:sz w:val="12"/>
          <w:szCs w:val="12"/>
        </w:rPr>
      </w:pPr>
    </w:p>
    <w:p w14:paraId="5286878A" w14:textId="77777777" w:rsidR="00B66651" w:rsidRPr="00B66651" w:rsidRDefault="00B66651" w:rsidP="001D2DF6">
      <w:pPr>
        <w:pStyle w:val="Heading3"/>
        <w:rPr>
          <w:rFonts w:eastAsia="MS Mincho"/>
        </w:rPr>
      </w:pPr>
      <w:bookmarkStart w:id="171" w:name="_Toc477427984"/>
      <w:bookmarkStart w:id="172" w:name="_Toc477428346"/>
      <w:bookmarkStart w:id="173" w:name="_Toc479319597"/>
      <w:bookmarkStart w:id="174" w:name="_Toc479319959"/>
      <w:bookmarkStart w:id="175" w:name="_Toc481489014"/>
      <w:bookmarkStart w:id="176" w:name="_Toc481489539"/>
      <w:bookmarkStart w:id="177" w:name="_Toc481494523"/>
      <w:bookmarkStart w:id="178" w:name="_Toc482258626"/>
      <w:bookmarkStart w:id="179" w:name="_Toc482604456"/>
      <w:bookmarkStart w:id="180" w:name="_Toc487617111"/>
      <w:bookmarkStart w:id="181" w:name="_Toc487724485"/>
      <w:bookmarkEnd w:id="171"/>
      <w:bookmarkEnd w:id="172"/>
      <w:bookmarkEnd w:id="173"/>
      <w:bookmarkEnd w:id="174"/>
      <w:bookmarkEnd w:id="175"/>
      <w:bookmarkEnd w:id="176"/>
      <w:bookmarkEnd w:id="177"/>
      <w:bookmarkEnd w:id="178"/>
      <w:bookmarkEnd w:id="179"/>
      <w:r w:rsidRPr="00B66651">
        <w:rPr>
          <w:rFonts w:eastAsia="MS Mincho"/>
        </w:rPr>
        <w:t>Transport Stream Monitor (enterprise OPERATIONS)</w:t>
      </w:r>
      <w:bookmarkEnd w:id="180"/>
      <w:bookmarkEnd w:id="181"/>
      <w:r w:rsidRPr="00B66651">
        <w:rPr>
          <w:rFonts w:eastAsia="MS Mincho"/>
        </w:rPr>
        <w:t xml:space="preserve"> </w:t>
      </w:r>
    </w:p>
    <w:p w14:paraId="0E0AAB41" w14:textId="77777777" w:rsidR="00B66651" w:rsidRPr="00B66651" w:rsidRDefault="00B66651" w:rsidP="00B66651">
      <w:pPr>
        <w:rPr>
          <w:rFonts w:eastAsia="MS Mincho"/>
        </w:rPr>
      </w:pPr>
    </w:p>
    <w:p w14:paraId="4A58823A" w14:textId="77777777" w:rsidR="00B66651" w:rsidRPr="00B66651" w:rsidRDefault="00B66651" w:rsidP="00B66651">
      <w:pPr>
        <w:rPr>
          <w:rFonts w:eastAsia="MS Mincho"/>
        </w:rPr>
      </w:pPr>
      <w:r w:rsidRPr="00B66651">
        <w:rPr>
          <w:rFonts w:eastAsia="MS Mincho" w:cs="Arial"/>
        </w:rPr>
        <w:t xml:space="preserve">The Vendor {Contractor} shall provide </w:t>
      </w:r>
      <w:r w:rsidRPr="00B66651">
        <w:rPr>
          <w:rFonts w:eastAsia="MS Mincho"/>
        </w:rPr>
        <w:t xml:space="preserve">one (1) transport stream monitoring platform capable of real-time analyzing and isolating of transport stream problems processed through the five, proposed, transport stream analyzers that will be deployed in NJPBA’s TV network. </w:t>
      </w:r>
    </w:p>
    <w:p w14:paraId="4088CBF4" w14:textId="77777777" w:rsidR="00B66651" w:rsidRPr="00B66651" w:rsidRDefault="00B66651" w:rsidP="00B66651">
      <w:pPr>
        <w:rPr>
          <w:rFonts w:eastAsia="MS Mincho"/>
          <w:sz w:val="8"/>
          <w:szCs w:val="8"/>
        </w:rPr>
      </w:pPr>
    </w:p>
    <w:p w14:paraId="5B052429" w14:textId="77777777" w:rsidR="00B66651" w:rsidRPr="00B66651" w:rsidRDefault="00B66651" w:rsidP="00B66651">
      <w:pPr>
        <w:rPr>
          <w:rFonts w:eastAsia="MS Mincho"/>
        </w:rPr>
      </w:pPr>
      <w:r w:rsidRPr="00B66651">
        <w:rPr>
          <w:rFonts w:eastAsia="MS Mincho"/>
        </w:rPr>
        <w:t>The centralized enterprise platform shall analyze and log video, audio, and closed caption problems and provide alerts through a secure socket layer (SSL) email, short messaging service (SMS) text, and/or a simple network management protocol (SNMP) service.   Monitoring shall also be available through a web-based user interface that can scale to a mobile device.</w:t>
      </w:r>
    </w:p>
    <w:p w14:paraId="6F490E89" w14:textId="77777777" w:rsidR="00B66651" w:rsidRPr="00B66651" w:rsidRDefault="00B66651" w:rsidP="00B66651">
      <w:pPr>
        <w:rPr>
          <w:rFonts w:eastAsia="MS Mincho"/>
          <w:sz w:val="8"/>
          <w:szCs w:val="8"/>
        </w:rPr>
      </w:pPr>
    </w:p>
    <w:p w14:paraId="60BF8F36" w14:textId="77777777" w:rsidR="00B66651" w:rsidRPr="00B66651" w:rsidRDefault="00B66651" w:rsidP="00B66651">
      <w:pPr>
        <w:rPr>
          <w:rFonts w:eastAsia="MS Mincho"/>
        </w:rPr>
      </w:pPr>
      <w:r w:rsidRPr="00B66651">
        <w:rPr>
          <w:rFonts w:eastAsia="MS Mincho"/>
        </w:rPr>
        <w:t>The Vendor {Contractor} shall provide one (1) Triveni StreamScope EM-50 transport stream enterprise monitor or a commercially available, functionally equivalent enterprise grade transport stream monitor with the following specifications:</w:t>
      </w:r>
    </w:p>
    <w:p w14:paraId="2FE5E4C2" w14:textId="77777777" w:rsidR="00B66651" w:rsidRPr="00B66651" w:rsidRDefault="00B66651" w:rsidP="00B66651">
      <w:pPr>
        <w:rPr>
          <w:rFonts w:eastAsia="MS Mincho"/>
          <w:sz w:val="8"/>
          <w:szCs w:val="8"/>
        </w:rPr>
      </w:pPr>
    </w:p>
    <w:p w14:paraId="2185ADA9" w14:textId="77777777" w:rsidR="00B66651" w:rsidRPr="00B66651" w:rsidRDefault="00B66651" w:rsidP="00B66651">
      <w:pPr>
        <w:keepNext/>
        <w:jc w:val="center"/>
      </w:pPr>
      <w:r w:rsidRPr="00B66651">
        <w:rPr>
          <w:noProof/>
        </w:rPr>
        <w:drawing>
          <wp:inline distT="0" distB="0" distL="0" distR="0" wp14:anchorId="11AA2643" wp14:editId="478A8393">
            <wp:extent cx="5446644" cy="1065471"/>
            <wp:effectExtent l="19050" t="19050" r="20955" b="209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455066" cy="1067118"/>
                    </a:xfrm>
                    <a:prstGeom prst="rect">
                      <a:avLst/>
                    </a:prstGeom>
                    <a:ln>
                      <a:solidFill>
                        <a:sysClr val="windowText" lastClr="000000"/>
                      </a:solidFill>
                    </a:ln>
                  </pic:spPr>
                </pic:pic>
              </a:graphicData>
            </a:graphic>
          </wp:inline>
        </w:drawing>
      </w:r>
    </w:p>
    <w:p w14:paraId="2063F54D" w14:textId="77777777" w:rsidR="00B66651" w:rsidRPr="00B66651" w:rsidRDefault="00B66651" w:rsidP="00B66651">
      <w:pPr>
        <w:jc w:val="center"/>
        <w:rPr>
          <w:rFonts w:eastAsia="MS Mincho"/>
          <w:b/>
          <w:bCs/>
          <w:color w:val="4F81BD" w:themeColor="accent1"/>
          <w:sz w:val="18"/>
          <w:szCs w:val="18"/>
        </w:rPr>
      </w:pPr>
      <w:r w:rsidRPr="00B66651">
        <w:rPr>
          <w:b/>
          <w:bCs/>
          <w:sz w:val="18"/>
          <w:szCs w:val="18"/>
        </w:rPr>
        <w:t xml:space="preserve">Table 3 </w:t>
      </w:r>
    </w:p>
    <w:p w14:paraId="35C65AB3" w14:textId="77777777" w:rsidR="00B66651" w:rsidRPr="00B66651" w:rsidRDefault="00B66651" w:rsidP="00B66651">
      <w:pPr>
        <w:rPr>
          <w:b/>
          <w:sz w:val="18"/>
        </w:rPr>
      </w:pPr>
      <w:r w:rsidRPr="00B66651">
        <w:rPr>
          <w:b/>
        </w:rPr>
        <w:t>*</w:t>
      </w:r>
      <w:r w:rsidRPr="00B66651">
        <w:rPr>
          <w:b/>
          <w:sz w:val="18"/>
        </w:rPr>
        <w:t xml:space="preserve">(The Configuration and/or Part Numbers that are referenced in Sections 3.2.3 utilize Triveni’s Part Number and Product Naming Conventions. Table 3 has been provided for the convenience of the Vendor {Contractor} planning to provide a Quote {Proposal} offering a </w:t>
      </w:r>
      <w:r w:rsidRPr="00B66651">
        <w:rPr>
          <w:rFonts w:eastAsia="MS Mincho" w:cs="Arial"/>
          <w:b/>
          <w:sz w:val="18"/>
          <w:szCs w:val="22"/>
        </w:rPr>
        <w:t>functional equivalent broadcast monitoring system</w:t>
      </w:r>
      <w:r w:rsidRPr="00B66651">
        <w:rPr>
          <w:rFonts w:eastAsia="MS Mincho" w:cs="Arial"/>
          <w:b/>
          <w:noProof/>
          <w:sz w:val="18"/>
          <w:szCs w:val="22"/>
        </w:rPr>
        <w:t xml:space="preserve"> other than Triveni.)</w:t>
      </w:r>
    </w:p>
    <w:p w14:paraId="159242B2" w14:textId="77777777" w:rsidR="00B66651" w:rsidRPr="00B66651" w:rsidRDefault="00B66651" w:rsidP="00B66651">
      <w:pPr>
        <w:rPr>
          <w:rFonts w:eastAsia="MS Mincho"/>
        </w:rPr>
      </w:pPr>
    </w:p>
    <w:p w14:paraId="27156CF3" w14:textId="77777777" w:rsidR="00B66651" w:rsidRPr="00B66651" w:rsidRDefault="00B66651" w:rsidP="001D2DF6">
      <w:pPr>
        <w:pStyle w:val="Heading3"/>
        <w:rPr>
          <w:rFonts w:eastAsia="MS Mincho"/>
        </w:rPr>
      </w:pPr>
      <w:bookmarkStart w:id="182" w:name="_Toc477427986"/>
      <w:bookmarkStart w:id="183" w:name="_Toc477428348"/>
      <w:bookmarkStart w:id="184" w:name="_Toc479319599"/>
      <w:bookmarkStart w:id="185" w:name="_Toc479319961"/>
      <w:bookmarkStart w:id="186" w:name="_Toc481489016"/>
      <w:bookmarkStart w:id="187" w:name="_Toc481489541"/>
      <w:bookmarkStart w:id="188" w:name="_Toc481494525"/>
      <w:bookmarkStart w:id="189" w:name="_Toc482258628"/>
      <w:bookmarkStart w:id="190" w:name="_Toc482604458"/>
      <w:bookmarkStart w:id="191" w:name="_Toc487617112"/>
      <w:bookmarkStart w:id="192" w:name="_Toc487724486"/>
      <w:bookmarkEnd w:id="182"/>
      <w:bookmarkEnd w:id="183"/>
      <w:bookmarkEnd w:id="184"/>
      <w:bookmarkEnd w:id="185"/>
      <w:bookmarkEnd w:id="186"/>
      <w:bookmarkEnd w:id="187"/>
      <w:bookmarkEnd w:id="188"/>
      <w:bookmarkEnd w:id="189"/>
      <w:bookmarkEnd w:id="190"/>
      <w:r w:rsidRPr="00B66651">
        <w:rPr>
          <w:rFonts w:eastAsia="MS Mincho"/>
        </w:rPr>
        <w:lastRenderedPageBreak/>
        <w:t>Broadcast Monitoring System</w:t>
      </w:r>
      <w:bookmarkEnd w:id="191"/>
      <w:bookmarkEnd w:id="192"/>
      <w:r w:rsidRPr="00B66651">
        <w:rPr>
          <w:rFonts w:eastAsia="MS Mincho"/>
        </w:rPr>
        <w:t xml:space="preserve"> </w:t>
      </w:r>
    </w:p>
    <w:p w14:paraId="7C016849" w14:textId="77777777" w:rsidR="00B66651" w:rsidRPr="00B66651" w:rsidRDefault="00B66651" w:rsidP="00B66651">
      <w:pPr>
        <w:rPr>
          <w:rFonts w:eastAsia="MS Mincho"/>
        </w:rPr>
      </w:pPr>
    </w:p>
    <w:p w14:paraId="5D0AB9B2" w14:textId="77777777" w:rsidR="00B66651" w:rsidRPr="00B66651" w:rsidRDefault="00B66651" w:rsidP="00B66651">
      <w:pPr>
        <w:rPr>
          <w:rFonts w:eastAsia="MS Mincho"/>
        </w:rPr>
      </w:pPr>
      <w:r w:rsidRPr="00B66651">
        <w:rPr>
          <w:rFonts w:eastAsia="MS Mincho" w:cs="Arial"/>
        </w:rPr>
        <w:t xml:space="preserve">The Vendor {Contractor} shall provide </w:t>
      </w:r>
      <w:r w:rsidRPr="00B66651">
        <w:rPr>
          <w:rFonts w:eastAsia="MS Mincho"/>
        </w:rPr>
        <w:t>a Broadcast Monitoring System (BMS) which logs, records, and alerts for the Transport Stream (TS) component of the Broadcast signal and a BMS which logs, records, and alerts for the Baseband (BB) component of the Broadcast signal.</w:t>
      </w:r>
    </w:p>
    <w:p w14:paraId="7F82C132" w14:textId="77777777" w:rsidR="00B66651" w:rsidRPr="00B66651" w:rsidRDefault="00B66651" w:rsidP="00B66651">
      <w:pPr>
        <w:rPr>
          <w:rFonts w:eastAsia="MS Mincho"/>
        </w:rPr>
      </w:pPr>
    </w:p>
    <w:p w14:paraId="563A8BB5" w14:textId="77777777" w:rsidR="00B66651" w:rsidRPr="00B66651" w:rsidRDefault="00B66651" w:rsidP="00B66651">
      <w:pPr>
        <w:rPr>
          <w:rFonts w:eastAsia="MS Mincho"/>
        </w:rPr>
      </w:pPr>
      <w:r w:rsidRPr="00B66651">
        <w:rPr>
          <w:rFonts w:eastAsia="MS Mincho"/>
        </w:rPr>
        <w:t>The TS and BB data captured by the BMS shall be forwarded to the Central Server Platform (CSP) for further analysis. The alerts requiring further action or user intervention are forwarded by the CSP to Content Export Platform (CEP) for resolution.</w:t>
      </w:r>
    </w:p>
    <w:p w14:paraId="1F0E7200" w14:textId="77777777" w:rsidR="00B66651" w:rsidRPr="00B66651" w:rsidRDefault="00B66651" w:rsidP="00B66651">
      <w:pPr>
        <w:rPr>
          <w:rFonts w:eastAsia="MS Mincho"/>
        </w:rPr>
      </w:pPr>
    </w:p>
    <w:p w14:paraId="08383C46" w14:textId="77777777" w:rsidR="00B66651" w:rsidRPr="00B66651" w:rsidRDefault="00B66651" w:rsidP="00B66651">
      <w:pPr>
        <w:rPr>
          <w:rFonts w:eastAsia="MS Mincho"/>
        </w:rPr>
      </w:pPr>
      <w:r w:rsidRPr="00B66651">
        <w:rPr>
          <w:rFonts w:eastAsia="MS Mincho"/>
        </w:rPr>
        <w:t xml:space="preserve">The NJPBA monitors compliance violations related to </w:t>
      </w:r>
      <w:proofErr w:type="gramStart"/>
      <w:r w:rsidRPr="00B66651">
        <w:rPr>
          <w:rFonts w:eastAsia="MS Mincho"/>
        </w:rPr>
        <w:t>closed</w:t>
      </w:r>
      <w:proofErr w:type="gramEnd"/>
      <w:r w:rsidRPr="00B66651">
        <w:rPr>
          <w:rFonts w:eastAsia="MS Mincho"/>
        </w:rPr>
        <w:t xml:space="preserve"> captioning and loudness issues incurred throughout the broadcast signal chain.   Additional real-time alarms shall be derived from frozen, black, or loss of video and/or audio programming.  Alerts shall be provided through a secure socket layer (SSL) email, or a simple network management protocol (SNMP) service.   </w:t>
      </w:r>
    </w:p>
    <w:p w14:paraId="706D0DD6" w14:textId="77777777" w:rsidR="00B66651" w:rsidRPr="00B66651" w:rsidRDefault="00B66651" w:rsidP="00B66651">
      <w:pPr>
        <w:rPr>
          <w:rFonts w:eastAsia="MS Mincho"/>
        </w:rPr>
      </w:pPr>
    </w:p>
    <w:p w14:paraId="22B8C4BA" w14:textId="77777777" w:rsidR="00B66651" w:rsidRPr="00B66651" w:rsidRDefault="00B66651" w:rsidP="00B66651">
      <w:pPr>
        <w:rPr>
          <w:rFonts w:eastAsia="MS Mincho"/>
        </w:rPr>
      </w:pPr>
      <w:r w:rsidRPr="00B66651">
        <w:rPr>
          <w:rFonts w:eastAsia="MS Mincho"/>
        </w:rPr>
        <w:t xml:space="preserve">The system shall automatically record and store a variety of digital and analog signals at two resolution types with a flexible clip storage and purging schedule. </w:t>
      </w:r>
    </w:p>
    <w:p w14:paraId="255FE252" w14:textId="77777777" w:rsidR="00B66651" w:rsidRPr="00B66651" w:rsidRDefault="00B66651" w:rsidP="00B66651">
      <w:pPr>
        <w:rPr>
          <w:rFonts w:eastAsia="MS Mincho"/>
          <w:sz w:val="8"/>
          <w:szCs w:val="8"/>
        </w:rPr>
      </w:pPr>
    </w:p>
    <w:p w14:paraId="6A7A39F4" w14:textId="77777777" w:rsidR="00B66651" w:rsidRDefault="00B66651" w:rsidP="00B66651">
      <w:pPr>
        <w:rPr>
          <w:rFonts w:eastAsia="MS Mincho"/>
        </w:rPr>
      </w:pPr>
      <w:r w:rsidRPr="00B66651">
        <w:rPr>
          <w:rFonts w:eastAsia="MS Mincho" w:cs="Arial"/>
        </w:rPr>
        <w:t xml:space="preserve">The Vendor {Contractor} shall provide </w:t>
      </w:r>
      <w:r w:rsidRPr="00B66651">
        <w:rPr>
          <w:rFonts w:eastAsia="MS Mincho"/>
        </w:rPr>
        <w:t>one (1) Verizon Digital Media Services Video Logging Platform (Transport Stream)* and one (1) Verizon Digital Media Services Video Logging Platform (Baseband)* platforms or a commercially available and functional equivalent Broadcast Monitoring System with the following specifications:</w:t>
      </w:r>
    </w:p>
    <w:p w14:paraId="3654BB1D" w14:textId="77777777" w:rsidR="001D2DF6" w:rsidRPr="00B66651" w:rsidRDefault="001D2DF6" w:rsidP="00B66651">
      <w:pPr>
        <w:rPr>
          <w:rFonts w:eastAsia="MS Mincho"/>
        </w:rPr>
      </w:pPr>
    </w:p>
    <w:p w14:paraId="6E0E417F" w14:textId="77777777" w:rsidR="00B66651" w:rsidRPr="00B66651" w:rsidRDefault="00B66651" w:rsidP="00B66651">
      <w:pPr>
        <w:rPr>
          <w:rFonts w:eastAsia="MS Mincho"/>
          <w:sz w:val="8"/>
          <w:szCs w:val="8"/>
        </w:rPr>
      </w:pPr>
    </w:p>
    <w:p w14:paraId="33F388A4" w14:textId="77777777" w:rsidR="00B66651" w:rsidRPr="00B66651" w:rsidRDefault="00B66651" w:rsidP="001D2DF6">
      <w:pPr>
        <w:pStyle w:val="Heading4"/>
        <w:rPr>
          <w:rFonts w:eastAsia="MS Mincho"/>
        </w:rPr>
      </w:pPr>
      <w:r w:rsidRPr="00B66651">
        <w:rPr>
          <w:rFonts w:eastAsia="MS Mincho"/>
        </w:rPr>
        <w:t>Video Logging Platform (Transport Stream): BMS-VLP-TS</w:t>
      </w:r>
    </w:p>
    <w:p w14:paraId="20CDDDD0" w14:textId="77777777" w:rsidR="00B66651" w:rsidRPr="00B66651" w:rsidRDefault="00B66651" w:rsidP="00B66651">
      <w:pPr>
        <w:rPr>
          <w:rFonts w:eastAsia="MS Mincho"/>
          <w:sz w:val="8"/>
          <w:szCs w:val="8"/>
        </w:rPr>
      </w:pPr>
    </w:p>
    <w:p w14:paraId="14C32D10" w14:textId="77777777" w:rsidR="00B66651" w:rsidRPr="00B66651" w:rsidRDefault="00B66651" w:rsidP="00B66651">
      <w:pPr>
        <w:rPr>
          <w:rFonts w:eastAsia="MS Mincho"/>
        </w:rPr>
      </w:pPr>
      <w:r w:rsidRPr="00B66651">
        <w:rPr>
          <w:rFonts w:eastAsia="MS Mincho"/>
        </w:rPr>
        <w:t>The Transport Stream BMS-VLP shall be configured as follows:</w:t>
      </w:r>
    </w:p>
    <w:p w14:paraId="1EA470A4" w14:textId="77777777" w:rsidR="00B66651" w:rsidRPr="00B66651" w:rsidRDefault="00B66651" w:rsidP="00B66651">
      <w:pPr>
        <w:rPr>
          <w:rFonts w:eastAsia="MS Mincho"/>
        </w:rPr>
      </w:pPr>
    </w:p>
    <w:p w14:paraId="25821567" w14:textId="77777777" w:rsidR="00B66651" w:rsidRPr="00B66651" w:rsidRDefault="00B66651" w:rsidP="00B66651">
      <w:pPr>
        <w:keepNext/>
        <w:jc w:val="center"/>
      </w:pPr>
      <w:r w:rsidRPr="00B66651">
        <w:rPr>
          <w:noProof/>
        </w:rPr>
        <w:drawing>
          <wp:inline distT="0" distB="0" distL="0" distR="0" wp14:anchorId="27E670D3" wp14:editId="4E8320FF">
            <wp:extent cx="5088835" cy="1581561"/>
            <wp:effectExtent l="19050" t="19050" r="1714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095764" cy="1583715"/>
                    </a:xfrm>
                    <a:prstGeom prst="rect">
                      <a:avLst/>
                    </a:prstGeom>
                    <a:ln>
                      <a:solidFill>
                        <a:sysClr val="windowText" lastClr="000000"/>
                      </a:solidFill>
                    </a:ln>
                  </pic:spPr>
                </pic:pic>
              </a:graphicData>
            </a:graphic>
          </wp:inline>
        </w:drawing>
      </w:r>
    </w:p>
    <w:p w14:paraId="0A7BD162" w14:textId="77777777" w:rsidR="00B66651" w:rsidRPr="00B66651" w:rsidRDefault="00B66651" w:rsidP="00B66651">
      <w:pPr>
        <w:jc w:val="center"/>
        <w:rPr>
          <w:rFonts w:eastAsia="MS Mincho"/>
          <w:b/>
          <w:bCs/>
          <w:color w:val="4F81BD" w:themeColor="accent1"/>
          <w:sz w:val="18"/>
          <w:szCs w:val="18"/>
        </w:rPr>
      </w:pPr>
      <w:r w:rsidRPr="00B66651">
        <w:rPr>
          <w:b/>
          <w:bCs/>
          <w:sz w:val="18"/>
          <w:szCs w:val="18"/>
        </w:rPr>
        <w:t>Table 4</w:t>
      </w:r>
    </w:p>
    <w:p w14:paraId="4B1C6296" w14:textId="77777777" w:rsidR="00B66651" w:rsidRPr="00B66651" w:rsidRDefault="00B66651" w:rsidP="00B66651">
      <w:pPr>
        <w:rPr>
          <w:rFonts w:eastAsia="MS Mincho"/>
          <w:sz w:val="8"/>
          <w:szCs w:val="8"/>
        </w:rPr>
      </w:pPr>
    </w:p>
    <w:p w14:paraId="1AFEE0FF" w14:textId="77777777" w:rsidR="00B66651" w:rsidRPr="00B66651" w:rsidRDefault="00B66651" w:rsidP="001D2DF6">
      <w:pPr>
        <w:pStyle w:val="Heading4"/>
        <w:rPr>
          <w:rFonts w:eastAsia="MS Mincho"/>
        </w:rPr>
      </w:pPr>
      <w:r w:rsidRPr="00B66651">
        <w:rPr>
          <w:rFonts w:eastAsia="MS Mincho"/>
        </w:rPr>
        <w:t>Video Logging Platform (baseband): BMS-VLP-bb</w:t>
      </w:r>
    </w:p>
    <w:p w14:paraId="3F0A5B92" w14:textId="77777777" w:rsidR="00B66651" w:rsidRPr="00B66651" w:rsidRDefault="00B66651" w:rsidP="00B66651">
      <w:pPr>
        <w:rPr>
          <w:rFonts w:eastAsia="MS Mincho"/>
          <w:sz w:val="8"/>
          <w:szCs w:val="8"/>
        </w:rPr>
      </w:pPr>
    </w:p>
    <w:p w14:paraId="0B67CE14" w14:textId="77777777" w:rsidR="00B66651" w:rsidRPr="00B66651" w:rsidRDefault="00B66651" w:rsidP="00B66651">
      <w:pPr>
        <w:rPr>
          <w:rFonts w:eastAsia="MS Mincho"/>
        </w:rPr>
      </w:pPr>
      <w:r w:rsidRPr="00B66651">
        <w:rPr>
          <w:rFonts w:eastAsia="MS Mincho"/>
        </w:rPr>
        <w:t>The Baseband BMS shall be configured as follows:</w:t>
      </w:r>
    </w:p>
    <w:p w14:paraId="2859872B" w14:textId="77777777" w:rsidR="00B66651" w:rsidRPr="00B66651" w:rsidRDefault="00B66651" w:rsidP="00B66651">
      <w:pPr>
        <w:keepNext/>
        <w:jc w:val="center"/>
      </w:pPr>
      <w:r w:rsidRPr="00B66651">
        <w:rPr>
          <w:noProof/>
        </w:rPr>
        <w:drawing>
          <wp:inline distT="0" distB="0" distL="0" distR="0" wp14:anchorId="1795C861" wp14:editId="683500BC">
            <wp:extent cx="4985468" cy="1524936"/>
            <wp:effectExtent l="19050" t="19050" r="24765" b="184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994985" cy="1527847"/>
                    </a:xfrm>
                    <a:prstGeom prst="rect">
                      <a:avLst/>
                    </a:prstGeom>
                    <a:ln>
                      <a:solidFill>
                        <a:sysClr val="windowText" lastClr="000000"/>
                      </a:solidFill>
                    </a:ln>
                  </pic:spPr>
                </pic:pic>
              </a:graphicData>
            </a:graphic>
          </wp:inline>
        </w:drawing>
      </w:r>
    </w:p>
    <w:p w14:paraId="0DA3556A" w14:textId="77777777" w:rsidR="00B66651" w:rsidRPr="00B66651" w:rsidRDefault="00B66651" w:rsidP="00B66651">
      <w:pPr>
        <w:jc w:val="center"/>
        <w:rPr>
          <w:rFonts w:eastAsia="MS Mincho"/>
          <w:b/>
          <w:bCs/>
          <w:color w:val="4F81BD" w:themeColor="accent1"/>
          <w:sz w:val="18"/>
          <w:szCs w:val="18"/>
        </w:rPr>
      </w:pPr>
      <w:r w:rsidRPr="00B66651">
        <w:rPr>
          <w:b/>
          <w:bCs/>
          <w:sz w:val="18"/>
          <w:szCs w:val="18"/>
        </w:rPr>
        <w:t xml:space="preserve">Table 5 </w:t>
      </w:r>
    </w:p>
    <w:p w14:paraId="4E108059" w14:textId="77777777" w:rsidR="00B66651" w:rsidRPr="00B66651" w:rsidRDefault="00B66651" w:rsidP="00B66651">
      <w:pPr>
        <w:rPr>
          <w:rFonts w:eastAsia="MS Mincho"/>
          <w:sz w:val="8"/>
          <w:szCs w:val="8"/>
        </w:rPr>
      </w:pPr>
    </w:p>
    <w:p w14:paraId="6A18C30D" w14:textId="77777777" w:rsidR="00B66651" w:rsidRPr="00B66651" w:rsidRDefault="00B66651" w:rsidP="00B66651">
      <w:pPr>
        <w:jc w:val="left"/>
        <w:rPr>
          <w:rFonts w:ascii="Arial Narrow" w:eastAsia="MS Mincho" w:hAnsi="Arial Narrow" w:cs="Arial"/>
          <w:b/>
          <w:bCs/>
          <w:caps/>
          <w:sz w:val="18"/>
          <w:szCs w:val="18"/>
          <w:u w:val="single"/>
        </w:rPr>
      </w:pPr>
      <w:r w:rsidRPr="00B66651">
        <w:rPr>
          <w:b/>
          <w:sz w:val="18"/>
          <w:szCs w:val="18"/>
        </w:rPr>
        <w:t>*(The Configuration and/or Part Numbers that are referenced in Sections 3.2.4.1 and 3.2.4.2 utilize  Verizon Digital Media Services (VDMS) Part Number and Product Naming Conventions. Tables 4 and 5 have been provided for the convenience of the Vendor {Contractor} planning to provide a Quote {Proposal} offering a functional equivalent broadcast monitoring system other than VDMS.)</w:t>
      </w:r>
      <w:bookmarkStart w:id="193" w:name="_Toc484770011"/>
      <w:bookmarkStart w:id="194" w:name="_Toc484770012"/>
      <w:bookmarkStart w:id="195" w:name="_Toc484770013"/>
      <w:bookmarkStart w:id="196" w:name="_Toc484770014"/>
      <w:bookmarkStart w:id="197" w:name="_Toc484770015"/>
      <w:bookmarkStart w:id="198" w:name="_Toc484770016"/>
      <w:bookmarkStart w:id="199" w:name="_Toc484770017"/>
      <w:bookmarkStart w:id="200" w:name="_Toc484770018"/>
      <w:bookmarkStart w:id="201" w:name="_Toc484770019"/>
      <w:bookmarkStart w:id="202" w:name="_Toc484770020"/>
      <w:bookmarkStart w:id="203" w:name="_Toc484770021"/>
      <w:bookmarkStart w:id="204" w:name="_Toc484770022"/>
      <w:bookmarkStart w:id="205" w:name="_Toc484770023"/>
      <w:bookmarkStart w:id="206" w:name="_Toc484770024"/>
      <w:bookmarkStart w:id="207" w:name="_Toc484770025"/>
      <w:bookmarkStart w:id="208" w:name="_Toc484770026"/>
      <w:bookmarkStart w:id="209" w:name="_Toc484770027"/>
      <w:bookmarkStart w:id="210" w:name="_Toc484770028"/>
      <w:bookmarkStart w:id="211" w:name="_Toc484770029"/>
      <w:bookmarkStart w:id="212" w:name="_Toc484770030"/>
      <w:bookmarkStart w:id="213" w:name="_Toc484770031"/>
      <w:bookmarkStart w:id="214" w:name="_Toc484770032"/>
      <w:bookmarkStart w:id="215" w:name="_Toc484770033"/>
      <w:bookmarkStart w:id="216" w:name="_Toc484770034"/>
      <w:bookmarkStart w:id="217" w:name="_Toc482258630"/>
      <w:bookmarkStart w:id="218" w:name="_Toc482604460"/>
      <w:bookmarkStart w:id="219" w:name="_Toc477427988"/>
      <w:bookmarkStart w:id="220" w:name="_Toc477428350"/>
      <w:bookmarkStart w:id="221" w:name="_Toc479319601"/>
      <w:bookmarkStart w:id="222" w:name="_Toc479319963"/>
      <w:bookmarkStart w:id="223" w:name="_Toc481489018"/>
      <w:bookmarkStart w:id="224" w:name="_Toc481489543"/>
      <w:bookmarkStart w:id="225" w:name="_Toc481494527"/>
      <w:bookmarkStart w:id="226" w:name="_Toc482258631"/>
      <w:bookmarkStart w:id="227" w:name="_Toc482604461"/>
      <w:bookmarkStart w:id="228" w:name="_Toc477427989"/>
      <w:bookmarkStart w:id="229" w:name="_Toc477428351"/>
      <w:bookmarkStart w:id="230" w:name="_Toc479319602"/>
      <w:bookmarkStart w:id="231" w:name="_Toc479319964"/>
      <w:bookmarkStart w:id="232" w:name="_Toc481489019"/>
      <w:bookmarkStart w:id="233" w:name="_Toc481489544"/>
      <w:bookmarkStart w:id="234" w:name="_Toc481494528"/>
      <w:bookmarkStart w:id="235" w:name="_Toc482258632"/>
      <w:bookmarkStart w:id="236" w:name="_Toc48260446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B66651">
        <w:rPr>
          <w:rFonts w:eastAsia="MS Mincho"/>
          <w:sz w:val="18"/>
          <w:szCs w:val="18"/>
        </w:rPr>
        <w:br w:type="page"/>
      </w:r>
    </w:p>
    <w:p w14:paraId="52FFB911" w14:textId="77777777" w:rsidR="00B66651" w:rsidRPr="00B66651" w:rsidRDefault="00B66651" w:rsidP="001D2DF6">
      <w:pPr>
        <w:pStyle w:val="Heading3"/>
        <w:rPr>
          <w:rFonts w:eastAsia="MS Mincho"/>
        </w:rPr>
      </w:pPr>
      <w:bookmarkStart w:id="237" w:name="_Toc487617113"/>
      <w:bookmarkStart w:id="238" w:name="_Toc487724487"/>
      <w:r w:rsidRPr="00B66651">
        <w:rPr>
          <w:rFonts w:eastAsia="MS Mincho"/>
        </w:rPr>
        <w:lastRenderedPageBreak/>
        <w:t>Real-Time Transport Stream Decoder/Monitor</w:t>
      </w:r>
      <w:bookmarkEnd w:id="237"/>
      <w:bookmarkEnd w:id="238"/>
    </w:p>
    <w:p w14:paraId="376B97DE" w14:textId="77777777" w:rsidR="00B66651" w:rsidRPr="00B66651" w:rsidRDefault="00B66651" w:rsidP="00B66651">
      <w:pPr>
        <w:rPr>
          <w:rFonts w:eastAsia="MS Mincho" w:cs="Arial"/>
          <w:szCs w:val="22"/>
        </w:rPr>
      </w:pPr>
    </w:p>
    <w:p w14:paraId="35ADFF8F" w14:textId="77777777" w:rsidR="00B66651" w:rsidRPr="00B66651" w:rsidRDefault="00B66651" w:rsidP="00B66651">
      <w:pPr>
        <w:rPr>
          <w:rFonts w:eastAsia="MS Mincho" w:cs="Arial"/>
          <w:szCs w:val="22"/>
        </w:rPr>
      </w:pPr>
      <w:r w:rsidRPr="00B66651">
        <w:rPr>
          <w:rFonts w:eastAsia="MS Mincho" w:cs="Arial"/>
        </w:rPr>
        <w:t xml:space="preserve">The Vendor {Contractor} shall provide </w:t>
      </w:r>
      <w:r w:rsidRPr="00B66651">
        <w:rPr>
          <w:rFonts w:eastAsia="MS Mincho" w:cs="Arial"/>
          <w:noProof/>
          <w:szCs w:val="22"/>
        </w:rPr>
        <w:t>nine</w:t>
      </w:r>
      <w:r w:rsidRPr="00B66651">
        <w:rPr>
          <w:rFonts w:eastAsia="MS Mincho" w:cs="Arial"/>
          <w:szCs w:val="22"/>
        </w:rPr>
        <w:t xml:space="preserve"> (9) Real-Time Transport Stream Decoder/Monitor (RT-TS-D/M) units. To provide the required functionality each RT-TS-D/M unit shall be configured as follows: </w:t>
      </w:r>
    </w:p>
    <w:p w14:paraId="6F31D79B" w14:textId="77777777" w:rsidR="00B66651" w:rsidRPr="00B66651" w:rsidRDefault="00B66651" w:rsidP="00B66651">
      <w:pPr>
        <w:rPr>
          <w:rFonts w:eastAsia="MS Mincho" w:cs="Arial"/>
          <w:sz w:val="8"/>
          <w:szCs w:val="8"/>
        </w:rPr>
      </w:pPr>
    </w:p>
    <w:p w14:paraId="66293A29" w14:textId="77777777" w:rsidR="00B66651" w:rsidRPr="00B66651" w:rsidRDefault="00B66651" w:rsidP="00B66651">
      <w:pPr>
        <w:keepNext/>
        <w:jc w:val="center"/>
      </w:pPr>
      <w:r w:rsidRPr="00B66651">
        <w:rPr>
          <w:noProof/>
        </w:rPr>
        <w:drawing>
          <wp:inline distT="0" distB="0" distL="0" distR="0" wp14:anchorId="546A21C9" wp14:editId="069EEEAB">
            <wp:extent cx="4945711" cy="2092416"/>
            <wp:effectExtent l="19050" t="19050" r="26670" b="222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949624" cy="2094072"/>
                    </a:xfrm>
                    <a:prstGeom prst="rect">
                      <a:avLst/>
                    </a:prstGeom>
                    <a:ln>
                      <a:solidFill>
                        <a:sysClr val="windowText" lastClr="000000"/>
                      </a:solidFill>
                    </a:ln>
                  </pic:spPr>
                </pic:pic>
              </a:graphicData>
            </a:graphic>
          </wp:inline>
        </w:drawing>
      </w:r>
    </w:p>
    <w:p w14:paraId="56A9239D" w14:textId="77777777" w:rsidR="00B66651" w:rsidRPr="00B66651" w:rsidRDefault="00B66651" w:rsidP="00B66651">
      <w:pPr>
        <w:jc w:val="center"/>
        <w:rPr>
          <w:rFonts w:eastAsia="MS Mincho" w:cs="Arial"/>
          <w:b/>
          <w:bCs/>
          <w:color w:val="4F81BD" w:themeColor="accent1"/>
          <w:sz w:val="18"/>
          <w:szCs w:val="22"/>
        </w:rPr>
      </w:pPr>
      <w:r w:rsidRPr="00B66651">
        <w:rPr>
          <w:b/>
          <w:bCs/>
          <w:sz w:val="18"/>
          <w:szCs w:val="18"/>
        </w:rPr>
        <w:t xml:space="preserve">Table 6 </w:t>
      </w:r>
    </w:p>
    <w:p w14:paraId="31C82D61" w14:textId="77777777" w:rsidR="00B66651" w:rsidRPr="00B66651" w:rsidRDefault="00B66651" w:rsidP="00B66651">
      <w:pPr>
        <w:rPr>
          <w:rFonts w:eastAsia="MS Mincho" w:cs="Arial"/>
          <w:sz w:val="8"/>
          <w:szCs w:val="8"/>
        </w:rPr>
      </w:pPr>
    </w:p>
    <w:p w14:paraId="6781B8EE" w14:textId="77777777" w:rsidR="00B66651" w:rsidRPr="00B66651" w:rsidRDefault="00B66651" w:rsidP="00B66651">
      <w:pPr>
        <w:rPr>
          <w:rFonts w:eastAsia="MS Mincho" w:cs="Arial"/>
          <w:b/>
          <w:noProof/>
          <w:sz w:val="18"/>
          <w:szCs w:val="22"/>
        </w:rPr>
      </w:pPr>
      <w:r w:rsidRPr="00B66651">
        <w:rPr>
          <w:b/>
        </w:rPr>
        <w:t>*</w:t>
      </w:r>
      <w:r w:rsidRPr="00B66651">
        <w:rPr>
          <w:b/>
          <w:sz w:val="18"/>
        </w:rPr>
        <w:t xml:space="preserve">(The Configuration and/or Part Numbers that are referenced above utilize DVEO’s Part Number and Product Naming Conventions. Table 6 has been provided for the convenience of the Vendor {Contractor} planning to provide a Quote {Proposal} offering a </w:t>
      </w:r>
      <w:r w:rsidRPr="00B66651">
        <w:rPr>
          <w:rFonts w:eastAsia="MS Mincho" w:cs="Arial"/>
          <w:b/>
          <w:sz w:val="18"/>
          <w:szCs w:val="22"/>
        </w:rPr>
        <w:t>functional equivalent real time transport stream decoder/monitor</w:t>
      </w:r>
      <w:r w:rsidRPr="00B66651">
        <w:rPr>
          <w:rFonts w:eastAsia="MS Mincho" w:cs="Arial"/>
          <w:b/>
          <w:noProof/>
          <w:sz w:val="18"/>
          <w:szCs w:val="22"/>
        </w:rPr>
        <w:t xml:space="preserve"> other than DVEO.)</w:t>
      </w:r>
    </w:p>
    <w:p w14:paraId="01EA9D2C" w14:textId="77777777" w:rsidR="00B66651" w:rsidRPr="00B66651" w:rsidRDefault="00B66651" w:rsidP="001D2DF6">
      <w:pPr>
        <w:outlineLvl w:val="2"/>
        <w:rPr>
          <w:rFonts w:ascii="Arial Narrow" w:eastAsia="MS Mincho" w:hAnsi="Arial Narrow" w:cs="Arial"/>
          <w:b/>
          <w:bCs/>
          <w:caps/>
          <w:szCs w:val="28"/>
          <w:u w:val="single"/>
        </w:rPr>
      </w:pPr>
      <w:bookmarkStart w:id="239" w:name="_Toc482258634"/>
      <w:bookmarkStart w:id="240" w:name="_Toc482604464"/>
      <w:bookmarkStart w:id="241" w:name="_Toc482258635"/>
      <w:bookmarkStart w:id="242" w:name="_Toc482604465"/>
      <w:bookmarkStart w:id="243" w:name="_Toc482258636"/>
      <w:bookmarkStart w:id="244" w:name="_Toc482604466"/>
      <w:bookmarkStart w:id="245" w:name="_Toc482258637"/>
      <w:bookmarkStart w:id="246" w:name="_Toc482604467"/>
      <w:bookmarkStart w:id="247" w:name="_Toc487617114"/>
      <w:bookmarkEnd w:id="239"/>
      <w:bookmarkEnd w:id="240"/>
      <w:bookmarkEnd w:id="241"/>
      <w:bookmarkEnd w:id="242"/>
      <w:bookmarkEnd w:id="243"/>
      <w:bookmarkEnd w:id="244"/>
      <w:bookmarkEnd w:id="245"/>
      <w:bookmarkEnd w:id="246"/>
      <w:bookmarkEnd w:id="247"/>
    </w:p>
    <w:p w14:paraId="209C5F8D" w14:textId="77777777" w:rsidR="00B66651" w:rsidRPr="00B66651" w:rsidRDefault="00B66651" w:rsidP="001D2DF6">
      <w:pPr>
        <w:pStyle w:val="Heading3"/>
        <w:rPr>
          <w:rFonts w:eastAsia="MS Mincho"/>
          <w:szCs w:val="28"/>
        </w:rPr>
      </w:pPr>
      <w:bookmarkStart w:id="248" w:name="_Toc487617115"/>
      <w:bookmarkStart w:id="249" w:name="_Toc487724488"/>
      <w:r w:rsidRPr="00B66651">
        <w:rPr>
          <w:rFonts w:eastAsia="MS Mincho"/>
        </w:rPr>
        <w:t>Transport Stream MONITORING PROBE</w:t>
      </w:r>
      <w:bookmarkEnd w:id="248"/>
      <w:bookmarkEnd w:id="249"/>
      <w:r w:rsidRPr="00B66651">
        <w:rPr>
          <w:rFonts w:eastAsia="MS Mincho"/>
        </w:rPr>
        <w:t xml:space="preserve"> </w:t>
      </w:r>
    </w:p>
    <w:p w14:paraId="2A0A7167" w14:textId="77777777" w:rsidR="00B66651" w:rsidRPr="00B66651" w:rsidRDefault="00B66651" w:rsidP="00B66651">
      <w:pPr>
        <w:autoSpaceDE w:val="0"/>
        <w:autoSpaceDN w:val="0"/>
        <w:adjustRightInd w:val="0"/>
        <w:rPr>
          <w:rFonts w:eastAsia="MS Mincho" w:cs="Arial"/>
          <w:color w:val="000000"/>
          <w:szCs w:val="22"/>
        </w:rPr>
      </w:pPr>
    </w:p>
    <w:p w14:paraId="6DAD4A57" w14:textId="77777777" w:rsidR="00B66651" w:rsidRPr="00B66651" w:rsidRDefault="00B66651" w:rsidP="00B66651">
      <w:pPr>
        <w:autoSpaceDE w:val="0"/>
        <w:autoSpaceDN w:val="0"/>
        <w:adjustRightInd w:val="0"/>
        <w:rPr>
          <w:rFonts w:eastAsia="MS Mincho" w:cs="Arial"/>
          <w:color w:val="000000"/>
          <w:szCs w:val="22"/>
        </w:rPr>
      </w:pPr>
      <w:r w:rsidRPr="00B66651">
        <w:rPr>
          <w:rFonts w:eastAsia="MS Mincho" w:cs="Arial"/>
          <w:color w:val="000000"/>
          <w:szCs w:val="22"/>
        </w:rPr>
        <w:t xml:space="preserve">The Vendor {Contractor} shall provide four (4) transport stream monitoring probes. Each unit shall have the capacity to continuously monitor and analyze over 300 individual transport streams, independent of their input interface.  </w:t>
      </w:r>
    </w:p>
    <w:p w14:paraId="2C09E836" w14:textId="77777777" w:rsidR="00B66651" w:rsidRPr="00B66651" w:rsidRDefault="00B66651" w:rsidP="00B66651">
      <w:pPr>
        <w:autoSpaceDE w:val="0"/>
        <w:autoSpaceDN w:val="0"/>
        <w:adjustRightInd w:val="0"/>
        <w:rPr>
          <w:rFonts w:eastAsia="MS Mincho" w:cs="Arial"/>
          <w:color w:val="000000"/>
          <w:szCs w:val="22"/>
        </w:rPr>
      </w:pPr>
    </w:p>
    <w:p w14:paraId="131E3C28" w14:textId="77777777" w:rsidR="00B66651" w:rsidRPr="00B66651" w:rsidRDefault="00B66651" w:rsidP="00B66651">
      <w:pPr>
        <w:rPr>
          <w:rFonts w:cs="Kessel 105"/>
          <w:color w:val="000000"/>
        </w:rPr>
      </w:pPr>
      <w:r w:rsidRPr="00B66651">
        <w:rPr>
          <w:rFonts w:eastAsia="MS Mincho" w:cs="Arial"/>
          <w:szCs w:val="22"/>
        </w:rPr>
        <w:t xml:space="preserve">Stream monitoring shall </w:t>
      </w:r>
      <w:r w:rsidRPr="00B66651">
        <w:rPr>
          <w:rFonts w:eastAsia="MS Mincho" w:cs="Arial"/>
          <w:noProof/>
          <w:szCs w:val="22"/>
        </w:rPr>
        <w:t>be derived</w:t>
      </w:r>
      <w:r w:rsidRPr="00B66651">
        <w:rPr>
          <w:rFonts w:eastAsia="MS Mincho" w:cs="Arial"/>
          <w:szCs w:val="22"/>
        </w:rPr>
        <w:t xml:space="preserve"> from IP and ASI sources. The input interface shall support no less than four separate DVB/ASI </w:t>
      </w:r>
      <w:r w:rsidRPr="00B66651">
        <w:rPr>
          <w:rFonts w:eastAsia="MS Mincho" w:cs="Arial"/>
          <w:noProof/>
          <w:szCs w:val="22"/>
        </w:rPr>
        <w:t>inputs</w:t>
      </w:r>
      <w:r w:rsidRPr="00B66651">
        <w:rPr>
          <w:rFonts w:eastAsia="MS Mincho" w:cs="Arial"/>
          <w:szCs w:val="22"/>
        </w:rPr>
        <w:t xml:space="preserve"> on Bayonet Neill-Concelman (BNC) connectors.  TSoIP and management port </w:t>
      </w:r>
      <w:r w:rsidRPr="00B66651">
        <w:rPr>
          <w:rFonts w:eastAsia="MS Mincho" w:cs="Arial"/>
          <w:noProof/>
          <w:szCs w:val="22"/>
        </w:rPr>
        <w:t>inputs</w:t>
      </w:r>
      <w:r w:rsidRPr="00B66651">
        <w:rPr>
          <w:rFonts w:eastAsia="MS Mincho" w:cs="Arial"/>
          <w:szCs w:val="22"/>
        </w:rPr>
        <w:t xml:space="preserve"> shall be processed through (2) two </w:t>
      </w:r>
      <w:r w:rsidRPr="00B66651">
        <w:rPr>
          <w:rFonts w:cs="Kessel 105"/>
          <w:color w:val="000000"/>
        </w:rPr>
        <w:t>100/1000 Base-T Ethernet RJ-45 connectors.</w:t>
      </w:r>
    </w:p>
    <w:p w14:paraId="09F68A86" w14:textId="77777777" w:rsidR="00B66651" w:rsidRPr="00B66651" w:rsidRDefault="00B66651" w:rsidP="00B66651">
      <w:pPr>
        <w:rPr>
          <w:rFonts w:cs="Kessel 105"/>
          <w:color w:val="000000"/>
        </w:rPr>
      </w:pPr>
    </w:p>
    <w:p w14:paraId="522CEECD" w14:textId="77777777" w:rsidR="00B66651" w:rsidRPr="00B66651" w:rsidRDefault="00B66651" w:rsidP="00B66651">
      <w:pPr>
        <w:rPr>
          <w:rFonts w:eastAsia="MS Mincho" w:cs="Arial"/>
          <w:noProof/>
          <w:szCs w:val="22"/>
        </w:rPr>
      </w:pPr>
      <w:r w:rsidRPr="00B66651">
        <w:rPr>
          <w:rFonts w:eastAsia="MS Mincho" w:cs="Arial"/>
          <w:szCs w:val="22"/>
        </w:rPr>
        <w:t xml:space="preserve">The Vendor {Contractor} shall provide four (4) </w:t>
      </w:r>
      <w:r w:rsidRPr="00B66651">
        <w:rPr>
          <w:rFonts w:eastAsia="MS Mincho" w:cs="Arial"/>
          <w:noProof/>
          <w:szCs w:val="22"/>
        </w:rPr>
        <w:t>Nevion</w:t>
      </w:r>
      <w:r w:rsidRPr="00B66651">
        <w:rPr>
          <w:rFonts w:eastAsia="MS Mincho" w:cs="Arial"/>
          <w:szCs w:val="22"/>
        </w:rPr>
        <w:t xml:space="preserve"> TNS-4200 monitoring probes (units) or a commercially available, functionally equivalent transport stream monitoring </w:t>
      </w:r>
      <w:r w:rsidRPr="00B66651">
        <w:rPr>
          <w:rFonts w:eastAsia="MS Mincho" w:cs="Arial"/>
          <w:noProof/>
          <w:szCs w:val="22"/>
        </w:rPr>
        <w:t xml:space="preserve">probe. The Vendor {Contractor} supplied transport stream monitoring probe shall be compatible and interface with the NJPBA’s existing </w:t>
      </w:r>
      <w:r w:rsidRPr="00B66651">
        <w:rPr>
          <w:rFonts w:eastAsia="MS Mincho" w:cs="Arial"/>
          <w:i/>
          <w:noProof/>
          <w:szCs w:val="22"/>
        </w:rPr>
        <w:t>Nevion Video IPATH Assure Media Service</w:t>
      </w:r>
      <w:r w:rsidRPr="00B66651">
        <w:rPr>
          <w:rFonts w:eastAsia="MS Mincho" w:cs="Arial"/>
          <w:noProof/>
          <w:szCs w:val="22"/>
        </w:rPr>
        <w:t xml:space="preserve"> platform. </w:t>
      </w:r>
    </w:p>
    <w:p w14:paraId="20D20A30" w14:textId="77777777" w:rsidR="00B66651" w:rsidRPr="00B66651" w:rsidRDefault="00B66651" w:rsidP="00B66651">
      <w:pPr>
        <w:autoSpaceDE w:val="0"/>
        <w:autoSpaceDN w:val="0"/>
        <w:adjustRightInd w:val="0"/>
        <w:rPr>
          <w:rFonts w:eastAsia="MS Mincho" w:cs="Arial"/>
          <w:color w:val="000000"/>
          <w:szCs w:val="22"/>
        </w:rPr>
      </w:pPr>
    </w:p>
    <w:p w14:paraId="34DD9381" w14:textId="77777777" w:rsidR="00B66651" w:rsidRPr="00B66651" w:rsidRDefault="00B66651" w:rsidP="00B66651">
      <w:pPr>
        <w:autoSpaceDE w:val="0"/>
        <w:autoSpaceDN w:val="0"/>
        <w:adjustRightInd w:val="0"/>
        <w:rPr>
          <w:rFonts w:eastAsia="MS Mincho" w:cs="Arial"/>
          <w:color w:val="000000"/>
          <w:szCs w:val="22"/>
        </w:rPr>
      </w:pPr>
      <w:r w:rsidRPr="00B66651">
        <w:rPr>
          <w:rFonts w:eastAsia="MS Mincho" w:cs="Arial"/>
          <w:color w:val="000000"/>
          <w:szCs w:val="22"/>
        </w:rPr>
        <w:t xml:space="preserve">The </w:t>
      </w:r>
      <w:r w:rsidRPr="00B66651">
        <w:rPr>
          <w:rFonts w:eastAsia="MS Mincho" w:cs="Arial"/>
          <w:noProof/>
          <w:color w:val="000000"/>
          <w:szCs w:val="22"/>
        </w:rPr>
        <w:t>monitoring</w:t>
      </w:r>
      <w:r w:rsidRPr="00B66651">
        <w:rPr>
          <w:rFonts w:eastAsia="MS Mincho" w:cs="Arial"/>
          <w:color w:val="000000"/>
          <w:szCs w:val="22"/>
        </w:rPr>
        <w:t xml:space="preserve"> platform shall contain the ability to use a stored template and trend monitoring profiles to analyze the following parameters:</w:t>
      </w:r>
    </w:p>
    <w:p w14:paraId="33707AF4" w14:textId="77777777" w:rsidR="00B66651" w:rsidRPr="00B66651" w:rsidRDefault="00B66651" w:rsidP="00B66651">
      <w:pPr>
        <w:autoSpaceDE w:val="0"/>
        <w:autoSpaceDN w:val="0"/>
        <w:adjustRightInd w:val="0"/>
        <w:jc w:val="center"/>
        <w:rPr>
          <w:rFonts w:eastAsia="MS Mincho" w:cs="Arial"/>
          <w:color w:val="000000"/>
          <w:szCs w:val="22"/>
        </w:rPr>
      </w:pPr>
    </w:p>
    <w:p w14:paraId="7D29BA3A" w14:textId="77777777" w:rsidR="00B66651" w:rsidRPr="00B66651" w:rsidRDefault="00B66651" w:rsidP="00B66651">
      <w:pPr>
        <w:keepNext/>
        <w:autoSpaceDE w:val="0"/>
        <w:autoSpaceDN w:val="0"/>
        <w:adjustRightInd w:val="0"/>
        <w:jc w:val="center"/>
        <w:rPr>
          <w:rFonts w:ascii="Times New Roman" w:hAnsi="Times New Roman"/>
          <w:color w:val="000000"/>
          <w:sz w:val="24"/>
        </w:rPr>
      </w:pPr>
      <w:r w:rsidRPr="00B66651">
        <w:rPr>
          <w:rFonts w:ascii="Times New Roman" w:hAnsi="Times New Roman"/>
          <w:noProof/>
          <w:color w:val="000000"/>
          <w:sz w:val="24"/>
        </w:rPr>
        <w:drawing>
          <wp:inline distT="0" distB="0" distL="0" distR="0" wp14:anchorId="1A36D703" wp14:editId="44E34D1B">
            <wp:extent cx="5943600" cy="1086485"/>
            <wp:effectExtent l="19050" t="19050" r="19050" b="18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1086485"/>
                    </a:xfrm>
                    <a:prstGeom prst="rect">
                      <a:avLst/>
                    </a:prstGeom>
                    <a:ln>
                      <a:solidFill>
                        <a:sysClr val="windowText" lastClr="000000"/>
                      </a:solidFill>
                    </a:ln>
                  </pic:spPr>
                </pic:pic>
              </a:graphicData>
            </a:graphic>
          </wp:inline>
        </w:drawing>
      </w:r>
    </w:p>
    <w:p w14:paraId="44DA503C" w14:textId="77777777" w:rsidR="00B66651" w:rsidRPr="00B66651" w:rsidRDefault="00B66651" w:rsidP="00B66651">
      <w:pPr>
        <w:jc w:val="center"/>
        <w:rPr>
          <w:rFonts w:eastAsia="MS Mincho" w:cs="Arial"/>
          <w:b/>
          <w:bCs/>
          <w:szCs w:val="22"/>
        </w:rPr>
      </w:pPr>
      <w:r w:rsidRPr="00B66651">
        <w:rPr>
          <w:b/>
          <w:bCs/>
          <w:sz w:val="18"/>
          <w:szCs w:val="18"/>
        </w:rPr>
        <w:t xml:space="preserve">Table 7 </w:t>
      </w:r>
    </w:p>
    <w:p w14:paraId="0644EFBB" w14:textId="77777777" w:rsidR="00B66651" w:rsidRPr="00B66651" w:rsidRDefault="00B66651" w:rsidP="00B66651">
      <w:pPr>
        <w:autoSpaceDE w:val="0"/>
        <w:autoSpaceDN w:val="0"/>
        <w:adjustRightInd w:val="0"/>
        <w:rPr>
          <w:rFonts w:eastAsia="MS Mincho" w:cs="Arial"/>
          <w:color w:val="000000"/>
          <w:sz w:val="8"/>
          <w:szCs w:val="8"/>
        </w:rPr>
      </w:pPr>
    </w:p>
    <w:p w14:paraId="1DAD9BEC" w14:textId="77777777" w:rsidR="00B66651" w:rsidRPr="00B66651" w:rsidRDefault="00B66651" w:rsidP="00B66651">
      <w:pPr>
        <w:rPr>
          <w:rFonts w:eastAsia="MS Mincho" w:cs="Arial"/>
          <w:b/>
          <w:noProof/>
          <w:sz w:val="18"/>
          <w:szCs w:val="22"/>
        </w:rPr>
      </w:pPr>
      <w:r w:rsidRPr="00B66651">
        <w:rPr>
          <w:b/>
        </w:rPr>
        <w:t>*</w:t>
      </w:r>
      <w:r w:rsidRPr="00B66651">
        <w:rPr>
          <w:b/>
          <w:sz w:val="18"/>
        </w:rPr>
        <w:t xml:space="preserve">(The Configuration and Part Numbers that are referenced above utilize Nevion’s Part Number and Product Naming Conventions. Table 7 has been provided for the convenience of the Vendor {Contractor} planning to provide a Quote {Proposal} offering a </w:t>
      </w:r>
      <w:r w:rsidRPr="00B66651">
        <w:rPr>
          <w:rFonts w:eastAsia="MS Mincho" w:cs="Arial"/>
          <w:b/>
          <w:sz w:val="18"/>
          <w:szCs w:val="22"/>
        </w:rPr>
        <w:t xml:space="preserve">functional equivalent transport stream monitoring </w:t>
      </w:r>
      <w:r w:rsidRPr="00B66651">
        <w:rPr>
          <w:rFonts w:eastAsia="MS Mincho" w:cs="Arial"/>
          <w:b/>
          <w:noProof/>
          <w:sz w:val="18"/>
          <w:szCs w:val="22"/>
        </w:rPr>
        <w:t>probe other than Nevion.)</w:t>
      </w:r>
    </w:p>
    <w:p w14:paraId="28436F0C" w14:textId="77777777" w:rsidR="00B66651" w:rsidRPr="00B66651" w:rsidRDefault="00B66651" w:rsidP="00B66651">
      <w:pPr>
        <w:rPr>
          <w:rFonts w:eastAsia="MS Mincho" w:cs="Arial"/>
          <w:noProof/>
          <w:szCs w:val="22"/>
        </w:rPr>
      </w:pPr>
    </w:p>
    <w:p w14:paraId="3E07EFAF" w14:textId="77777777" w:rsidR="00B66651" w:rsidRPr="00B66651" w:rsidRDefault="00B66651" w:rsidP="00B66651">
      <w:pPr>
        <w:rPr>
          <w:rFonts w:eastAsia="MS Mincho" w:cs="Arial"/>
          <w:noProof/>
          <w:szCs w:val="22"/>
        </w:rPr>
      </w:pPr>
    </w:p>
    <w:p w14:paraId="5182DB9F" w14:textId="77777777" w:rsidR="00B66651" w:rsidRPr="00B66651" w:rsidRDefault="00B66651" w:rsidP="001D2DF6">
      <w:pPr>
        <w:pStyle w:val="Heading4"/>
        <w:rPr>
          <w:rFonts w:eastAsia="MS Mincho"/>
        </w:rPr>
      </w:pPr>
      <w:r w:rsidRPr="00B66651">
        <w:rPr>
          <w:rFonts w:eastAsia="MS Mincho"/>
        </w:rPr>
        <w:t xml:space="preserve">Transport Stream MONITORING PROBE (TSMP) CONFIGURATIONS </w:t>
      </w:r>
    </w:p>
    <w:p w14:paraId="243054CE" w14:textId="77777777" w:rsidR="00B66651" w:rsidRPr="00B66651" w:rsidRDefault="00B66651" w:rsidP="00B66651">
      <w:pPr>
        <w:rPr>
          <w:rFonts w:eastAsia="MS Mincho" w:cs="Arial"/>
          <w:noProof/>
          <w:szCs w:val="22"/>
        </w:rPr>
      </w:pPr>
    </w:p>
    <w:p w14:paraId="6D3227D8" w14:textId="77777777" w:rsidR="00B66651" w:rsidRPr="00B66651" w:rsidRDefault="00B66651" w:rsidP="00B66651">
      <w:pPr>
        <w:rPr>
          <w:rFonts w:eastAsia="MS Mincho" w:cs="Arial"/>
          <w:noProof/>
          <w:szCs w:val="22"/>
        </w:rPr>
      </w:pPr>
      <w:r w:rsidRPr="00B66651">
        <w:rPr>
          <w:rFonts w:eastAsia="MS Mincho" w:cs="Arial"/>
          <w:noProof/>
          <w:szCs w:val="22"/>
        </w:rPr>
        <w:t xml:space="preserve">The </w:t>
      </w:r>
      <w:r w:rsidRPr="00B66651">
        <w:rPr>
          <w:rFonts w:eastAsia="MS Mincho" w:cs="Arial"/>
          <w:szCs w:val="22"/>
        </w:rPr>
        <w:t>Transport Stream Monitoring Probe (TSMP)</w:t>
      </w:r>
      <w:r w:rsidRPr="00B66651">
        <w:rPr>
          <w:rFonts w:eastAsia="MS Mincho" w:cs="Arial"/>
          <w:noProof/>
          <w:szCs w:val="22"/>
        </w:rPr>
        <w:t xml:space="preserve"> shall be supplied, configured as follows:</w:t>
      </w:r>
    </w:p>
    <w:p w14:paraId="382F6E79" w14:textId="77777777" w:rsidR="00B66651" w:rsidRPr="00B66651" w:rsidRDefault="00B66651" w:rsidP="00B66651">
      <w:pPr>
        <w:jc w:val="center"/>
        <w:rPr>
          <w:rFonts w:ascii="Times New Roman" w:hAnsi="Times New Roman"/>
          <w:sz w:val="24"/>
        </w:rPr>
      </w:pPr>
    </w:p>
    <w:p w14:paraId="0EADEC1B" w14:textId="77777777" w:rsidR="00B66651" w:rsidRPr="00B66651" w:rsidRDefault="00B66651" w:rsidP="00B66651">
      <w:pPr>
        <w:keepNext/>
        <w:jc w:val="center"/>
        <w:rPr>
          <w:rFonts w:ascii="Times New Roman" w:hAnsi="Times New Roman"/>
          <w:sz w:val="24"/>
        </w:rPr>
      </w:pPr>
      <w:r w:rsidRPr="00B66651">
        <w:rPr>
          <w:rFonts w:ascii="Times New Roman" w:hAnsi="Times New Roman"/>
          <w:noProof/>
          <w:sz w:val="24"/>
        </w:rPr>
        <w:drawing>
          <wp:inline distT="0" distB="0" distL="0" distR="0" wp14:anchorId="5F11D56E" wp14:editId="4A35C7E2">
            <wp:extent cx="5712737" cy="2200258"/>
            <wp:effectExtent l="19050" t="19050" r="2159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09368" cy="2198960"/>
                    </a:xfrm>
                    <a:prstGeom prst="rect">
                      <a:avLst/>
                    </a:prstGeom>
                    <a:ln>
                      <a:solidFill>
                        <a:sysClr val="windowText" lastClr="000000"/>
                      </a:solidFill>
                    </a:ln>
                  </pic:spPr>
                </pic:pic>
              </a:graphicData>
            </a:graphic>
          </wp:inline>
        </w:drawing>
      </w:r>
    </w:p>
    <w:p w14:paraId="41477A9C" w14:textId="77777777" w:rsidR="00B66651" w:rsidRPr="00B66651" w:rsidRDefault="00B66651" w:rsidP="00B66651">
      <w:pPr>
        <w:jc w:val="center"/>
        <w:rPr>
          <w:b/>
          <w:bCs/>
          <w:color w:val="4F81BD" w:themeColor="accent1"/>
          <w:szCs w:val="18"/>
        </w:rPr>
      </w:pPr>
      <w:r w:rsidRPr="00B66651">
        <w:rPr>
          <w:b/>
          <w:bCs/>
          <w:sz w:val="18"/>
          <w:szCs w:val="18"/>
        </w:rPr>
        <w:t>Table 8</w:t>
      </w:r>
    </w:p>
    <w:p w14:paraId="6E37925A" w14:textId="77777777" w:rsidR="00B66651" w:rsidRPr="00B66651" w:rsidRDefault="00B66651" w:rsidP="00B66651">
      <w:pPr>
        <w:rPr>
          <w:rFonts w:eastAsia="MS Mincho" w:cs="Arial"/>
          <w:b/>
          <w:noProof/>
          <w:sz w:val="18"/>
          <w:szCs w:val="22"/>
        </w:rPr>
      </w:pPr>
      <w:r w:rsidRPr="00B66651">
        <w:rPr>
          <w:b/>
        </w:rPr>
        <w:t>*</w:t>
      </w:r>
      <w:r w:rsidRPr="00B66651">
        <w:rPr>
          <w:b/>
          <w:sz w:val="18"/>
        </w:rPr>
        <w:t xml:space="preserve">(The Configuration and Part Numbers that are referenced above utilize Nevion’s Part Number and Product Naming Conventions. Table 8 has been provided for the convenience of the Vendor {Contractor} planning to provide a Quote {Proposal} offering a </w:t>
      </w:r>
      <w:r w:rsidRPr="00B66651">
        <w:rPr>
          <w:rFonts w:eastAsia="MS Mincho" w:cs="Arial"/>
          <w:b/>
          <w:sz w:val="18"/>
          <w:szCs w:val="22"/>
        </w:rPr>
        <w:t xml:space="preserve">functional equivalent transport stream monitoring </w:t>
      </w:r>
      <w:r w:rsidRPr="00B66651">
        <w:rPr>
          <w:rFonts w:eastAsia="MS Mincho" w:cs="Arial"/>
          <w:b/>
          <w:noProof/>
          <w:sz w:val="18"/>
          <w:szCs w:val="22"/>
        </w:rPr>
        <w:t>probe other than Nevion.)</w:t>
      </w:r>
    </w:p>
    <w:p w14:paraId="64F6852C" w14:textId="77777777" w:rsidR="00B66651" w:rsidRPr="00B66651" w:rsidRDefault="00B66651" w:rsidP="00B66651">
      <w:pPr>
        <w:jc w:val="left"/>
        <w:rPr>
          <w:rFonts w:ascii="Times New Roman" w:hAnsi="Times New Roman"/>
          <w:sz w:val="24"/>
        </w:rPr>
      </w:pPr>
    </w:p>
    <w:p w14:paraId="605FDA33" w14:textId="77777777" w:rsidR="00B66651" w:rsidRPr="00B66651" w:rsidRDefault="00B66651" w:rsidP="001D2DF6">
      <w:pPr>
        <w:pStyle w:val="Heading3"/>
      </w:pPr>
      <w:bookmarkStart w:id="250" w:name="_Toc487617116"/>
      <w:bookmarkStart w:id="251" w:name="_Toc487724489"/>
      <w:r w:rsidRPr="00B66651">
        <w:t>VIDEO SERVICE AND NETWORK MANAGEMENT SOFTWARE</w:t>
      </w:r>
      <w:bookmarkEnd w:id="250"/>
      <w:bookmarkEnd w:id="251"/>
    </w:p>
    <w:p w14:paraId="5842C1F9" w14:textId="77777777" w:rsidR="00B66651" w:rsidRPr="00B66651" w:rsidRDefault="00B66651" w:rsidP="00B66651"/>
    <w:p w14:paraId="1418596F" w14:textId="77777777" w:rsidR="00B66651" w:rsidRPr="00B66651" w:rsidRDefault="00B66651" w:rsidP="00B66651">
      <w:r w:rsidRPr="00B66651">
        <w:t>The Vendor {Contractor} shall provide a comprehensive service and network management system that facilitates connection management, service assurance, and network inventory capabilities for service providers and broadcasters (e.g. Video IPATH Licenses).</w:t>
      </w:r>
    </w:p>
    <w:p w14:paraId="052BA0FD" w14:textId="77777777" w:rsidR="00B66651" w:rsidRPr="00B66651" w:rsidRDefault="00B66651" w:rsidP="00B66651"/>
    <w:p w14:paraId="75CBBD15" w14:textId="77777777" w:rsidR="00B66651" w:rsidRPr="00B66651" w:rsidRDefault="00B66651" w:rsidP="00B66651">
      <w:r w:rsidRPr="00B66651">
        <w:t>The Service Fulfillment functionality shall provide a continuous awareness of the availability of all network resources and the means to connect these resources together from source to destination. Service Assurance functionality offers the capability of monitoring services across the entire media network, to detect faults and zoom onto their root cause.</w:t>
      </w:r>
    </w:p>
    <w:p w14:paraId="2421D128" w14:textId="77777777" w:rsidR="00B66651" w:rsidRPr="00B66651" w:rsidRDefault="00B66651" w:rsidP="00B66651"/>
    <w:p w14:paraId="4061AF31" w14:textId="77777777" w:rsidR="00B66651" w:rsidRPr="00B66651" w:rsidRDefault="00B66651" w:rsidP="00B66651">
      <w:r w:rsidRPr="00B66651">
        <w:t>The system may be used for managing a variety of networks ranging from international or national contribution networks to broadcast facility.</w:t>
      </w:r>
    </w:p>
    <w:p w14:paraId="7E8AC576" w14:textId="77777777" w:rsidR="00B66651" w:rsidRPr="00B66651" w:rsidRDefault="00B66651" w:rsidP="00B66651"/>
    <w:p w14:paraId="2CC637D4" w14:textId="77777777" w:rsidR="00B66651" w:rsidRPr="00B66651" w:rsidRDefault="00B66651" w:rsidP="00B66651">
      <w:pPr>
        <w:rPr>
          <w:rFonts w:eastAsia="MS Mincho" w:cs="Arial"/>
          <w:szCs w:val="22"/>
        </w:rPr>
      </w:pPr>
      <w:r w:rsidRPr="00B66651">
        <w:rPr>
          <w:rFonts w:eastAsia="MS Mincho" w:cs="Arial"/>
          <w:szCs w:val="22"/>
        </w:rPr>
        <w:t>The Vendor {Contractor} shall provide four (4) IPATH Level B Node Video Service &amp; Network Management Software Licenses or a commercially available, functionally equivalent software management licenses as detailed below:</w:t>
      </w:r>
    </w:p>
    <w:p w14:paraId="4B589283" w14:textId="77777777" w:rsidR="00B66651" w:rsidRPr="00B66651" w:rsidRDefault="00B66651" w:rsidP="00B66651">
      <w:pPr>
        <w:rPr>
          <w:rFonts w:eastAsia="MS Mincho" w:cs="Arial"/>
          <w:noProof/>
          <w:szCs w:val="22"/>
        </w:rPr>
      </w:pPr>
    </w:p>
    <w:p w14:paraId="1FF984E8" w14:textId="77777777" w:rsidR="00B66651" w:rsidRPr="00B66651" w:rsidRDefault="00B66651" w:rsidP="00B66651">
      <w:pPr>
        <w:keepNext/>
        <w:jc w:val="center"/>
      </w:pPr>
      <w:r w:rsidRPr="00B66651">
        <w:rPr>
          <w:noProof/>
        </w:rPr>
        <w:drawing>
          <wp:inline distT="0" distB="0" distL="0" distR="0" wp14:anchorId="0C420AA9" wp14:editId="5C9FBBE7">
            <wp:extent cx="4521432" cy="1066855"/>
            <wp:effectExtent l="19050" t="19050" r="1270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4521432" cy="1066855"/>
                    </a:xfrm>
                    <a:prstGeom prst="rect">
                      <a:avLst/>
                    </a:prstGeom>
                    <a:solidFill>
                      <a:sysClr val="windowText" lastClr="000000"/>
                    </a:solidFill>
                    <a:ln>
                      <a:solidFill>
                        <a:sysClr val="windowText" lastClr="000000"/>
                      </a:solidFill>
                    </a:ln>
                  </pic:spPr>
                </pic:pic>
              </a:graphicData>
            </a:graphic>
          </wp:inline>
        </w:drawing>
      </w:r>
    </w:p>
    <w:p w14:paraId="426C7F8A" w14:textId="77777777" w:rsidR="00B66651" w:rsidRPr="00B66651" w:rsidRDefault="00B66651" w:rsidP="00B66651">
      <w:pPr>
        <w:jc w:val="center"/>
        <w:rPr>
          <w:b/>
          <w:bCs/>
          <w:color w:val="4F81BD" w:themeColor="accent1"/>
          <w:sz w:val="18"/>
          <w:szCs w:val="18"/>
          <w:highlight w:val="yellow"/>
        </w:rPr>
      </w:pPr>
      <w:r w:rsidRPr="00B66651">
        <w:rPr>
          <w:b/>
          <w:bCs/>
          <w:sz w:val="18"/>
          <w:szCs w:val="18"/>
        </w:rPr>
        <w:t>Table 9</w:t>
      </w:r>
    </w:p>
    <w:p w14:paraId="5765A101" w14:textId="77777777" w:rsidR="00B66651" w:rsidRPr="00B66651" w:rsidRDefault="00B66651" w:rsidP="00B66651">
      <w:pPr>
        <w:jc w:val="left"/>
      </w:pPr>
      <w:r w:rsidRPr="00B66651">
        <w:rPr>
          <w:b/>
        </w:rPr>
        <w:t>*</w:t>
      </w:r>
      <w:r w:rsidRPr="00B66651">
        <w:rPr>
          <w:b/>
          <w:sz w:val="18"/>
        </w:rPr>
        <w:t xml:space="preserve">(The Configuration and Part Numbers that are referenced above utilize Nevion’s Part Number and Product Naming Conventions. Table 9 has been provided for the convenience of the Vendor {Contractor} planning to provide a Quote {Proposal} offering a </w:t>
      </w:r>
      <w:r w:rsidRPr="00B66651">
        <w:rPr>
          <w:rFonts w:eastAsia="MS Mincho" w:cs="Arial"/>
          <w:b/>
          <w:sz w:val="18"/>
          <w:szCs w:val="22"/>
        </w:rPr>
        <w:t xml:space="preserve">functional equivalent transport stream monitoring </w:t>
      </w:r>
      <w:r w:rsidRPr="00B66651">
        <w:rPr>
          <w:rFonts w:eastAsia="MS Mincho" w:cs="Arial"/>
          <w:b/>
          <w:noProof/>
          <w:sz w:val="18"/>
          <w:szCs w:val="22"/>
        </w:rPr>
        <w:t>probe other than Nevion.)</w:t>
      </w:r>
      <w:r w:rsidRPr="00B66651">
        <w:br w:type="page"/>
      </w:r>
    </w:p>
    <w:p w14:paraId="70DE9554" w14:textId="77777777" w:rsidR="00B66651" w:rsidRPr="00B66651" w:rsidRDefault="00B66651" w:rsidP="001D2DF6">
      <w:pPr>
        <w:pStyle w:val="Heading2"/>
        <w:rPr>
          <w:rFonts w:eastAsia="MS Mincho"/>
        </w:rPr>
      </w:pPr>
      <w:bookmarkStart w:id="252" w:name="_Toc484770039"/>
      <w:bookmarkStart w:id="253" w:name="_Toc484771140"/>
      <w:bookmarkStart w:id="254" w:name="_Toc485043135"/>
      <w:bookmarkStart w:id="255" w:name="_Toc485651220"/>
      <w:bookmarkStart w:id="256" w:name="_Toc485816935"/>
      <w:bookmarkStart w:id="257" w:name="_Toc485820400"/>
      <w:bookmarkStart w:id="258" w:name="_Toc485885275"/>
      <w:bookmarkStart w:id="259" w:name="_Toc487617117"/>
      <w:bookmarkStart w:id="260" w:name="_Toc487724490"/>
      <w:bookmarkEnd w:id="252"/>
      <w:bookmarkEnd w:id="253"/>
      <w:bookmarkEnd w:id="254"/>
      <w:bookmarkEnd w:id="255"/>
      <w:bookmarkEnd w:id="256"/>
      <w:bookmarkEnd w:id="257"/>
      <w:bookmarkEnd w:id="258"/>
      <w:r w:rsidRPr="00B66651">
        <w:rPr>
          <w:rFonts w:eastAsia="MS Mincho"/>
        </w:rPr>
        <w:lastRenderedPageBreak/>
        <w:t>GENERAL REQUIREMENTS</w:t>
      </w:r>
      <w:bookmarkEnd w:id="259"/>
      <w:bookmarkEnd w:id="260"/>
    </w:p>
    <w:p w14:paraId="26139BEC" w14:textId="77777777" w:rsidR="00B66651" w:rsidRPr="00B66651" w:rsidRDefault="00B66651" w:rsidP="00B66651">
      <w:pPr>
        <w:rPr>
          <w:rFonts w:eastAsia="MS Mincho" w:cs="Arial"/>
          <w:szCs w:val="22"/>
        </w:rPr>
      </w:pPr>
    </w:p>
    <w:p w14:paraId="59516F7F" w14:textId="77777777" w:rsidR="00B66651" w:rsidRPr="00B66651" w:rsidRDefault="00B66651" w:rsidP="00B66651">
      <w:pPr>
        <w:rPr>
          <w:rFonts w:cs="Arial"/>
          <w:szCs w:val="20"/>
        </w:rPr>
      </w:pPr>
      <w:r w:rsidRPr="00B66651">
        <w:rPr>
          <w:rFonts w:eastAsia="MS Mincho" w:cs="Arial"/>
        </w:rPr>
        <w:t xml:space="preserve">The Vendor {Contractor} shall provide equipment </w:t>
      </w:r>
      <w:r w:rsidRPr="00B66651">
        <w:rPr>
          <w:rFonts w:cs="Arial"/>
          <w:szCs w:val="20"/>
        </w:rPr>
        <w:t xml:space="preserve">capable of decoding and analyzing Moving Pictures Expert Group (MPEG-2) transport stream signals.  A Transport Stream (TS) </w:t>
      </w:r>
      <w:r w:rsidRPr="00B66651">
        <w:rPr>
          <w:rFonts w:cs="Arial"/>
          <w:noProof/>
          <w:szCs w:val="20"/>
        </w:rPr>
        <w:t>signal</w:t>
      </w:r>
      <w:r w:rsidRPr="00B66651">
        <w:rPr>
          <w:rFonts w:cs="Arial"/>
          <w:szCs w:val="20"/>
        </w:rPr>
        <w:t xml:space="preserve">, as </w:t>
      </w:r>
      <w:r w:rsidRPr="00B66651">
        <w:rPr>
          <w:rFonts w:cs="Arial"/>
          <w:noProof/>
          <w:szCs w:val="20"/>
        </w:rPr>
        <w:t>defined</w:t>
      </w:r>
      <w:r w:rsidRPr="00B66651">
        <w:rPr>
          <w:rFonts w:cs="Arial"/>
          <w:szCs w:val="20"/>
        </w:rPr>
        <w:t xml:space="preserve"> by the Advanced Television Systems Committee (ATSC) A/53 standard, is </w:t>
      </w:r>
      <w:r w:rsidRPr="00B66651">
        <w:rPr>
          <w:rFonts w:cs="Arial"/>
          <w:noProof/>
          <w:szCs w:val="20"/>
        </w:rPr>
        <w:t>a terrestrial,</w:t>
      </w:r>
      <w:r w:rsidRPr="00B66651">
        <w:rPr>
          <w:rFonts w:cs="Arial"/>
          <w:szCs w:val="20"/>
        </w:rPr>
        <w:t xml:space="preserve"> digital television distribution format, containing packetized audio, </w:t>
      </w:r>
      <w:r w:rsidRPr="00B66651">
        <w:rPr>
          <w:rFonts w:cs="Arial"/>
          <w:noProof/>
          <w:szCs w:val="20"/>
        </w:rPr>
        <w:t>video,</w:t>
      </w:r>
      <w:r w:rsidRPr="00B66651">
        <w:rPr>
          <w:rFonts w:cs="Arial"/>
          <w:szCs w:val="20"/>
        </w:rPr>
        <w:t xml:space="preserve"> and Program System Information Protocol (PSIP) data.   </w:t>
      </w:r>
    </w:p>
    <w:p w14:paraId="242F2EE9" w14:textId="77777777" w:rsidR="00B66651" w:rsidRPr="00B66651" w:rsidRDefault="00B66651" w:rsidP="00B66651">
      <w:pPr>
        <w:rPr>
          <w:rFonts w:cs="Arial"/>
          <w:sz w:val="12"/>
          <w:szCs w:val="12"/>
        </w:rPr>
      </w:pPr>
    </w:p>
    <w:p w14:paraId="412756F8" w14:textId="77777777" w:rsidR="00B66651" w:rsidRPr="00B66651" w:rsidRDefault="00B66651" w:rsidP="00B66651">
      <w:pPr>
        <w:rPr>
          <w:rFonts w:cs="Arial"/>
          <w:szCs w:val="20"/>
        </w:rPr>
      </w:pPr>
      <w:r w:rsidRPr="00B66651">
        <w:rPr>
          <w:rFonts w:eastAsia="MS Mincho" w:cs="Arial"/>
        </w:rPr>
        <w:t xml:space="preserve">The Vendor {Contractor} provided equipment </w:t>
      </w:r>
      <w:r w:rsidRPr="00B66651">
        <w:rPr>
          <w:rFonts w:cs="Arial"/>
          <w:szCs w:val="20"/>
        </w:rPr>
        <w:t>shall be capable of decoding transport streams and or encoded analog color signals derived from the following standards:</w:t>
      </w:r>
    </w:p>
    <w:p w14:paraId="1D403606" w14:textId="77777777" w:rsidR="00B66651" w:rsidRPr="00B66651" w:rsidRDefault="00B66651" w:rsidP="00B66651">
      <w:pPr>
        <w:rPr>
          <w:rFonts w:cs="Arial"/>
          <w:szCs w:val="20"/>
        </w:rPr>
      </w:pPr>
    </w:p>
    <w:p w14:paraId="4365340F" w14:textId="77777777" w:rsidR="00B66651" w:rsidRPr="00B66651" w:rsidRDefault="00B66651" w:rsidP="000739A4">
      <w:pPr>
        <w:numPr>
          <w:ilvl w:val="0"/>
          <w:numId w:val="60"/>
        </w:numPr>
        <w:contextualSpacing/>
        <w:rPr>
          <w:rFonts w:cs="Arial"/>
          <w:szCs w:val="20"/>
          <w:lang w:val="en"/>
        </w:rPr>
      </w:pPr>
      <w:r w:rsidRPr="00B66651">
        <w:rPr>
          <w:rFonts w:cs="Arial"/>
          <w:szCs w:val="20"/>
        </w:rPr>
        <w:t>Asynchronous Serial Interface (ASI);</w:t>
      </w:r>
    </w:p>
    <w:p w14:paraId="1C8AFFEA" w14:textId="77777777" w:rsidR="00B66651" w:rsidRPr="00B66651" w:rsidRDefault="00B66651" w:rsidP="000739A4">
      <w:pPr>
        <w:numPr>
          <w:ilvl w:val="0"/>
          <w:numId w:val="60"/>
        </w:numPr>
        <w:contextualSpacing/>
        <w:rPr>
          <w:rFonts w:cs="Arial"/>
          <w:szCs w:val="20"/>
          <w:lang w:val="en"/>
        </w:rPr>
      </w:pPr>
      <w:r w:rsidRPr="00B66651">
        <w:rPr>
          <w:rFonts w:cs="Arial"/>
          <w:szCs w:val="20"/>
        </w:rPr>
        <w:t>Society of Motion Picture and Television Engineers (SMPTE) 310;</w:t>
      </w:r>
    </w:p>
    <w:p w14:paraId="1B886D08" w14:textId="77777777" w:rsidR="00B66651" w:rsidRPr="00B66651" w:rsidRDefault="00B66651" w:rsidP="000739A4">
      <w:pPr>
        <w:numPr>
          <w:ilvl w:val="0"/>
          <w:numId w:val="60"/>
        </w:numPr>
        <w:contextualSpacing/>
        <w:rPr>
          <w:rFonts w:cs="Arial"/>
          <w:szCs w:val="20"/>
          <w:lang w:val="en"/>
        </w:rPr>
      </w:pPr>
      <w:r w:rsidRPr="00B66651">
        <w:rPr>
          <w:rFonts w:cs="Arial"/>
          <w:szCs w:val="20"/>
        </w:rPr>
        <w:t>Society of Motion Picture and Television Engineers (SMPTE) 292;</w:t>
      </w:r>
    </w:p>
    <w:p w14:paraId="5BCB8826" w14:textId="77777777" w:rsidR="00B66651" w:rsidRPr="00B66651" w:rsidRDefault="00B66651" w:rsidP="000739A4">
      <w:pPr>
        <w:numPr>
          <w:ilvl w:val="0"/>
          <w:numId w:val="60"/>
        </w:numPr>
        <w:contextualSpacing/>
        <w:rPr>
          <w:rFonts w:cs="Arial"/>
          <w:szCs w:val="20"/>
          <w:lang w:val="en"/>
        </w:rPr>
      </w:pPr>
      <w:r w:rsidRPr="00B66651">
        <w:rPr>
          <w:rFonts w:cs="Arial"/>
          <w:szCs w:val="20"/>
        </w:rPr>
        <w:t>Society of Motion Picture and Television Engineers (SMPTE) 259;</w:t>
      </w:r>
    </w:p>
    <w:p w14:paraId="2A32F525" w14:textId="77777777" w:rsidR="00B66651" w:rsidRPr="00B66651" w:rsidRDefault="00B66651" w:rsidP="000739A4">
      <w:pPr>
        <w:numPr>
          <w:ilvl w:val="0"/>
          <w:numId w:val="60"/>
        </w:numPr>
        <w:contextualSpacing/>
        <w:rPr>
          <w:rFonts w:cs="Arial"/>
          <w:szCs w:val="20"/>
          <w:lang w:val="en"/>
        </w:rPr>
      </w:pPr>
      <w:r w:rsidRPr="00B66651">
        <w:rPr>
          <w:rFonts w:cs="Arial"/>
          <w:szCs w:val="20"/>
        </w:rPr>
        <w:t xml:space="preserve">Society of Motion Picture and Television Engineers (SMPTE) 2022; </w:t>
      </w:r>
    </w:p>
    <w:p w14:paraId="7FF35006" w14:textId="77777777" w:rsidR="00B66651" w:rsidRPr="00B66651" w:rsidRDefault="00B66651" w:rsidP="000739A4">
      <w:pPr>
        <w:numPr>
          <w:ilvl w:val="0"/>
          <w:numId w:val="60"/>
        </w:numPr>
        <w:contextualSpacing/>
        <w:rPr>
          <w:rFonts w:cs="Arial"/>
          <w:szCs w:val="20"/>
          <w:lang w:val="en"/>
        </w:rPr>
      </w:pPr>
      <w:r w:rsidRPr="00B66651">
        <w:rPr>
          <w:rFonts w:cs="Arial"/>
          <w:szCs w:val="20"/>
        </w:rPr>
        <w:t>V</w:t>
      </w:r>
      <w:r w:rsidRPr="00B66651">
        <w:rPr>
          <w:rFonts w:cs="Arial"/>
          <w:color w:val="252525"/>
          <w:szCs w:val="20"/>
          <w:shd w:val="clear" w:color="auto" w:fill="FFFFFF"/>
        </w:rPr>
        <w:t>estigial Sideband modulation</w:t>
      </w:r>
      <w:r w:rsidRPr="00B66651">
        <w:rPr>
          <w:rFonts w:cs="Arial"/>
          <w:szCs w:val="20"/>
        </w:rPr>
        <w:t xml:space="preserve"> (8-VSB);</w:t>
      </w:r>
    </w:p>
    <w:p w14:paraId="3451F03D" w14:textId="77777777" w:rsidR="00B66651" w:rsidRPr="00B66651" w:rsidRDefault="00B66651" w:rsidP="000739A4">
      <w:pPr>
        <w:numPr>
          <w:ilvl w:val="0"/>
          <w:numId w:val="60"/>
        </w:numPr>
        <w:contextualSpacing/>
        <w:rPr>
          <w:rFonts w:cs="Arial"/>
          <w:szCs w:val="20"/>
          <w:lang w:val="en"/>
        </w:rPr>
      </w:pPr>
      <w:r w:rsidRPr="00B66651">
        <w:rPr>
          <w:rFonts w:cs="Arial"/>
          <w:bCs/>
          <w:color w:val="252525"/>
          <w:szCs w:val="20"/>
          <w:shd w:val="clear" w:color="auto" w:fill="FFFFFF"/>
        </w:rPr>
        <w:t>Quadrature Amplitude Modulation</w:t>
      </w:r>
      <w:r w:rsidRPr="00B66651">
        <w:rPr>
          <w:rFonts w:cs="Arial"/>
          <w:color w:val="252525"/>
          <w:szCs w:val="20"/>
          <w:shd w:val="clear" w:color="auto" w:fill="FFFFFF"/>
        </w:rPr>
        <w:t xml:space="preserve"> (</w:t>
      </w:r>
      <w:r w:rsidRPr="00B66651">
        <w:rPr>
          <w:rFonts w:cs="Arial"/>
          <w:bCs/>
          <w:color w:val="252525"/>
          <w:szCs w:val="20"/>
          <w:shd w:val="clear" w:color="auto" w:fill="FFFFFF"/>
        </w:rPr>
        <w:t>QAM</w:t>
      </w:r>
      <w:r w:rsidRPr="00B66651">
        <w:rPr>
          <w:rFonts w:cs="Arial"/>
          <w:color w:val="252525"/>
          <w:szCs w:val="20"/>
          <w:shd w:val="clear" w:color="auto" w:fill="FFFFFF"/>
        </w:rPr>
        <w:t>); and</w:t>
      </w:r>
    </w:p>
    <w:p w14:paraId="467A29F4" w14:textId="77777777" w:rsidR="00B66651" w:rsidRPr="00B66651" w:rsidRDefault="00B66651" w:rsidP="000739A4">
      <w:pPr>
        <w:numPr>
          <w:ilvl w:val="0"/>
          <w:numId w:val="60"/>
        </w:numPr>
        <w:contextualSpacing/>
        <w:rPr>
          <w:rFonts w:cs="Arial"/>
          <w:szCs w:val="20"/>
          <w:lang w:val="en"/>
        </w:rPr>
      </w:pPr>
      <w:r w:rsidRPr="00B66651">
        <w:rPr>
          <w:rFonts w:cs="Arial"/>
          <w:szCs w:val="20"/>
        </w:rPr>
        <w:t>National Television System Committee (NTSC).</w:t>
      </w:r>
    </w:p>
    <w:p w14:paraId="57A84EA8" w14:textId="77777777" w:rsidR="00B66651" w:rsidRPr="00B66651" w:rsidRDefault="00B66651" w:rsidP="00B66651">
      <w:pPr>
        <w:rPr>
          <w:rFonts w:cs="Arial"/>
          <w:sz w:val="12"/>
          <w:szCs w:val="12"/>
        </w:rPr>
      </w:pPr>
    </w:p>
    <w:p w14:paraId="6EDE54C7" w14:textId="77777777" w:rsidR="00B66651" w:rsidRPr="00B66651" w:rsidRDefault="00B66651" w:rsidP="00B66651">
      <w:pPr>
        <w:rPr>
          <w:rFonts w:cs="Arial"/>
          <w:szCs w:val="20"/>
        </w:rPr>
      </w:pPr>
      <w:r w:rsidRPr="00B66651">
        <w:rPr>
          <w:rFonts w:eastAsia="MS Mincho" w:cs="Arial"/>
        </w:rPr>
        <w:t xml:space="preserve">The Vendor {Contractor} provided equipment </w:t>
      </w:r>
      <w:r w:rsidRPr="00B66651">
        <w:rPr>
          <w:rFonts w:cs="Arial"/>
          <w:szCs w:val="20"/>
        </w:rPr>
        <w:t>shall be capable of decoding media files encoded in the following formats:</w:t>
      </w:r>
    </w:p>
    <w:p w14:paraId="626736A6" w14:textId="77777777" w:rsidR="00B66651" w:rsidRPr="00B66651" w:rsidRDefault="00B66651" w:rsidP="00B66651">
      <w:pPr>
        <w:rPr>
          <w:rFonts w:cs="Arial"/>
          <w:szCs w:val="20"/>
        </w:rPr>
      </w:pPr>
    </w:p>
    <w:p w14:paraId="2CA86EEC" w14:textId="77777777" w:rsidR="00B66651" w:rsidRPr="00B66651" w:rsidRDefault="00B66651" w:rsidP="000739A4">
      <w:pPr>
        <w:numPr>
          <w:ilvl w:val="0"/>
          <w:numId w:val="61"/>
        </w:numPr>
        <w:contextualSpacing/>
        <w:rPr>
          <w:rFonts w:cs="Arial"/>
          <w:szCs w:val="20"/>
          <w:lang w:val="en"/>
        </w:rPr>
      </w:pPr>
      <w:r w:rsidRPr="00B66651">
        <w:rPr>
          <w:rFonts w:cs="Arial"/>
          <w:noProof/>
          <w:szCs w:val="20"/>
        </w:rPr>
        <w:t>Advanced</w:t>
      </w:r>
      <w:r w:rsidRPr="00B66651">
        <w:rPr>
          <w:rFonts w:cs="Arial"/>
          <w:szCs w:val="20"/>
        </w:rPr>
        <w:t xml:space="preserve"> Video Coding </w:t>
      </w:r>
      <w:r w:rsidRPr="00B66651">
        <w:rPr>
          <w:rFonts w:cs="Arial"/>
          <w:bCs/>
          <w:szCs w:val="20"/>
        </w:rPr>
        <w:t>(H.264);</w:t>
      </w:r>
    </w:p>
    <w:p w14:paraId="54B42DCC" w14:textId="77777777" w:rsidR="00B66651" w:rsidRPr="00B66651" w:rsidRDefault="00B66651" w:rsidP="000739A4">
      <w:pPr>
        <w:numPr>
          <w:ilvl w:val="0"/>
          <w:numId w:val="61"/>
        </w:numPr>
        <w:contextualSpacing/>
        <w:rPr>
          <w:rFonts w:cs="Arial"/>
          <w:szCs w:val="20"/>
          <w:lang w:val="en"/>
        </w:rPr>
      </w:pPr>
      <w:r w:rsidRPr="00B66651">
        <w:rPr>
          <w:rFonts w:cs="Arial"/>
          <w:bCs/>
          <w:noProof/>
          <w:szCs w:val="20"/>
        </w:rPr>
        <w:t>High Efficiency</w:t>
      </w:r>
      <w:r w:rsidRPr="00B66651">
        <w:rPr>
          <w:rFonts w:cs="Arial"/>
          <w:bCs/>
          <w:szCs w:val="20"/>
        </w:rPr>
        <w:t xml:space="preserve"> Video Coding (H.265)</w:t>
      </w:r>
      <w:r w:rsidRPr="00B66651">
        <w:rPr>
          <w:rFonts w:cs="Arial"/>
          <w:szCs w:val="20"/>
        </w:rPr>
        <w:t>; and</w:t>
      </w:r>
    </w:p>
    <w:p w14:paraId="1F4DD1B0" w14:textId="77777777" w:rsidR="00B66651" w:rsidRPr="00B66651" w:rsidRDefault="00B66651" w:rsidP="000739A4">
      <w:pPr>
        <w:numPr>
          <w:ilvl w:val="0"/>
          <w:numId w:val="61"/>
        </w:numPr>
        <w:contextualSpacing/>
        <w:rPr>
          <w:rFonts w:cs="Arial"/>
          <w:szCs w:val="20"/>
          <w:lang w:val="en"/>
        </w:rPr>
      </w:pPr>
      <w:r w:rsidRPr="00B66651">
        <w:rPr>
          <w:rFonts w:cs="Arial"/>
          <w:noProof/>
          <w:szCs w:val="20"/>
        </w:rPr>
        <w:t>Dolby AC-3 Encoded Audio Material</w:t>
      </w:r>
      <w:r w:rsidRPr="00B66651">
        <w:rPr>
          <w:rFonts w:cs="Arial"/>
          <w:szCs w:val="20"/>
        </w:rPr>
        <w:t>.</w:t>
      </w:r>
    </w:p>
    <w:p w14:paraId="077219F8" w14:textId="77777777" w:rsidR="00B66651" w:rsidRPr="00B66651" w:rsidRDefault="00B66651" w:rsidP="00B66651">
      <w:pPr>
        <w:rPr>
          <w:rFonts w:cs="Arial"/>
          <w:sz w:val="18"/>
          <w:szCs w:val="12"/>
        </w:rPr>
      </w:pPr>
    </w:p>
    <w:p w14:paraId="3F5AE814" w14:textId="77777777" w:rsidR="00B66651" w:rsidRPr="00B66651" w:rsidRDefault="00B66651" w:rsidP="001D2DF6">
      <w:pPr>
        <w:pStyle w:val="Heading3"/>
        <w:rPr>
          <w:rFonts w:eastAsia="MS Mincho"/>
        </w:rPr>
      </w:pPr>
      <w:bookmarkStart w:id="261" w:name="_Toc484770041"/>
      <w:bookmarkStart w:id="262" w:name="_Toc484771142"/>
      <w:bookmarkStart w:id="263" w:name="_Toc485043137"/>
      <w:bookmarkStart w:id="264" w:name="_Toc485651222"/>
      <w:bookmarkStart w:id="265" w:name="_Toc485816937"/>
      <w:bookmarkStart w:id="266" w:name="_Toc485820402"/>
      <w:bookmarkStart w:id="267" w:name="_Toc485885277"/>
      <w:bookmarkStart w:id="268" w:name="_Toc484770042"/>
      <w:bookmarkStart w:id="269" w:name="_Toc484771143"/>
      <w:bookmarkStart w:id="270" w:name="_Toc485043138"/>
      <w:bookmarkStart w:id="271" w:name="_Toc485651223"/>
      <w:bookmarkStart w:id="272" w:name="_Toc485816938"/>
      <w:bookmarkStart w:id="273" w:name="_Toc485820403"/>
      <w:bookmarkStart w:id="274" w:name="_Toc485885278"/>
      <w:bookmarkStart w:id="275" w:name="_Toc484770043"/>
      <w:bookmarkStart w:id="276" w:name="_Toc484771144"/>
      <w:bookmarkStart w:id="277" w:name="_Toc485043139"/>
      <w:bookmarkStart w:id="278" w:name="_Toc485651224"/>
      <w:bookmarkStart w:id="279" w:name="_Toc485816939"/>
      <w:bookmarkStart w:id="280" w:name="_Toc485820404"/>
      <w:bookmarkStart w:id="281" w:name="_Toc485885279"/>
      <w:bookmarkStart w:id="282" w:name="_Toc484770044"/>
      <w:bookmarkStart w:id="283" w:name="_Toc484771145"/>
      <w:bookmarkStart w:id="284" w:name="_Toc485043140"/>
      <w:bookmarkStart w:id="285" w:name="_Toc485651225"/>
      <w:bookmarkStart w:id="286" w:name="_Toc485816940"/>
      <w:bookmarkStart w:id="287" w:name="_Toc485820405"/>
      <w:bookmarkStart w:id="288" w:name="_Toc485885280"/>
      <w:bookmarkStart w:id="289" w:name="_Toc477427993"/>
      <w:bookmarkStart w:id="290" w:name="_Toc477428355"/>
      <w:bookmarkStart w:id="291" w:name="_Toc479319606"/>
      <w:bookmarkStart w:id="292" w:name="_Toc479319968"/>
      <w:bookmarkStart w:id="293" w:name="_Toc481489023"/>
      <w:bookmarkStart w:id="294" w:name="_Toc481489548"/>
      <w:bookmarkStart w:id="295" w:name="_Toc481494532"/>
      <w:bookmarkStart w:id="296" w:name="_Toc482258641"/>
      <w:bookmarkStart w:id="297" w:name="_Toc482604471"/>
      <w:bookmarkStart w:id="298" w:name="_Toc477427994"/>
      <w:bookmarkStart w:id="299" w:name="_Toc477428356"/>
      <w:bookmarkStart w:id="300" w:name="_Toc479319607"/>
      <w:bookmarkStart w:id="301" w:name="_Toc479319969"/>
      <w:bookmarkStart w:id="302" w:name="_Toc481489024"/>
      <w:bookmarkStart w:id="303" w:name="_Toc481489549"/>
      <w:bookmarkStart w:id="304" w:name="_Toc481494533"/>
      <w:bookmarkStart w:id="305" w:name="_Toc482258642"/>
      <w:bookmarkStart w:id="306" w:name="_Toc482604472"/>
      <w:bookmarkStart w:id="307" w:name="_Toc477427995"/>
      <w:bookmarkStart w:id="308" w:name="_Toc477428357"/>
      <w:bookmarkStart w:id="309" w:name="_Toc479319608"/>
      <w:bookmarkStart w:id="310" w:name="_Toc479319970"/>
      <w:bookmarkStart w:id="311" w:name="_Toc481489025"/>
      <w:bookmarkStart w:id="312" w:name="_Toc481489550"/>
      <w:bookmarkStart w:id="313" w:name="_Toc481494534"/>
      <w:bookmarkStart w:id="314" w:name="_Toc482258643"/>
      <w:bookmarkStart w:id="315" w:name="_Toc482604473"/>
      <w:bookmarkStart w:id="316" w:name="_Toc487617118"/>
      <w:bookmarkStart w:id="317" w:name="_Toc487724491"/>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sidRPr="00B66651">
        <w:rPr>
          <w:rFonts w:eastAsia="MS Mincho"/>
        </w:rPr>
        <w:t>REDUNDANT HARDWARE</w:t>
      </w:r>
      <w:bookmarkEnd w:id="316"/>
      <w:bookmarkEnd w:id="317"/>
    </w:p>
    <w:p w14:paraId="1D862ED2" w14:textId="77777777" w:rsidR="00B66651" w:rsidRPr="00B66651" w:rsidRDefault="00B66651" w:rsidP="00B66651">
      <w:pPr>
        <w:rPr>
          <w:rFonts w:eastAsia="MS Mincho" w:cs="Arial"/>
          <w:szCs w:val="22"/>
          <w:highlight w:val="yellow"/>
        </w:rPr>
      </w:pPr>
    </w:p>
    <w:p w14:paraId="3FBEE2D0" w14:textId="769B43F2" w:rsidR="00B66651" w:rsidRPr="00B66651" w:rsidRDefault="00B66651" w:rsidP="00B66651">
      <w:pPr>
        <w:rPr>
          <w:rFonts w:eastAsia="MS Mincho"/>
          <w:szCs w:val="22"/>
        </w:rPr>
      </w:pPr>
      <w:r w:rsidRPr="00B66651">
        <w:rPr>
          <w:rFonts w:eastAsia="MS Mincho"/>
          <w:szCs w:val="22"/>
        </w:rPr>
        <w:t xml:space="preserve">If available, </w:t>
      </w:r>
      <w:r w:rsidRPr="00B66651">
        <w:rPr>
          <w:rFonts w:eastAsia="MS Mincho" w:cs="Arial"/>
          <w:szCs w:val="22"/>
        </w:rPr>
        <w:t xml:space="preserve">the Vendor {Contractor} </w:t>
      </w:r>
      <w:r w:rsidRPr="00B66651">
        <w:rPr>
          <w:rFonts w:eastAsia="MS Mincho"/>
          <w:szCs w:val="22"/>
        </w:rPr>
        <w:t>supplied equipment, as specified in Sections 3.2.1 to 3.2.</w:t>
      </w:r>
      <w:r w:rsidR="00E76849">
        <w:rPr>
          <w:rFonts w:eastAsia="MS Mincho"/>
          <w:szCs w:val="22"/>
        </w:rPr>
        <w:t>7</w:t>
      </w:r>
      <w:r w:rsidRPr="00B66651">
        <w:rPr>
          <w:rFonts w:eastAsia="MS Mincho"/>
          <w:szCs w:val="22"/>
        </w:rPr>
        <w:t xml:space="preserve"> of this Bid Solicitation {RFP} should include redundant power supplies and fans. </w:t>
      </w:r>
    </w:p>
    <w:p w14:paraId="19102C11" w14:textId="77777777" w:rsidR="00B66651" w:rsidRPr="00B66651" w:rsidRDefault="00B66651" w:rsidP="00B66651">
      <w:pPr>
        <w:rPr>
          <w:rFonts w:eastAsia="MS Mincho"/>
          <w:szCs w:val="22"/>
        </w:rPr>
      </w:pPr>
    </w:p>
    <w:p w14:paraId="1C774E3C" w14:textId="77777777" w:rsidR="00B66651" w:rsidRPr="00B66651" w:rsidRDefault="00B66651" w:rsidP="00B66651">
      <w:pPr>
        <w:rPr>
          <w:rFonts w:eastAsia="MS Mincho"/>
          <w:szCs w:val="22"/>
        </w:rPr>
      </w:pPr>
      <w:r w:rsidRPr="00B66651">
        <w:rPr>
          <w:rFonts w:eastAsia="MS Mincho"/>
          <w:szCs w:val="22"/>
        </w:rPr>
        <w:t xml:space="preserve">In high availability systems, such as NJPBA's requirement, it is not uncommon to design components so that not only is there a spare that can quickly be switched in, but also that the failed component can be repaired or replaced without stopping the system (e.g. hot swapping). </w:t>
      </w:r>
    </w:p>
    <w:p w14:paraId="28012745" w14:textId="77777777" w:rsidR="00B66651" w:rsidRPr="00B66651" w:rsidRDefault="00B66651" w:rsidP="00B66651">
      <w:pPr>
        <w:rPr>
          <w:rFonts w:eastAsia="MS Mincho"/>
          <w:szCs w:val="22"/>
        </w:rPr>
      </w:pPr>
    </w:p>
    <w:p w14:paraId="4F4C42E1" w14:textId="77777777" w:rsidR="00B66651" w:rsidRPr="00B66651" w:rsidRDefault="00B66651" w:rsidP="00B66651">
      <w:pPr>
        <w:rPr>
          <w:rFonts w:eastAsia="MS Mincho"/>
          <w:szCs w:val="22"/>
        </w:rPr>
      </w:pPr>
      <w:r w:rsidRPr="00B66651">
        <w:rPr>
          <w:rFonts w:eastAsia="MS Mincho"/>
          <w:szCs w:val="22"/>
        </w:rPr>
        <w:t>A high availability approach that implements a hot spare, warm spare, or hot standby, although satisfactory in some cases, fall short of the NJPBA requirements.</w:t>
      </w:r>
    </w:p>
    <w:p w14:paraId="3BAE9026" w14:textId="77777777" w:rsidR="00B66651" w:rsidRPr="00B66651" w:rsidRDefault="00B66651" w:rsidP="00B66651">
      <w:pPr>
        <w:rPr>
          <w:rFonts w:eastAsia="MS Mincho" w:cs="Arial"/>
          <w:b/>
          <w:sz w:val="20"/>
          <w:szCs w:val="20"/>
        </w:rPr>
      </w:pPr>
    </w:p>
    <w:p w14:paraId="32DCD68D" w14:textId="77777777" w:rsidR="00B66651" w:rsidRPr="00B66651" w:rsidRDefault="00B66651" w:rsidP="001D2DF6">
      <w:pPr>
        <w:pStyle w:val="Heading3"/>
        <w:rPr>
          <w:rFonts w:eastAsia="MS Mincho"/>
        </w:rPr>
      </w:pPr>
      <w:bookmarkStart w:id="318" w:name="_Toc487617119"/>
      <w:bookmarkStart w:id="319" w:name="_Toc487724492"/>
      <w:r w:rsidRPr="00B66651">
        <w:rPr>
          <w:rFonts w:eastAsia="MS Mincho"/>
        </w:rPr>
        <w:t>Device mounting (enclosure)</w:t>
      </w:r>
      <w:bookmarkEnd w:id="318"/>
      <w:bookmarkEnd w:id="319"/>
    </w:p>
    <w:p w14:paraId="5D1FA368" w14:textId="77777777" w:rsidR="00B66651" w:rsidRPr="00B66651" w:rsidRDefault="00B66651" w:rsidP="00B66651">
      <w:pPr>
        <w:rPr>
          <w:rFonts w:eastAsia="MS Mincho" w:cs="Arial"/>
          <w:szCs w:val="20"/>
        </w:rPr>
      </w:pPr>
    </w:p>
    <w:p w14:paraId="21CCB1DD" w14:textId="77777777" w:rsidR="00B66651" w:rsidRPr="00B66651" w:rsidRDefault="00B66651" w:rsidP="00B66651">
      <w:pPr>
        <w:rPr>
          <w:rFonts w:eastAsia="MS Mincho" w:cs="Arial"/>
          <w:szCs w:val="20"/>
        </w:rPr>
      </w:pPr>
      <w:r w:rsidRPr="00B66651">
        <w:rPr>
          <w:rFonts w:eastAsia="MS Mincho" w:cs="Arial"/>
          <w:szCs w:val="20"/>
        </w:rPr>
        <w:t xml:space="preserve">All components shall mount in EIA-310 sized frames or fit on a shelf within an EIA-310 sized frame.  Equipment depth </w:t>
      </w:r>
      <w:r w:rsidRPr="00B66651">
        <w:rPr>
          <w:rFonts w:eastAsia="MS Mincho" w:cs="Arial"/>
          <w:noProof/>
          <w:szCs w:val="20"/>
        </w:rPr>
        <w:t>shall</w:t>
      </w:r>
      <w:r w:rsidRPr="00B66651">
        <w:rPr>
          <w:rFonts w:eastAsia="MS Mincho" w:cs="Arial"/>
          <w:szCs w:val="20"/>
        </w:rPr>
        <w:t xml:space="preserve"> not exceed 30 inches or 762 mm.</w:t>
      </w:r>
    </w:p>
    <w:p w14:paraId="44D02009" w14:textId="77777777" w:rsidR="00B66651" w:rsidRPr="00B66651" w:rsidRDefault="00B66651" w:rsidP="00B6665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b/>
          <w:sz w:val="20"/>
          <w:szCs w:val="20"/>
          <w:u w:val="single"/>
        </w:rPr>
      </w:pPr>
    </w:p>
    <w:p w14:paraId="7F69CE4F" w14:textId="77777777" w:rsidR="00B66651" w:rsidRPr="00B66651" w:rsidRDefault="00B66651" w:rsidP="001D2DF6">
      <w:pPr>
        <w:pStyle w:val="Heading3"/>
        <w:rPr>
          <w:rFonts w:eastAsia="MS Mincho"/>
        </w:rPr>
      </w:pPr>
      <w:bookmarkStart w:id="320" w:name="_Toc487617120"/>
      <w:bookmarkStart w:id="321" w:name="_Toc487724493"/>
      <w:r w:rsidRPr="00B66651">
        <w:rPr>
          <w:rFonts w:eastAsia="MS Mincho"/>
        </w:rPr>
        <w:t>Installation</w:t>
      </w:r>
      <w:bookmarkEnd w:id="320"/>
      <w:bookmarkEnd w:id="321"/>
    </w:p>
    <w:p w14:paraId="191CB320" w14:textId="77777777" w:rsidR="00B66651" w:rsidRPr="00B66651" w:rsidRDefault="00B66651" w:rsidP="00B66651">
      <w:pPr>
        <w:rPr>
          <w:rFonts w:eastAsia="MS Mincho" w:cs="Arial"/>
          <w:szCs w:val="20"/>
        </w:rPr>
      </w:pPr>
    </w:p>
    <w:p w14:paraId="7D108101" w14:textId="77777777" w:rsidR="00B66651" w:rsidRPr="00B66651" w:rsidRDefault="00B66651" w:rsidP="00B66651">
      <w:pPr>
        <w:rPr>
          <w:rFonts w:eastAsia="MS Mincho" w:cs="Arial"/>
          <w:szCs w:val="20"/>
        </w:rPr>
      </w:pPr>
      <w:r w:rsidRPr="00B66651">
        <w:rPr>
          <w:rFonts w:eastAsia="MS Mincho" w:cs="Arial"/>
          <w:szCs w:val="20"/>
        </w:rPr>
        <w:t>The NJPBA will install and integrate purchased equipment under the direction of technical representatives provided by the Vendor {Contractor}.</w:t>
      </w:r>
    </w:p>
    <w:p w14:paraId="7D31EDE8" w14:textId="77777777" w:rsidR="00B66651" w:rsidRPr="00B66651" w:rsidRDefault="00B66651" w:rsidP="00B66651">
      <w:pPr>
        <w:rPr>
          <w:rFonts w:eastAsia="MS Mincho" w:cs="Arial"/>
          <w:szCs w:val="20"/>
        </w:rPr>
      </w:pPr>
    </w:p>
    <w:p w14:paraId="7F80E8DE" w14:textId="77777777" w:rsidR="00B66651" w:rsidRPr="00B66651" w:rsidRDefault="00B66651" w:rsidP="00B66651">
      <w:pPr>
        <w:rPr>
          <w:rFonts w:eastAsia="MS Mincho" w:cs="Arial"/>
          <w:szCs w:val="20"/>
        </w:rPr>
      </w:pPr>
      <w:r w:rsidRPr="00B66651">
        <w:rPr>
          <w:rFonts w:eastAsia="MS Mincho" w:cs="Arial"/>
          <w:szCs w:val="20"/>
        </w:rPr>
        <w:t xml:space="preserve">The Vendor {Contractor} shall supply, support, and assist in a method of integrating its product with the systems currently in use at the NJPBA broadcast facilities. </w:t>
      </w:r>
    </w:p>
    <w:p w14:paraId="0F729C24" w14:textId="77777777" w:rsidR="00B66651" w:rsidRPr="00B66651" w:rsidRDefault="00B66651" w:rsidP="00B66651">
      <w:pPr>
        <w:rPr>
          <w:rFonts w:eastAsia="MS Mincho" w:cs="Arial"/>
          <w:b/>
          <w:szCs w:val="20"/>
        </w:rPr>
      </w:pPr>
    </w:p>
    <w:p w14:paraId="3ADCBE8F" w14:textId="77777777" w:rsidR="00B66651" w:rsidRPr="00B66651" w:rsidRDefault="00B66651" w:rsidP="001D2DF6">
      <w:pPr>
        <w:pStyle w:val="Heading3"/>
        <w:rPr>
          <w:rFonts w:eastAsia="MS Mincho"/>
        </w:rPr>
      </w:pPr>
      <w:bookmarkStart w:id="322" w:name="_Toc487617121"/>
      <w:bookmarkStart w:id="323" w:name="_Toc487724494"/>
      <w:r w:rsidRPr="00B66651">
        <w:rPr>
          <w:rFonts w:eastAsia="MS Mincho"/>
        </w:rPr>
        <w:t>System acceptance</w:t>
      </w:r>
      <w:bookmarkEnd w:id="322"/>
      <w:bookmarkEnd w:id="323"/>
    </w:p>
    <w:p w14:paraId="4187579B" w14:textId="77777777" w:rsidR="00B66651" w:rsidRPr="00B66651" w:rsidRDefault="00B66651" w:rsidP="00B66651">
      <w:pPr>
        <w:rPr>
          <w:rFonts w:eastAsia="MS Mincho" w:cs="Arial"/>
          <w:szCs w:val="22"/>
        </w:rPr>
      </w:pPr>
    </w:p>
    <w:p w14:paraId="00389F1E" w14:textId="77777777" w:rsidR="00B66651" w:rsidRPr="00B66651" w:rsidRDefault="00B66651" w:rsidP="00B66651">
      <w:pPr>
        <w:rPr>
          <w:rFonts w:eastAsia="MS Mincho" w:cs="Arial"/>
          <w:szCs w:val="22"/>
        </w:rPr>
      </w:pPr>
      <w:r w:rsidRPr="00B66651">
        <w:rPr>
          <w:rFonts w:eastAsia="MS Mincho" w:cs="Arial"/>
        </w:rPr>
        <w:t xml:space="preserve">The Vendor {Contractor} provided equipment </w:t>
      </w:r>
      <w:r w:rsidRPr="00B66651">
        <w:rPr>
          <w:rFonts w:cs="Arial"/>
          <w:szCs w:val="20"/>
        </w:rPr>
        <w:t xml:space="preserve">shall be capable of passing the basic System Acceptance tests as required by NJPBA. </w:t>
      </w:r>
    </w:p>
    <w:p w14:paraId="173CF228" w14:textId="77777777" w:rsidR="00B66651" w:rsidRPr="00B66651" w:rsidRDefault="00B66651" w:rsidP="00B66651">
      <w:pPr>
        <w:rPr>
          <w:rFonts w:eastAsia="MS Mincho" w:cs="Arial"/>
          <w:szCs w:val="22"/>
        </w:rPr>
      </w:pPr>
    </w:p>
    <w:p w14:paraId="18229B1D" w14:textId="77777777" w:rsidR="00B66651" w:rsidRPr="00B66651" w:rsidRDefault="00B66651" w:rsidP="00B66651">
      <w:pPr>
        <w:rPr>
          <w:rFonts w:eastAsia="MS Mincho"/>
          <w:szCs w:val="22"/>
        </w:rPr>
      </w:pPr>
      <w:r w:rsidRPr="00B66651">
        <w:rPr>
          <w:rFonts w:eastAsia="MS Mincho" w:cs="Arial"/>
          <w:szCs w:val="22"/>
        </w:rPr>
        <w:lastRenderedPageBreak/>
        <w:t xml:space="preserve">For the </w:t>
      </w:r>
      <w:r w:rsidRPr="00B66651">
        <w:rPr>
          <w:rFonts w:cs="Arial"/>
          <w:szCs w:val="22"/>
        </w:rPr>
        <w:t xml:space="preserve">warranty items </w:t>
      </w:r>
      <w:r w:rsidRPr="00B66651">
        <w:rPr>
          <w:rFonts w:eastAsia="MS Mincho" w:cs="Arial"/>
          <w:szCs w:val="22"/>
        </w:rPr>
        <w:t xml:space="preserve">detailed in Sections 3.2.1, 3.2.2, 3.2.3, and 3.2.5 </w:t>
      </w:r>
      <w:r w:rsidRPr="00B66651">
        <w:rPr>
          <w:rFonts w:eastAsia="MS Mincho"/>
          <w:szCs w:val="22"/>
        </w:rPr>
        <w:t xml:space="preserve">of this Bid Solicitation {RFP}, the NJPBA System Acceptance test be conducted upon delivery of required products, and will include but not be limited to hardware or software power up testing, hardware self-testing, or preliminary interaction with existing hardware.  </w:t>
      </w:r>
    </w:p>
    <w:p w14:paraId="02A55A52" w14:textId="77777777" w:rsidR="00B66651" w:rsidRPr="00B66651" w:rsidRDefault="00B66651" w:rsidP="00B66651">
      <w:pPr>
        <w:rPr>
          <w:rFonts w:eastAsia="MS Mincho"/>
          <w:szCs w:val="22"/>
        </w:rPr>
      </w:pPr>
    </w:p>
    <w:p w14:paraId="1C86BCF6" w14:textId="77777777" w:rsidR="00B66651" w:rsidRPr="00B66651" w:rsidRDefault="00B66651" w:rsidP="00B66651">
      <w:pPr>
        <w:rPr>
          <w:rFonts w:cs="Arial"/>
          <w:szCs w:val="22"/>
        </w:rPr>
      </w:pPr>
      <w:r w:rsidRPr="00B66651">
        <w:rPr>
          <w:rFonts w:eastAsia="MS Mincho" w:cs="Arial"/>
          <w:szCs w:val="22"/>
        </w:rPr>
        <w:t xml:space="preserve">For the </w:t>
      </w:r>
      <w:r w:rsidRPr="00B66651">
        <w:rPr>
          <w:rFonts w:cs="Arial"/>
          <w:szCs w:val="22"/>
        </w:rPr>
        <w:t xml:space="preserve">warranty items </w:t>
      </w:r>
      <w:r w:rsidRPr="00B66651">
        <w:rPr>
          <w:rFonts w:eastAsia="MS Mincho" w:cs="Arial"/>
          <w:szCs w:val="22"/>
        </w:rPr>
        <w:t xml:space="preserve">detailed in Sections 3.2.4, 3.2.6, and 3.2.7 </w:t>
      </w:r>
      <w:r w:rsidRPr="00B66651">
        <w:rPr>
          <w:rFonts w:eastAsia="MS Mincho"/>
          <w:szCs w:val="22"/>
        </w:rPr>
        <w:t xml:space="preserve">of this Bid Solicitation {RFP}, the NJPBA System Acceptance test </w:t>
      </w:r>
      <w:r w:rsidRPr="00B66651">
        <w:rPr>
          <w:rFonts w:cs="Arial"/>
          <w:szCs w:val="22"/>
        </w:rPr>
        <w:t>will require a short power up and testing phase prior to warranty acceptance.</w:t>
      </w:r>
    </w:p>
    <w:p w14:paraId="780BE5BD" w14:textId="77777777" w:rsidR="00B66651" w:rsidRPr="00B66651" w:rsidRDefault="00B66651" w:rsidP="00B66651">
      <w:pPr>
        <w:rPr>
          <w:rFonts w:cs="Arial"/>
          <w:szCs w:val="22"/>
        </w:rPr>
      </w:pPr>
    </w:p>
    <w:p w14:paraId="7B798BC4" w14:textId="77777777" w:rsidR="00B66651" w:rsidRPr="00B66651" w:rsidRDefault="00B66651" w:rsidP="00B66651">
      <w:pPr>
        <w:rPr>
          <w:rFonts w:cs="Arial"/>
          <w:szCs w:val="22"/>
        </w:rPr>
      </w:pPr>
      <w:r w:rsidRPr="00B66651">
        <w:rPr>
          <w:rFonts w:cs="Arial"/>
          <w:szCs w:val="22"/>
        </w:rPr>
        <w:t>The manufactures warranty period shall start upon System Acceptance by NJPBA.</w:t>
      </w:r>
    </w:p>
    <w:p w14:paraId="00F3C96E" w14:textId="77777777" w:rsidR="00B66651" w:rsidRPr="00B66651" w:rsidRDefault="00B66651" w:rsidP="00B66651">
      <w:pPr>
        <w:rPr>
          <w:rFonts w:eastAsia="MS Mincho"/>
        </w:rPr>
      </w:pPr>
    </w:p>
    <w:p w14:paraId="238331BE" w14:textId="77777777" w:rsidR="00B66651" w:rsidRPr="00B66651" w:rsidRDefault="00B66651" w:rsidP="001D2DF6">
      <w:pPr>
        <w:pStyle w:val="Heading3"/>
        <w:rPr>
          <w:rFonts w:eastAsia="MS Mincho"/>
        </w:rPr>
      </w:pPr>
      <w:bookmarkStart w:id="324" w:name="_Toc485820410"/>
      <w:bookmarkStart w:id="325" w:name="_Toc485885285"/>
      <w:bookmarkStart w:id="326" w:name="_Toc487617122"/>
      <w:bookmarkStart w:id="327" w:name="_Toc487724495"/>
      <w:bookmarkEnd w:id="324"/>
      <w:bookmarkEnd w:id="325"/>
      <w:r w:rsidRPr="00B66651">
        <w:rPr>
          <w:rFonts w:eastAsia="MS Mincho"/>
        </w:rPr>
        <w:t>Hardware &amp; Software – services</w:t>
      </w:r>
      <w:bookmarkEnd w:id="326"/>
      <w:bookmarkEnd w:id="327"/>
    </w:p>
    <w:p w14:paraId="7B180303" w14:textId="77777777" w:rsidR="00B66651" w:rsidRPr="00B66651" w:rsidRDefault="00B66651" w:rsidP="00B66651">
      <w:pPr>
        <w:rPr>
          <w:rFonts w:eastAsia="MS Mincho" w:cs="Arial"/>
          <w:szCs w:val="20"/>
        </w:rPr>
      </w:pPr>
    </w:p>
    <w:p w14:paraId="6338903F" w14:textId="77777777" w:rsidR="00B66651" w:rsidRPr="00B66651" w:rsidRDefault="00B66651" w:rsidP="00B66651">
      <w:pPr>
        <w:rPr>
          <w:rFonts w:eastAsia="MS Mincho" w:cs="Arial"/>
          <w:szCs w:val="20"/>
        </w:rPr>
      </w:pPr>
      <w:r w:rsidRPr="00B66651">
        <w:rPr>
          <w:rFonts w:eastAsia="MS Mincho" w:cs="Arial"/>
          <w:szCs w:val="20"/>
        </w:rPr>
        <w:t xml:space="preserve">The Vendor {Contractor} shall provide the required post award services for any hardware and/or software provided to the SoNJ as a result of a contract award, for the term of the contract. The hardware and software service programs (e.g. warranty, maintenance service, and support service) that are specific to NJPBA’s Television Broadcast environment. </w:t>
      </w:r>
    </w:p>
    <w:p w14:paraId="0C02B6C1" w14:textId="77777777" w:rsidR="00B66651" w:rsidRPr="00B66651" w:rsidRDefault="00B66651" w:rsidP="00B66651">
      <w:pPr>
        <w:rPr>
          <w:rFonts w:eastAsia="MS Mincho" w:cs="Arial"/>
          <w:szCs w:val="20"/>
        </w:rPr>
      </w:pPr>
    </w:p>
    <w:p w14:paraId="5F29B2DF" w14:textId="77777777" w:rsidR="00B66651" w:rsidRPr="00B66651" w:rsidRDefault="00B66651" w:rsidP="001D2DF6">
      <w:pPr>
        <w:pStyle w:val="Heading4"/>
        <w:rPr>
          <w:rFonts w:eastAsia="MS Mincho"/>
        </w:rPr>
      </w:pPr>
      <w:r w:rsidRPr="00B66651">
        <w:rPr>
          <w:rFonts w:eastAsia="MS Mincho"/>
        </w:rPr>
        <w:t>HARDWARE SERVICES – CONTRACT YEAR ONE CY1</w:t>
      </w:r>
    </w:p>
    <w:p w14:paraId="5DC00E05" w14:textId="77777777" w:rsidR="00B66651" w:rsidRPr="00B66651" w:rsidRDefault="00B66651" w:rsidP="00B66651">
      <w:pPr>
        <w:rPr>
          <w:rFonts w:eastAsia="MS Mincho" w:cs="Arial"/>
          <w:szCs w:val="20"/>
        </w:rPr>
      </w:pPr>
    </w:p>
    <w:p w14:paraId="2BE6BD12" w14:textId="77777777" w:rsidR="00B66651" w:rsidRPr="00B66651" w:rsidRDefault="00B66651" w:rsidP="00B66651">
      <w:pPr>
        <w:rPr>
          <w:rFonts w:eastAsia="MS Mincho" w:cs="Arial"/>
          <w:szCs w:val="20"/>
        </w:rPr>
      </w:pPr>
      <w:r w:rsidRPr="00B66651">
        <w:rPr>
          <w:rFonts w:eastAsia="MS Mincho" w:cs="Arial"/>
          <w:szCs w:val="20"/>
        </w:rPr>
        <w:t>The Vendor {Contractor} shall provide technical support for the Hardware supplied to NJPBA, as a result of an award associated with this Bid Solicitation {RFP}. Any costs specific to Hardware Services – CY1 shall be transparently amortize across the charges associated with items provided in Section 3.2 of this Bid Solicitation {RFP}. Hardware Services for Contract Year One (CY1) shall consist of the following:</w:t>
      </w:r>
    </w:p>
    <w:p w14:paraId="4DF01A8E" w14:textId="77777777" w:rsidR="00B66651" w:rsidRPr="00B66651" w:rsidRDefault="00B66651" w:rsidP="00B66651">
      <w:pPr>
        <w:rPr>
          <w:rFonts w:eastAsia="MS Mincho" w:cs="Arial"/>
          <w:szCs w:val="20"/>
        </w:rPr>
      </w:pPr>
    </w:p>
    <w:p w14:paraId="0F378A36" w14:textId="77777777" w:rsidR="00B66651" w:rsidRPr="00B66651" w:rsidRDefault="00B66651" w:rsidP="001D2DF6">
      <w:pPr>
        <w:pStyle w:val="Heading5"/>
        <w:rPr>
          <w:rFonts w:eastAsia="MS Mincho"/>
        </w:rPr>
      </w:pPr>
      <w:r w:rsidRPr="00B66651">
        <w:rPr>
          <w:rFonts w:eastAsia="MS Mincho"/>
        </w:rPr>
        <w:t>HARDWARE WARRANTY &amp; MAINTENANCE – CY1</w:t>
      </w:r>
    </w:p>
    <w:p w14:paraId="60BDFE2D" w14:textId="77777777" w:rsidR="00B66651" w:rsidRPr="00B66651" w:rsidRDefault="00B66651" w:rsidP="00B66651">
      <w:pPr>
        <w:rPr>
          <w:rFonts w:eastAsia="MS Mincho"/>
          <w:szCs w:val="22"/>
        </w:rPr>
      </w:pPr>
    </w:p>
    <w:p w14:paraId="73CCE5E7" w14:textId="77777777" w:rsidR="00B66651" w:rsidRPr="00B66651" w:rsidRDefault="00B66651" w:rsidP="00B66651">
      <w:pPr>
        <w:rPr>
          <w:rFonts w:eastAsia="MS Mincho"/>
          <w:szCs w:val="22"/>
        </w:rPr>
      </w:pPr>
      <w:r w:rsidRPr="00B66651">
        <w:rPr>
          <w:rFonts w:eastAsia="MS Mincho"/>
          <w:szCs w:val="22"/>
        </w:rPr>
        <w:t>Regardless of the length of its OEM</w:t>
      </w:r>
      <w:r w:rsidRPr="00B66651">
        <w:rPr>
          <w:rFonts w:eastAsia="MS Mincho" w:cs="Arial"/>
          <w:szCs w:val="20"/>
        </w:rPr>
        <w:t xml:space="preserve"> warranty for Hardware, the Vendor {Contractor} shall provide a hardware equipment warranty for one (1) year, after the date of System Acceptance, as </w:t>
      </w:r>
      <w:r w:rsidRPr="00B66651">
        <w:rPr>
          <w:rFonts w:eastAsia="MS Mincho" w:cs="Arial"/>
          <w:szCs w:val="22"/>
        </w:rPr>
        <w:t xml:space="preserve">detailed in Section 3.3.4 </w:t>
      </w:r>
      <w:r w:rsidRPr="00B66651">
        <w:rPr>
          <w:rFonts w:eastAsia="MS Mincho"/>
          <w:szCs w:val="22"/>
        </w:rPr>
        <w:t xml:space="preserve">of this Bid Solicitation {RFP}. </w:t>
      </w:r>
    </w:p>
    <w:p w14:paraId="169CBBCB" w14:textId="77777777" w:rsidR="00B66651" w:rsidRPr="00B66651" w:rsidRDefault="00B66651" w:rsidP="00B66651">
      <w:pPr>
        <w:rPr>
          <w:rFonts w:eastAsia="MS Mincho"/>
          <w:szCs w:val="22"/>
        </w:rPr>
      </w:pPr>
    </w:p>
    <w:p w14:paraId="15DD0B61" w14:textId="77777777" w:rsidR="00B66651" w:rsidRPr="00B66651" w:rsidRDefault="00B66651" w:rsidP="00B66651">
      <w:pPr>
        <w:rPr>
          <w:rFonts w:eastAsia="MS Mincho" w:cs="Arial"/>
          <w:szCs w:val="22"/>
        </w:rPr>
      </w:pPr>
      <w:r w:rsidRPr="00B66651">
        <w:rPr>
          <w:rFonts w:eastAsia="MS Mincho" w:cs="Arial"/>
          <w:szCs w:val="22"/>
        </w:rPr>
        <w:t xml:space="preserve">The Vendor’s {Contractor’s} Hardware Warranty &amp; Maintenance program shall proactively provide NJPBA all pertinent information specific to hardware impacting upgrades/new releases of firmware or hardware specific software. The upgrades may </w:t>
      </w:r>
      <w:r w:rsidRPr="00B66651">
        <w:rPr>
          <w:rFonts w:eastAsia="MS Mincho" w:cs="Arial"/>
          <w:noProof/>
          <w:szCs w:val="22"/>
        </w:rPr>
        <w:t>be delivered</w:t>
      </w:r>
      <w:r w:rsidRPr="00B66651">
        <w:rPr>
          <w:rFonts w:eastAsia="MS Mincho" w:cs="Arial"/>
          <w:szCs w:val="22"/>
        </w:rPr>
        <w:t xml:space="preserve"> on </w:t>
      </w:r>
      <w:r w:rsidRPr="00B66651">
        <w:rPr>
          <w:rFonts w:eastAsia="MS Mincho" w:cs="Arial"/>
          <w:noProof/>
          <w:szCs w:val="22"/>
        </w:rPr>
        <w:t>standard</w:t>
      </w:r>
      <w:r w:rsidRPr="00B66651">
        <w:rPr>
          <w:rFonts w:eastAsia="MS Mincho" w:cs="Arial"/>
          <w:szCs w:val="22"/>
        </w:rPr>
        <w:t xml:space="preserve"> media (i.e. CD-ROM disks, flash drive, FTP site, etc.). </w:t>
      </w:r>
    </w:p>
    <w:p w14:paraId="5C0A374B" w14:textId="77777777" w:rsidR="00B66651" w:rsidRPr="00B66651" w:rsidRDefault="00B66651" w:rsidP="00B66651">
      <w:pPr>
        <w:rPr>
          <w:rFonts w:eastAsia="MS Mincho" w:cs="Arial"/>
          <w:szCs w:val="22"/>
        </w:rPr>
      </w:pPr>
    </w:p>
    <w:p w14:paraId="0EF814C9" w14:textId="77777777" w:rsidR="00B66651" w:rsidRPr="00B66651" w:rsidRDefault="00B66651" w:rsidP="00B66651">
      <w:pPr>
        <w:rPr>
          <w:rFonts w:eastAsia="MS Mincho" w:cs="Arial"/>
          <w:szCs w:val="22"/>
        </w:rPr>
      </w:pPr>
      <w:r w:rsidRPr="00B66651">
        <w:rPr>
          <w:rFonts w:eastAsia="MS Mincho" w:cs="Arial"/>
          <w:szCs w:val="22"/>
        </w:rPr>
        <w:t>Upgrades, of any type, shall not be “pushed” into any aspect of the NJPBA network without the knowledge, agreement, and acceptance from the designated NJPBA personnel, the SCM.</w:t>
      </w:r>
    </w:p>
    <w:p w14:paraId="5E422302" w14:textId="77777777" w:rsidR="00B66651" w:rsidRPr="00B66651" w:rsidRDefault="00B66651" w:rsidP="00B66651">
      <w:pPr>
        <w:rPr>
          <w:rFonts w:eastAsia="MS Mincho" w:cs="Arial"/>
          <w:szCs w:val="22"/>
        </w:rPr>
      </w:pPr>
    </w:p>
    <w:p w14:paraId="2A45E236" w14:textId="77777777" w:rsidR="00B66651" w:rsidRPr="00B66651" w:rsidRDefault="00B66651" w:rsidP="00B66651">
      <w:pPr>
        <w:rPr>
          <w:rFonts w:eastAsia="MS Mincho" w:cs="Arial"/>
          <w:szCs w:val="22"/>
        </w:rPr>
      </w:pPr>
      <w:r w:rsidRPr="00B66651">
        <w:rPr>
          <w:rFonts w:eastAsia="MS Mincho" w:cs="Arial"/>
          <w:szCs w:val="22"/>
        </w:rPr>
        <w:t xml:space="preserve">If, as a result of a Hardware Warranty Maintenance issue, it is determined that an upgrade and/or new hardware release is required, the Vendor {Contract} shall include written documentation detailing the following items: </w:t>
      </w:r>
    </w:p>
    <w:p w14:paraId="56040D54" w14:textId="77777777" w:rsidR="00B66651" w:rsidRPr="00B66651" w:rsidRDefault="00B66651" w:rsidP="000739A4">
      <w:pPr>
        <w:numPr>
          <w:ilvl w:val="0"/>
          <w:numId w:val="62"/>
        </w:numPr>
        <w:rPr>
          <w:rFonts w:eastAsia="MS Mincho" w:cs="Arial"/>
          <w:szCs w:val="22"/>
        </w:rPr>
      </w:pPr>
      <w:r w:rsidRPr="00B66651">
        <w:rPr>
          <w:rFonts w:eastAsia="MS Mincho" w:cs="Arial"/>
          <w:szCs w:val="22"/>
        </w:rPr>
        <w:t>installation procedure;</w:t>
      </w:r>
    </w:p>
    <w:p w14:paraId="748035F1" w14:textId="77777777" w:rsidR="00B66651" w:rsidRPr="00B66651" w:rsidRDefault="00B66651" w:rsidP="000739A4">
      <w:pPr>
        <w:numPr>
          <w:ilvl w:val="0"/>
          <w:numId w:val="62"/>
        </w:numPr>
        <w:rPr>
          <w:rFonts w:eastAsia="MS Mincho" w:cs="Arial"/>
          <w:szCs w:val="22"/>
        </w:rPr>
      </w:pPr>
      <w:r w:rsidRPr="00B66651">
        <w:rPr>
          <w:rFonts w:eastAsia="MS Mincho" w:cs="Arial"/>
          <w:szCs w:val="22"/>
        </w:rPr>
        <w:t xml:space="preserve">reason for the </w:t>
      </w:r>
      <w:r w:rsidRPr="00B66651">
        <w:rPr>
          <w:rFonts w:eastAsia="MS Mincho" w:cs="Arial"/>
          <w:noProof/>
          <w:szCs w:val="22"/>
        </w:rPr>
        <w:t>upgrade;</w:t>
      </w:r>
      <w:r w:rsidRPr="00B66651">
        <w:rPr>
          <w:rFonts w:eastAsia="MS Mincho" w:cs="Arial"/>
          <w:szCs w:val="22"/>
        </w:rPr>
        <w:t xml:space="preserve"> </w:t>
      </w:r>
    </w:p>
    <w:p w14:paraId="75A24400" w14:textId="77777777" w:rsidR="00B66651" w:rsidRPr="00B66651" w:rsidRDefault="00B66651" w:rsidP="000739A4">
      <w:pPr>
        <w:numPr>
          <w:ilvl w:val="0"/>
          <w:numId w:val="62"/>
        </w:numPr>
        <w:rPr>
          <w:rFonts w:eastAsia="MS Mincho" w:cs="Arial"/>
          <w:szCs w:val="22"/>
        </w:rPr>
      </w:pPr>
      <w:r w:rsidRPr="00B66651">
        <w:rPr>
          <w:rFonts w:eastAsia="MS Mincho" w:cs="Arial"/>
          <w:szCs w:val="22"/>
        </w:rPr>
        <w:t>known bug list; and</w:t>
      </w:r>
    </w:p>
    <w:p w14:paraId="6D17B21A" w14:textId="77777777" w:rsidR="00B66651" w:rsidRPr="00B66651" w:rsidRDefault="00B66651" w:rsidP="000739A4">
      <w:pPr>
        <w:numPr>
          <w:ilvl w:val="0"/>
          <w:numId w:val="62"/>
        </w:numPr>
        <w:rPr>
          <w:rFonts w:eastAsia="MS Mincho" w:cs="Arial"/>
          <w:szCs w:val="22"/>
        </w:rPr>
      </w:pPr>
      <w:r w:rsidRPr="00B66651">
        <w:rPr>
          <w:rFonts w:eastAsia="MS Mincho" w:cs="Arial"/>
          <w:noProof/>
          <w:szCs w:val="22"/>
        </w:rPr>
        <w:t>details regarding improvements,</w:t>
      </w:r>
      <w:r w:rsidRPr="00B66651">
        <w:rPr>
          <w:rFonts w:eastAsia="MS Mincho" w:cs="Arial"/>
          <w:szCs w:val="22"/>
        </w:rPr>
        <w:t xml:space="preserve"> enhancements, and compatibility of the latest release.</w:t>
      </w:r>
    </w:p>
    <w:p w14:paraId="41188442" w14:textId="77777777" w:rsidR="00B66651" w:rsidRPr="00B66651" w:rsidRDefault="00B66651" w:rsidP="00B66651">
      <w:pPr>
        <w:rPr>
          <w:rFonts w:eastAsia="MS Mincho" w:cs="Arial"/>
          <w:szCs w:val="20"/>
        </w:rPr>
      </w:pPr>
    </w:p>
    <w:p w14:paraId="6496B8B5" w14:textId="77777777" w:rsidR="00B66651" w:rsidRPr="00B66651" w:rsidRDefault="00B66651" w:rsidP="001D2DF6">
      <w:pPr>
        <w:pStyle w:val="Heading5"/>
        <w:rPr>
          <w:rFonts w:eastAsia="MS Mincho"/>
        </w:rPr>
      </w:pPr>
      <w:r w:rsidRPr="00B66651">
        <w:rPr>
          <w:rFonts w:eastAsia="MS Mincho"/>
        </w:rPr>
        <w:t>HARDWARE SUPPORT – CY1</w:t>
      </w:r>
    </w:p>
    <w:p w14:paraId="0538E4B4" w14:textId="77777777" w:rsidR="00B66651" w:rsidRPr="00B66651" w:rsidRDefault="00B66651" w:rsidP="00B66651">
      <w:pPr>
        <w:contextualSpacing/>
        <w:rPr>
          <w:rFonts w:eastAsia="MS Mincho" w:cs="Arial"/>
          <w:szCs w:val="22"/>
        </w:rPr>
      </w:pPr>
    </w:p>
    <w:p w14:paraId="72AA84E9" w14:textId="77777777" w:rsidR="00B66651" w:rsidRPr="00B66651" w:rsidRDefault="00B66651" w:rsidP="00B66651">
      <w:pPr>
        <w:contextualSpacing/>
        <w:rPr>
          <w:rFonts w:cs="Arial"/>
          <w:noProof/>
          <w:szCs w:val="22"/>
        </w:rPr>
      </w:pPr>
      <w:r w:rsidRPr="00B66651">
        <w:rPr>
          <w:rFonts w:eastAsia="MS Mincho" w:cs="Arial"/>
          <w:szCs w:val="22"/>
        </w:rPr>
        <w:t xml:space="preserve">The Vendor {Contractor} shall provide access to qualified Technical Support personnel (i.e. Second Tier, Third Tier, etc.), </w:t>
      </w:r>
      <w:r w:rsidRPr="00B66651">
        <w:rPr>
          <w:rFonts w:cs="Arial"/>
          <w:noProof/>
          <w:szCs w:val="22"/>
        </w:rPr>
        <w:t xml:space="preserve">on a 24/7/365 basis. Access to Technical Support shall be available </w:t>
      </w:r>
      <w:r w:rsidRPr="00B66651">
        <w:rPr>
          <w:rFonts w:eastAsia="MS Mincho" w:cs="Arial"/>
          <w:szCs w:val="22"/>
        </w:rPr>
        <w:t>via a toll free phone service and/or an Internet portal.</w:t>
      </w:r>
      <w:r w:rsidRPr="00B66651">
        <w:rPr>
          <w:rFonts w:cs="Arial"/>
          <w:noProof/>
          <w:szCs w:val="22"/>
        </w:rPr>
        <w:t xml:space="preserve"> T</w:t>
      </w:r>
      <w:r w:rsidRPr="00B66651">
        <w:rPr>
          <w:rFonts w:eastAsia="MS Mincho" w:cs="Arial"/>
          <w:szCs w:val="22"/>
        </w:rPr>
        <w:t xml:space="preserve">he Vendor’s {Contractor’s} </w:t>
      </w:r>
      <w:r w:rsidRPr="00B66651">
        <w:rPr>
          <w:rFonts w:cs="Arial"/>
          <w:noProof/>
          <w:szCs w:val="22"/>
        </w:rPr>
        <w:t>engineering Hardware Support should resolve a hardware based technical issue within two (2) hours of the initial hardware fault alert.</w:t>
      </w:r>
    </w:p>
    <w:p w14:paraId="12B9CF57" w14:textId="77777777" w:rsidR="00B66651" w:rsidRPr="00B66651" w:rsidRDefault="00B66651" w:rsidP="00B66651">
      <w:pPr>
        <w:contextualSpacing/>
        <w:rPr>
          <w:rFonts w:cs="Arial"/>
          <w:noProof/>
          <w:szCs w:val="22"/>
        </w:rPr>
      </w:pPr>
    </w:p>
    <w:p w14:paraId="7D53F745" w14:textId="77777777" w:rsidR="00B66651" w:rsidRPr="00B66651" w:rsidRDefault="00B66651" w:rsidP="00B66651">
      <w:pPr>
        <w:contextualSpacing/>
        <w:rPr>
          <w:rFonts w:cs="Arial"/>
          <w:noProof/>
          <w:szCs w:val="22"/>
        </w:rPr>
      </w:pPr>
      <w:r w:rsidRPr="00B66651">
        <w:rPr>
          <w:rFonts w:cs="Arial"/>
          <w:noProof/>
          <w:szCs w:val="22"/>
        </w:rPr>
        <w:lastRenderedPageBreak/>
        <w:t xml:space="preserve">As a result of mutual consultation between </w:t>
      </w:r>
      <w:r w:rsidRPr="00B66651">
        <w:rPr>
          <w:rFonts w:eastAsia="MS Mincho" w:cs="Arial"/>
          <w:szCs w:val="22"/>
        </w:rPr>
        <w:t>the Vendor’s {Contractor’s} support personnel and NJPBA’s onsite support personnel</w:t>
      </w:r>
      <w:r w:rsidRPr="00B66651">
        <w:rPr>
          <w:rFonts w:cs="Arial"/>
          <w:noProof/>
          <w:szCs w:val="22"/>
        </w:rPr>
        <w:t xml:space="preserve">, it is determined that the problem cannot be remedied in the field, within two (2) hours, the manufacturer shall ship prepaid, the required replacement equipment for arrival at the designated NJPBA facility within 24 hours after joint determination of a hardware failure. </w:t>
      </w:r>
    </w:p>
    <w:p w14:paraId="19421AE3" w14:textId="77777777" w:rsidR="00B66651" w:rsidRPr="00B66651" w:rsidRDefault="00B66651" w:rsidP="00B66651">
      <w:pPr>
        <w:contextualSpacing/>
        <w:rPr>
          <w:rFonts w:cs="Arial"/>
          <w:noProof/>
          <w:szCs w:val="22"/>
        </w:rPr>
      </w:pPr>
    </w:p>
    <w:p w14:paraId="180E4405" w14:textId="77777777" w:rsidR="00B66651" w:rsidRPr="00B66651" w:rsidRDefault="00B66651" w:rsidP="00B66651">
      <w:pPr>
        <w:contextualSpacing/>
        <w:rPr>
          <w:rFonts w:cs="Arial"/>
          <w:noProof/>
          <w:szCs w:val="22"/>
        </w:rPr>
      </w:pPr>
      <w:r w:rsidRPr="00B66651">
        <w:rPr>
          <w:rFonts w:eastAsia="MS Mincho" w:cs="Arial"/>
          <w:szCs w:val="22"/>
        </w:rPr>
        <w:t>The Vendor’s {Contractor’s} support personnel</w:t>
      </w:r>
      <w:r w:rsidRPr="00B66651">
        <w:rPr>
          <w:rFonts w:cs="Arial"/>
          <w:noProof/>
          <w:szCs w:val="22"/>
        </w:rPr>
        <w:t xml:space="preserve"> will work with </w:t>
      </w:r>
      <w:r w:rsidRPr="00B66651">
        <w:rPr>
          <w:rFonts w:eastAsia="MS Mincho" w:cs="Arial"/>
          <w:szCs w:val="22"/>
        </w:rPr>
        <w:t>NJPBA’s onsite support personnel until the problem is resolved to the satisfaction of NJPBA and the State of New Jersey, the SCM.</w:t>
      </w:r>
    </w:p>
    <w:p w14:paraId="76542737" w14:textId="77777777" w:rsidR="00B66651" w:rsidRPr="00B66651" w:rsidRDefault="00B66651" w:rsidP="00B66651">
      <w:pPr>
        <w:contextualSpacing/>
        <w:rPr>
          <w:rFonts w:cs="Arial"/>
          <w:noProof/>
          <w:szCs w:val="22"/>
        </w:rPr>
      </w:pPr>
    </w:p>
    <w:p w14:paraId="15715A0D" w14:textId="77777777" w:rsidR="00B66651" w:rsidRPr="00B66651" w:rsidRDefault="00B66651" w:rsidP="00B66651">
      <w:pPr>
        <w:contextualSpacing/>
        <w:rPr>
          <w:rFonts w:cs="Arial"/>
          <w:noProof/>
          <w:szCs w:val="22"/>
        </w:rPr>
      </w:pPr>
      <w:r w:rsidRPr="00B66651">
        <w:rPr>
          <w:rFonts w:cs="Arial"/>
          <w:noProof/>
          <w:szCs w:val="22"/>
        </w:rPr>
        <w:t>The NJPBA will return the suspect equipment to the Vendor {Contractor}; all shipping and insurance costs associated with Hardware Support are the responsibility of the Vendor {Contractor}.</w:t>
      </w:r>
    </w:p>
    <w:p w14:paraId="38985BF2" w14:textId="77777777" w:rsidR="00B66651" w:rsidRPr="00B66651" w:rsidRDefault="00B66651" w:rsidP="00B66651">
      <w:pPr>
        <w:rPr>
          <w:rFonts w:eastAsia="MS Mincho"/>
        </w:rPr>
      </w:pPr>
    </w:p>
    <w:p w14:paraId="480C27BC" w14:textId="77777777" w:rsidR="00B66651" w:rsidRPr="00B66651" w:rsidRDefault="00B66651" w:rsidP="001D2DF6">
      <w:pPr>
        <w:pStyle w:val="Heading4"/>
        <w:rPr>
          <w:rFonts w:eastAsia="MS Mincho"/>
        </w:rPr>
      </w:pPr>
      <w:r w:rsidRPr="00B66651">
        <w:rPr>
          <w:rFonts w:eastAsia="MS Mincho"/>
        </w:rPr>
        <w:t>EXTENDED HARDWARE SERVICES – CONTRACT YEAR TWO CY2</w:t>
      </w:r>
    </w:p>
    <w:p w14:paraId="155D2274" w14:textId="77777777" w:rsidR="00B66651" w:rsidRPr="00B66651" w:rsidRDefault="00B66651" w:rsidP="00B66651">
      <w:pPr>
        <w:rPr>
          <w:rFonts w:eastAsia="MS Mincho" w:cs="Arial"/>
          <w:szCs w:val="20"/>
        </w:rPr>
      </w:pPr>
    </w:p>
    <w:p w14:paraId="30FF76BC" w14:textId="77777777" w:rsidR="00B66651" w:rsidRPr="00B66651" w:rsidRDefault="00B66651" w:rsidP="00B66651">
      <w:pPr>
        <w:contextualSpacing/>
        <w:rPr>
          <w:rFonts w:eastAsia="MS Mincho"/>
        </w:rPr>
      </w:pPr>
      <w:r w:rsidRPr="00B66651">
        <w:rPr>
          <w:rFonts w:eastAsia="MS Mincho" w:cs="Arial"/>
          <w:szCs w:val="20"/>
        </w:rPr>
        <w:t xml:space="preserve">The Vendor {Contractor} shall provide the same level of Hardware Services as detailed in Section 3.3.5.1, of this Solicitation {RFP} for Contract Year Two. The Vendor {Contractor} shall detail in its Quote {Proposal} any costs associated with the requirement for </w:t>
      </w:r>
      <w:r w:rsidRPr="00B66651">
        <w:rPr>
          <w:rFonts w:cs="Arial"/>
          <w:noProof/>
          <w:szCs w:val="20"/>
        </w:rPr>
        <w:t>Extended Hardware Services – CY2.</w:t>
      </w:r>
    </w:p>
    <w:p w14:paraId="537AE5C9" w14:textId="77777777" w:rsidR="00B66651" w:rsidRPr="00B66651" w:rsidRDefault="00B66651" w:rsidP="00B66651">
      <w:pPr>
        <w:rPr>
          <w:rFonts w:eastAsia="MS Mincho" w:cs="Arial"/>
          <w:szCs w:val="20"/>
        </w:rPr>
      </w:pPr>
    </w:p>
    <w:p w14:paraId="2CCE218B" w14:textId="77777777" w:rsidR="00B66651" w:rsidRPr="00B66651" w:rsidRDefault="00B66651" w:rsidP="001D2DF6">
      <w:pPr>
        <w:pStyle w:val="Heading5"/>
        <w:rPr>
          <w:rFonts w:eastAsia="MS Mincho"/>
        </w:rPr>
      </w:pPr>
      <w:r w:rsidRPr="00B66651">
        <w:rPr>
          <w:rFonts w:eastAsia="MS Mincho"/>
        </w:rPr>
        <w:t>HARDWARE POST WARRANTY MAINTENANCE – CY2</w:t>
      </w:r>
    </w:p>
    <w:p w14:paraId="7AE99CF2" w14:textId="77777777" w:rsidR="00B66651" w:rsidRPr="00B66651" w:rsidRDefault="00B66651" w:rsidP="00B66651">
      <w:pPr>
        <w:rPr>
          <w:rFonts w:eastAsia="MS Mincho" w:cs="Arial"/>
          <w:szCs w:val="20"/>
        </w:rPr>
      </w:pPr>
    </w:p>
    <w:p w14:paraId="6F36ECBE" w14:textId="77777777" w:rsidR="00B66651" w:rsidRPr="00B66651" w:rsidRDefault="00B66651" w:rsidP="00B66651">
      <w:pPr>
        <w:rPr>
          <w:rFonts w:eastAsia="MS Mincho" w:cs="Arial"/>
          <w:szCs w:val="20"/>
        </w:rPr>
      </w:pPr>
      <w:r w:rsidRPr="00B66651">
        <w:rPr>
          <w:rFonts w:eastAsia="MS Mincho" w:cs="Arial"/>
          <w:szCs w:val="20"/>
        </w:rPr>
        <w:t xml:space="preserve">The Vendor {Contractor} shall provide the same level of Hardware Maintenance Services as detailed in Section 3.3.5.1.1 for Contract Year Two. The Vendor {Contractor} shall detail in its Quote {Proposal} any costs associated with the requirement for an </w:t>
      </w:r>
      <w:r w:rsidRPr="00B66651">
        <w:rPr>
          <w:rFonts w:cs="Arial"/>
          <w:noProof/>
          <w:szCs w:val="20"/>
        </w:rPr>
        <w:t xml:space="preserve">Extended Hardware </w:t>
      </w:r>
      <w:r w:rsidRPr="00B66651">
        <w:rPr>
          <w:rFonts w:eastAsia="MS Mincho" w:cs="Arial"/>
          <w:szCs w:val="20"/>
        </w:rPr>
        <w:t>Maintenance Services – CY2.</w:t>
      </w:r>
    </w:p>
    <w:p w14:paraId="2925268B" w14:textId="77777777" w:rsidR="00B66651" w:rsidRPr="00B66651" w:rsidRDefault="00B66651" w:rsidP="00B66651">
      <w:pPr>
        <w:rPr>
          <w:rFonts w:eastAsia="MS Mincho"/>
        </w:rPr>
      </w:pPr>
    </w:p>
    <w:p w14:paraId="11445D2B" w14:textId="77777777" w:rsidR="00B66651" w:rsidRPr="00B66651" w:rsidRDefault="00B66651" w:rsidP="001D2DF6">
      <w:pPr>
        <w:pStyle w:val="Heading5"/>
        <w:rPr>
          <w:rFonts w:eastAsia="MS Mincho"/>
        </w:rPr>
      </w:pPr>
      <w:r w:rsidRPr="00B66651">
        <w:rPr>
          <w:rFonts w:eastAsia="MS Mincho"/>
        </w:rPr>
        <w:t>HARDWARE POST WARRANTY SUPPORT – CY2</w:t>
      </w:r>
    </w:p>
    <w:p w14:paraId="06B6F6B8" w14:textId="77777777" w:rsidR="00B66651" w:rsidRPr="00B66651" w:rsidRDefault="00B66651" w:rsidP="00B66651">
      <w:pPr>
        <w:contextualSpacing/>
        <w:rPr>
          <w:rFonts w:eastAsia="MS Mincho" w:cs="Arial"/>
          <w:szCs w:val="20"/>
        </w:rPr>
      </w:pPr>
    </w:p>
    <w:p w14:paraId="342397E2" w14:textId="77777777" w:rsidR="00B66651" w:rsidRPr="00B66651" w:rsidRDefault="00B66651" w:rsidP="00B66651">
      <w:pPr>
        <w:contextualSpacing/>
        <w:rPr>
          <w:rFonts w:eastAsia="MS Mincho"/>
        </w:rPr>
      </w:pPr>
      <w:r w:rsidRPr="00B66651">
        <w:rPr>
          <w:rFonts w:eastAsia="MS Mincho" w:cs="Arial"/>
          <w:szCs w:val="20"/>
        </w:rPr>
        <w:t xml:space="preserve">The Vendor {Contractor} shall provide the same level of Hardware Support Services as detailed in Section 3.3.5.1.2 for Contract Year Two. The Vendor {Contractor} shall detail in its Quote {Proposal} any costs associated with the requirement for an </w:t>
      </w:r>
      <w:r w:rsidRPr="00B66651">
        <w:rPr>
          <w:rFonts w:cs="Arial"/>
          <w:noProof/>
          <w:szCs w:val="20"/>
        </w:rPr>
        <w:t xml:space="preserve">Extended Hardware </w:t>
      </w:r>
      <w:r w:rsidRPr="00B66651">
        <w:rPr>
          <w:rFonts w:eastAsia="MS Mincho" w:cs="Arial"/>
          <w:szCs w:val="20"/>
        </w:rPr>
        <w:t>Support Services – CY2</w:t>
      </w:r>
      <w:r w:rsidRPr="00B66651">
        <w:rPr>
          <w:rFonts w:cs="Arial"/>
          <w:noProof/>
          <w:szCs w:val="20"/>
        </w:rPr>
        <w:t>.</w:t>
      </w:r>
    </w:p>
    <w:p w14:paraId="548684EE" w14:textId="77777777" w:rsidR="00B66651" w:rsidRPr="00B66651" w:rsidRDefault="00B66651" w:rsidP="00B66651">
      <w:pPr>
        <w:rPr>
          <w:rFonts w:eastAsia="MS Mincho" w:cs="Arial"/>
          <w:szCs w:val="20"/>
        </w:rPr>
      </w:pPr>
    </w:p>
    <w:p w14:paraId="47A67168" w14:textId="77777777" w:rsidR="00B66651" w:rsidRPr="00B66651" w:rsidRDefault="00B66651" w:rsidP="001D2DF6">
      <w:pPr>
        <w:pStyle w:val="Heading4"/>
        <w:rPr>
          <w:rFonts w:eastAsia="MS Mincho"/>
        </w:rPr>
      </w:pPr>
      <w:r w:rsidRPr="00B66651">
        <w:rPr>
          <w:rFonts w:eastAsia="MS Mincho"/>
        </w:rPr>
        <w:t>EXTENDED HARDWARE SERVICES – CONTRACT YEAR THREE CY3</w:t>
      </w:r>
    </w:p>
    <w:p w14:paraId="57597F8B" w14:textId="77777777" w:rsidR="00B66651" w:rsidRPr="00B66651" w:rsidRDefault="00B66651" w:rsidP="00B66651">
      <w:pPr>
        <w:rPr>
          <w:rFonts w:eastAsia="MS Mincho" w:cs="Arial"/>
          <w:szCs w:val="20"/>
        </w:rPr>
      </w:pPr>
    </w:p>
    <w:p w14:paraId="1F7ECC64" w14:textId="77777777" w:rsidR="00B66651" w:rsidRPr="00B66651" w:rsidRDefault="00B66651" w:rsidP="00B66651">
      <w:pPr>
        <w:contextualSpacing/>
        <w:rPr>
          <w:rFonts w:eastAsia="MS Mincho"/>
        </w:rPr>
      </w:pPr>
      <w:r w:rsidRPr="00B66651">
        <w:rPr>
          <w:rFonts w:eastAsia="MS Mincho" w:cs="Arial"/>
          <w:szCs w:val="20"/>
        </w:rPr>
        <w:t xml:space="preserve">The Vendor {Contractor} shall provide the same level of Hardware Services as detailed in Section 3.3.5.1, of this Solicitation {RFP} for Contract Year Three. The Vendor {Contractor} shall detail in its Quote {Proposal} any costs associated with the requirement for </w:t>
      </w:r>
      <w:r w:rsidRPr="00B66651">
        <w:rPr>
          <w:rFonts w:cs="Arial"/>
          <w:noProof/>
          <w:szCs w:val="20"/>
        </w:rPr>
        <w:t>Extended Hardware Services – CY3.</w:t>
      </w:r>
    </w:p>
    <w:p w14:paraId="5E73EA73" w14:textId="77777777" w:rsidR="00B66651" w:rsidRPr="00B66651" w:rsidRDefault="00B66651" w:rsidP="00B66651">
      <w:pPr>
        <w:rPr>
          <w:rFonts w:eastAsia="MS Mincho" w:cs="Arial"/>
          <w:szCs w:val="20"/>
        </w:rPr>
      </w:pPr>
    </w:p>
    <w:p w14:paraId="1FF61A9E" w14:textId="77777777" w:rsidR="00B66651" w:rsidRPr="00B66651" w:rsidRDefault="00B66651" w:rsidP="001D2DF6">
      <w:pPr>
        <w:pStyle w:val="Heading5"/>
        <w:rPr>
          <w:rFonts w:eastAsia="MS Mincho"/>
        </w:rPr>
      </w:pPr>
      <w:r w:rsidRPr="00B66651">
        <w:rPr>
          <w:rFonts w:eastAsia="MS Mincho"/>
        </w:rPr>
        <w:t>HARDWARE POST WARRANTY MAINTENANCE – CY3</w:t>
      </w:r>
    </w:p>
    <w:p w14:paraId="3F67D4E6" w14:textId="77777777" w:rsidR="00B66651" w:rsidRPr="00B66651" w:rsidRDefault="00B66651" w:rsidP="00B66651">
      <w:pPr>
        <w:rPr>
          <w:rFonts w:eastAsia="MS Mincho" w:cs="Arial"/>
          <w:szCs w:val="20"/>
        </w:rPr>
      </w:pPr>
    </w:p>
    <w:p w14:paraId="0D5F498F" w14:textId="77777777" w:rsidR="00B66651" w:rsidRPr="00B66651" w:rsidRDefault="00B66651" w:rsidP="00B66651">
      <w:pPr>
        <w:rPr>
          <w:rFonts w:eastAsia="MS Mincho" w:cs="Arial"/>
          <w:szCs w:val="20"/>
        </w:rPr>
      </w:pPr>
      <w:r w:rsidRPr="00B66651">
        <w:rPr>
          <w:rFonts w:eastAsia="MS Mincho" w:cs="Arial"/>
          <w:szCs w:val="20"/>
        </w:rPr>
        <w:t xml:space="preserve">The Vendor {Contractor} shall provide the same level of Hardware Maintenance Services as detailed in Section 3.3.5.1.1 for Contract Year Three. The Vendor {Contractor} shall detail in its Quote {Proposal} any costs associated with the requirement for an </w:t>
      </w:r>
      <w:r w:rsidRPr="00B66651">
        <w:rPr>
          <w:rFonts w:cs="Arial"/>
          <w:noProof/>
          <w:szCs w:val="20"/>
        </w:rPr>
        <w:t xml:space="preserve">Extended Hardware </w:t>
      </w:r>
      <w:r w:rsidRPr="00B66651">
        <w:rPr>
          <w:rFonts w:eastAsia="MS Mincho" w:cs="Arial"/>
          <w:szCs w:val="20"/>
        </w:rPr>
        <w:t>Maintenance Services – CY3.</w:t>
      </w:r>
    </w:p>
    <w:p w14:paraId="1B95A9CD" w14:textId="77777777" w:rsidR="00B66651" w:rsidRPr="00B66651" w:rsidRDefault="00B66651" w:rsidP="00B66651">
      <w:pPr>
        <w:rPr>
          <w:rFonts w:eastAsia="MS Mincho" w:cs="Arial"/>
          <w:szCs w:val="20"/>
        </w:rPr>
      </w:pPr>
    </w:p>
    <w:p w14:paraId="579FCF73" w14:textId="77777777" w:rsidR="00B66651" w:rsidRPr="00B66651" w:rsidRDefault="00B66651" w:rsidP="001D2DF6">
      <w:pPr>
        <w:pStyle w:val="Heading5"/>
        <w:rPr>
          <w:rFonts w:eastAsia="MS Mincho"/>
        </w:rPr>
      </w:pPr>
      <w:r w:rsidRPr="00B66651">
        <w:rPr>
          <w:rFonts w:eastAsia="MS Mincho"/>
        </w:rPr>
        <w:t>HARDWARE POST WARRANTY SUPPORT – CY3</w:t>
      </w:r>
    </w:p>
    <w:p w14:paraId="28E64E8A" w14:textId="77777777" w:rsidR="00B66651" w:rsidRPr="00B66651" w:rsidRDefault="00B66651" w:rsidP="00B66651">
      <w:pPr>
        <w:contextualSpacing/>
        <w:rPr>
          <w:rFonts w:eastAsia="MS Mincho" w:cs="Arial"/>
          <w:szCs w:val="20"/>
        </w:rPr>
      </w:pPr>
    </w:p>
    <w:p w14:paraId="265FBCDB" w14:textId="77777777" w:rsidR="00B66651" w:rsidRPr="00B66651" w:rsidRDefault="00B66651" w:rsidP="00B66651">
      <w:pPr>
        <w:contextualSpacing/>
        <w:rPr>
          <w:rFonts w:cs="Arial"/>
          <w:noProof/>
          <w:szCs w:val="20"/>
        </w:rPr>
      </w:pPr>
      <w:r w:rsidRPr="00B66651">
        <w:rPr>
          <w:rFonts w:eastAsia="MS Mincho" w:cs="Arial"/>
          <w:szCs w:val="20"/>
        </w:rPr>
        <w:t xml:space="preserve">The Vendor {Contractor} shall provide the same level of Hardware Support Services as detailed in Section 3.3.5.1.2 for Contract Year Three. The Vendor {Contractor} shall detail in its Quote {Proposal} any costs associated with the requirement for an </w:t>
      </w:r>
      <w:r w:rsidRPr="00B66651">
        <w:rPr>
          <w:rFonts w:cs="Arial"/>
          <w:noProof/>
          <w:szCs w:val="20"/>
        </w:rPr>
        <w:t xml:space="preserve">Extended Hardware </w:t>
      </w:r>
      <w:r w:rsidRPr="00B66651">
        <w:rPr>
          <w:rFonts w:eastAsia="MS Mincho" w:cs="Arial"/>
          <w:szCs w:val="20"/>
        </w:rPr>
        <w:t>Support Services – CY3</w:t>
      </w:r>
      <w:r w:rsidRPr="00B66651">
        <w:rPr>
          <w:rFonts w:cs="Arial"/>
          <w:noProof/>
          <w:szCs w:val="20"/>
        </w:rPr>
        <w:t>.</w:t>
      </w:r>
    </w:p>
    <w:p w14:paraId="41DCE44B" w14:textId="77777777" w:rsidR="00B66651" w:rsidRDefault="00B66651" w:rsidP="00B66651">
      <w:pPr>
        <w:contextualSpacing/>
        <w:rPr>
          <w:rFonts w:cs="Arial"/>
          <w:noProof/>
          <w:szCs w:val="20"/>
        </w:rPr>
      </w:pPr>
    </w:p>
    <w:p w14:paraId="06909103" w14:textId="77777777" w:rsidR="006D5B25" w:rsidRDefault="006D5B25" w:rsidP="00B66651">
      <w:pPr>
        <w:contextualSpacing/>
        <w:rPr>
          <w:rFonts w:cs="Arial"/>
          <w:noProof/>
          <w:szCs w:val="20"/>
        </w:rPr>
      </w:pPr>
    </w:p>
    <w:p w14:paraId="7317E373" w14:textId="77777777" w:rsidR="006D5B25" w:rsidRDefault="006D5B25" w:rsidP="00B66651">
      <w:pPr>
        <w:contextualSpacing/>
        <w:rPr>
          <w:rFonts w:cs="Arial"/>
          <w:noProof/>
          <w:szCs w:val="20"/>
        </w:rPr>
      </w:pPr>
    </w:p>
    <w:p w14:paraId="767D97ED" w14:textId="77777777" w:rsidR="006D5B25" w:rsidRPr="00B66651" w:rsidRDefault="006D5B25" w:rsidP="00B66651">
      <w:pPr>
        <w:contextualSpacing/>
        <w:rPr>
          <w:rFonts w:cs="Arial"/>
          <w:noProof/>
          <w:szCs w:val="20"/>
        </w:rPr>
      </w:pPr>
    </w:p>
    <w:p w14:paraId="522ED6B4" w14:textId="77777777" w:rsidR="00B66651" w:rsidRPr="00B66651" w:rsidRDefault="00B66651" w:rsidP="001D2DF6">
      <w:pPr>
        <w:pStyle w:val="Heading4"/>
        <w:rPr>
          <w:rFonts w:eastAsia="MS Mincho"/>
        </w:rPr>
      </w:pPr>
      <w:r w:rsidRPr="00B66651">
        <w:rPr>
          <w:rFonts w:eastAsia="MS Mincho"/>
        </w:rPr>
        <w:lastRenderedPageBreak/>
        <w:t>SOFTWARE SERVICES – CONTRACT YEAR ONE - CY1</w:t>
      </w:r>
    </w:p>
    <w:p w14:paraId="69EF9FD7" w14:textId="77777777" w:rsidR="00B66651" w:rsidRPr="00B66651" w:rsidRDefault="00B66651" w:rsidP="00B66651">
      <w:pPr>
        <w:contextualSpacing/>
        <w:rPr>
          <w:rFonts w:eastAsia="MS Mincho" w:cs="Arial"/>
          <w:szCs w:val="20"/>
        </w:rPr>
      </w:pPr>
    </w:p>
    <w:p w14:paraId="28D3DCE3" w14:textId="77777777" w:rsidR="00B66651" w:rsidRPr="00B66651" w:rsidRDefault="00B66651" w:rsidP="00B66651">
      <w:pPr>
        <w:rPr>
          <w:rFonts w:eastAsia="MS Mincho" w:cs="Arial"/>
          <w:szCs w:val="20"/>
        </w:rPr>
      </w:pPr>
      <w:r w:rsidRPr="00B66651">
        <w:rPr>
          <w:rFonts w:eastAsia="MS Mincho" w:cs="Arial"/>
          <w:szCs w:val="20"/>
        </w:rPr>
        <w:t>The Vendor {Contractor} shall provide technical support for the software supplied to NJPBA, as a result of an award associated with this Bid Solicitation {RFP}. Any costs specific to Software Services – CY1 shall be transparently amortize across the charges associated with items provided in Section 3.2 of this Bid Solicitation {RFP}. Software Services for Contract Year One (CY1) shall consist of the following:</w:t>
      </w:r>
    </w:p>
    <w:p w14:paraId="62CDCBE0" w14:textId="77777777" w:rsidR="00B66651" w:rsidRPr="00B66651" w:rsidRDefault="00B66651" w:rsidP="00B66651">
      <w:pPr>
        <w:contextualSpacing/>
        <w:rPr>
          <w:rFonts w:eastAsia="MS Mincho" w:cs="Arial"/>
          <w:szCs w:val="20"/>
        </w:rPr>
      </w:pPr>
    </w:p>
    <w:p w14:paraId="0C13414C" w14:textId="77777777" w:rsidR="00B66651" w:rsidRPr="00B66651" w:rsidRDefault="00B66651" w:rsidP="001D2DF6">
      <w:pPr>
        <w:pStyle w:val="Heading5"/>
        <w:rPr>
          <w:rFonts w:eastAsia="MS Mincho"/>
        </w:rPr>
      </w:pPr>
      <w:r w:rsidRPr="00B66651">
        <w:rPr>
          <w:rFonts w:eastAsia="MS Mincho"/>
        </w:rPr>
        <w:t>SOFTWARE WARRANTY &amp; MAINTENANCE – CY1</w:t>
      </w:r>
    </w:p>
    <w:p w14:paraId="59BCA9D2" w14:textId="77777777" w:rsidR="00B66651" w:rsidRPr="00B66651" w:rsidRDefault="00B66651" w:rsidP="00B66651">
      <w:pPr>
        <w:rPr>
          <w:rFonts w:eastAsia="MS Mincho" w:cs="Arial"/>
          <w:szCs w:val="20"/>
        </w:rPr>
      </w:pPr>
    </w:p>
    <w:p w14:paraId="35CBB362" w14:textId="77777777" w:rsidR="00B66651" w:rsidRPr="00B66651" w:rsidRDefault="00B66651" w:rsidP="00B66651">
      <w:pPr>
        <w:rPr>
          <w:rFonts w:eastAsia="MS Mincho" w:cs="Arial"/>
          <w:szCs w:val="20"/>
        </w:rPr>
      </w:pPr>
      <w:r w:rsidRPr="00B66651">
        <w:rPr>
          <w:rFonts w:eastAsia="MS Mincho"/>
          <w:szCs w:val="22"/>
        </w:rPr>
        <w:t>Regardless of the length of its OEM</w:t>
      </w:r>
      <w:r w:rsidRPr="00B66651">
        <w:rPr>
          <w:rFonts w:eastAsia="MS Mincho" w:cs="Arial"/>
          <w:szCs w:val="20"/>
        </w:rPr>
        <w:t xml:space="preserve"> warranty for Software, the Vendor {Contractor} shall provide a software warranty for one (1) year, after the date of System Acceptance, </w:t>
      </w:r>
      <w:r w:rsidRPr="00B66651">
        <w:rPr>
          <w:rFonts w:eastAsia="MS Mincho" w:cs="Arial"/>
          <w:szCs w:val="22"/>
        </w:rPr>
        <w:t xml:space="preserve">detailed in Section 3.3.4 </w:t>
      </w:r>
      <w:r w:rsidRPr="00B66651">
        <w:rPr>
          <w:rFonts w:eastAsia="MS Mincho"/>
          <w:szCs w:val="22"/>
        </w:rPr>
        <w:t xml:space="preserve">of this Bid Solicitation {RFP}. </w:t>
      </w:r>
      <w:r w:rsidRPr="00B66651">
        <w:rPr>
          <w:rFonts w:eastAsia="MS Mincho" w:cs="Arial"/>
          <w:szCs w:val="20"/>
        </w:rPr>
        <w:t>The Vendor {Contractor} Software Warranty &amp; Maintenance process shall address software issues of a corrective nature and a preventive nature.</w:t>
      </w:r>
    </w:p>
    <w:p w14:paraId="62AD8520" w14:textId="77777777" w:rsidR="00B66651" w:rsidRPr="00B66651" w:rsidRDefault="00B66651" w:rsidP="00B66651">
      <w:pPr>
        <w:rPr>
          <w:rFonts w:eastAsia="MS Mincho" w:cs="Arial"/>
          <w:szCs w:val="20"/>
        </w:rPr>
      </w:pPr>
    </w:p>
    <w:p w14:paraId="35D90440" w14:textId="77777777" w:rsidR="00B66651" w:rsidRPr="00B66651" w:rsidRDefault="00B66651" w:rsidP="00B66651">
      <w:pPr>
        <w:rPr>
          <w:rFonts w:eastAsia="MS Mincho" w:cs="Arial"/>
          <w:szCs w:val="20"/>
        </w:rPr>
      </w:pPr>
      <w:r w:rsidRPr="00B66651">
        <w:rPr>
          <w:rFonts w:eastAsia="MS Mincho" w:cs="Arial"/>
          <w:szCs w:val="20"/>
        </w:rPr>
        <w:t>Software upgrades shall not be “pushed” into any aspect of the NJPBA network without the knowledge, agreement, and acceptance from the designated NJPBA personnel.</w:t>
      </w:r>
    </w:p>
    <w:p w14:paraId="6184ED1B" w14:textId="77777777" w:rsidR="00B66651" w:rsidRPr="00B66651" w:rsidRDefault="00B66651" w:rsidP="00B66651">
      <w:pPr>
        <w:rPr>
          <w:rFonts w:eastAsia="MS Mincho" w:cs="Arial"/>
          <w:szCs w:val="20"/>
        </w:rPr>
      </w:pPr>
    </w:p>
    <w:p w14:paraId="43890731" w14:textId="77777777" w:rsidR="00B66651" w:rsidRPr="00B66651" w:rsidRDefault="00B66651" w:rsidP="00B66651">
      <w:pPr>
        <w:rPr>
          <w:rFonts w:eastAsia="MS Mincho" w:cs="Arial"/>
          <w:szCs w:val="20"/>
        </w:rPr>
      </w:pPr>
      <w:r w:rsidRPr="00B66651">
        <w:rPr>
          <w:rFonts w:eastAsia="MS Mincho" w:cs="Arial"/>
          <w:szCs w:val="20"/>
        </w:rPr>
        <w:t xml:space="preserve">Deliverables for a software warranty and maintenance (e.g. upgrade or new release) shall include written documentation detailing the following items: </w:t>
      </w:r>
    </w:p>
    <w:p w14:paraId="7AE5A93B" w14:textId="77777777" w:rsidR="00B66651" w:rsidRPr="00B66651" w:rsidRDefault="00B66651" w:rsidP="000739A4">
      <w:pPr>
        <w:numPr>
          <w:ilvl w:val="0"/>
          <w:numId w:val="63"/>
        </w:numPr>
        <w:rPr>
          <w:rFonts w:eastAsia="MS Mincho" w:cs="Arial"/>
          <w:szCs w:val="20"/>
        </w:rPr>
      </w:pPr>
      <w:r w:rsidRPr="00B66651">
        <w:rPr>
          <w:rFonts w:eastAsia="MS Mincho" w:cs="Arial"/>
          <w:szCs w:val="20"/>
        </w:rPr>
        <w:t>installation procedure;</w:t>
      </w:r>
    </w:p>
    <w:p w14:paraId="579A32BF" w14:textId="77777777" w:rsidR="00B66651" w:rsidRPr="00B66651" w:rsidRDefault="00B66651" w:rsidP="000739A4">
      <w:pPr>
        <w:numPr>
          <w:ilvl w:val="0"/>
          <w:numId w:val="63"/>
        </w:numPr>
        <w:rPr>
          <w:rFonts w:eastAsia="MS Mincho" w:cs="Arial"/>
          <w:szCs w:val="20"/>
        </w:rPr>
      </w:pPr>
      <w:r w:rsidRPr="00B66651">
        <w:rPr>
          <w:rFonts w:eastAsia="MS Mincho" w:cs="Arial"/>
          <w:szCs w:val="20"/>
        </w:rPr>
        <w:t xml:space="preserve">reason for the </w:t>
      </w:r>
      <w:r w:rsidRPr="00B66651">
        <w:rPr>
          <w:rFonts w:eastAsia="MS Mincho" w:cs="Arial"/>
          <w:noProof/>
          <w:szCs w:val="20"/>
        </w:rPr>
        <w:t>upgrade;</w:t>
      </w:r>
      <w:r w:rsidRPr="00B66651">
        <w:rPr>
          <w:rFonts w:eastAsia="MS Mincho" w:cs="Arial"/>
          <w:szCs w:val="20"/>
        </w:rPr>
        <w:t xml:space="preserve"> </w:t>
      </w:r>
    </w:p>
    <w:p w14:paraId="51999C08" w14:textId="77777777" w:rsidR="00B66651" w:rsidRPr="00B66651" w:rsidRDefault="00B66651" w:rsidP="000739A4">
      <w:pPr>
        <w:numPr>
          <w:ilvl w:val="0"/>
          <w:numId w:val="63"/>
        </w:numPr>
        <w:rPr>
          <w:rFonts w:eastAsia="MS Mincho" w:cs="Arial"/>
          <w:szCs w:val="20"/>
        </w:rPr>
      </w:pPr>
      <w:r w:rsidRPr="00B66651">
        <w:rPr>
          <w:rFonts w:eastAsia="MS Mincho" w:cs="Arial"/>
          <w:szCs w:val="20"/>
        </w:rPr>
        <w:t>known bug list; and</w:t>
      </w:r>
    </w:p>
    <w:p w14:paraId="0D03C629" w14:textId="77777777" w:rsidR="00B66651" w:rsidRPr="00B66651" w:rsidRDefault="00B66651" w:rsidP="000739A4">
      <w:pPr>
        <w:numPr>
          <w:ilvl w:val="0"/>
          <w:numId w:val="63"/>
        </w:numPr>
        <w:rPr>
          <w:rFonts w:eastAsia="MS Mincho" w:cs="Arial"/>
          <w:szCs w:val="20"/>
        </w:rPr>
      </w:pPr>
      <w:r w:rsidRPr="00B66651">
        <w:rPr>
          <w:rFonts w:eastAsia="MS Mincho" w:cs="Arial"/>
          <w:noProof/>
          <w:szCs w:val="20"/>
        </w:rPr>
        <w:t>details regarding improvements,</w:t>
      </w:r>
      <w:r w:rsidRPr="00B66651">
        <w:rPr>
          <w:rFonts w:eastAsia="MS Mincho" w:cs="Arial"/>
          <w:szCs w:val="20"/>
        </w:rPr>
        <w:t xml:space="preserve"> enhancements, and compatibility of the latest release.</w:t>
      </w:r>
    </w:p>
    <w:p w14:paraId="64D5D1E8" w14:textId="77777777" w:rsidR="00B66651" w:rsidRPr="00B66651" w:rsidRDefault="00B66651" w:rsidP="00B66651">
      <w:pPr>
        <w:rPr>
          <w:rFonts w:eastAsia="MS Mincho" w:cs="Arial"/>
          <w:szCs w:val="20"/>
        </w:rPr>
      </w:pPr>
    </w:p>
    <w:p w14:paraId="79E2A844" w14:textId="77777777" w:rsidR="00B66651" w:rsidRPr="00B66651" w:rsidRDefault="00B66651" w:rsidP="001D2DF6">
      <w:pPr>
        <w:pStyle w:val="Heading5"/>
        <w:rPr>
          <w:rFonts w:eastAsia="MS Mincho"/>
        </w:rPr>
      </w:pPr>
      <w:r w:rsidRPr="00B66651">
        <w:rPr>
          <w:rFonts w:eastAsia="MS Mincho"/>
        </w:rPr>
        <w:t>SOFTWARE SUPPORT – CY1</w:t>
      </w:r>
    </w:p>
    <w:p w14:paraId="075E23A1" w14:textId="77777777" w:rsidR="00B66651" w:rsidRPr="00B66651" w:rsidRDefault="00B66651" w:rsidP="00B66651">
      <w:pPr>
        <w:contextualSpacing/>
        <w:rPr>
          <w:rFonts w:cs="Arial"/>
          <w:noProof/>
          <w:szCs w:val="20"/>
        </w:rPr>
      </w:pPr>
    </w:p>
    <w:p w14:paraId="418992C2" w14:textId="77777777" w:rsidR="00B66651" w:rsidRPr="00B66651" w:rsidRDefault="00B66651" w:rsidP="00B66651">
      <w:pPr>
        <w:contextualSpacing/>
        <w:rPr>
          <w:rFonts w:eastAsia="MS Mincho" w:cs="Arial"/>
          <w:szCs w:val="20"/>
        </w:rPr>
      </w:pPr>
      <w:r w:rsidRPr="00B66651">
        <w:rPr>
          <w:rFonts w:eastAsia="MS Mincho" w:cs="Arial"/>
          <w:szCs w:val="20"/>
        </w:rPr>
        <w:t xml:space="preserve">The Vendor {Contractor} shall provide access to qualified Software Technical Support personnel (i.e. Second Tier, Third Tier, etc.), </w:t>
      </w:r>
      <w:r w:rsidRPr="00B66651">
        <w:rPr>
          <w:rFonts w:cs="Arial"/>
          <w:noProof/>
          <w:szCs w:val="22"/>
        </w:rPr>
        <w:t xml:space="preserve">on a 24/7/365 basis. Access to Technical Support shall be available </w:t>
      </w:r>
      <w:r w:rsidRPr="00B66651">
        <w:rPr>
          <w:rFonts w:eastAsia="MS Mincho" w:cs="Arial"/>
          <w:szCs w:val="22"/>
        </w:rPr>
        <w:t>via a toll free phone service and/or an Internet portal.</w:t>
      </w:r>
      <w:r w:rsidRPr="00B66651">
        <w:rPr>
          <w:rFonts w:cs="Arial"/>
          <w:noProof/>
          <w:szCs w:val="22"/>
        </w:rPr>
        <w:t xml:space="preserve"> T</w:t>
      </w:r>
      <w:r w:rsidRPr="00B66651">
        <w:rPr>
          <w:rFonts w:eastAsia="MS Mincho" w:cs="Arial"/>
          <w:szCs w:val="22"/>
        </w:rPr>
        <w:t xml:space="preserve">he Vendor’s {Contractor’s} </w:t>
      </w:r>
      <w:r w:rsidRPr="00B66651">
        <w:rPr>
          <w:rFonts w:cs="Arial"/>
          <w:noProof/>
          <w:szCs w:val="22"/>
        </w:rPr>
        <w:t>engineering software support should resolve a software based technical issue within two (2) hours of the initial software fault alert.</w:t>
      </w:r>
    </w:p>
    <w:p w14:paraId="55CFE9F4" w14:textId="77777777" w:rsidR="00B66651" w:rsidRPr="00B66651" w:rsidRDefault="00B66651" w:rsidP="00B66651">
      <w:pPr>
        <w:contextualSpacing/>
        <w:rPr>
          <w:rFonts w:cs="Arial"/>
          <w:noProof/>
          <w:szCs w:val="20"/>
        </w:rPr>
      </w:pPr>
    </w:p>
    <w:p w14:paraId="244F0870" w14:textId="77777777" w:rsidR="00B66651" w:rsidRPr="00B66651" w:rsidRDefault="00B66651" w:rsidP="00B66651">
      <w:pPr>
        <w:contextualSpacing/>
        <w:rPr>
          <w:rFonts w:cs="Arial"/>
          <w:noProof/>
          <w:szCs w:val="20"/>
        </w:rPr>
      </w:pPr>
      <w:r w:rsidRPr="00B66651">
        <w:rPr>
          <w:rFonts w:cs="Arial"/>
          <w:noProof/>
          <w:szCs w:val="20"/>
        </w:rPr>
        <w:t xml:space="preserve">As a result of mutual consultation between </w:t>
      </w:r>
      <w:r w:rsidRPr="00B66651">
        <w:rPr>
          <w:rFonts w:eastAsia="MS Mincho" w:cs="Arial"/>
          <w:szCs w:val="20"/>
        </w:rPr>
        <w:t>the Vendor’s {Contractor’s} support personnel and NJPBA’s onsite support personnel</w:t>
      </w:r>
      <w:r w:rsidRPr="00B66651">
        <w:rPr>
          <w:rFonts w:cs="Arial"/>
          <w:noProof/>
          <w:szCs w:val="20"/>
        </w:rPr>
        <w:t xml:space="preserve">, it is determined that the problem cannot be remedied in the field, the manufacturer shall ship prepaid, replacement or updated software for arrival at the designated NJPBA facility within 24 hours after joint determination of a software related failure.  </w:t>
      </w:r>
    </w:p>
    <w:p w14:paraId="07037F84" w14:textId="77777777" w:rsidR="00B66651" w:rsidRPr="00B66651" w:rsidRDefault="00B66651" w:rsidP="00B66651">
      <w:pPr>
        <w:contextualSpacing/>
        <w:rPr>
          <w:rFonts w:cs="Arial"/>
          <w:noProof/>
          <w:szCs w:val="20"/>
        </w:rPr>
      </w:pPr>
    </w:p>
    <w:p w14:paraId="2C3FA1BA" w14:textId="77777777" w:rsidR="00B66651" w:rsidRPr="00B66651" w:rsidRDefault="00B66651" w:rsidP="00B66651">
      <w:pPr>
        <w:contextualSpacing/>
        <w:rPr>
          <w:rFonts w:cs="Arial"/>
          <w:noProof/>
          <w:szCs w:val="20"/>
        </w:rPr>
      </w:pPr>
      <w:r w:rsidRPr="00B66651">
        <w:rPr>
          <w:rFonts w:eastAsia="MS Mincho" w:cs="Arial"/>
          <w:szCs w:val="20"/>
        </w:rPr>
        <w:t>The Vendor’s {Contractor’s} support personnel</w:t>
      </w:r>
      <w:r w:rsidRPr="00B66651">
        <w:rPr>
          <w:rFonts w:cs="Arial"/>
          <w:noProof/>
          <w:szCs w:val="20"/>
        </w:rPr>
        <w:t xml:space="preserve"> will work with </w:t>
      </w:r>
      <w:r w:rsidRPr="00B66651">
        <w:rPr>
          <w:rFonts w:eastAsia="MS Mincho" w:cs="Arial"/>
          <w:szCs w:val="20"/>
        </w:rPr>
        <w:t>NJPBA’s onsite support personnel until the software problem is resolved to the satisfaction of NJPBA and the State of New Jersey, the SCM.</w:t>
      </w:r>
    </w:p>
    <w:p w14:paraId="202C2DF2" w14:textId="77777777" w:rsidR="00B66651" w:rsidRPr="00B66651" w:rsidRDefault="00B66651" w:rsidP="00B66651">
      <w:pPr>
        <w:contextualSpacing/>
        <w:rPr>
          <w:rFonts w:cs="Arial"/>
          <w:noProof/>
          <w:szCs w:val="20"/>
        </w:rPr>
      </w:pPr>
    </w:p>
    <w:p w14:paraId="59EB5A6E" w14:textId="77777777" w:rsidR="00B66651" w:rsidRPr="00B66651" w:rsidRDefault="00B66651" w:rsidP="00B66651">
      <w:pPr>
        <w:contextualSpacing/>
        <w:rPr>
          <w:rFonts w:cs="Arial"/>
          <w:noProof/>
          <w:szCs w:val="22"/>
        </w:rPr>
      </w:pPr>
      <w:r w:rsidRPr="00B66651">
        <w:rPr>
          <w:rFonts w:cs="Arial"/>
          <w:noProof/>
          <w:szCs w:val="20"/>
        </w:rPr>
        <w:t xml:space="preserve">The NJPBA will return the suspect software to the Vendor {Contractor}; </w:t>
      </w:r>
      <w:r w:rsidRPr="00B66651">
        <w:rPr>
          <w:rFonts w:cs="Arial"/>
          <w:noProof/>
          <w:szCs w:val="22"/>
        </w:rPr>
        <w:t>all shipping and insurance costs associated with Software Support are the responsibility of the Vendor {Contractor}.</w:t>
      </w:r>
    </w:p>
    <w:p w14:paraId="34F90CAC" w14:textId="77777777" w:rsidR="00B66651" w:rsidRPr="00B66651" w:rsidRDefault="00B66651" w:rsidP="00B66651">
      <w:pPr>
        <w:contextualSpacing/>
        <w:rPr>
          <w:rFonts w:eastAsia="MS Mincho" w:cs="Arial"/>
          <w:szCs w:val="20"/>
        </w:rPr>
      </w:pPr>
    </w:p>
    <w:p w14:paraId="5167ECBD" w14:textId="77777777" w:rsidR="00B66651" w:rsidRPr="00B66651" w:rsidRDefault="00B66651" w:rsidP="001D2DF6">
      <w:pPr>
        <w:pStyle w:val="Heading4"/>
        <w:rPr>
          <w:rFonts w:eastAsia="MS Mincho"/>
        </w:rPr>
      </w:pPr>
      <w:r w:rsidRPr="00B66651">
        <w:rPr>
          <w:rFonts w:eastAsia="MS Mincho"/>
        </w:rPr>
        <w:t>EXTENDED SOFTWARE SERVICES – CONTRACT YEAR TWO - CY2</w:t>
      </w:r>
    </w:p>
    <w:p w14:paraId="1AF1E8BA" w14:textId="77777777" w:rsidR="00B66651" w:rsidRPr="00B66651" w:rsidRDefault="00B66651" w:rsidP="00B66651">
      <w:pPr>
        <w:rPr>
          <w:rFonts w:cs="Arial"/>
          <w:noProof/>
          <w:szCs w:val="20"/>
        </w:rPr>
      </w:pPr>
    </w:p>
    <w:p w14:paraId="4D79E7C9" w14:textId="77777777" w:rsidR="00B66651" w:rsidRPr="00B66651" w:rsidRDefault="00B66651" w:rsidP="00B66651">
      <w:pPr>
        <w:contextualSpacing/>
        <w:rPr>
          <w:rFonts w:eastAsia="MS Mincho"/>
        </w:rPr>
      </w:pPr>
      <w:r w:rsidRPr="00B66651">
        <w:rPr>
          <w:rFonts w:eastAsia="MS Mincho" w:cs="Arial"/>
          <w:szCs w:val="20"/>
        </w:rPr>
        <w:t xml:space="preserve">The Vendor {Contractor} shall provide the same level of Software Services, as detailed in Section 3.3.5.4, of this Solicitation {RFP} for Contract Year Two. The Vendor {Contractor} shall detail in its Quote {Proposal} any costs associated with the requirement for an </w:t>
      </w:r>
      <w:r w:rsidRPr="00B66651">
        <w:rPr>
          <w:rFonts w:cs="Arial"/>
          <w:noProof/>
          <w:szCs w:val="20"/>
        </w:rPr>
        <w:t>Extended Software Services – CY2.</w:t>
      </w:r>
    </w:p>
    <w:p w14:paraId="58BDD70B" w14:textId="77777777" w:rsidR="00B66651" w:rsidRPr="00B66651" w:rsidRDefault="00B66651" w:rsidP="00B66651">
      <w:pPr>
        <w:jc w:val="left"/>
        <w:rPr>
          <w:rFonts w:eastAsia="MS Mincho" w:cs="Arial"/>
          <w:szCs w:val="20"/>
        </w:rPr>
      </w:pPr>
      <w:r w:rsidRPr="00B66651">
        <w:rPr>
          <w:rFonts w:eastAsia="MS Mincho" w:cs="Arial"/>
          <w:szCs w:val="20"/>
        </w:rPr>
        <w:br w:type="page"/>
      </w:r>
    </w:p>
    <w:p w14:paraId="05EFB6B6" w14:textId="77777777" w:rsidR="00B66651" w:rsidRPr="00B66651" w:rsidRDefault="00B66651" w:rsidP="001D2DF6">
      <w:pPr>
        <w:pStyle w:val="Heading5"/>
        <w:rPr>
          <w:rFonts w:eastAsia="MS Mincho"/>
        </w:rPr>
      </w:pPr>
      <w:r w:rsidRPr="00B66651">
        <w:rPr>
          <w:rFonts w:eastAsia="MS Mincho"/>
        </w:rPr>
        <w:lastRenderedPageBreak/>
        <w:t>SOFTWARE POST WARRANTY MAINTENANCE – CY2</w:t>
      </w:r>
    </w:p>
    <w:p w14:paraId="5841254E" w14:textId="77777777" w:rsidR="00B66651" w:rsidRPr="00B66651" w:rsidRDefault="00B66651" w:rsidP="00B66651">
      <w:pPr>
        <w:jc w:val="left"/>
        <w:rPr>
          <w:rFonts w:eastAsia="MS Mincho" w:cs="Arial"/>
          <w:szCs w:val="22"/>
        </w:rPr>
      </w:pPr>
    </w:p>
    <w:p w14:paraId="5640FC39" w14:textId="77777777" w:rsidR="00B66651" w:rsidRPr="00B66651" w:rsidRDefault="00B66651" w:rsidP="00B66651">
      <w:pPr>
        <w:contextualSpacing/>
        <w:rPr>
          <w:rFonts w:eastAsia="MS Mincho" w:cs="Arial"/>
          <w:szCs w:val="22"/>
        </w:rPr>
      </w:pPr>
      <w:r w:rsidRPr="00B66651">
        <w:rPr>
          <w:rFonts w:eastAsia="MS Mincho" w:cs="Arial"/>
          <w:szCs w:val="22"/>
        </w:rPr>
        <w:t xml:space="preserve">The Vendor {Contractor} shall provide the same level of Software Maintenance Services as detailed in Section 3.3.5.4.1 for Contract Year Two. The Vendor {Contractor} shall detail in its Quote {Proposal} any costs associated with the requirement for an </w:t>
      </w:r>
      <w:r w:rsidRPr="00B66651">
        <w:rPr>
          <w:rFonts w:cs="Arial"/>
          <w:noProof/>
          <w:szCs w:val="22"/>
        </w:rPr>
        <w:t xml:space="preserve">Extended Software </w:t>
      </w:r>
      <w:r w:rsidRPr="00B66651">
        <w:rPr>
          <w:rFonts w:eastAsia="MS Mincho" w:cs="Arial"/>
          <w:szCs w:val="22"/>
        </w:rPr>
        <w:t>Maintenance Services – CY2</w:t>
      </w:r>
      <w:r w:rsidRPr="00B66651">
        <w:rPr>
          <w:rFonts w:cs="Arial"/>
          <w:noProof/>
          <w:szCs w:val="22"/>
        </w:rPr>
        <w:t>.</w:t>
      </w:r>
    </w:p>
    <w:p w14:paraId="1618FD36" w14:textId="77777777" w:rsidR="00B66651" w:rsidRPr="00B66651" w:rsidRDefault="00B66651" w:rsidP="00B66651">
      <w:pPr>
        <w:jc w:val="left"/>
        <w:rPr>
          <w:rFonts w:eastAsia="MS Mincho" w:cs="Arial"/>
          <w:szCs w:val="22"/>
        </w:rPr>
      </w:pPr>
    </w:p>
    <w:p w14:paraId="57B6C6AD" w14:textId="77777777" w:rsidR="00B66651" w:rsidRPr="00B66651" w:rsidRDefault="00B66651" w:rsidP="001D2DF6">
      <w:pPr>
        <w:pStyle w:val="Heading5"/>
        <w:rPr>
          <w:rFonts w:eastAsia="MS Mincho"/>
        </w:rPr>
      </w:pPr>
      <w:r w:rsidRPr="00B66651">
        <w:rPr>
          <w:rFonts w:eastAsia="MS Mincho"/>
        </w:rPr>
        <w:t>SOFTWARE POST WARRANTY SUPPORT – CY2</w:t>
      </w:r>
    </w:p>
    <w:p w14:paraId="19F0AE52" w14:textId="77777777" w:rsidR="00B66651" w:rsidRPr="00B66651" w:rsidRDefault="00B66651" w:rsidP="00B66651">
      <w:pPr>
        <w:rPr>
          <w:rFonts w:eastAsia="MS Mincho"/>
        </w:rPr>
      </w:pPr>
    </w:p>
    <w:p w14:paraId="415C409A" w14:textId="77777777" w:rsidR="00B66651" w:rsidRPr="00B66651" w:rsidRDefault="00B66651" w:rsidP="00B66651">
      <w:pPr>
        <w:contextualSpacing/>
        <w:rPr>
          <w:rFonts w:eastAsia="MS Mincho"/>
        </w:rPr>
      </w:pPr>
      <w:r w:rsidRPr="00B66651">
        <w:rPr>
          <w:rFonts w:eastAsia="MS Mincho" w:cs="Arial"/>
          <w:szCs w:val="20"/>
        </w:rPr>
        <w:t xml:space="preserve">The Vendor {Contractor} shall provide the same level of Software Support Services as detailed in Section 3.3.5.4.2 for Contract Year Two. The Vendor {Contractor} shall detail in its Quote {Proposal} any costs associated with the requirement for an </w:t>
      </w:r>
      <w:r w:rsidRPr="00B66651">
        <w:rPr>
          <w:rFonts w:cs="Arial"/>
          <w:noProof/>
          <w:szCs w:val="20"/>
        </w:rPr>
        <w:t xml:space="preserve">Extended Software </w:t>
      </w:r>
      <w:r w:rsidRPr="00B66651">
        <w:rPr>
          <w:rFonts w:eastAsia="MS Mincho" w:cs="Arial"/>
          <w:szCs w:val="20"/>
        </w:rPr>
        <w:t>Support Services – CY2</w:t>
      </w:r>
      <w:r w:rsidRPr="00B66651">
        <w:rPr>
          <w:rFonts w:cs="Arial"/>
          <w:noProof/>
          <w:szCs w:val="20"/>
        </w:rPr>
        <w:t>.</w:t>
      </w:r>
    </w:p>
    <w:p w14:paraId="0B27325C" w14:textId="77777777" w:rsidR="00B66651" w:rsidRPr="00B66651" w:rsidRDefault="00B66651" w:rsidP="00B66651">
      <w:pPr>
        <w:rPr>
          <w:rFonts w:eastAsia="MS Mincho"/>
        </w:rPr>
      </w:pPr>
    </w:p>
    <w:p w14:paraId="79C3A1CD" w14:textId="77777777" w:rsidR="00B66651" w:rsidRPr="00B66651" w:rsidRDefault="00B66651" w:rsidP="001D2DF6">
      <w:pPr>
        <w:pStyle w:val="Heading4"/>
        <w:rPr>
          <w:rFonts w:eastAsia="MS Mincho"/>
        </w:rPr>
      </w:pPr>
      <w:r w:rsidRPr="00B66651">
        <w:rPr>
          <w:rFonts w:eastAsia="MS Mincho"/>
        </w:rPr>
        <w:t>EXTENDED SOFTWARE SERVICES – CONTRACT YEAR THREE - CY3</w:t>
      </w:r>
    </w:p>
    <w:p w14:paraId="61232005" w14:textId="77777777" w:rsidR="00B66651" w:rsidRPr="00B66651" w:rsidRDefault="00B66651" w:rsidP="00B66651">
      <w:pPr>
        <w:rPr>
          <w:rFonts w:cs="Arial"/>
          <w:noProof/>
          <w:szCs w:val="22"/>
        </w:rPr>
      </w:pPr>
    </w:p>
    <w:p w14:paraId="1B90450C" w14:textId="77777777" w:rsidR="00B66651" w:rsidRPr="00B66651" w:rsidRDefault="00B66651" w:rsidP="00B66651">
      <w:pPr>
        <w:contextualSpacing/>
        <w:rPr>
          <w:rFonts w:eastAsia="MS Mincho" w:cs="Arial"/>
          <w:szCs w:val="22"/>
        </w:rPr>
      </w:pPr>
      <w:r w:rsidRPr="00B66651">
        <w:rPr>
          <w:rFonts w:eastAsia="MS Mincho" w:cs="Arial"/>
          <w:szCs w:val="22"/>
        </w:rPr>
        <w:t xml:space="preserve">The Vendor {Contractor} shall provide the same level of Software Services as detailed in Section 3.3.5.4, of this Solicitation {RFP} for Contract Year Three. The Vendor {Contractor} shall detail in its Quote {Proposal}, any costs associated with this requirement for </w:t>
      </w:r>
      <w:r w:rsidRPr="00B66651">
        <w:rPr>
          <w:rFonts w:cs="Arial"/>
          <w:noProof/>
          <w:szCs w:val="22"/>
        </w:rPr>
        <w:t xml:space="preserve">Extended Software </w:t>
      </w:r>
      <w:r w:rsidRPr="00B66651">
        <w:rPr>
          <w:rFonts w:eastAsia="MS Mincho" w:cs="Arial"/>
          <w:szCs w:val="22"/>
        </w:rPr>
        <w:t>Services – CY3.</w:t>
      </w:r>
    </w:p>
    <w:p w14:paraId="08B5A00D" w14:textId="77777777" w:rsidR="00B66651" w:rsidRPr="00B66651" w:rsidRDefault="00B66651" w:rsidP="00B66651">
      <w:pPr>
        <w:rPr>
          <w:rFonts w:eastAsia="MS Mincho" w:cs="Arial"/>
          <w:szCs w:val="22"/>
        </w:rPr>
      </w:pPr>
    </w:p>
    <w:p w14:paraId="3AC9B929" w14:textId="77777777" w:rsidR="00B66651" w:rsidRPr="00B66651" w:rsidRDefault="00B66651" w:rsidP="001D2DF6">
      <w:pPr>
        <w:pStyle w:val="Heading5"/>
        <w:rPr>
          <w:rFonts w:eastAsia="MS Mincho"/>
        </w:rPr>
      </w:pPr>
      <w:r w:rsidRPr="00B66651">
        <w:rPr>
          <w:rFonts w:eastAsia="MS Mincho"/>
        </w:rPr>
        <w:t>SOFTWARE POST WARRANTY MAINTENANCE – CY3</w:t>
      </w:r>
    </w:p>
    <w:p w14:paraId="67D13AB3" w14:textId="77777777" w:rsidR="00B66651" w:rsidRPr="00B66651" w:rsidRDefault="00B66651" w:rsidP="00B66651">
      <w:pPr>
        <w:rPr>
          <w:rFonts w:eastAsia="MS Mincho" w:cs="Arial"/>
          <w:szCs w:val="20"/>
        </w:rPr>
      </w:pPr>
    </w:p>
    <w:p w14:paraId="60C5D8F1" w14:textId="77777777" w:rsidR="00B66651" w:rsidRPr="00B66651" w:rsidRDefault="00B66651" w:rsidP="00B66651">
      <w:pPr>
        <w:rPr>
          <w:rFonts w:eastAsia="MS Mincho" w:cs="Arial"/>
          <w:szCs w:val="20"/>
        </w:rPr>
      </w:pPr>
      <w:r w:rsidRPr="00B66651">
        <w:rPr>
          <w:rFonts w:eastAsia="MS Mincho" w:cs="Arial"/>
          <w:szCs w:val="20"/>
        </w:rPr>
        <w:t xml:space="preserve">The Vendor {Contractor} shall provide the same level of Software Maintenance Services as detailed in Section 3.3.5.4.1 for Contract Year Three. The Vendor {Contractor} shall detail in its Quote {Proposal} any costs associated with the requirement for an </w:t>
      </w:r>
      <w:r w:rsidRPr="00B66651">
        <w:rPr>
          <w:rFonts w:cs="Arial"/>
          <w:noProof/>
          <w:szCs w:val="20"/>
        </w:rPr>
        <w:t xml:space="preserve">Extended Software </w:t>
      </w:r>
      <w:r w:rsidRPr="00B66651">
        <w:rPr>
          <w:rFonts w:eastAsia="MS Mincho" w:cs="Arial"/>
          <w:szCs w:val="20"/>
        </w:rPr>
        <w:t>Maintenance Services – CY3.</w:t>
      </w:r>
    </w:p>
    <w:p w14:paraId="21206F51" w14:textId="77777777" w:rsidR="00B66651" w:rsidRPr="00B66651" w:rsidRDefault="00B66651" w:rsidP="00B66651">
      <w:pPr>
        <w:rPr>
          <w:rFonts w:eastAsia="MS Mincho"/>
        </w:rPr>
      </w:pPr>
    </w:p>
    <w:p w14:paraId="745B4120" w14:textId="77777777" w:rsidR="00B66651" w:rsidRPr="00B66651" w:rsidRDefault="00B66651" w:rsidP="001D2DF6">
      <w:pPr>
        <w:pStyle w:val="Heading5"/>
        <w:rPr>
          <w:rFonts w:eastAsia="MS Mincho"/>
        </w:rPr>
      </w:pPr>
      <w:r w:rsidRPr="00B66651">
        <w:rPr>
          <w:rFonts w:eastAsia="MS Mincho"/>
        </w:rPr>
        <w:t>SOFTWARE POST WARRANTY SUPPORT – CY3</w:t>
      </w:r>
    </w:p>
    <w:p w14:paraId="6BDE6C7F" w14:textId="77777777" w:rsidR="00B66651" w:rsidRPr="00B66651" w:rsidRDefault="00B66651" w:rsidP="00B66651">
      <w:pPr>
        <w:rPr>
          <w:rFonts w:eastAsia="MS Mincho" w:cs="Arial"/>
          <w:szCs w:val="22"/>
        </w:rPr>
      </w:pPr>
    </w:p>
    <w:p w14:paraId="4EF5385A" w14:textId="77777777" w:rsidR="00B66651" w:rsidRPr="00B66651" w:rsidRDefault="00B66651" w:rsidP="00B66651">
      <w:pPr>
        <w:contextualSpacing/>
        <w:rPr>
          <w:rFonts w:cs="Arial"/>
          <w:noProof/>
          <w:szCs w:val="22"/>
        </w:rPr>
      </w:pPr>
      <w:r w:rsidRPr="00B66651">
        <w:rPr>
          <w:rFonts w:eastAsia="MS Mincho" w:cs="Arial"/>
          <w:szCs w:val="22"/>
        </w:rPr>
        <w:t xml:space="preserve">The Vendor {Contractor} shall provide the same level of Software Support Services as detailed in Section 3.3.5.4.2, for Contract Year Two. The Vendor {Contractor} shall detail in its Quote {Proposal} any costs associated with this requirement for an </w:t>
      </w:r>
      <w:r w:rsidRPr="00B66651">
        <w:rPr>
          <w:rFonts w:cs="Arial"/>
          <w:noProof/>
          <w:szCs w:val="22"/>
        </w:rPr>
        <w:t>Extended Software Support Services – CY3.</w:t>
      </w:r>
    </w:p>
    <w:p w14:paraId="307FA40C" w14:textId="77777777" w:rsidR="00B66651" w:rsidRPr="00B66651" w:rsidRDefault="00B66651" w:rsidP="00B66651">
      <w:pPr>
        <w:rPr>
          <w:rFonts w:eastAsia="MS Mincho" w:cs="Arial"/>
          <w:szCs w:val="22"/>
        </w:rPr>
      </w:pPr>
    </w:p>
    <w:p w14:paraId="2BC5218C" w14:textId="77777777" w:rsidR="00B66651" w:rsidRPr="00B66651" w:rsidRDefault="00B66651" w:rsidP="001D2DF6">
      <w:pPr>
        <w:pStyle w:val="Heading3"/>
        <w:rPr>
          <w:rFonts w:eastAsia="MS Mincho"/>
        </w:rPr>
      </w:pPr>
      <w:bookmarkStart w:id="328" w:name="_Toc485651231"/>
      <w:bookmarkStart w:id="329" w:name="_Toc485816946"/>
      <w:bookmarkStart w:id="330" w:name="_Toc485820412"/>
      <w:bookmarkStart w:id="331" w:name="_Toc485885287"/>
      <w:bookmarkStart w:id="332" w:name="_Toc485651232"/>
      <w:bookmarkStart w:id="333" w:name="_Toc485816947"/>
      <w:bookmarkStart w:id="334" w:name="_Toc485820413"/>
      <w:bookmarkStart w:id="335" w:name="_Toc485885288"/>
      <w:bookmarkStart w:id="336" w:name="_Toc485651233"/>
      <w:bookmarkStart w:id="337" w:name="_Toc485816948"/>
      <w:bookmarkStart w:id="338" w:name="_Toc485820414"/>
      <w:bookmarkStart w:id="339" w:name="_Toc485885289"/>
      <w:bookmarkStart w:id="340" w:name="_Toc485651234"/>
      <w:bookmarkStart w:id="341" w:name="_Toc485816949"/>
      <w:bookmarkStart w:id="342" w:name="_Toc485820415"/>
      <w:bookmarkStart w:id="343" w:name="_Toc485885290"/>
      <w:bookmarkStart w:id="344" w:name="_Toc485651235"/>
      <w:bookmarkStart w:id="345" w:name="_Toc485816950"/>
      <w:bookmarkStart w:id="346" w:name="_Toc485820416"/>
      <w:bookmarkStart w:id="347" w:name="_Toc485885291"/>
      <w:bookmarkStart w:id="348" w:name="_Toc485651236"/>
      <w:bookmarkStart w:id="349" w:name="_Toc485816951"/>
      <w:bookmarkStart w:id="350" w:name="_Toc485820417"/>
      <w:bookmarkStart w:id="351" w:name="_Toc485885292"/>
      <w:bookmarkStart w:id="352" w:name="_Toc485651237"/>
      <w:bookmarkStart w:id="353" w:name="_Toc485816952"/>
      <w:bookmarkStart w:id="354" w:name="_Toc485820418"/>
      <w:bookmarkStart w:id="355" w:name="_Toc485885293"/>
      <w:bookmarkStart w:id="356" w:name="_Toc485651238"/>
      <w:bookmarkStart w:id="357" w:name="_Toc485816953"/>
      <w:bookmarkStart w:id="358" w:name="_Toc485820419"/>
      <w:bookmarkStart w:id="359" w:name="_Toc485885294"/>
      <w:bookmarkStart w:id="360" w:name="_Toc485651239"/>
      <w:bookmarkStart w:id="361" w:name="_Toc485816954"/>
      <w:bookmarkStart w:id="362" w:name="_Toc485820420"/>
      <w:bookmarkStart w:id="363" w:name="_Toc485885295"/>
      <w:bookmarkStart w:id="364" w:name="_Toc485651240"/>
      <w:bookmarkStart w:id="365" w:name="_Toc485816955"/>
      <w:bookmarkStart w:id="366" w:name="_Toc485820421"/>
      <w:bookmarkStart w:id="367" w:name="_Toc485885296"/>
      <w:bookmarkStart w:id="368" w:name="_Toc485651241"/>
      <w:bookmarkStart w:id="369" w:name="_Toc485816956"/>
      <w:bookmarkStart w:id="370" w:name="_Toc485820422"/>
      <w:bookmarkStart w:id="371" w:name="_Toc485885297"/>
      <w:bookmarkStart w:id="372" w:name="_Toc485651242"/>
      <w:bookmarkStart w:id="373" w:name="_Toc485816957"/>
      <w:bookmarkStart w:id="374" w:name="_Toc485820423"/>
      <w:bookmarkStart w:id="375" w:name="_Toc485885298"/>
      <w:bookmarkStart w:id="376" w:name="_Toc485651243"/>
      <w:bookmarkStart w:id="377" w:name="_Toc485816958"/>
      <w:bookmarkStart w:id="378" w:name="_Toc485820424"/>
      <w:bookmarkStart w:id="379" w:name="_Toc485885299"/>
      <w:bookmarkStart w:id="380" w:name="_Toc485651244"/>
      <w:bookmarkStart w:id="381" w:name="_Toc485816959"/>
      <w:bookmarkStart w:id="382" w:name="_Toc485820425"/>
      <w:bookmarkStart w:id="383" w:name="_Toc485885300"/>
      <w:bookmarkStart w:id="384" w:name="_Toc485651245"/>
      <w:bookmarkStart w:id="385" w:name="_Toc485816960"/>
      <w:bookmarkStart w:id="386" w:name="_Toc485820426"/>
      <w:bookmarkStart w:id="387" w:name="_Toc485885301"/>
      <w:bookmarkStart w:id="388" w:name="_Toc485651246"/>
      <w:bookmarkStart w:id="389" w:name="_Toc485816961"/>
      <w:bookmarkStart w:id="390" w:name="_Toc485820427"/>
      <w:bookmarkStart w:id="391" w:name="_Toc485885302"/>
      <w:bookmarkStart w:id="392" w:name="_Toc485651247"/>
      <w:bookmarkStart w:id="393" w:name="_Toc485816962"/>
      <w:bookmarkStart w:id="394" w:name="_Toc485820428"/>
      <w:bookmarkStart w:id="395" w:name="_Toc485885303"/>
      <w:bookmarkStart w:id="396" w:name="_Toc485651248"/>
      <w:bookmarkStart w:id="397" w:name="_Toc485816963"/>
      <w:bookmarkStart w:id="398" w:name="_Toc485820429"/>
      <w:bookmarkStart w:id="399" w:name="_Toc485885304"/>
      <w:bookmarkStart w:id="400" w:name="_Toc485651249"/>
      <w:bookmarkStart w:id="401" w:name="_Toc485816964"/>
      <w:bookmarkStart w:id="402" w:name="_Toc485820430"/>
      <w:bookmarkStart w:id="403" w:name="_Toc485885305"/>
      <w:bookmarkStart w:id="404" w:name="_Toc485651250"/>
      <w:bookmarkStart w:id="405" w:name="_Toc485816965"/>
      <w:bookmarkStart w:id="406" w:name="_Toc485820431"/>
      <w:bookmarkStart w:id="407" w:name="_Toc485885306"/>
      <w:bookmarkStart w:id="408" w:name="_Toc485651251"/>
      <w:bookmarkStart w:id="409" w:name="_Toc485816966"/>
      <w:bookmarkStart w:id="410" w:name="_Toc485820432"/>
      <w:bookmarkStart w:id="411" w:name="_Toc485885307"/>
      <w:bookmarkStart w:id="412" w:name="_Toc485651252"/>
      <w:bookmarkStart w:id="413" w:name="_Toc485816967"/>
      <w:bookmarkStart w:id="414" w:name="_Toc485820433"/>
      <w:bookmarkStart w:id="415" w:name="_Toc485885308"/>
      <w:bookmarkStart w:id="416" w:name="_Toc485651253"/>
      <w:bookmarkStart w:id="417" w:name="_Toc485816968"/>
      <w:bookmarkStart w:id="418" w:name="_Toc485820434"/>
      <w:bookmarkStart w:id="419" w:name="_Toc485885309"/>
      <w:bookmarkStart w:id="420" w:name="_Toc485651254"/>
      <w:bookmarkStart w:id="421" w:name="_Toc485816969"/>
      <w:bookmarkStart w:id="422" w:name="_Toc485820435"/>
      <w:bookmarkStart w:id="423" w:name="_Toc485885310"/>
      <w:bookmarkStart w:id="424" w:name="_Toc485651255"/>
      <w:bookmarkStart w:id="425" w:name="_Toc485816970"/>
      <w:bookmarkStart w:id="426" w:name="_Toc485820436"/>
      <w:bookmarkStart w:id="427" w:name="_Toc485885311"/>
      <w:bookmarkStart w:id="428" w:name="_Toc485651256"/>
      <w:bookmarkStart w:id="429" w:name="_Toc485816971"/>
      <w:bookmarkStart w:id="430" w:name="_Toc485820437"/>
      <w:bookmarkStart w:id="431" w:name="_Toc485885312"/>
      <w:bookmarkStart w:id="432" w:name="_Toc485651257"/>
      <w:bookmarkStart w:id="433" w:name="_Toc485816972"/>
      <w:bookmarkStart w:id="434" w:name="_Toc485820438"/>
      <w:bookmarkStart w:id="435" w:name="_Toc485885313"/>
      <w:bookmarkStart w:id="436" w:name="_Toc485651258"/>
      <w:bookmarkStart w:id="437" w:name="_Toc485816973"/>
      <w:bookmarkStart w:id="438" w:name="_Toc485820439"/>
      <w:bookmarkStart w:id="439" w:name="_Toc485885314"/>
      <w:bookmarkStart w:id="440" w:name="_Toc485651259"/>
      <w:bookmarkStart w:id="441" w:name="_Toc485816974"/>
      <w:bookmarkStart w:id="442" w:name="_Toc485820440"/>
      <w:bookmarkStart w:id="443" w:name="_Toc485885315"/>
      <w:bookmarkStart w:id="444" w:name="_Toc485651260"/>
      <w:bookmarkStart w:id="445" w:name="_Toc485816975"/>
      <w:bookmarkStart w:id="446" w:name="_Toc485820441"/>
      <w:bookmarkStart w:id="447" w:name="_Toc485885316"/>
      <w:bookmarkStart w:id="448" w:name="_Toc487617123"/>
      <w:bookmarkStart w:id="449" w:name="_Toc487724496"/>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Pr="00B66651">
        <w:rPr>
          <w:rFonts w:eastAsia="MS Mincho"/>
        </w:rPr>
        <w:t>Equipment documentation</w:t>
      </w:r>
      <w:bookmarkEnd w:id="448"/>
      <w:bookmarkEnd w:id="449"/>
      <w:r w:rsidRPr="00B66651">
        <w:rPr>
          <w:rFonts w:eastAsia="MS Mincho"/>
        </w:rPr>
        <w:t xml:space="preserve"> </w:t>
      </w:r>
    </w:p>
    <w:p w14:paraId="44A4D2BF" w14:textId="77777777" w:rsidR="00B66651" w:rsidRPr="00B66651" w:rsidRDefault="00B66651" w:rsidP="00B66651">
      <w:pPr>
        <w:rPr>
          <w:rFonts w:eastAsia="MS Mincho" w:cs="Arial"/>
          <w:sz w:val="20"/>
          <w:szCs w:val="20"/>
        </w:rPr>
      </w:pPr>
    </w:p>
    <w:p w14:paraId="0235CFE5" w14:textId="77777777" w:rsidR="00B66651" w:rsidRPr="00B66651" w:rsidRDefault="00B66651" w:rsidP="00B66651">
      <w:pPr>
        <w:rPr>
          <w:rFonts w:eastAsia="MS Mincho" w:cs="Arial"/>
          <w:szCs w:val="20"/>
        </w:rPr>
      </w:pPr>
      <w:r w:rsidRPr="00B66651">
        <w:rPr>
          <w:rFonts w:eastAsia="MS Mincho" w:cs="Arial"/>
          <w:szCs w:val="20"/>
        </w:rPr>
        <w:t>The Vendor {Contractor} shall provide three (3) separate and identical sets of product documentation for each component type listed in Section 3.2.1 – 3.2.7. Using industry standard document formats (i.e. pdf, docx, xlsx, etc.); each set of documentation shall include all published and electronic form of manuals available for every product.</w:t>
      </w:r>
    </w:p>
    <w:p w14:paraId="657523E2" w14:textId="77777777" w:rsidR="00B66651" w:rsidRPr="00B66651" w:rsidRDefault="00B66651" w:rsidP="00B66651">
      <w:pPr>
        <w:rPr>
          <w:rFonts w:eastAsia="MS Mincho" w:cs="Arial"/>
          <w:szCs w:val="20"/>
        </w:rPr>
      </w:pPr>
    </w:p>
    <w:p w14:paraId="59EE8EF0" w14:textId="77777777" w:rsidR="00B66651" w:rsidRPr="00B66651" w:rsidRDefault="00B66651" w:rsidP="00B66651">
      <w:pPr>
        <w:rPr>
          <w:rFonts w:eastAsia="MS Mincho" w:cs="Arial"/>
          <w:szCs w:val="20"/>
        </w:rPr>
      </w:pPr>
      <w:r w:rsidRPr="00B66651">
        <w:rPr>
          <w:rFonts w:eastAsia="MS Mincho" w:cs="Arial"/>
          <w:szCs w:val="20"/>
        </w:rPr>
        <w:t xml:space="preserve">After assembling the requisite three sets of product documents, the Vendor {Contractor} shall furnish NJPBA with all remaining manuals, </w:t>
      </w:r>
      <w:r w:rsidRPr="00B66651">
        <w:rPr>
          <w:rFonts w:eastAsia="MS Mincho" w:cs="Arial"/>
          <w:noProof/>
          <w:szCs w:val="20"/>
        </w:rPr>
        <w:t>documents</w:t>
      </w:r>
      <w:r w:rsidRPr="00B66651">
        <w:rPr>
          <w:rFonts w:eastAsia="MS Mincho" w:cs="Arial"/>
          <w:szCs w:val="20"/>
        </w:rPr>
        <w:t xml:space="preserve"> and diagrams supplied with each component included in this project. These materials may </w:t>
      </w:r>
      <w:r w:rsidRPr="00B66651">
        <w:rPr>
          <w:rFonts w:eastAsia="MS Mincho" w:cs="Arial"/>
          <w:noProof/>
          <w:szCs w:val="20"/>
        </w:rPr>
        <w:t>be provided</w:t>
      </w:r>
      <w:r w:rsidRPr="00B66651">
        <w:rPr>
          <w:rFonts w:eastAsia="MS Mincho" w:cs="Arial"/>
          <w:szCs w:val="20"/>
        </w:rPr>
        <w:t xml:space="preserve"> as packaged by the equipment manufacturer.</w:t>
      </w:r>
    </w:p>
    <w:p w14:paraId="2FEE6501" w14:textId="77777777" w:rsidR="00B66651" w:rsidRPr="00B66651" w:rsidRDefault="00B66651" w:rsidP="00B66651">
      <w:pPr>
        <w:rPr>
          <w:rFonts w:eastAsia="MS Mincho" w:cs="Arial"/>
          <w:szCs w:val="20"/>
        </w:rPr>
      </w:pPr>
    </w:p>
    <w:p w14:paraId="67A5ACB4" w14:textId="77777777" w:rsidR="00B66651" w:rsidRPr="00B66651" w:rsidRDefault="00B66651" w:rsidP="00B66651">
      <w:pPr>
        <w:rPr>
          <w:rFonts w:eastAsia="MS Mincho" w:cs="Arial"/>
          <w:szCs w:val="20"/>
        </w:rPr>
      </w:pPr>
      <w:r w:rsidRPr="00B66651">
        <w:rPr>
          <w:rFonts w:eastAsia="MS Mincho" w:cs="Arial"/>
          <w:szCs w:val="20"/>
        </w:rPr>
        <w:t>If any (supplied) hardware manufacturer maintains a secure BBS, FTP site, or HTTP server for customer service assistance or information dissemination, the Vendor {Contractor} shall establish an account on behalf of the NJPBA and furnish user/password login data to the NJPBA for unlimited access to the site(s).</w:t>
      </w:r>
    </w:p>
    <w:p w14:paraId="59DF7152" w14:textId="77777777" w:rsidR="00B66651" w:rsidRPr="00B66651" w:rsidRDefault="00B66651" w:rsidP="00B66651">
      <w:pPr>
        <w:jc w:val="left"/>
        <w:rPr>
          <w:rFonts w:eastAsia="MS Mincho" w:cs="Arial"/>
          <w:szCs w:val="20"/>
        </w:rPr>
      </w:pPr>
      <w:r w:rsidRPr="00B66651">
        <w:rPr>
          <w:rFonts w:eastAsia="MS Mincho" w:cs="Arial"/>
          <w:szCs w:val="20"/>
        </w:rPr>
        <w:br w:type="page"/>
      </w:r>
    </w:p>
    <w:p w14:paraId="06D38574" w14:textId="77777777" w:rsidR="00B66651" w:rsidRPr="00B66651" w:rsidRDefault="00B66651" w:rsidP="001D2DF6">
      <w:pPr>
        <w:pStyle w:val="Heading2"/>
        <w:rPr>
          <w:rFonts w:eastAsia="MS Mincho"/>
        </w:rPr>
      </w:pPr>
      <w:bookmarkStart w:id="450" w:name="_Toc477428001"/>
      <w:bookmarkStart w:id="451" w:name="_Toc477428363"/>
      <w:bookmarkStart w:id="452" w:name="_Toc479319614"/>
      <w:bookmarkStart w:id="453" w:name="_Toc479319976"/>
      <w:bookmarkStart w:id="454" w:name="_Toc481489031"/>
      <w:bookmarkStart w:id="455" w:name="_Toc481489556"/>
      <w:bookmarkStart w:id="456" w:name="_Toc481494540"/>
      <w:bookmarkStart w:id="457" w:name="_Toc482258649"/>
      <w:bookmarkStart w:id="458" w:name="_Toc482604480"/>
      <w:bookmarkStart w:id="459" w:name="_Toc477428002"/>
      <w:bookmarkStart w:id="460" w:name="_Toc477428364"/>
      <w:bookmarkStart w:id="461" w:name="_Toc479319615"/>
      <w:bookmarkStart w:id="462" w:name="_Toc479319977"/>
      <w:bookmarkStart w:id="463" w:name="_Toc481489032"/>
      <w:bookmarkStart w:id="464" w:name="_Toc481489557"/>
      <w:bookmarkStart w:id="465" w:name="_Toc481494541"/>
      <w:bookmarkStart w:id="466" w:name="_Toc482258650"/>
      <w:bookmarkStart w:id="467" w:name="_Toc482604481"/>
      <w:bookmarkStart w:id="468" w:name="_Toc477428003"/>
      <w:bookmarkStart w:id="469" w:name="_Toc477428365"/>
      <w:bookmarkStart w:id="470" w:name="_Toc479319616"/>
      <w:bookmarkStart w:id="471" w:name="_Toc479319978"/>
      <w:bookmarkStart w:id="472" w:name="_Toc481489033"/>
      <w:bookmarkStart w:id="473" w:name="_Toc481489558"/>
      <w:bookmarkStart w:id="474" w:name="_Toc481494542"/>
      <w:bookmarkStart w:id="475" w:name="_Toc482258651"/>
      <w:bookmarkStart w:id="476" w:name="_Toc482604482"/>
      <w:bookmarkStart w:id="477" w:name="_Toc477428004"/>
      <w:bookmarkStart w:id="478" w:name="_Toc477428366"/>
      <w:bookmarkStart w:id="479" w:name="_Toc479319617"/>
      <w:bookmarkStart w:id="480" w:name="_Toc479319979"/>
      <w:bookmarkStart w:id="481" w:name="_Toc481489034"/>
      <w:bookmarkStart w:id="482" w:name="_Toc481489559"/>
      <w:bookmarkStart w:id="483" w:name="_Toc481494543"/>
      <w:bookmarkStart w:id="484" w:name="_Toc482258652"/>
      <w:bookmarkStart w:id="485" w:name="_Toc482604483"/>
      <w:bookmarkStart w:id="486" w:name="_Toc487617124"/>
      <w:bookmarkStart w:id="487" w:name="_Toc487724497"/>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sidRPr="00B66651">
        <w:rPr>
          <w:rFonts w:eastAsia="MS Mincho"/>
        </w:rPr>
        <w:lastRenderedPageBreak/>
        <w:t>Training</w:t>
      </w:r>
      <w:bookmarkEnd w:id="486"/>
      <w:bookmarkEnd w:id="487"/>
    </w:p>
    <w:p w14:paraId="7BB36C02" w14:textId="77777777" w:rsidR="00B66651" w:rsidRPr="00B66651" w:rsidRDefault="00B66651" w:rsidP="00B66651">
      <w:pPr>
        <w:rPr>
          <w:rFonts w:eastAsia="MS Mincho" w:cs="Arial"/>
          <w:sz w:val="20"/>
          <w:szCs w:val="20"/>
        </w:rPr>
      </w:pPr>
    </w:p>
    <w:p w14:paraId="2D4383C3" w14:textId="77777777" w:rsidR="00B66651" w:rsidRPr="00B66651" w:rsidRDefault="00B66651" w:rsidP="00B66651">
      <w:pPr>
        <w:rPr>
          <w:rFonts w:eastAsia="MS Mincho" w:cs="Arial"/>
          <w:szCs w:val="20"/>
        </w:rPr>
      </w:pPr>
      <w:r w:rsidRPr="00B66651">
        <w:rPr>
          <w:rFonts w:eastAsia="MS Mincho" w:cs="Arial"/>
          <w:szCs w:val="20"/>
        </w:rPr>
        <w:t xml:space="preserve">The Vendor {Contractor} shall provide technical training using the appropriate communications medium. Based on the type and intricacies of the training, the sessions can be provided via phone, SKYPE, on-line, or on-site at the NJPBA Trenton facility. Training will </w:t>
      </w:r>
      <w:r w:rsidRPr="00B66651">
        <w:rPr>
          <w:rFonts w:eastAsia="MS Mincho" w:cs="Arial"/>
          <w:noProof/>
          <w:szCs w:val="20"/>
        </w:rPr>
        <w:t>be divided</w:t>
      </w:r>
      <w:r w:rsidRPr="00B66651">
        <w:rPr>
          <w:rFonts w:eastAsia="MS Mincho" w:cs="Arial"/>
          <w:szCs w:val="20"/>
        </w:rPr>
        <w:t xml:space="preserve"> into the (3) three following unique categories listed in order of increasing technical sophistication: </w:t>
      </w:r>
    </w:p>
    <w:p w14:paraId="12228D36" w14:textId="77777777" w:rsidR="00B66651" w:rsidRPr="00B66651" w:rsidRDefault="00B66651" w:rsidP="00B66651">
      <w:pPr>
        <w:rPr>
          <w:rFonts w:eastAsia="MS Mincho" w:cs="Arial"/>
          <w:szCs w:val="20"/>
        </w:rPr>
      </w:pPr>
    </w:p>
    <w:p w14:paraId="528FFB07" w14:textId="77777777" w:rsidR="00B66651" w:rsidRPr="00B66651" w:rsidRDefault="00B66651" w:rsidP="000739A4">
      <w:pPr>
        <w:numPr>
          <w:ilvl w:val="0"/>
          <w:numId w:val="59"/>
        </w:numPr>
        <w:rPr>
          <w:rFonts w:eastAsia="MS Mincho" w:cs="Arial"/>
          <w:szCs w:val="20"/>
        </w:rPr>
      </w:pPr>
      <w:r w:rsidRPr="00B66651">
        <w:rPr>
          <w:rFonts w:eastAsia="MS Mincho" w:cs="Arial"/>
          <w:szCs w:val="20"/>
        </w:rPr>
        <w:t xml:space="preserve">The </w:t>
      </w:r>
      <w:r w:rsidRPr="00B66651">
        <w:rPr>
          <w:rFonts w:eastAsia="MS Mincho" w:cs="Arial"/>
          <w:i/>
          <w:szCs w:val="20"/>
          <w:u w:val="single"/>
        </w:rPr>
        <w:t>Operations and Surveillance</w:t>
      </w:r>
      <w:r w:rsidRPr="00B66651">
        <w:rPr>
          <w:rFonts w:eastAsia="MS Mincho" w:cs="Arial"/>
          <w:szCs w:val="20"/>
        </w:rPr>
        <w:t xml:space="preserve"> training class will typically include the following information: </w:t>
      </w:r>
    </w:p>
    <w:p w14:paraId="789E0E09" w14:textId="77777777" w:rsidR="00B66651" w:rsidRPr="00B66651" w:rsidRDefault="00B66651" w:rsidP="000739A4">
      <w:pPr>
        <w:numPr>
          <w:ilvl w:val="0"/>
          <w:numId w:val="57"/>
        </w:numPr>
        <w:tabs>
          <w:tab w:val="num" w:pos="360"/>
        </w:tabs>
        <w:ind w:left="1260"/>
        <w:rPr>
          <w:rFonts w:eastAsia="MS Mincho" w:cs="Arial"/>
          <w:szCs w:val="20"/>
        </w:rPr>
      </w:pPr>
      <w:r w:rsidRPr="00B66651">
        <w:rPr>
          <w:rFonts w:eastAsia="MS Mincho" w:cs="Arial"/>
          <w:szCs w:val="20"/>
        </w:rPr>
        <w:t xml:space="preserve">A description and demonstration of user configurable settings that would be adjustable in </w:t>
      </w:r>
      <w:r w:rsidRPr="00B66651">
        <w:rPr>
          <w:rFonts w:eastAsia="MS Mincho" w:cs="Arial"/>
          <w:noProof/>
          <w:szCs w:val="20"/>
        </w:rPr>
        <w:t>regular</w:t>
      </w:r>
      <w:r w:rsidRPr="00B66651">
        <w:rPr>
          <w:rFonts w:eastAsia="MS Mincho" w:cs="Arial"/>
          <w:szCs w:val="20"/>
        </w:rPr>
        <w:t xml:space="preserve"> broadcast operations; </w:t>
      </w:r>
    </w:p>
    <w:p w14:paraId="628D6EF2" w14:textId="77777777" w:rsidR="00B66651" w:rsidRPr="00B66651" w:rsidRDefault="00B66651" w:rsidP="000739A4">
      <w:pPr>
        <w:numPr>
          <w:ilvl w:val="0"/>
          <w:numId w:val="57"/>
        </w:numPr>
        <w:tabs>
          <w:tab w:val="num" w:pos="360"/>
        </w:tabs>
        <w:ind w:left="1260"/>
        <w:rPr>
          <w:rFonts w:eastAsia="MS Mincho" w:cs="Arial"/>
          <w:szCs w:val="20"/>
        </w:rPr>
      </w:pPr>
      <w:r w:rsidRPr="00B66651">
        <w:rPr>
          <w:rFonts w:eastAsia="MS Mincho" w:cs="Arial"/>
          <w:szCs w:val="20"/>
        </w:rPr>
        <w:t xml:space="preserve">A description of error indications and fault clearing; and </w:t>
      </w:r>
    </w:p>
    <w:p w14:paraId="66E62788" w14:textId="77777777" w:rsidR="00B66651" w:rsidRPr="00B66651" w:rsidRDefault="00B66651" w:rsidP="000739A4">
      <w:pPr>
        <w:numPr>
          <w:ilvl w:val="0"/>
          <w:numId w:val="57"/>
        </w:numPr>
        <w:tabs>
          <w:tab w:val="num" w:pos="360"/>
        </w:tabs>
        <w:ind w:left="1260"/>
        <w:rPr>
          <w:rFonts w:eastAsia="MS Mincho" w:cs="Arial"/>
          <w:szCs w:val="20"/>
        </w:rPr>
      </w:pPr>
      <w:r w:rsidRPr="00B66651">
        <w:rPr>
          <w:rFonts w:eastAsia="MS Mincho" w:cs="Arial"/>
          <w:szCs w:val="20"/>
        </w:rPr>
        <w:t xml:space="preserve">All </w:t>
      </w:r>
      <w:r w:rsidRPr="00B66651">
        <w:rPr>
          <w:rFonts w:eastAsia="MS Mincho" w:cs="Arial"/>
          <w:noProof/>
          <w:szCs w:val="20"/>
        </w:rPr>
        <w:t>other explanatory information that is necessary</w:t>
      </w:r>
      <w:r w:rsidRPr="00B66651">
        <w:rPr>
          <w:rFonts w:eastAsia="MS Mincho" w:cs="Arial"/>
          <w:szCs w:val="20"/>
        </w:rPr>
        <w:t xml:space="preserve"> for successful </w:t>
      </w:r>
      <w:r w:rsidRPr="00B66651">
        <w:rPr>
          <w:rFonts w:eastAsia="MS Mincho" w:cs="Arial"/>
          <w:noProof/>
          <w:szCs w:val="20"/>
        </w:rPr>
        <w:t>on-air</w:t>
      </w:r>
      <w:r w:rsidRPr="00B66651">
        <w:rPr>
          <w:rFonts w:eastAsia="MS Mincho" w:cs="Arial"/>
          <w:szCs w:val="20"/>
        </w:rPr>
        <w:t xml:space="preserve"> continuity.   </w:t>
      </w:r>
    </w:p>
    <w:p w14:paraId="268782A5" w14:textId="77777777" w:rsidR="00B66651" w:rsidRPr="00B66651" w:rsidRDefault="00B66651" w:rsidP="00B66651">
      <w:pPr>
        <w:ind w:left="720"/>
        <w:rPr>
          <w:rFonts w:eastAsia="MS Mincho" w:cs="Arial"/>
          <w:szCs w:val="20"/>
        </w:rPr>
      </w:pPr>
    </w:p>
    <w:p w14:paraId="37ABBF8B" w14:textId="77777777" w:rsidR="00B66651" w:rsidRPr="00B66651" w:rsidRDefault="00B66651" w:rsidP="000739A4">
      <w:pPr>
        <w:numPr>
          <w:ilvl w:val="0"/>
          <w:numId w:val="59"/>
        </w:numPr>
        <w:rPr>
          <w:rFonts w:eastAsia="MS Mincho" w:cs="Arial"/>
          <w:szCs w:val="20"/>
        </w:rPr>
      </w:pPr>
      <w:r w:rsidRPr="00B66651">
        <w:rPr>
          <w:rFonts w:eastAsia="MS Mincho" w:cs="Arial"/>
          <w:szCs w:val="20"/>
        </w:rPr>
        <w:t xml:space="preserve">The </w:t>
      </w:r>
      <w:r w:rsidRPr="00B66651">
        <w:rPr>
          <w:rFonts w:eastAsia="MS Mincho" w:cs="Arial"/>
          <w:i/>
          <w:szCs w:val="20"/>
          <w:u w:val="single"/>
        </w:rPr>
        <w:t>System Administration</w:t>
      </w:r>
      <w:r w:rsidRPr="00B66651">
        <w:rPr>
          <w:rFonts w:eastAsia="MS Mincho" w:cs="Arial"/>
          <w:szCs w:val="20"/>
        </w:rPr>
        <w:t xml:space="preserve"> training class will typically include the following </w:t>
      </w:r>
      <w:r w:rsidRPr="00B66651">
        <w:rPr>
          <w:rFonts w:eastAsia="MS Mincho" w:cs="Arial"/>
          <w:noProof/>
          <w:szCs w:val="20"/>
        </w:rPr>
        <w:t>information</w:t>
      </w:r>
      <w:r w:rsidRPr="00B66651">
        <w:rPr>
          <w:rFonts w:eastAsia="MS Mincho" w:cs="Arial"/>
          <w:szCs w:val="20"/>
        </w:rPr>
        <w:t>:</w:t>
      </w:r>
    </w:p>
    <w:p w14:paraId="52E01BE6" w14:textId="77777777" w:rsidR="00B66651" w:rsidRPr="00B66651" w:rsidRDefault="00B66651" w:rsidP="000739A4">
      <w:pPr>
        <w:numPr>
          <w:ilvl w:val="0"/>
          <w:numId w:val="58"/>
        </w:numPr>
        <w:ind w:left="1260"/>
        <w:rPr>
          <w:rFonts w:eastAsia="MS Mincho" w:cs="Arial"/>
          <w:szCs w:val="20"/>
        </w:rPr>
      </w:pPr>
      <w:r w:rsidRPr="00B66651">
        <w:rPr>
          <w:rFonts w:eastAsia="MS Mincho" w:cs="Arial"/>
          <w:szCs w:val="20"/>
        </w:rPr>
        <w:t xml:space="preserve">Description and demonstration of configuration settings commonly encountered in a public television broadcasting station beyond air operations settings. Typical would be OSI Layer Two settings (IP address and subnet settings).  </w:t>
      </w:r>
    </w:p>
    <w:p w14:paraId="7A9B2FAD" w14:textId="77777777" w:rsidR="00B66651" w:rsidRPr="00B66651" w:rsidRDefault="00B66651" w:rsidP="00B66651">
      <w:pPr>
        <w:ind w:left="720"/>
        <w:rPr>
          <w:rFonts w:eastAsia="MS Mincho" w:cs="Arial"/>
          <w:szCs w:val="20"/>
        </w:rPr>
      </w:pPr>
    </w:p>
    <w:p w14:paraId="2E80F9FB" w14:textId="77777777" w:rsidR="00B66651" w:rsidRPr="00B66651" w:rsidRDefault="00B66651" w:rsidP="000739A4">
      <w:pPr>
        <w:numPr>
          <w:ilvl w:val="0"/>
          <w:numId w:val="59"/>
        </w:numPr>
        <w:rPr>
          <w:rFonts w:eastAsia="MS Mincho" w:cs="Arial"/>
          <w:szCs w:val="20"/>
        </w:rPr>
      </w:pPr>
      <w:r w:rsidRPr="00B66651">
        <w:rPr>
          <w:rFonts w:eastAsia="MS Mincho" w:cs="Arial"/>
          <w:szCs w:val="20"/>
        </w:rPr>
        <w:t xml:space="preserve">The </w:t>
      </w:r>
      <w:r w:rsidRPr="00B66651">
        <w:rPr>
          <w:rFonts w:eastAsia="MS Mincho" w:cs="Arial"/>
          <w:i/>
          <w:szCs w:val="20"/>
          <w:u w:val="single"/>
        </w:rPr>
        <w:t>Maintenance and Upgrades</w:t>
      </w:r>
      <w:r w:rsidRPr="00B66651">
        <w:rPr>
          <w:rFonts w:eastAsia="MS Mincho" w:cs="Arial"/>
          <w:szCs w:val="20"/>
        </w:rPr>
        <w:t xml:space="preserve"> class will include a description and demonstration of all product parameters:</w:t>
      </w:r>
    </w:p>
    <w:p w14:paraId="2502EF06" w14:textId="77777777" w:rsidR="00B66651" w:rsidRPr="00B66651" w:rsidRDefault="00B66651" w:rsidP="000739A4">
      <w:pPr>
        <w:numPr>
          <w:ilvl w:val="0"/>
          <w:numId w:val="58"/>
        </w:numPr>
        <w:ind w:left="1260"/>
        <w:rPr>
          <w:rFonts w:eastAsia="MS Mincho" w:cs="Arial"/>
          <w:szCs w:val="20"/>
        </w:rPr>
      </w:pPr>
      <w:r w:rsidRPr="00B66651">
        <w:rPr>
          <w:rFonts w:eastAsia="MS Mincho" w:cs="Arial"/>
          <w:szCs w:val="20"/>
        </w:rPr>
        <w:t xml:space="preserve">Emphasis shall be placed on fault troubleshooting procedures following a Task Oriented Procedure (TOP) method of performance restoration.  </w:t>
      </w:r>
    </w:p>
    <w:p w14:paraId="7C986EAD" w14:textId="77777777" w:rsidR="00B66651" w:rsidRPr="00B66651" w:rsidRDefault="00B66651" w:rsidP="000739A4">
      <w:pPr>
        <w:numPr>
          <w:ilvl w:val="0"/>
          <w:numId w:val="58"/>
        </w:numPr>
        <w:ind w:left="1260"/>
        <w:rPr>
          <w:rFonts w:eastAsia="MS Mincho" w:cs="Arial"/>
          <w:szCs w:val="20"/>
        </w:rPr>
      </w:pPr>
      <w:r w:rsidRPr="00B66651">
        <w:rPr>
          <w:rFonts w:eastAsia="MS Mincho" w:cs="Arial"/>
          <w:szCs w:val="20"/>
        </w:rPr>
        <w:t xml:space="preserve">Describe the steps needed to ascertain rapidly if a problem can be cleared and when a manufacturer component exchange would be required.   Demonstrate software upgrade/downgrade procedures.  </w:t>
      </w:r>
    </w:p>
    <w:p w14:paraId="7EDAD735" w14:textId="77777777" w:rsidR="00B66651" w:rsidRPr="00B66651" w:rsidRDefault="00B66651" w:rsidP="00B66651">
      <w:pPr>
        <w:rPr>
          <w:rFonts w:eastAsia="MS Mincho" w:cs="Arial"/>
          <w:szCs w:val="20"/>
        </w:rPr>
      </w:pPr>
    </w:p>
    <w:p w14:paraId="109611EB" w14:textId="2C7F0FE8" w:rsidR="005A7113" w:rsidRDefault="00B66651" w:rsidP="00B66651">
      <w:pPr>
        <w:rPr>
          <w:rFonts w:ascii="Arial Narrow" w:hAnsi="Arial Narrow"/>
          <w:b/>
          <w:highlight w:val="yellow"/>
        </w:rPr>
      </w:pPr>
      <w:r w:rsidRPr="00B66651">
        <w:rPr>
          <w:rFonts w:eastAsia="MS Mincho" w:cs="Arial"/>
          <w:szCs w:val="20"/>
        </w:rPr>
        <w:t xml:space="preserve">The Vendor {Contractor} shall furnish complete sets of training materials to the NJPBA attendees. If possible, the training collaterals shall be specifically targeted to the class.  The NJPBA expects the training to </w:t>
      </w:r>
      <w:r w:rsidRPr="00B66651">
        <w:rPr>
          <w:rFonts w:eastAsia="MS Mincho" w:cs="Arial"/>
          <w:noProof/>
          <w:szCs w:val="20"/>
        </w:rPr>
        <w:t>be provided</w:t>
      </w:r>
      <w:r w:rsidRPr="00B66651">
        <w:rPr>
          <w:rFonts w:eastAsia="MS Mincho" w:cs="Arial"/>
          <w:szCs w:val="20"/>
        </w:rPr>
        <w:t xml:space="preserve"> within a mutually agreed upon time frame, contingent on availability of features that may be deliverable after the </w:t>
      </w:r>
      <w:r w:rsidRPr="00B66651">
        <w:rPr>
          <w:rFonts w:eastAsia="MS Mincho" w:cs="Arial"/>
          <w:noProof/>
          <w:szCs w:val="20"/>
        </w:rPr>
        <w:t>startup</w:t>
      </w:r>
      <w:r w:rsidRPr="00B66651">
        <w:rPr>
          <w:rFonts w:eastAsia="MS Mincho" w:cs="Arial"/>
          <w:szCs w:val="20"/>
        </w:rPr>
        <w:t xml:space="preserve"> tasks have </w:t>
      </w:r>
      <w:r w:rsidRPr="00B66651">
        <w:rPr>
          <w:rFonts w:eastAsia="MS Mincho" w:cs="Arial"/>
          <w:noProof/>
          <w:szCs w:val="20"/>
        </w:rPr>
        <w:t>been completed</w:t>
      </w:r>
      <w:r w:rsidRPr="00B66651">
        <w:rPr>
          <w:rFonts w:eastAsia="MS Mincho" w:cs="Arial"/>
          <w:szCs w:val="20"/>
        </w:rPr>
        <w:t>.</w:t>
      </w:r>
    </w:p>
    <w:p w14:paraId="683A17FF" w14:textId="77777777" w:rsidR="005A7113" w:rsidRPr="005A7113" w:rsidRDefault="005A7113" w:rsidP="00851065">
      <w:pPr>
        <w:rPr>
          <w:rFonts w:ascii="Arial Narrow" w:hAnsi="Arial Narrow"/>
          <w:b/>
          <w:highlight w:val="yellow"/>
        </w:rPr>
      </w:pPr>
    </w:p>
    <w:p w14:paraId="1559C57A" w14:textId="77777777" w:rsidR="005A7113" w:rsidRDefault="005A7113" w:rsidP="005A7113">
      <w:pPr>
        <w:pStyle w:val="Heading2"/>
        <w:numPr>
          <w:ilvl w:val="0"/>
          <w:numId w:val="0"/>
        </w:numPr>
        <w:rPr>
          <w:rFonts w:ascii="Arial" w:hAnsi="Arial"/>
          <w:bCs w:val="0"/>
          <w:caps w:val="0"/>
          <w:u w:val="none"/>
        </w:rPr>
      </w:pPr>
    </w:p>
    <w:p w14:paraId="653FD78E" w14:textId="77777777" w:rsidR="00A562D8" w:rsidRPr="00A562D8" w:rsidRDefault="00A562D8" w:rsidP="00A562D8">
      <w:pPr>
        <w:rPr>
          <w:highlight w:val="yellow"/>
        </w:rPr>
      </w:pPr>
    </w:p>
    <w:p w14:paraId="7B509C68" w14:textId="77777777" w:rsidR="00E651D6" w:rsidRPr="00851065" w:rsidRDefault="00E651D6" w:rsidP="00851065"/>
    <w:p w14:paraId="5E8D43EF" w14:textId="77777777" w:rsidR="00E651D6" w:rsidRPr="00851065" w:rsidRDefault="00E651D6" w:rsidP="00851065"/>
    <w:p w14:paraId="6C7405DB" w14:textId="77777777" w:rsidR="009819AA" w:rsidRPr="00851065" w:rsidRDefault="009819AA" w:rsidP="00851065"/>
    <w:p w14:paraId="3A11A130" w14:textId="77777777" w:rsidR="00921871" w:rsidRPr="009819AA" w:rsidRDefault="00921871" w:rsidP="00BB201F">
      <w:pPr>
        <w:pStyle w:val="Heading1"/>
        <w:sectPr w:rsidR="00921871" w:rsidRPr="009819AA" w:rsidSect="00A777FE">
          <w:footerReference w:type="even" r:id="rId39"/>
          <w:footerReference w:type="default" r:id="rId40"/>
          <w:pgSz w:w="12240" w:h="15840" w:code="1"/>
          <w:pgMar w:top="576" w:right="1440" w:bottom="245" w:left="1260" w:header="720" w:footer="720" w:gutter="0"/>
          <w:cols w:space="720"/>
          <w:docGrid w:linePitch="360"/>
        </w:sectPr>
      </w:pPr>
    </w:p>
    <w:p w14:paraId="51618760" w14:textId="13F62B07" w:rsidR="00757979" w:rsidRPr="00BB201F" w:rsidRDefault="00AA3B67" w:rsidP="000739A4">
      <w:pPr>
        <w:pStyle w:val="Heading1"/>
        <w:numPr>
          <w:ilvl w:val="0"/>
          <w:numId w:val="50"/>
        </w:numPr>
      </w:pPr>
      <w:bookmarkStart w:id="488" w:name="_Toc485030615"/>
      <w:bookmarkStart w:id="489" w:name="_Toc485031064"/>
      <w:bookmarkStart w:id="490" w:name="_Toc400531492"/>
      <w:bookmarkStart w:id="491" w:name="_Toc428533963"/>
      <w:bookmarkEnd w:id="488"/>
      <w:bookmarkEnd w:id="489"/>
      <w:r w:rsidRPr="00BB201F">
        <w:lastRenderedPageBreak/>
        <w:t xml:space="preserve"> </w:t>
      </w:r>
      <w:bookmarkStart w:id="492" w:name="_Toc487724498"/>
      <w:r w:rsidR="00CE00E7" w:rsidRPr="00BB201F">
        <w:t>QUOTE</w:t>
      </w:r>
      <w:r w:rsidR="009808FC" w:rsidRPr="00BB201F">
        <w:t xml:space="preserve"> </w:t>
      </w:r>
      <w:r w:rsidR="00AE354D" w:rsidRPr="00BB201F">
        <w:t>{</w:t>
      </w:r>
      <w:r w:rsidR="00CE00E7" w:rsidRPr="00BB201F">
        <w:t>PROPOSAL</w:t>
      </w:r>
      <w:r w:rsidR="00AE354D" w:rsidRPr="00BB201F">
        <w:t>}</w:t>
      </w:r>
      <w:r w:rsidR="001B3188" w:rsidRPr="00BB201F">
        <w:t xml:space="preserve"> </w:t>
      </w:r>
      <w:r w:rsidR="00757979" w:rsidRPr="00BB201F">
        <w:t>PREPARATION AND SUBMISSION</w:t>
      </w:r>
      <w:bookmarkEnd w:id="490"/>
      <w:bookmarkEnd w:id="491"/>
      <w:bookmarkEnd w:id="492"/>
    </w:p>
    <w:p w14:paraId="25935F05" w14:textId="77777777" w:rsidR="00757979" w:rsidRPr="00851065" w:rsidRDefault="00757979" w:rsidP="002F0497">
      <w:pPr>
        <w:keepNext/>
      </w:pPr>
    </w:p>
    <w:p w14:paraId="1E7D9A8E" w14:textId="3D978464" w:rsidR="00A74919" w:rsidRDefault="00511506" w:rsidP="002F0497">
      <w:pPr>
        <w:keepNext/>
      </w:pPr>
      <w:r>
        <w:t>Failure to submit information as indicated below may result in your Quote {Proposal} being deemed non-responsive.</w:t>
      </w:r>
    </w:p>
    <w:p w14:paraId="49C6C859" w14:textId="77777777" w:rsidR="00511506" w:rsidRPr="00851065" w:rsidRDefault="00511506" w:rsidP="00851065"/>
    <w:p w14:paraId="539F093C" w14:textId="77777777" w:rsidR="00757979" w:rsidRDefault="000746B7" w:rsidP="002F0497">
      <w:pPr>
        <w:pStyle w:val="Heading2"/>
        <w:keepNext/>
      </w:pPr>
      <w:bookmarkStart w:id="493" w:name="_Toc400531493"/>
      <w:bookmarkStart w:id="494" w:name="_Toc428533964"/>
      <w:bookmarkStart w:id="495" w:name="_Toc487724499"/>
      <w:r>
        <w:rPr>
          <w:caps w:val="0"/>
        </w:rPr>
        <w:t>GENERAL</w:t>
      </w:r>
      <w:bookmarkEnd w:id="493"/>
      <w:bookmarkEnd w:id="494"/>
      <w:bookmarkEnd w:id="495"/>
    </w:p>
    <w:p w14:paraId="17321FDC" w14:textId="77777777" w:rsidR="00757979" w:rsidRDefault="00757979" w:rsidP="002F0497">
      <w:pPr>
        <w:keepNext/>
      </w:pPr>
    </w:p>
    <w:p w14:paraId="78FD0553"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4324BE13" w:rsidR="00757979" w:rsidRPr="00851065" w:rsidRDefault="003160CA" w:rsidP="000739A4">
      <w:pPr>
        <w:numPr>
          <w:ilvl w:val="0"/>
          <w:numId w:val="17"/>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39CA51B" w:rsidR="00757979" w:rsidRPr="00851065" w:rsidRDefault="003160CA" w:rsidP="000739A4">
      <w:pPr>
        <w:numPr>
          <w:ilvl w:val="0"/>
          <w:numId w:val="17"/>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9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96"/>
    </w:p>
    <w:p w14:paraId="3575F193" w14:textId="77777777" w:rsidR="001D01BB" w:rsidRDefault="001D01BB" w:rsidP="00B238B2"/>
    <w:p w14:paraId="08C17331" w14:textId="77777777" w:rsidR="00B238B2" w:rsidRPr="00851065" w:rsidRDefault="008D75D3" w:rsidP="002F0497">
      <w:pPr>
        <w:pStyle w:val="Heading2"/>
        <w:keepNext/>
      </w:pPr>
      <w:bookmarkStart w:id="497" w:name="_Toc428533965"/>
      <w:bookmarkStart w:id="498" w:name="_Toc487724500"/>
      <w:r>
        <w:rPr>
          <w:caps w:val="0"/>
        </w:rPr>
        <w:t>QUOTE</w:t>
      </w:r>
      <w:r w:rsidRPr="00851065">
        <w:rPr>
          <w:caps w:val="0"/>
        </w:rPr>
        <w:t xml:space="preserve"> {</w:t>
      </w:r>
      <w:r>
        <w:rPr>
          <w:caps w:val="0"/>
        </w:rPr>
        <w:t>PROPOSAL</w:t>
      </w:r>
      <w:r w:rsidRPr="00851065">
        <w:rPr>
          <w:caps w:val="0"/>
        </w:rPr>
        <w:t>} DELIVERY AND IDENTIFICATION</w:t>
      </w:r>
      <w:bookmarkEnd w:id="497"/>
      <w:bookmarkEnd w:id="498"/>
    </w:p>
    <w:p w14:paraId="006CC9AA" w14:textId="77777777" w:rsidR="00B238B2" w:rsidRPr="00C65B22" w:rsidRDefault="00B238B2" w:rsidP="002F0497">
      <w:pPr>
        <w:keepNext/>
      </w:pPr>
    </w:p>
    <w:p w14:paraId="68812E56" w14:textId="3A84CBA5"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 xml:space="preserve"> </w:t>
      </w:r>
      <w:r w:rsidR="00B238B2" w:rsidRPr="00C65B22">
        <w:rPr>
          <w:b/>
        </w:rPr>
        <w:t>are ineligible for consideration</w:t>
      </w:r>
      <w:r w:rsidR="00B238B2" w:rsidRPr="00C65B22">
        <w:t xml:space="preserve">.  </w:t>
      </w:r>
    </w:p>
    <w:p w14:paraId="3EDB8032" w14:textId="77777777" w:rsidR="00B238B2" w:rsidRPr="00C65B22" w:rsidRDefault="00B238B2" w:rsidP="00851065"/>
    <w:p w14:paraId="05D1D323" w14:textId="13855A93" w:rsidR="007F3BD4" w:rsidRPr="00851065" w:rsidRDefault="008D75D3" w:rsidP="002F0497">
      <w:pPr>
        <w:pStyle w:val="Heading2"/>
        <w:keepNext/>
      </w:pPr>
      <w:bookmarkStart w:id="499" w:name="_Toc428533966"/>
      <w:bookmarkStart w:id="500" w:name="_Toc48772450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499"/>
      <w:bookmarkEnd w:id="500"/>
    </w:p>
    <w:p w14:paraId="5D9D9871" w14:textId="77777777" w:rsidR="007F3BD4" w:rsidRPr="00C65B22" w:rsidRDefault="007F3BD4" w:rsidP="002F0497">
      <w:pPr>
        <w:keepNext/>
      </w:pPr>
    </w:p>
    <w:p w14:paraId="01EDFFC5" w14:textId="596C3482" w:rsidR="007F3BD4" w:rsidRPr="00C65B22" w:rsidRDefault="008D75D3" w:rsidP="002F0497">
      <w:pPr>
        <w:pStyle w:val="Heading3"/>
        <w:keepNext/>
      </w:pPr>
      <w:bookmarkStart w:id="501" w:name="_Toc428533967"/>
      <w:bookmarkStart w:id="502" w:name="_Toc48772450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501"/>
      <w:bookmarkEnd w:id="502"/>
    </w:p>
    <w:p w14:paraId="2279DE71" w14:textId="77777777" w:rsidR="007F3BD4" w:rsidRPr="00C65B22" w:rsidRDefault="007F3BD4" w:rsidP="002F0497">
      <w:pPr>
        <w:keepNext/>
      </w:pPr>
    </w:p>
    <w:p w14:paraId="38575F88" w14:textId="5777A982"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4" w:history="1">
        <w:r w:rsidRPr="00851065">
          <w:rPr>
            <w:rStyle w:val="Hyperlink"/>
            <w:rFonts w:eastAsiaTheme="minorHAnsi"/>
          </w:rPr>
          <w:t>NJSTART Vendor Support Page</w:t>
        </w:r>
      </w:hyperlink>
      <w:r w:rsidRPr="00851065">
        <w:rPr>
          <w:rStyle w:val="Hyperlink"/>
          <w:rFonts w:eastAsiaTheme="minorHAnsi"/>
        </w:rPr>
        <w:t xml:space="preserve">.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EC548EB" w14:textId="77777777" w:rsidR="00F47949" w:rsidRPr="00851065" w:rsidRDefault="00F47949" w:rsidP="00C65B22"/>
    <w:p w14:paraId="218B4A72" w14:textId="0047F218"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p>
    <w:p w14:paraId="77B3C09E" w14:textId="77777777" w:rsidR="00DC3A66" w:rsidRDefault="00DC3A66" w:rsidP="00DC3A66">
      <w:pPr>
        <w:rPr>
          <w:rFonts w:cs="Arial"/>
        </w:rPr>
      </w:pPr>
    </w:p>
    <w:p w14:paraId="45F158FF" w14:textId="24AEBCEA"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w:t>
      </w:r>
      <w:r w:rsidR="00CE00E7">
        <w:rPr>
          <w:rFonts w:cs="Arial"/>
        </w:rPr>
        <w:t>Proposal</w:t>
      </w:r>
      <w:r w:rsidR="00B24F77">
        <w:rPr>
          <w:rFonts w:cs="Arial"/>
          <w:szCs w:val="22"/>
        </w:rPr>
        <w:t>}</w:t>
      </w:r>
      <w:r w:rsidR="00B24F77" w:rsidRPr="00D92CF1">
        <w:rPr>
          <w:rFonts w:cs="Arial"/>
          <w:szCs w:val="22"/>
        </w:rPr>
        <w:t xml:space="preserve"> </w:t>
      </w:r>
      <w:r w:rsidR="00B24F77">
        <w:rPr>
          <w:rFonts w:cs="Arial"/>
          <w:szCs w:val="22"/>
        </w:rPr>
        <w:t xml:space="preserve">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2885E912" w:rsidR="00757979" w:rsidRPr="00410DD5" w:rsidRDefault="00AF34E0" w:rsidP="002F0497">
      <w:pPr>
        <w:pStyle w:val="Heading3"/>
        <w:keepNext/>
      </w:pPr>
      <w:bookmarkStart w:id="503" w:name="_Toc487724503"/>
      <w:r>
        <w:t>RESERVED</w:t>
      </w:r>
      <w:bookmarkEnd w:id="503"/>
    </w:p>
    <w:p w14:paraId="3D2DA54E" w14:textId="77777777" w:rsidR="002F6161" w:rsidRPr="00C65B22" w:rsidRDefault="002F6161" w:rsidP="002F0497">
      <w:pPr>
        <w:keepNext/>
      </w:pPr>
    </w:p>
    <w:p w14:paraId="72D85A38" w14:textId="62A6AF14" w:rsidR="00757979" w:rsidRDefault="00DA3B67" w:rsidP="00C65B22">
      <w:r>
        <w:t>Not applicable to this procurement.</w:t>
      </w:r>
    </w:p>
    <w:p w14:paraId="221D8C93" w14:textId="77777777" w:rsidR="00DA3B67" w:rsidRPr="00851065" w:rsidRDefault="00DA3B67" w:rsidP="00C65B22"/>
    <w:p w14:paraId="710A1186" w14:textId="77777777" w:rsidR="00757979" w:rsidRDefault="008D75D3" w:rsidP="002F0497">
      <w:pPr>
        <w:pStyle w:val="Heading2"/>
        <w:keepNext/>
      </w:pPr>
      <w:bookmarkStart w:id="504" w:name="_Toc400531498"/>
      <w:bookmarkStart w:id="505" w:name="_Toc428533969"/>
      <w:bookmarkStart w:id="506" w:name="_Toc487724504"/>
      <w:r>
        <w:rPr>
          <w:caps w:val="0"/>
        </w:rPr>
        <w:t>QUOTE {PROPOSAL} CONTENT</w:t>
      </w:r>
      <w:bookmarkEnd w:id="504"/>
      <w:bookmarkEnd w:id="505"/>
      <w:bookmarkEnd w:id="506"/>
    </w:p>
    <w:p w14:paraId="2A4F3333" w14:textId="77777777" w:rsidR="00757979" w:rsidRDefault="00757979" w:rsidP="002F0497">
      <w:pPr>
        <w:keepNext/>
      </w:pPr>
    </w:p>
    <w:p w14:paraId="3B6BE632"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62511729" w14:textId="77777777" w:rsidR="00757979" w:rsidRPr="00347B0B" w:rsidRDefault="00757979" w:rsidP="000739A4">
      <w:pPr>
        <w:pStyle w:val="ListParagraph"/>
        <w:numPr>
          <w:ilvl w:val="0"/>
          <w:numId w:val="15"/>
        </w:numPr>
        <w:rPr>
          <w:u w:val="single"/>
        </w:rPr>
      </w:pPr>
      <w:r w:rsidRPr="00347B0B">
        <w:rPr>
          <w:u w:val="single"/>
        </w:rPr>
        <w:t>Volume 1</w:t>
      </w:r>
    </w:p>
    <w:p w14:paraId="5BF27215" w14:textId="77777777" w:rsidR="00757979" w:rsidRPr="00DA3B67" w:rsidRDefault="00757979" w:rsidP="00347B0B">
      <w:pPr>
        <w:pStyle w:val="ListParagraph"/>
      </w:pPr>
      <w:r w:rsidRPr="009A5D80">
        <w:t>Section 1 - Forms (</w:t>
      </w:r>
      <w:r w:rsidRPr="00646C13">
        <w:t xml:space="preserve">Sections </w:t>
      </w:r>
      <w:r w:rsidRPr="00DA3B67">
        <w:t>4.4.1 and 4.4.2)</w:t>
      </w:r>
      <w:r w:rsidR="00347B0B" w:rsidRPr="00DA3B67">
        <w:t>.</w:t>
      </w:r>
    </w:p>
    <w:p w14:paraId="6DD9AE52" w14:textId="77777777" w:rsidR="00ED42B3" w:rsidRPr="00DA3B67" w:rsidRDefault="00ED42B3" w:rsidP="00C65B22"/>
    <w:p w14:paraId="53015FD9" w14:textId="77777777" w:rsidR="0040265A" w:rsidRPr="00DA3B67" w:rsidRDefault="0040265A" w:rsidP="000739A4">
      <w:pPr>
        <w:pStyle w:val="ListParagraph"/>
        <w:numPr>
          <w:ilvl w:val="0"/>
          <w:numId w:val="15"/>
        </w:numPr>
        <w:rPr>
          <w:u w:val="single"/>
        </w:rPr>
      </w:pPr>
      <w:r w:rsidRPr="00DA3B67">
        <w:rPr>
          <w:u w:val="single"/>
        </w:rPr>
        <w:t>Volume 2</w:t>
      </w:r>
    </w:p>
    <w:p w14:paraId="76C6DC93" w14:textId="77777777" w:rsidR="00757979" w:rsidRPr="00DA3B67" w:rsidRDefault="00757979" w:rsidP="00347B0B">
      <w:pPr>
        <w:pStyle w:val="ListParagraph"/>
        <w:rPr>
          <w:b/>
        </w:rPr>
      </w:pPr>
      <w:r w:rsidRPr="00DA3B67">
        <w:t xml:space="preserve">Section 2 - Technical </w:t>
      </w:r>
      <w:r w:rsidR="00CE00E7" w:rsidRPr="00DA3B67">
        <w:t>Quote</w:t>
      </w:r>
      <w:r w:rsidR="00715AF4" w:rsidRPr="00DA3B67">
        <w:t xml:space="preserve"> </w:t>
      </w:r>
      <w:r w:rsidR="008B0B5B" w:rsidRPr="00DA3B67">
        <w:t>{</w:t>
      </w:r>
      <w:r w:rsidR="00CE00E7" w:rsidRPr="00DA3B67">
        <w:t>Proposal</w:t>
      </w:r>
      <w:r w:rsidR="008B0B5B" w:rsidRPr="00DA3B67">
        <w:t>}</w:t>
      </w:r>
      <w:r w:rsidRPr="00DA3B67">
        <w:t xml:space="preserve"> (Section 4.4.3)</w:t>
      </w:r>
      <w:r w:rsidR="00347B0B" w:rsidRPr="00DA3B67">
        <w:t>;</w:t>
      </w:r>
      <w:r w:rsidRPr="00DA3B67">
        <w:t xml:space="preserve"> </w:t>
      </w:r>
    </w:p>
    <w:p w14:paraId="4608DDF3" w14:textId="77777777" w:rsidR="00757979" w:rsidRPr="00DA3B67" w:rsidRDefault="00757979" w:rsidP="00347B0B">
      <w:pPr>
        <w:pStyle w:val="ListParagraph"/>
      </w:pPr>
      <w:r w:rsidRPr="00DA3B67">
        <w:t>Section 3 - Organizational Support and Experience (Section 4.4.4)</w:t>
      </w:r>
      <w:r w:rsidR="00347B0B" w:rsidRPr="00DA3B67">
        <w:t xml:space="preserve">; and </w:t>
      </w:r>
    </w:p>
    <w:p w14:paraId="5D379881" w14:textId="77777777" w:rsidR="00045FFE" w:rsidRPr="00DA3B67" w:rsidRDefault="00045FFE" w:rsidP="00347B0B">
      <w:pPr>
        <w:pStyle w:val="ListParagraph"/>
      </w:pPr>
      <w:r w:rsidRPr="00DA3B67">
        <w:t xml:space="preserve">Section 3A - Any other miscellaneous documents to be included by the Vendor </w:t>
      </w:r>
      <w:r w:rsidR="00571AFA" w:rsidRPr="00DA3B67">
        <w:t>{Bidder}</w:t>
      </w:r>
      <w:r w:rsidR="00347B0B" w:rsidRPr="00DA3B67">
        <w:t>.</w:t>
      </w:r>
    </w:p>
    <w:p w14:paraId="38E275EA" w14:textId="77777777" w:rsidR="00757979" w:rsidRPr="00DA3B67" w:rsidRDefault="00757979" w:rsidP="00C65B22"/>
    <w:p w14:paraId="62D25ECF" w14:textId="77777777" w:rsidR="00757979" w:rsidRPr="00DA3B67" w:rsidRDefault="00757979" w:rsidP="000739A4">
      <w:pPr>
        <w:pStyle w:val="ListParagraph"/>
        <w:numPr>
          <w:ilvl w:val="0"/>
          <w:numId w:val="15"/>
        </w:numPr>
        <w:rPr>
          <w:u w:val="single"/>
        </w:rPr>
      </w:pPr>
      <w:r w:rsidRPr="00DA3B67">
        <w:rPr>
          <w:u w:val="single"/>
        </w:rPr>
        <w:t xml:space="preserve">Volume </w:t>
      </w:r>
      <w:r w:rsidR="0040265A" w:rsidRPr="00DA3B67">
        <w:rPr>
          <w:u w:val="single"/>
        </w:rPr>
        <w:t>3</w:t>
      </w:r>
    </w:p>
    <w:p w14:paraId="3B8C0C02" w14:textId="77777777" w:rsidR="00757979" w:rsidRPr="00E55D76" w:rsidRDefault="00757979" w:rsidP="00347B0B">
      <w:pPr>
        <w:pStyle w:val="ListParagraph"/>
      </w:pPr>
      <w:r w:rsidRPr="00DA3B67">
        <w:t>Section 4 – Price Schedule (Section 4.4.5)</w:t>
      </w:r>
      <w:r w:rsidR="00347B0B" w:rsidRPr="00DA3B67">
        <w:t>.</w:t>
      </w:r>
    </w:p>
    <w:p w14:paraId="06B57648" w14:textId="77777777" w:rsidR="00757979" w:rsidRPr="00851065" w:rsidRDefault="00757979" w:rsidP="00C65B22">
      <w:r w:rsidRPr="00851065">
        <w:tab/>
      </w:r>
    </w:p>
    <w:p w14:paraId="7A875B8E" w14:textId="19F2DEC5"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AC4E18">
        <w:t xml:space="preserve">their </w:t>
      </w:r>
      <w:r w:rsidR="002C74D6">
        <w:t xml:space="preserve">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lastRenderedPageBreak/>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836C03F" w14:textId="77777777" w:rsidR="00AC4E18" w:rsidRDefault="00AC4E18" w:rsidP="0006639D">
      <w:pPr>
        <w:rPr>
          <w:b/>
        </w:rPr>
      </w:pPr>
    </w:p>
    <w:p w14:paraId="1259AF42" w14:textId="77777777" w:rsidR="007F3BD4" w:rsidRPr="00851065" w:rsidRDefault="008D75D3" w:rsidP="002F0497">
      <w:pPr>
        <w:pStyle w:val="Heading3"/>
        <w:keepNext/>
      </w:pPr>
      <w:bookmarkStart w:id="507" w:name="_Toc108508238"/>
      <w:bookmarkStart w:id="508" w:name="_Toc428533970"/>
      <w:bookmarkStart w:id="509" w:name="_Toc487724505"/>
      <w:r w:rsidRPr="00851065">
        <w:rPr>
          <w:caps w:val="0"/>
        </w:rPr>
        <w:t>FORMS</w:t>
      </w:r>
      <w:bookmarkEnd w:id="507"/>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508"/>
      <w:bookmarkEnd w:id="509"/>
    </w:p>
    <w:p w14:paraId="15A5256F" w14:textId="77777777" w:rsidR="007F3BD4" w:rsidRPr="00851065" w:rsidRDefault="007F3BD4" w:rsidP="002F0497">
      <w:pPr>
        <w:keepNext/>
        <w:rPr>
          <w:rFonts w:eastAsia="MS Mincho"/>
        </w:rPr>
      </w:pPr>
    </w:p>
    <w:p w14:paraId="7B99DE79" w14:textId="0956BE62"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4EC0C1C2" w14:textId="728B86F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6027F" w14:textId="77777777" w:rsidR="003A6622" w:rsidRPr="00C65B22" w:rsidRDefault="003A6622" w:rsidP="00C65B22">
      <w:pPr>
        <w:rPr>
          <w:rFonts w:eastAsia="MS Mincho"/>
        </w:rPr>
      </w:pPr>
    </w:p>
    <w:p w14:paraId="542AA5DE" w14:textId="408EBE36"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510" w:name="_4.4.1.1_Ownership_Disclosure"/>
      <w:bookmarkStart w:id="511" w:name="_4.4.1.1_Signatory_page"/>
      <w:bookmarkEnd w:id="510"/>
      <w:bookmarkEnd w:id="511"/>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68FD382C"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5560DDD4" w14:textId="77777777" w:rsidR="00575978" w:rsidRDefault="00575978" w:rsidP="00575978"/>
    <w:p w14:paraId="002AF2CC"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0AB13B5A" w14:textId="77777777" w:rsidR="00575978" w:rsidRDefault="00575978" w:rsidP="00575978"/>
    <w:p w14:paraId="4C3EAAD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530E5F95" w14:textId="55A63367" w:rsidR="007F3BD4" w:rsidRPr="00C65B22" w:rsidRDefault="007F3BD4" w:rsidP="009F16F1">
      <w:pPr>
        <w:keepNext/>
        <w:rPr>
          <w:rFonts w:eastAsia="MS Mincho"/>
        </w:rPr>
      </w:pPr>
    </w:p>
    <w:p w14:paraId="6703DE5F" w14:textId="77777777" w:rsidR="00757979" w:rsidRDefault="00757979" w:rsidP="002F0497">
      <w:pPr>
        <w:pStyle w:val="Heading5"/>
      </w:pPr>
      <w:r>
        <w:t>MACBRIDE PRINCIPLES CERTIFICATION</w:t>
      </w:r>
    </w:p>
    <w:p w14:paraId="1A76C738" w14:textId="77777777" w:rsidR="00757979" w:rsidRPr="00C65B22" w:rsidRDefault="00757979" w:rsidP="002F0497">
      <w:pPr>
        <w:keepNext/>
      </w:pPr>
    </w:p>
    <w:p w14:paraId="59C5679D"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0739A4">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0739A4">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2F0497">
      <w:pPr>
        <w:pStyle w:val="Heading5"/>
      </w:pPr>
      <w:r>
        <w:rPr>
          <w:caps w:val="0"/>
        </w:rPr>
        <w:t xml:space="preserve">NO SUBCONTRACTOR CERTIFICATION </w:t>
      </w:r>
    </w:p>
    <w:p w14:paraId="61A5D5B6" w14:textId="77777777" w:rsidR="00757979" w:rsidRDefault="00757979" w:rsidP="002F0497">
      <w:pPr>
        <w:keepNext/>
      </w:pPr>
    </w:p>
    <w:p w14:paraId="3204812F"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0739A4">
      <w:pPr>
        <w:numPr>
          <w:ilvl w:val="0"/>
          <w:numId w:val="19"/>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0739A4">
      <w:pPr>
        <w:numPr>
          <w:ilvl w:val="0"/>
          <w:numId w:val="19"/>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2F0497">
      <w:pPr>
        <w:pStyle w:val="Heading5"/>
      </w:pPr>
      <w:r>
        <w:t>NON-COLLUSION</w:t>
      </w:r>
    </w:p>
    <w:p w14:paraId="70CC4324" w14:textId="77777777" w:rsidR="00757979" w:rsidRPr="00851065" w:rsidRDefault="00757979" w:rsidP="002F0497">
      <w:pPr>
        <w:keepNext/>
      </w:pPr>
    </w:p>
    <w:p w14:paraId="6738B1CA"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0739A4">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0739A4">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0739A4">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0739A4">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50A5A844" w14:textId="286D0025" w:rsidR="00543510" w:rsidRDefault="00757979" w:rsidP="000739A4">
      <w:pPr>
        <w:pStyle w:val="ListParagraph"/>
        <w:numPr>
          <w:ilvl w:val="0"/>
          <w:numId w:val="2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2F0497">
      <w:pPr>
        <w:pStyle w:val="Heading5"/>
      </w:pPr>
      <w:r w:rsidRPr="00C65B22">
        <w:t>NEW JERSEY BUSINESS ETHICS GUIDE CERTIFICATION</w:t>
      </w:r>
    </w:p>
    <w:p w14:paraId="63A5B041" w14:textId="77777777" w:rsidR="00757979" w:rsidRDefault="00757979" w:rsidP="002F0497">
      <w:pPr>
        <w:keepNext/>
      </w:pPr>
    </w:p>
    <w:p w14:paraId="6667965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F004514" w14:textId="77777777" w:rsidR="00611C7B" w:rsidRPr="00B84FA0" w:rsidRDefault="006D5B25"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14:paraId="5CF3D937" w14:textId="77777777" w:rsidR="006B7CC2" w:rsidRPr="00C65B22" w:rsidRDefault="006B7CC2" w:rsidP="00C65B22">
      <w:pPr>
        <w:rPr>
          <w:caps/>
        </w:rPr>
      </w:pPr>
      <w:r w:rsidRPr="00851065">
        <w:lastRenderedPageBreak/>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1E0FAD6" w14:textId="77777777" w:rsidR="00757979" w:rsidRPr="00A86153" w:rsidRDefault="00757979" w:rsidP="0006639D"/>
    <w:p w14:paraId="7F038DC6"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4662E150" w14:textId="77777777" w:rsidR="00AA3B67" w:rsidRDefault="00757979" w:rsidP="002F0497">
      <w:pPr>
        <w:keepNext/>
        <w:rPr>
          <w:color w:val="000000"/>
        </w:rPr>
      </w:pPr>
      <w:r>
        <w:rPr>
          <w:color w:val="000000"/>
        </w:rPr>
        <w:t> </w:t>
      </w:r>
    </w:p>
    <w:p w14:paraId="5A6A819E"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FB7625" w14:textId="77777777" w:rsidR="003173AD" w:rsidRPr="003173AD" w:rsidRDefault="003173AD" w:rsidP="003173AD"/>
    <w:p w14:paraId="43F04AEC" w14:textId="77777777" w:rsidR="007B7315" w:rsidRPr="007B7315" w:rsidRDefault="009E2104" w:rsidP="002F0497">
      <w:pPr>
        <w:pStyle w:val="Heading5"/>
      </w:pPr>
      <w:r w:rsidRPr="007B7315">
        <w:rPr>
          <w:caps w:val="0"/>
        </w:rPr>
        <w:t>OWNERSHIP DISCLOSURE FORM</w:t>
      </w:r>
    </w:p>
    <w:p w14:paraId="747725A2" w14:textId="77777777" w:rsidR="007B7315" w:rsidRPr="00851065" w:rsidRDefault="007B7315" w:rsidP="002F0497">
      <w:pPr>
        <w:keepNext/>
        <w:rPr>
          <w:rFonts w:eastAsia="MS Mincho"/>
        </w:rPr>
      </w:pPr>
    </w:p>
    <w:p w14:paraId="19EBB941" w14:textId="41DCAFFF"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32EC0C4" w14:textId="77777777" w:rsidR="005606CE" w:rsidRPr="00C65B22" w:rsidRDefault="005606CE" w:rsidP="00851065">
      <w:pPr>
        <w:rPr>
          <w:rFonts w:eastAsia="MS Mincho"/>
        </w:rPr>
      </w:pPr>
    </w:p>
    <w:p w14:paraId="33A5E3F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588F9F" w14:textId="77777777" w:rsidR="009F16F1" w:rsidRDefault="009F16F1" w:rsidP="00C65B22">
      <w:pPr>
        <w:rPr>
          <w:color w:val="000000"/>
        </w:rPr>
      </w:pPr>
    </w:p>
    <w:p w14:paraId="5D800303" w14:textId="0868125A"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E283102" w14:textId="77777777" w:rsidR="00396839" w:rsidRDefault="00396839" w:rsidP="00C65B22">
      <w:pPr>
        <w:rPr>
          <w:color w:val="000000"/>
        </w:rPr>
      </w:pPr>
    </w:p>
    <w:p w14:paraId="66ED113C" w14:textId="7A7A2F7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8" w:history="1">
        <w:r w:rsidR="00A23AAC" w:rsidRPr="00851065">
          <w:rPr>
            <w:rStyle w:val="Hyperlink"/>
          </w:rPr>
          <w:t>www.njstart.gov</w:t>
        </w:r>
      </w:hyperlink>
      <w:r w:rsidR="00A23AAC" w:rsidRPr="00851065">
        <w:t>).</w:t>
      </w:r>
    </w:p>
    <w:p w14:paraId="2FBB2036" w14:textId="77777777" w:rsidR="00D4152A" w:rsidRPr="00851065" w:rsidRDefault="00D4152A" w:rsidP="00C65B22">
      <w:pPr>
        <w:rPr>
          <w:color w:val="000000"/>
        </w:rPr>
      </w:pPr>
    </w:p>
    <w:p w14:paraId="38CF834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ECBF9F" w14:textId="77777777" w:rsidR="0002000F" w:rsidRDefault="0002000F" w:rsidP="00C65B22">
      <w:pPr>
        <w:rPr>
          <w:rFonts w:eastAsia="MS Mincho"/>
        </w:rPr>
      </w:pPr>
    </w:p>
    <w:p w14:paraId="147FF56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BF64491" w14:textId="77777777" w:rsidR="00D4152A" w:rsidRDefault="00757979" w:rsidP="00C65B22">
      <w:pPr>
        <w:rPr>
          <w:color w:val="000000"/>
        </w:rPr>
      </w:pPr>
      <w:r>
        <w:rPr>
          <w:color w:val="000000"/>
        </w:rPr>
        <w:t> </w:t>
      </w:r>
    </w:p>
    <w:p w14:paraId="01B1217B" w14:textId="77777777" w:rsidR="00757979" w:rsidRDefault="00757979" w:rsidP="002F0497">
      <w:pPr>
        <w:pStyle w:val="Heading5"/>
      </w:pPr>
      <w:r>
        <w:lastRenderedPageBreak/>
        <w:t>DISCLOSURE OF INVESTMENT ACTIVITIES IN IRAN form</w:t>
      </w:r>
    </w:p>
    <w:p w14:paraId="035E2502" w14:textId="77777777" w:rsidR="00757979" w:rsidRPr="00C65B22" w:rsidRDefault="00757979" w:rsidP="002F0497">
      <w:pPr>
        <w:keepNext/>
        <w:rPr>
          <w:rFonts w:eastAsia="Calibri"/>
        </w:rPr>
      </w:pPr>
      <w:r w:rsidRPr="00C65B22">
        <w:t> </w:t>
      </w:r>
    </w:p>
    <w:p w14:paraId="4DBE6F7B"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DC7A388" w14:textId="77777777" w:rsidR="00757979" w:rsidRDefault="00757979" w:rsidP="00C65B22">
      <w:pPr>
        <w:rPr>
          <w:rFonts w:cs="Arial"/>
          <w:highlight w:val="green"/>
        </w:rPr>
      </w:pPr>
    </w:p>
    <w:p w14:paraId="0ED96B81" w14:textId="3135363B"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51" w:history="1">
        <w:r w:rsidR="00302DEB" w:rsidRPr="00851065">
          <w:rPr>
            <w:rStyle w:val="Hyperlink"/>
          </w:rPr>
          <w:t>www.njstart.gov</w:t>
        </w:r>
      </w:hyperlink>
      <w:r w:rsidR="00302DEB" w:rsidRPr="00851065">
        <w:t>)</w:t>
      </w:r>
      <w:r w:rsidR="00A23AAC" w:rsidRPr="00302DEB">
        <w:rPr>
          <w:rStyle w:val="Hyperlink"/>
          <w:color w:val="auto"/>
          <w:u w:val="none"/>
        </w:rPr>
        <w:t>.</w:t>
      </w:r>
    </w:p>
    <w:p w14:paraId="45FDF833" w14:textId="77777777" w:rsidR="00230C28" w:rsidRPr="00C65B22" w:rsidRDefault="00230C28" w:rsidP="00C65B22"/>
    <w:p w14:paraId="3B27892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67C94" w14:textId="77777777" w:rsidR="0002000F" w:rsidRDefault="0002000F" w:rsidP="00C65B22">
      <w:pPr>
        <w:rPr>
          <w:rFonts w:eastAsia="MS Mincho"/>
        </w:rPr>
      </w:pPr>
    </w:p>
    <w:p w14:paraId="37A635EC"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E6F77D2" w14:textId="77777777" w:rsidR="00396839" w:rsidRPr="00C65B22" w:rsidRDefault="00396839" w:rsidP="00C65B22"/>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53" w:history="1">
        <w:r w:rsidR="00064D2C"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1AEA645" w14:textId="77777777" w:rsidR="00771988" w:rsidRPr="00851065" w:rsidRDefault="00771988" w:rsidP="00851065"/>
    <w:p w14:paraId="52AE72F2"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97C9F95" w14:textId="77777777" w:rsidR="00757979" w:rsidRPr="00C65B22" w:rsidRDefault="00757979" w:rsidP="002F0497">
      <w:pPr>
        <w:keepNext/>
      </w:pPr>
    </w:p>
    <w:p w14:paraId="6900DFFA" w14:textId="47CAA015" w:rsidR="00C736A5" w:rsidRDefault="0038691C" w:rsidP="00C65B22">
      <w:r>
        <w:t>Not applicable to this procurement.</w:t>
      </w:r>
    </w:p>
    <w:p w14:paraId="3B86A0C8" w14:textId="77777777" w:rsidR="001847B9" w:rsidRPr="002812B4" w:rsidRDefault="001847B9" w:rsidP="00757979">
      <w:pPr>
        <w:pStyle w:val="BodyText3"/>
        <w:rPr>
          <w:rFonts w:cs="Arial"/>
          <w:b/>
        </w:rPr>
      </w:pPr>
    </w:p>
    <w:p w14:paraId="73F15170"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2F0497">
      <w:pPr>
        <w:keepNext/>
      </w:pPr>
    </w:p>
    <w:p w14:paraId="3594C8C7" w14:textId="77777777" w:rsidR="0038691C" w:rsidRDefault="0038691C" w:rsidP="0038691C">
      <w:r>
        <w:t>Not applicable to this procurement.</w:t>
      </w:r>
    </w:p>
    <w:p w14:paraId="775A7832" w14:textId="77777777" w:rsidR="00BE5A1E" w:rsidRDefault="00BE5A1E" w:rsidP="00347B0B">
      <w:pPr>
        <w:keepNext/>
        <w:rPr>
          <w:b/>
        </w:rPr>
      </w:pPr>
    </w:p>
    <w:p w14:paraId="64C201AF"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2F0497">
      <w:pPr>
        <w:keepNext/>
      </w:pPr>
    </w:p>
    <w:p w14:paraId="26EB0D5E" w14:textId="3742F0BE"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794E7CE4" w14:textId="77777777" w:rsidR="0038691C" w:rsidRDefault="0038691C" w:rsidP="0038691C">
      <w:r>
        <w:t>Not applicable to this procurement.</w:t>
      </w:r>
    </w:p>
    <w:p w14:paraId="2954D904" w14:textId="77777777" w:rsidR="00612E38" w:rsidRDefault="00612E38" w:rsidP="00C65B22"/>
    <w:p w14:paraId="371629B9" w14:textId="77777777" w:rsidR="00757979" w:rsidRPr="00FC6592" w:rsidRDefault="00757979" w:rsidP="002F0497">
      <w:pPr>
        <w:pStyle w:val="Heading4"/>
        <w:keepNext/>
      </w:pPr>
      <w:r w:rsidRPr="00FC6592">
        <w:t>BID SECURITY</w:t>
      </w:r>
    </w:p>
    <w:p w14:paraId="306EEB5F" w14:textId="77777777" w:rsidR="00757979" w:rsidRDefault="00757979" w:rsidP="002F0497">
      <w:pPr>
        <w:pStyle w:val="BodyText3"/>
        <w:keepNext/>
        <w:rPr>
          <w:rFonts w:cs="Arial"/>
        </w:rPr>
      </w:pPr>
    </w:p>
    <w:p w14:paraId="3510751D" w14:textId="77777777" w:rsidR="0038691C" w:rsidRDefault="0038691C" w:rsidP="0038691C">
      <w:r>
        <w:t>Not applicable to this procurement.</w:t>
      </w:r>
    </w:p>
    <w:p w14:paraId="0D6B30B9" w14:textId="77777777" w:rsidR="00825B25" w:rsidRDefault="00825B25" w:rsidP="002F0497">
      <w:pPr>
        <w:keepNext/>
        <w:autoSpaceDE w:val="0"/>
        <w:autoSpaceDN w:val="0"/>
      </w:pPr>
    </w:p>
    <w:p w14:paraId="02E59345" w14:textId="77777777" w:rsidR="00757979" w:rsidRDefault="00DA74B9" w:rsidP="002F0497">
      <w:pPr>
        <w:pStyle w:val="Heading3"/>
        <w:keepNext/>
      </w:pPr>
      <w:bookmarkStart w:id="512" w:name="_Toc400531500"/>
      <w:bookmarkStart w:id="513" w:name="_Toc428533971"/>
      <w:bookmarkStart w:id="514" w:name="_Toc48772450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512"/>
      <w:r>
        <w:rPr>
          <w:caps w:val="0"/>
        </w:rPr>
        <w:t>{PROPOSAL}</w:t>
      </w:r>
      <w:bookmarkEnd w:id="513"/>
      <w:bookmarkEnd w:id="514"/>
    </w:p>
    <w:p w14:paraId="3C4F7B95" w14:textId="77777777" w:rsidR="0019067D" w:rsidRPr="0019067D" w:rsidRDefault="0019067D" w:rsidP="002F0497">
      <w:pPr>
        <w:keepNext/>
      </w:pPr>
    </w:p>
    <w:p w14:paraId="5044E1D7"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D98D65C" w14:textId="77777777" w:rsidR="00757979" w:rsidRPr="003A15AB" w:rsidRDefault="00757979" w:rsidP="00C65B22"/>
    <w:p w14:paraId="6B647EC8" w14:textId="77777777" w:rsidR="00053B26" w:rsidRPr="00053B26" w:rsidRDefault="00053B26" w:rsidP="002F0497">
      <w:pPr>
        <w:pStyle w:val="Heading4"/>
        <w:keepNext/>
      </w:pPr>
      <w:r w:rsidRPr="00053B26">
        <w:t>BUSINESS REGISTRATION</w:t>
      </w:r>
    </w:p>
    <w:p w14:paraId="0960A623" w14:textId="77777777" w:rsidR="00053B26" w:rsidRPr="00C65B22" w:rsidRDefault="00053B26" w:rsidP="002F0497">
      <w:pPr>
        <w:keepNext/>
      </w:pPr>
    </w:p>
    <w:p w14:paraId="5BD23A58"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2F0497">
      <w:pPr>
        <w:pStyle w:val="Heading4"/>
        <w:keepNext/>
        <w:rPr>
          <w:rFonts w:cs="Tahoma"/>
        </w:rPr>
      </w:pPr>
      <w:r w:rsidRPr="00691DBF">
        <w:rPr>
          <w:rFonts w:cs="Tahoma"/>
          <w:caps w:val="0"/>
        </w:rPr>
        <w:lastRenderedPageBreak/>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2F0497">
      <w:pPr>
        <w:keepNext/>
        <w:rPr>
          <w:rFonts w:eastAsia="Calibri"/>
        </w:rPr>
      </w:pPr>
      <w:r w:rsidRPr="00691DBF">
        <w:t> </w:t>
      </w:r>
    </w:p>
    <w:p w14:paraId="472636D8"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47D7D7C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E7D7B61" w14:textId="77777777" w:rsidR="005A5BF0" w:rsidRDefault="005A5BF0" w:rsidP="00C65B22">
      <w:pPr>
        <w:rPr>
          <w:highlight w:val="yellow"/>
        </w:rPr>
      </w:pPr>
    </w:p>
    <w:p w14:paraId="04D9F26C" w14:textId="77777777" w:rsidR="00757979" w:rsidRPr="006D5B25" w:rsidRDefault="009E2104" w:rsidP="009F16F1">
      <w:pPr>
        <w:pStyle w:val="Heading4"/>
        <w:keepNext/>
      </w:pPr>
      <w:r w:rsidRPr="006D5B25">
        <w:rPr>
          <w:caps w:val="0"/>
        </w:rPr>
        <w:t xml:space="preserve">SOURCE DISCLOSURE </w:t>
      </w:r>
    </w:p>
    <w:p w14:paraId="3835C538" w14:textId="77777777" w:rsidR="00757979" w:rsidRDefault="00757979" w:rsidP="009F16F1">
      <w:pPr>
        <w:keepNext/>
      </w:pPr>
    </w:p>
    <w:p w14:paraId="6F5B16E1" w14:textId="1AA8D03D" w:rsidR="00230C28" w:rsidRPr="00851065" w:rsidRDefault="006D5B25" w:rsidP="00C65B22">
      <w:pPr>
        <w:rPr>
          <w:rFonts w:eastAsia="MS Mincho"/>
        </w:rPr>
      </w:pPr>
      <w:r>
        <w:t>Not applicable to this procurement.</w:t>
      </w:r>
    </w:p>
    <w:p w14:paraId="613D962A" w14:textId="77777777" w:rsidR="00A22D53" w:rsidRPr="00C65B22" w:rsidRDefault="00A22D53" w:rsidP="00C65B22"/>
    <w:p w14:paraId="26D918AC" w14:textId="77777777" w:rsidR="00A23677" w:rsidRPr="00A23677" w:rsidRDefault="00DA74B9" w:rsidP="002F0497">
      <w:pPr>
        <w:pStyle w:val="Heading3"/>
        <w:keepNext/>
        <w:rPr>
          <w:rFonts w:eastAsia="MS Mincho"/>
        </w:rPr>
      </w:pPr>
      <w:bookmarkStart w:id="515" w:name="_Toc118513773"/>
      <w:bookmarkStart w:id="516" w:name="_Toc378232840"/>
      <w:bookmarkStart w:id="517" w:name="_Toc400531501"/>
      <w:bookmarkStart w:id="518" w:name="_Toc428533972"/>
      <w:bookmarkStart w:id="519" w:name="_Toc487724507"/>
      <w:r w:rsidRPr="00A23677">
        <w:rPr>
          <w:rFonts w:eastAsia="MS Mincho"/>
          <w:caps w:val="0"/>
        </w:rPr>
        <w:t xml:space="preserve">TECHNICAL </w:t>
      </w:r>
      <w:r>
        <w:rPr>
          <w:rFonts w:eastAsia="MS Mincho"/>
          <w:caps w:val="0"/>
        </w:rPr>
        <w:t xml:space="preserve">QUOTE </w:t>
      </w:r>
      <w:bookmarkEnd w:id="515"/>
      <w:bookmarkEnd w:id="516"/>
      <w:bookmarkEnd w:id="517"/>
      <w:r>
        <w:rPr>
          <w:rFonts w:eastAsia="MS Mincho"/>
          <w:caps w:val="0"/>
        </w:rPr>
        <w:t>{PROPOSAL}</w:t>
      </w:r>
      <w:bookmarkEnd w:id="518"/>
      <w:bookmarkEnd w:id="519"/>
    </w:p>
    <w:p w14:paraId="71943E65" w14:textId="77777777" w:rsidR="00A23677" w:rsidRPr="00C65B22" w:rsidRDefault="00A23677" w:rsidP="002F0497">
      <w:pPr>
        <w:keepNext/>
      </w:pPr>
    </w:p>
    <w:p w14:paraId="5F2AA692" w14:textId="2C727B78" w:rsidR="00BF0268" w:rsidRPr="00BF0268" w:rsidRDefault="00A23677" w:rsidP="002F0497">
      <w:pPr>
        <w:keepNext/>
      </w:pPr>
      <w:r w:rsidRPr="00A23677">
        <w:t xml:space="preserve">In this section, the </w:t>
      </w:r>
      <w:r w:rsidR="00526170">
        <w:t xml:space="preserve">Vendor </w:t>
      </w:r>
      <w:r w:rsidR="00571AFA">
        <w:t>{Bidder</w:t>
      </w:r>
      <w:r w:rsidR="00571AFA" w:rsidRPr="00882D73">
        <w:t>}</w:t>
      </w:r>
      <w:r w:rsidRPr="00882D73">
        <w:t xml:space="preserve"> shall describe its approach and plans for accomplishing the work outlined in the Scope of Work section, i.e., Section 3.0.  The </w:t>
      </w:r>
      <w:r w:rsidR="00526170" w:rsidRPr="00882D73">
        <w:t xml:space="preserve">Vendor </w:t>
      </w:r>
      <w:r w:rsidR="00571AFA" w:rsidRPr="00882D73">
        <w:t>{Bidder}</w:t>
      </w:r>
      <w:r w:rsidRPr="00882D73">
        <w:t xml:space="preserve"> must set</w:t>
      </w:r>
      <w:r w:rsidRPr="00A23677">
        <w:t xml:space="preserve"> forth its understanding of the requirements of this </w:t>
      </w:r>
      <w:r w:rsidR="00044FD6">
        <w:t xml:space="preserve">Bid Solicitation </w:t>
      </w:r>
      <w:r w:rsidR="0060080E">
        <w:t>{RFP}</w:t>
      </w:r>
      <w:r w:rsidRPr="00A23677">
        <w:t xml:space="preserve"> and its </w:t>
      </w:r>
      <w:r w:rsidR="00C84FE8">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02450EE0" w14:textId="77777777" w:rsidR="00A23677" w:rsidRPr="00851065" w:rsidRDefault="00A23677" w:rsidP="00C65B22">
      <w:pPr>
        <w:rPr>
          <w:rFonts w:eastAsia="MS Mincho"/>
        </w:rPr>
      </w:pPr>
      <w:r w:rsidRPr="00851065">
        <w:rPr>
          <w:rFonts w:eastAsia="MS Mincho"/>
        </w:rPr>
        <w:t xml:space="preserve"> </w:t>
      </w:r>
    </w:p>
    <w:p w14:paraId="35C2573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7B98DB34" w14:textId="77777777" w:rsidR="008A5DD4" w:rsidRDefault="008A5DD4" w:rsidP="00C65B22"/>
    <w:tbl>
      <w:tblPr>
        <w:tblStyle w:val="TableGri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
        <w:gridCol w:w="9198"/>
      </w:tblGrid>
      <w:tr w:rsidR="00882D73" w:rsidRPr="008C4B12" w14:paraId="012C73D3" w14:textId="77777777" w:rsidTr="00882D73">
        <w:tc>
          <w:tcPr>
            <w:tcW w:w="558" w:type="dxa"/>
          </w:tcPr>
          <w:p w14:paraId="714E233E" w14:textId="77777777" w:rsidR="00882D73" w:rsidRPr="009B2BAB" w:rsidRDefault="00882D73" w:rsidP="00882D73">
            <w:pPr>
              <w:jc w:val="center"/>
              <w:rPr>
                <w:sz w:val="10"/>
                <w:szCs w:val="4"/>
              </w:rPr>
            </w:pPr>
          </w:p>
        </w:tc>
        <w:tc>
          <w:tcPr>
            <w:tcW w:w="9198" w:type="dxa"/>
            <w:vAlign w:val="center"/>
          </w:tcPr>
          <w:p w14:paraId="5DAAEBFF" w14:textId="77777777" w:rsidR="00882D73" w:rsidRPr="009B2BAB" w:rsidRDefault="00882D73" w:rsidP="00882D73">
            <w:pPr>
              <w:rPr>
                <w:rFonts w:eastAsia="MS Mincho" w:cs="Arial"/>
                <w:sz w:val="10"/>
                <w:szCs w:val="4"/>
              </w:rPr>
            </w:pPr>
          </w:p>
        </w:tc>
      </w:tr>
      <w:tr w:rsidR="00882D73" w:rsidRPr="008005BE" w14:paraId="14DF6EDA" w14:textId="77777777" w:rsidTr="00882D73">
        <w:tc>
          <w:tcPr>
            <w:tcW w:w="558" w:type="dxa"/>
          </w:tcPr>
          <w:p w14:paraId="2164257E" w14:textId="77777777" w:rsidR="00882D73" w:rsidRPr="00EE75B7" w:rsidRDefault="00882D73" w:rsidP="00882D73">
            <w:pPr>
              <w:jc w:val="center"/>
              <w:rPr>
                <w:szCs w:val="22"/>
              </w:rPr>
            </w:pPr>
            <w:r>
              <w:rPr>
                <w:szCs w:val="22"/>
              </w:rPr>
              <w:t>1</w:t>
            </w:r>
            <w:r w:rsidRPr="00EE75B7">
              <w:rPr>
                <w:szCs w:val="22"/>
              </w:rPr>
              <w:t>.</w:t>
            </w:r>
          </w:p>
        </w:tc>
        <w:tc>
          <w:tcPr>
            <w:tcW w:w="9198" w:type="dxa"/>
            <w:vAlign w:val="center"/>
          </w:tcPr>
          <w:p w14:paraId="19FF2353" w14:textId="77777777" w:rsidR="00882D73" w:rsidRDefault="00882D73" w:rsidP="00882D73">
            <w:pPr>
              <w:rPr>
                <w:szCs w:val="22"/>
              </w:rPr>
            </w:pP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  The Vendor {Bidder} may be required to provide an on-site demonstration at the NJPBA Trenton facility of its proposed functional equivalent product (See Section 6.6 Oral Presentation and/or Clarification of Quote {Proposal}).</w:t>
            </w:r>
          </w:p>
          <w:p w14:paraId="6BFAF03E" w14:textId="77777777" w:rsidR="00882D73" w:rsidRPr="00EE75B7" w:rsidRDefault="00882D73" w:rsidP="00882D73">
            <w:pPr>
              <w:rPr>
                <w:szCs w:val="22"/>
              </w:rPr>
            </w:pPr>
          </w:p>
        </w:tc>
      </w:tr>
      <w:tr w:rsidR="00882D73" w:rsidRPr="008005BE" w14:paraId="1063E7EF" w14:textId="77777777" w:rsidTr="00882D73">
        <w:tc>
          <w:tcPr>
            <w:tcW w:w="558" w:type="dxa"/>
          </w:tcPr>
          <w:p w14:paraId="5AAC67DA" w14:textId="77777777" w:rsidR="00882D73" w:rsidRDefault="00882D73" w:rsidP="00882D73">
            <w:pPr>
              <w:jc w:val="center"/>
              <w:rPr>
                <w:szCs w:val="22"/>
              </w:rPr>
            </w:pPr>
            <w:r>
              <w:rPr>
                <w:szCs w:val="22"/>
              </w:rPr>
              <w:t>2.</w:t>
            </w:r>
          </w:p>
        </w:tc>
        <w:tc>
          <w:tcPr>
            <w:tcW w:w="9198" w:type="dxa"/>
            <w:vAlign w:val="center"/>
          </w:tcPr>
          <w:p w14:paraId="2318FB0D" w14:textId="77777777" w:rsidR="00882D73" w:rsidRPr="003D4860" w:rsidRDefault="00882D73" w:rsidP="00882D73">
            <w:pPr>
              <w:rPr>
                <w:szCs w:val="22"/>
              </w:rPr>
            </w:pPr>
            <w:r w:rsidRPr="003D4860">
              <w:rPr>
                <w:szCs w:val="22"/>
              </w:rPr>
              <w:t>The Vendor {Bidder} sh</w:t>
            </w:r>
            <w:r>
              <w:rPr>
                <w:szCs w:val="22"/>
              </w:rPr>
              <w:t xml:space="preserve">all provide pricing for quantity one (1) of the Transport Stream Monitor (Studio Operations) specified or the functionally equivalent hardware detailed in Table 1, Section 3.2.1 of this Bid Solicitation {RFP}. </w:t>
            </w: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tc>
      </w:tr>
    </w:tbl>
    <w:p w14:paraId="63C576DE" w14:textId="77777777" w:rsidR="00882D73" w:rsidRDefault="00882D73" w:rsidP="00882D73"/>
    <w:tbl>
      <w:tblPr>
        <w:tblStyle w:val="TableGri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
        <w:gridCol w:w="9198"/>
      </w:tblGrid>
      <w:tr w:rsidR="00882D73" w:rsidRPr="008005BE" w14:paraId="69E11FE7" w14:textId="77777777" w:rsidTr="00882D73">
        <w:tc>
          <w:tcPr>
            <w:tcW w:w="558" w:type="dxa"/>
          </w:tcPr>
          <w:p w14:paraId="296E0196" w14:textId="77777777" w:rsidR="00882D73" w:rsidRDefault="00882D73" w:rsidP="00882D73">
            <w:pPr>
              <w:jc w:val="center"/>
              <w:rPr>
                <w:szCs w:val="22"/>
              </w:rPr>
            </w:pPr>
            <w:r>
              <w:rPr>
                <w:szCs w:val="22"/>
              </w:rPr>
              <w:t>3.</w:t>
            </w:r>
          </w:p>
        </w:tc>
        <w:tc>
          <w:tcPr>
            <w:tcW w:w="9198" w:type="dxa"/>
            <w:vAlign w:val="center"/>
          </w:tcPr>
          <w:p w14:paraId="7C3F9049" w14:textId="77777777" w:rsidR="00882D73" w:rsidRDefault="00882D73" w:rsidP="00882D73">
            <w:pPr>
              <w:rPr>
                <w:szCs w:val="22"/>
              </w:rPr>
            </w:pPr>
            <w:r w:rsidRPr="003D4860">
              <w:rPr>
                <w:szCs w:val="22"/>
              </w:rPr>
              <w:t>The Vendor {Bidder} sh</w:t>
            </w:r>
            <w:r>
              <w:rPr>
                <w:szCs w:val="22"/>
              </w:rPr>
              <w:t xml:space="preserve">all provide pricing for quantity four (4) of the Transport Stream Monitor (Transmitter Operations) specified or the functionally equivalent hardware detailed in Table 2, Section 3.2.2 of this Bid Solicitation {RFP}. </w:t>
            </w:r>
            <w:r w:rsidRPr="003D4860">
              <w:rPr>
                <w:szCs w:val="22"/>
              </w:rPr>
              <w:t>The Vendor {Bidder} sh</w:t>
            </w:r>
            <w:r>
              <w:rPr>
                <w:szCs w:val="22"/>
              </w:rPr>
              <w:t xml:space="preserve">all </w:t>
            </w:r>
            <w:r w:rsidRPr="003D4860">
              <w:rPr>
                <w:szCs w:val="22"/>
              </w:rPr>
              <w:t xml:space="preserve">provide the technical </w:t>
            </w:r>
            <w:r w:rsidRPr="003D4860">
              <w:rPr>
                <w:szCs w:val="22"/>
              </w:rPr>
              <w:lastRenderedPageBreak/>
              <w:t xml:space="preserve">specifications or any other information to </w:t>
            </w:r>
            <w:r>
              <w:rPr>
                <w:szCs w:val="22"/>
              </w:rPr>
              <w:t>demonstrate</w:t>
            </w:r>
            <w:r w:rsidRPr="003D4860">
              <w:rPr>
                <w:szCs w:val="22"/>
              </w:rPr>
              <w:t xml:space="preserve"> that its proposed functional equivalent product is equal to or better than the specified item.</w:t>
            </w:r>
          </w:p>
          <w:p w14:paraId="2D8F3496" w14:textId="77777777" w:rsidR="00882D73" w:rsidRPr="003D4860" w:rsidRDefault="00882D73" w:rsidP="00882D73">
            <w:pPr>
              <w:rPr>
                <w:szCs w:val="22"/>
              </w:rPr>
            </w:pPr>
          </w:p>
        </w:tc>
      </w:tr>
      <w:tr w:rsidR="00882D73" w:rsidRPr="008005BE" w14:paraId="6B2E1CAB" w14:textId="77777777" w:rsidTr="00882D73">
        <w:tc>
          <w:tcPr>
            <w:tcW w:w="558" w:type="dxa"/>
          </w:tcPr>
          <w:p w14:paraId="7C91D0B5" w14:textId="77777777" w:rsidR="00882D73" w:rsidRDefault="00882D73" w:rsidP="00882D73">
            <w:pPr>
              <w:jc w:val="center"/>
              <w:rPr>
                <w:szCs w:val="22"/>
              </w:rPr>
            </w:pPr>
            <w:r>
              <w:rPr>
                <w:szCs w:val="22"/>
              </w:rPr>
              <w:lastRenderedPageBreak/>
              <w:t>4</w:t>
            </w:r>
          </w:p>
        </w:tc>
        <w:tc>
          <w:tcPr>
            <w:tcW w:w="9198" w:type="dxa"/>
            <w:vAlign w:val="center"/>
          </w:tcPr>
          <w:p w14:paraId="0100B043" w14:textId="77777777" w:rsidR="00882D73" w:rsidRDefault="00882D73" w:rsidP="00882D73">
            <w:pPr>
              <w:rPr>
                <w:szCs w:val="22"/>
              </w:rPr>
            </w:pPr>
            <w:r w:rsidRPr="003D4860">
              <w:rPr>
                <w:szCs w:val="22"/>
              </w:rPr>
              <w:t>The Vendor {Bidder} sh</w:t>
            </w:r>
            <w:r>
              <w:rPr>
                <w:szCs w:val="22"/>
              </w:rPr>
              <w:t xml:space="preserve">all provide pricing for quantity one (1) of the Transport Stream Monitor (Enterprise Operations) specified or the functionally equivalent hardware detailed in Table 3, Section 3.2.3 of this Bid Solicitation {RFP}. </w:t>
            </w: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p w14:paraId="12769B3D" w14:textId="77777777" w:rsidR="00882D73" w:rsidRPr="003D4860" w:rsidRDefault="00882D73" w:rsidP="00882D73">
            <w:pPr>
              <w:rPr>
                <w:szCs w:val="22"/>
              </w:rPr>
            </w:pPr>
          </w:p>
        </w:tc>
      </w:tr>
      <w:tr w:rsidR="00882D73" w:rsidRPr="008005BE" w14:paraId="0E8940A9" w14:textId="77777777" w:rsidTr="00882D73">
        <w:tc>
          <w:tcPr>
            <w:tcW w:w="558" w:type="dxa"/>
          </w:tcPr>
          <w:p w14:paraId="630EC996" w14:textId="77777777" w:rsidR="00882D73" w:rsidRDefault="00882D73" w:rsidP="00882D73">
            <w:pPr>
              <w:jc w:val="center"/>
              <w:rPr>
                <w:szCs w:val="22"/>
              </w:rPr>
            </w:pPr>
            <w:r>
              <w:rPr>
                <w:szCs w:val="22"/>
              </w:rPr>
              <w:t>5.</w:t>
            </w:r>
          </w:p>
        </w:tc>
        <w:tc>
          <w:tcPr>
            <w:tcW w:w="9198" w:type="dxa"/>
            <w:vAlign w:val="center"/>
          </w:tcPr>
          <w:p w14:paraId="495872A8" w14:textId="77777777" w:rsidR="00882D73" w:rsidRDefault="00882D73" w:rsidP="00882D73">
            <w:pPr>
              <w:rPr>
                <w:szCs w:val="22"/>
              </w:rPr>
            </w:pPr>
            <w:r w:rsidRPr="003D4860">
              <w:rPr>
                <w:szCs w:val="22"/>
              </w:rPr>
              <w:t>The Vendor {Bidder} sh</w:t>
            </w:r>
            <w:r>
              <w:rPr>
                <w:szCs w:val="22"/>
              </w:rPr>
              <w:t xml:space="preserve">all provide pricing for quantity one (1) of the Broadcast Monitoring System VLP-TS specified or the functionally equivalent hardware detailed in Table 4, Section 3.2.4.1 of this Bid Solicitation {RFP}. </w:t>
            </w: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p w14:paraId="613377D6" w14:textId="77777777" w:rsidR="00882D73" w:rsidRPr="003D4860" w:rsidRDefault="00882D73" w:rsidP="00882D73">
            <w:pPr>
              <w:rPr>
                <w:szCs w:val="22"/>
              </w:rPr>
            </w:pPr>
          </w:p>
        </w:tc>
      </w:tr>
      <w:tr w:rsidR="00882D73" w:rsidRPr="008005BE" w14:paraId="449785C1" w14:textId="77777777" w:rsidTr="00882D73">
        <w:tc>
          <w:tcPr>
            <w:tcW w:w="558" w:type="dxa"/>
          </w:tcPr>
          <w:p w14:paraId="428246CC" w14:textId="77777777" w:rsidR="00882D73" w:rsidRDefault="00882D73" w:rsidP="00882D73">
            <w:pPr>
              <w:jc w:val="center"/>
              <w:rPr>
                <w:szCs w:val="22"/>
              </w:rPr>
            </w:pPr>
            <w:r>
              <w:rPr>
                <w:szCs w:val="22"/>
              </w:rPr>
              <w:t>6.</w:t>
            </w:r>
          </w:p>
        </w:tc>
        <w:tc>
          <w:tcPr>
            <w:tcW w:w="9198" w:type="dxa"/>
            <w:vAlign w:val="center"/>
          </w:tcPr>
          <w:p w14:paraId="1AE2CAD1" w14:textId="77777777" w:rsidR="00882D73" w:rsidRDefault="00882D73" w:rsidP="00882D73">
            <w:pPr>
              <w:rPr>
                <w:szCs w:val="22"/>
              </w:rPr>
            </w:pPr>
            <w:r w:rsidRPr="003D4860">
              <w:rPr>
                <w:szCs w:val="22"/>
              </w:rPr>
              <w:t>The Vendor {Bidder} sh</w:t>
            </w:r>
            <w:r>
              <w:rPr>
                <w:szCs w:val="22"/>
              </w:rPr>
              <w:t xml:space="preserve">all provide pricing for quantity one (1) of the Broadcast Monitoring System VLP-BB specified or the functionally equivalent hardware detailed in Table 5, Section 3.2.4.2 of this Bid Solicitation {RFP}. </w:t>
            </w: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p w14:paraId="098B6B14" w14:textId="77777777" w:rsidR="00882D73" w:rsidRPr="003D4860" w:rsidRDefault="00882D73" w:rsidP="00882D73">
            <w:pPr>
              <w:rPr>
                <w:szCs w:val="22"/>
              </w:rPr>
            </w:pPr>
          </w:p>
        </w:tc>
      </w:tr>
      <w:tr w:rsidR="00882D73" w:rsidRPr="008005BE" w14:paraId="5DEF21C6" w14:textId="77777777" w:rsidTr="00882D73">
        <w:tc>
          <w:tcPr>
            <w:tcW w:w="558" w:type="dxa"/>
          </w:tcPr>
          <w:p w14:paraId="03F30C64" w14:textId="77777777" w:rsidR="00882D73" w:rsidRDefault="00882D73" w:rsidP="00882D73">
            <w:pPr>
              <w:jc w:val="center"/>
              <w:rPr>
                <w:szCs w:val="22"/>
              </w:rPr>
            </w:pPr>
            <w:r>
              <w:rPr>
                <w:szCs w:val="22"/>
              </w:rPr>
              <w:t>7.</w:t>
            </w:r>
          </w:p>
        </w:tc>
        <w:tc>
          <w:tcPr>
            <w:tcW w:w="9198" w:type="dxa"/>
            <w:vAlign w:val="center"/>
          </w:tcPr>
          <w:p w14:paraId="1E2F128D" w14:textId="77777777" w:rsidR="00882D73" w:rsidRDefault="00882D73" w:rsidP="00882D73">
            <w:pPr>
              <w:rPr>
                <w:szCs w:val="22"/>
              </w:rPr>
            </w:pPr>
            <w:r w:rsidRPr="003D4860">
              <w:rPr>
                <w:szCs w:val="22"/>
              </w:rPr>
              <w:t>The Vendor {Bidder} sh</w:t>
            </w:r>
            <w:r>
              <w:rPr>
                <w:szCs w:val="22"/>
              </w:rPr>
              <w:t xml:space="preserve">all provide pricing for quantity nine (9) of the Real-Time Transport Stream Decoder/Monitor specified or the functionally equivalent hardware detailed in Table 6, Section 3.2.5 of this Bid Solicitation {RFP}. </w:t>
            </w: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p w14:paraId="0EE763DF" w14:textId="77777777" w:rsidR="00882D73" w:rsidRPr="003D4860" w:rsidRDefault="00882D73" w:rsidP="00882D73">
            <w:pPr>
              <w:rPr>
                <w:szCs w:val="22"/>
              </w:rPr>
            </w:pPr>
          </w:p>
        </w:tc>
      </w:tr>
      <w:tr w:rsidR="00882D73" w:rsidRPr="008005BE" w14:paraId="7280F6E1" w14:textId="77777777" w:rsidTr="00882D73">
        <w:tc>
          <w:tcPr>
            <w:tcW w:w="558" w:type="dxa"/>
          </w:tcPr>
          <w:p w14:paraId="39EF98E0" w14:textId="77777777" w:rsidR="00882D73" w:rsidRDefault="00882D73" w:rsidP="00882D73">
            <w:pPr>
              <w:jc w:val="center"/>
              <w:rPr>
                <w:szCs w:val="22"/>
              </w:rPr>
            </w:pPr>
            <w:r>
              <w:rPr>
                <w:szCs w:val="22"/>
              </w:rPr>
              <w:t>8.</w:t>
            </w:r>
          </w:p>
        </w:tc>
        <w:tc>
          <w:tcPr>
            <w:tcW w:w="9198" w:type="dxa"/>
            <w:vAlign w:val="center"/>
          </w:tcPr>
          <w:p w14:paraId="37C88B17" w14:textId="77777777" w:rsidR="00882D73" w:rsidRDefault="00882D73" w:rsidP="00882D73">
            <w:pPr>
              <w:rPr>
                <w:szCs w:val="22"/>
              </w:rPr>
            </w:pPr>
            <w:r w:rsidRPr="003D4860">
              <w:rPr>
                <w:szCs w:val="22"/>
              </w:rPr>
              <w:t>The Vendor {Bidder} sh</w:t>
            </w:r>
            <w:r>
              <w:rPr>
                <w:szCs w:val="22"/>
              </w:rPr>
              <w:t xml:space="preserve">all provide the required Transport Stream Monitoring Probes (TSMP) with the functional parameters as detailed in Table 7, Section 3.2.6 of this Bid Solicitation {RFP}; the Vendor [Bidder} </w:t>
            </w:r>
            <w:r w:rsidRPr="003D4860">
              <w:rPr>
                <w:szCs w:val="22"/>
              </w:rPr>
              <w:t>sh</w:t>
            </w:r>
            <w:r>
              <w:rPr>
                <w:szCs w:val="22"/>
              </w:rPr>
              <w:t>all provide pricing for the following:</w:t>
            </w:r>
          </w:p>
          <w:p w14:paraId="238CB04C" w14:textId="77777777" w:rsidR="00882D73" w:rsidRDefault="00882D73" w:rsidP="000739A4">
            <w:pPr>
              <w:pStyle w:val="ListParagraph"/>
              <w:numPr>
                <w:ilvl w:val="0"/>
                <w:numId w:val="64"/>
              </w:numPr>
              <w:rPr>
                <w:szCs w:val="22"/>
              </w:rPr>
            </w:pPr>
            <w:r>
              <w:rPr>
                <w:szCs w:val="22"/>
              </w:rPr>
              <w:t>Q</w:t>
            </w:r>
            <w:r w:rsidRPr="007F6058">
              <w:rPr>
                <w:szCs w:val="22"/>
              </w:rPr>
              <w:t xml:space="preserve">uantity one (1) </w:t>
            </w:r>
            <w:r w:rsidRPr="00266B83">
              <w:rPr>
                <w:szCs w:val="22"/>
              </w:rPr>
              <w:t>of TSMP Configuration A</w:t>
            </w:r>
            <w:r>
              <w:rPr>
                <w:szCs w:val="22"/>
              </w:rPr>
              <w:t>;</w:t>
            </w:r>
            <w:r w:rsidRPr="007F6058">
              <w:rPr>
                <w:szCs w:val="22"/>
              </w:rPr>
              <w:t xml:space="preserve"> </w:t>
            </w:r>
          </w:p>
          <w:p w14:paraId="67541D43" w14:textId="77777777" w:rsidR="00882D73" w:rsidRDefault="00882D73" w:rsidP="000739A4">
            <w:pPr>
              <w:pStyle w:val="ListParagraph"/>
              <w:numPr>
                <w:ilvl w:val="0"/>
                <w:numId w:val="64"/>
              </w:numPr>
              <w:rPr>
                <w:szCs w:val="22"/>
              </w:rPr>
            </w:pPr>
            <w:r>
              <w:rPr>
                <w:szCs w:val="22"/>
              </w:rPr>
              <w:t>Q</w:t>
            </w:r>
            <w:r w:rsidRPr="007F6058">
              <w:rPr>
                <w:szCs w:val="22"/>
              </w:rPr>
              <w:t>uantity one (1) of TSMP Configuration B</w:t>
            </w:r>
            <w:r>
              <w:rPr>
                <w:szCs w:val="22"/>
              </w:rPr>
              <w:t>;</w:t>
            </w:r>
            <w:r w:rsidRPr="007F6058">
              <w:rPr>
                <w:szCs w:val="22"/>
              </w:rPr>
              <w:t xml:space="preserve"> </w:t>
            </w:r>
            <w:r w:rsidRPr="00266B83">
              <w:rPr>
                <w:szCs w:val="22"/>
              </w:rPr>
              <w:t xml:space="preserve">and </w:t>
            </w:r>
          </w:p>
          <w:p w14:paraId="20F38263" w14:textId="77777777" w:rsidR="00882D73" w:rsidRDefault="00882D73" w:rsidP="000739A4">
            <w:pPr>
              <w:pStyle w:val="ListParagraph"/>
              <w:numPr>
                <w:ilvl w:val="0"/>
                <w:numId w:val="64"/>
              </w:numPr>
              <w:rPr>
                <w:szCs w:val="22"/>
              </w:rPr>
            </w:pPr>
            <w:r>
              <w:rPr>
                <w:szCs w:val="22"/>
              </w:rPr>
              <w:t>Q</w:t>
            </w:r>
            <w:r w:rsidRPr="007F6058">
              <w:rPr>
                <w:szCs w:val="22"/>
              </w:rPr>
              <w:t>uantity two (2) of TSMP Configuration C</w:t>
            </w:r>
            <w:r w:rsidRPr="00266B83">
              <w:rPr>
                <w:szCs w:val="22"/>
              </w:rPr>
              <w:t xml:space="preserve"> specified or the functionally equivalent hardware detailed in Table 8, Section 3.2.6.1 of this Bid Solicitation {RFP}.</w:t>
            </w:r>
          </w:p>
          <w:p w14:paraId="38DDCAC9" w14:textId="77777777" w:rsidR="00882D73" w:rsidRDefault="00882D73" w:rsidP="00882D73">
            <w:pPr>
              <w:rPr>
                <w:szCs w:val="22"/>
              </w:rPr>
            </w:pPr>
          </w:p>
          <w:p w14:paraId="2FB94B0D" w14:textId="77777777" w:rsidR="00882D73" w:rsidRPr="00266B83" w:rsidRDefault="00882D73" w:rsidP="00882D73">
            <w:pPr>
              <w:rPr>
                <w:szCs w:val="22"/>
              </w:rPr>
            </w:pP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tc>
      </w:tr>
      <w:tr w:rsidR="00882D73" w:rsidRPr="008005BE" w14:paraId="1D2A3D31" w14:textId="77777777" w:rsidTr="00882D73">
        <w:tc>
          <w:tcPr>
            <w:tcW w:w="558" w:type="dxa"/>
          </w:tcPr>
          <w:p w14:paraId="588C08AD" w14:textId="77777777" w:rsidR="00882D73" w:rsidRDefault="00882D73" w:rsidP="00882D73">
            <w:pPr>
              <w:rPr>
                <w:szCs w:val="22"/>
              </w:rPr>
            </w:pPr>
          </w:p>
        </w:tc>
        <w:tc>
          <w:tcPr>
            <w:tcW w:w="9198" w:type="dxa"/>
            <w:vAlign w:val="center"/>
          </w:tcPr>
          <w:p w14:paraId="0F35C744" w14:textId="77777777" w:rsidR="00882D73" w:rsidRPr="003D4860" w:rsidRDefault="00882D73" w:rsidP="00882D73">
            <w:pPr>
              <w:rPr>
                <w:szCs w:val="22"/>
              </w:rPr>
            </w:pPr>
          </w:p>
        </w:tc>
      </w:tr>
      <w:tr w:rsidR="00882D73" w:rsidRPr="008005BE" w14:paraId="5E55609F" w14:textId="77777777" w:rsidTr="00E76849">
        <w:tc>
          <w:tcPr>
            <w:tcW w:w="558" w:type="dxa"/>
          </w:tcPr>
          <w:p w14:paraId="0CFDA742" w14:textId="77777777" w:rsidR="00882D73" w:rsidRDefault="00882D73" w:rsidP="00882D73">
            <w:pPr>
              <w:jc w:val="center"/>
              <w:rPr>
                <w:szCs w:val="22"/>
              </w:rPr>
            </w:pPr>
            <w:r>
              <w:rPr>
                <w:szCs w:val="22"/>
              </w:rPr>
              <w:t>9.</w:t>
            </w:r>
          </w:p>
        </w:tc>
        <w:tc>
          <w:tcPr>
            <w:tcW w:w="9198" w:type="dxa"/>
            <w:vAlign w:val="center"/>
          </w:tcPr>
          <w:p w14:paraId="7A064A17" w14:textId="77777777" w:rsidR="00882D73" w:rsidRPr="003D4860" w:rsidRDefault="00882D73" w:rsidP="00882D73">
            <w:pPr>
              <w:rPr>
                <w:szCs w:val="22"/>
              </w:rPr>
            </w:pPr>
            <w:r w:rsidRPr="003D4860">
              <w:rPr>
                <w:szCs w:val="22"/>
              </w:rPr>
              <w:t>The Vendor {Bidder} sh</w:t>
            </w:r>
            <w:r>
              <w:rPr>
                <w:szCs w:val="22"/>
              </w:rPr>
              <w:t xml:space="preserve">all provide pricing for quantity four (4) IPATH Level B Node Service &amp; Network Management Software Licenses specified or a functionally equivalent software solution detailed in Table 9, Section 3.2.7 of this Bid Solicitation {RFP}. </w:t>
            </w: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tc>
      </w:tr>
      <w:tr w:rsidR="00882D73" w:rsidRPr="008005BE" w14:paraId="50C30B0A" w14:textId="77777777" w:rsidTr="00E76849">
        <w:tc>
          <w:tcPr>
            <w:tcW w:w="558" w:type="dxa"/>
          </w:tcPr>
          <w:p w14:paraId="0C688ECE" w14:textId="77777777" w:rsidR="00882D73" w:rsidRDefault="00882D73" w:rsidP="00882D73">
            <w:pPr>
              <w:jc w:val="center"/>
              <w:rPr>
                <w:szCs w:val="22"/>
              </w:rPr>
            </w:pPr>
          </w:p>
        </w:tc>
        <w:tc>
          <w:tcPr>
            <w:tcW w:w="9198" w:type="dxa"/>
            <w:vAlign w:val="center"/>
          </w:tcPr>
          <w:p w14:paraId="223B1C8D" w14:textId="77777777" w:rsidR="00882D73" w:rsidRPr="003D4860" w:rsidRDefault="00882D73" w:rsidP="00882D73">
            <w:pPr>
              <w:rPr>
                <w:szCs w:val="22"/>
              </w:rPr>
            </w:pPr>
          </w:p>
        </w:tc>
      </w:tr>
      <w:tr w:rsidR="00882D73" w:rsidRPr="008005BE" w14:paraId="23D17CB1" w14:textId="77777777" w:rsidTr="00E76849">
        <w:tc>
          <w:tcPr>
            <w:tcW w:w="558" w:type="dxa"/>
          </w:tcPr>
          <w:p w14:paraId="658B52DA" w14:textId="09707F72" w:rsidR="00882D73" w:rsidRDefault="00882D73" w:rsidP="00882D73">
            <w:pPr>
              <w:jc w:val="center"/>
              <w:rPr>
                <w:szCs w:val="22"/>
              </w:rPr>
            </w:pPr>
            <w:r>
              <w:rPr>
                <w:szCs w:val="22"/>
              </w:rPr>
              <w:t>10</w:t>
            </w:r>
            <w:r w:rsidR="00E76849">
              <w:rPr>
                <w:szCs w:val="22"/>
              </w:rPr>
              <w:t>.</w:t>
            </w:r>
          </w:p>
        </w:tc>
        <w:tc>
          <w:tcPr>
            <w:tcW w:w="9198" w:type="dxa"/>
            <w:vAlign w:val="center"/>
          </w:tcPr>
          <w:p w14:paraId="2CF65554" w14:textId="77777777" w:rsidR="00882D73" w:rsidRPr="006E2E2C" w:rsidRDefault="00882D73" w:rsidP="00882D73">
            <w:pPr>
              <w:rPr>
                <w:rFonts w:eastAsia="MS Mincho" w:cs="Arial"/>
                <w:szCs w:val="20"/>
              </w:rPr>
            </w:pPr>
            <w:r w:rsidRPr="006E2E2C">
              <w:rPr>
                <w:rFonts w:eastAsia="MS Mincho" w:cs="Arial"/>
                <w:szCs w:val="20"/>
              </w:rPr>
              <w:t>The Vendor {Bidder} shall provide detail on its service programs for any hardware and/or software proposed as part of its response to the Bid Solicitation {RFP}.  The hardware and software service programs include the following:</w:t>
            </w:r>
          </w:p>
          <w:p w14:paraId="01345315" w14:textId="77777777" w:rsidR="00882D73" w:rsidRPr="006E2E2C" w:rsidRDefault="00882D73" w:rsidP="00882D73">
            <w:pPr>
              <w:rPr>
                <w:rFonts w:eastAsia="MS Mincho" w:cs="Arial"/>
                <w:szCs w:val="20"/>
              </w:rPr>
            </w:pPr>
          </w:p>
          <w:p w14:paraId="4F63FEC1" w14:textId="77777777" w:rsidR="00882D73" w:rsidRPr="00266B83" w:rsidRDefault="00882D73" w:rsidP="000739A4">
            <w:pPr>
              <w:pStyle w:val="ListParagraph"/>
              <w:numPr>
                <w:ilvl w:val="0"/>
                <w:numId w:val="65"/>
              </w:numPr>
              <w:rPr>
                <w:rFonts w:eastAsia="MS Mincho" w:cs="Arial"/>
                <w:szCs w:val="20"/>
              </w:rPr>
            </w:pPr>
            <w:r w:rsidRPr="007F6058">
              <w:rPr>
                <w:rFonts w:eastAsia="MS Mincho" w:cs="Arial"/>
                <w:szCs w:val="20"/>
              </w:rPr>
              <w:t>Warranty Maintenance for Contract Year One (CY1);</w:t>
            </w:r>
          </w:p>
          <w:p w14:paraId="4A311FCF" w14:textId="77777777" w:rsidR="00882D73" w:rsidRPr="00266B83" w:rsidRDefault="00882D73" w:rsidP="000739A4">
            <w:pPr>
              <w:pStyle w:val="ListParagraph"/>
              <w:numPr>
                <w:ilvl w:val="0"/>
                <w:numId w:val="65"/>
              </w:numPr>
              <w:rPr>
                <w:rFonts w:eastAsia="MS Mincho" w:cs="Arial"/>
                <w:szCs w:val="20"/>
              </w:rPr>
            </w:pPr>
            <w:r w:rsidRPr="00266B83">
              <w:rPr>
                <w:rFonts w:eastAsia="MS Mincho" w:cs="Arial"/>
                <w:szCs w:val="20"/>
              </w:rPr>
              <w:t>Maintenance Service for Contract Year Two &amp; Three (CY2</w:t>
            </w:r>
            <w:r>
              <w:rPr>
                <w:rFonts w:eastAsia="MS Mincho" w:cs="Arial"/>
                <w:szCs w:val="20"/>
              </w:rPr>
              <w:t xml:space="preserve"> &amp; </w:t>
            </w:r>
            <w:r w:rsidRPr="00266B83">
              <w:rPr>
                <w:rFonts w:eastAsia="MS Mincho" w:cs="Arial"/>
                <w:szCs w:val="20"/>
              </w:rPr>
              <w:t xml:space="preserve">CY3);and </w:t>
            </w:r>
          </w:p>
          <w:p w14:paraId="599E2A81" w14:textId="77777777" w:rsidR="00882D73" w:rsidRPr="006E2E2C" w:rsidRDefault="00882D73" w:rsidP="000739A4">
            <w:pPr>
              <w:pStyle w:val="ListParagraph"/>
              <w:numPr>
                <w:ilvl w:val="0"/>
                <w:numId w:val="65"/>
              </w:numPr>
              <w:rPr>
                <w:szCs w:val="22"/>
              </w:rPr>
            </w:pPr>
            <w:r w:rsidRPr="00266B83">
              <w:rPr>
                <w:rFonts w:eastAsia="MS Mincho" w:cs="Arial"/>
                <w:szCs w:val="20"/>
              </w:rPr>
              <w:t>Support Service for CY1, CY2 &amp; CY3.</w:t>
            </w:r>
          </w:p>
        </w:tc>
      </w:tr>
    </w:tbl>
    <w:p w14:paraId="553E0D8D" w14:textId="77777777" w:rsidR="00882D73" w:rsidRDefault="00882D73" w:rsidP="00C65B22"/>
    <w:p w14:paraId="321E4E41" w14:textId="77777777" w:rsidR="00757979" w:rsidRPr="005D0EAF" w:rsidRDefault="009E2104" w:rsidP="002F0497">
      <w:pPr>
        <w:pStyle w:val="Heading4"/>
        <w:keepNext/>
      </w:pPr>
      <w:r>
        <w:rPr>
          <w:caps w:val="0"/>
        </w:rPr>
        <w:lastRenderedPageBreak/>
        <w:t>MANAGEMENT OVERVIEW</w:t>
      </w:r>
    </w:p>
    <w:p w14:paraId="4FACF0E6" w14:textId="77777777" w:rsidR="00757979" w:rsidRPr="00C42B75" w:rsidRDefault="00757979" w:rsidP="002F0497">
      <w:pPr>
        <w:keepNext/>
      </w:pPr>
    </w:p>
    <w:p w14:paraId="38A286DD" w14:textId="17B058B1" w:rsidR="00757979" w:rsidRPr="00A81BC8" w:rsidRDefault="00757979" w:rsidP="002F0497">
      <w:pPr>
        <w:keepNext/>
      </w:pPr>
      <w:r w:rsidRPr="00C42B75">
        <w:t xml:space="preserve">The </w:t>
      </w:r>
      <w:r w:rsidR="00526170">
        <w:t xml:space="preserve">Vendor </w:t>
      </w:r>
      <w:r w:rsidR="00571AFA">
        <w:t>{Bidder}</w:t>
      </w:r>
      <w:r w:rsidRPr="00C42B75">
        <w:t xml:space="preserve"> </w:t>
      </w:r>
      <w:r w:rsidR="00A81BC8">
        <w:t>should</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w:t>
      </w:r>
      <w:r w:rsidRPr="00A81BC8">
        <w:t xml:space="preserve">narrative should demonstrate to the State that the </w:t>
      </w:r>
      <w:r w:rsidR="00526170" w:rsidRPr="00A81BC8">
        <w:t xml:space="preserve">Vendor </w:t>
      </w:r>
      <w:r w:rsidR="00571AFA" w:rsidRPr="00A81BC8">
        <w:t>{Bidder}</w:t>
      </w:r>
      <w:r w:rsidRPr="00A81BC8">
        <w:t xml:space="preserve"> understands the objectives that the </w:t>
      </w:r>
      <w:r w:rsidR="001D2ACC" w:rsidRPr="00A81BC8">
        <w:t>Blanket P.O.</w:t>
      </w:r>
      <w:r w:rsidR="00044FD6" w:rsidRPr="00A81BC8">
        <w:t xml:space="preserve"> </w:t>
      </w:r>
      <w:r w:rsidR="008B0B5B" w:rsidRPr="00A81BC8">
        <w:t>{</w:t>
      </w:r>
      <w:r w:rsidR="00362081" w:rsidRPr="00A81BC8">
        <w:t>Contract</w:t>
      </w:r>
      <w:r w:rsidR="008B0B5B" w:rsidRPr="00A81BC8">
        <w:t>}</w:t>
      </w:r>
      <w:r w:rsidRPr="00A81BC8">
        <w:t xml:space="preserve"> is intended to meet, the nature of the required work, and the level of effort necessary to successfully complete the </w:t>
      </w:r>
      <w:r w:rsidR="001D2ACC" w:rsidRPr="00A81BC8">
        <w:t>Blanket P.O.</w:t>
      </w:r>
      <w:r w:rsidR="00044FD6" w:rsidRPr="00A81BC8">
        <w:t xml:space="preserve"> </w:t>
      </w:r>
      <w:r w:rsidR="008B0B5B" w:rsidRPr="00A81BC8">
        <w:t>{</w:t>
      </w:r>
      <w:r w:rsidR="00362081" w:rsidRPr="00A81BC8">
        <w:t>Contract</w:t>
      </w:r>
      <w:r w:rsidR="008B0B5B" w:rsidRPr="00A81BC8">
        <w:t>}</w:t>
      </w:r>
      <w:r w:rsidRPr="00A81BC8">
        <w:t xml:space="preserve">.  This narrative should demonstrate to the State that the </w:t>
      </w:r>
      <w:r w:rsidR="00526170" w:rsidRPr="00A81BC8">
        <w:t>Vendor</w:t>
      </w:r>
      <w:r w:rsidR="000B3D2E" w:rsidRPr="00A81BC8">
        <w:t>’s</w:t>
      </w:r>
      <w:r w:rsidR="00526170" w:rsidRPr="00A81BC8">
        <w:t xml:space="preserve"> </w:t>
      </w:r>
      <w:r w:rsidR="00A11339" w:rsidRPr="00A81BC8">
        <w:t>{Bidder’s}</w:t>
      </w:r>
      <w:r w:rsidRPr="00A81BC8">
        <w:t xml:space="preserve"> general approach and plans to undertake and complete the </w:t>
      </w:r>
      <w:r w:rsidR="001D2ACC" w:rsidRPr="00A81BC8">
        <w:t>Blanket P.O.</w:t>
      </w:r>
      <w:r w:rsidR="00044FD6" w:rsidRPr="00A81BC8">
        <w:t xml:space="preserve"> </w:t>
      </w:r>
      <w:r w:rsidR="008B0B5B" w:rsidRPr="00A81BC8">
        <w:t>{</w:t>
      </w:r>
      <w:r w:rsidR="00362081" w:rsidRPr="00A81BC8">
        <w:t>Contract</w:t>
      </w:r>
      <w:r w:rsidR="008B0B5B" w:rsidRPr="00A81BC8">
        <w:t>}</w:t>
      </w:r>
      <w:r w:rsidRPr="00A81BC8">
        <w:t xml:space="preserve"> are appropriate to the tasks and subtasks involved. </w:t>
      </w:r>
    </w:p>
    <w:p w14:paraId="4E1CA7EC" w14:textId="77777777" w:rsidR="00757979" w:rsidRPr="00A81BC8" w:rsidRDefault="00757979" w:rsidP="00C65B22"/>
    <w:p w14:paraId="3C62E832" w14:textId="260812B0" w:rsidR="00757979" w:rsidRPr="00C42B75" w:rsidRDefault="00757979" w:rsidP="00C65B22">
      <w:r w:rsidRPr="00A81BC8">
        <w:t xml:space="preserve">Mere reiterations of </w:t>
      </w:r>
      <w:r w:rsidR="00044FD6" w:rsidRPr="00A81BC8">
        <w:t xml:space="preserve">Bid Solicitation </w:t>
      </w:r>
      <w:r w:rsidR="0060080E" w:rsidRPr="00A81BC8">
        <w:t>{RFP}</w:t>
      </w:r>
      <w:r w:rsidRPr="00A81BC8">
        <w:t xml:space="preserve"> tasks and subtasks are strongly discouraged, as they do not provide insight into the </w:t>
      </w:r>
      <w:r w:rsidR="00526170" w:rsidRPr="00A81BC8">
        <w:t>Vendor</w:t>
      </w:r>
      <w:r w:rsidR="000B3D2E" w:rsidRPr="00A81BC8">
        <w:t>’s</w:t>
      </w:r>
      <w:r w:rsidR="00526170" w:rsidRPr="00A81BC8">
        <w:t xml:space="preserve"> </w:t>
      </w:r>
      <w:r w:rsidR="00A11339" w:rsidRPr="00A81BC8">
        <w:t>{Bidder’s}</w:t>
      </w:r>
      <w:r w:rsidRPr="00A81BC8">
        <w:t xml:space="preserve"> </w:t>
      </w:r>
      <w:r w:rsidR="005E36CC" w:rsidRPr="00A81BC8">
        <w:t xml:space="preserve">approach </w:t>
      </w:r>
      <w:r w:rsidRPr="00A81BC8">
        <w:t xml:space="preserve">to complete the </w:t>
      </w:r>
      <w:r w:rsidR="001D2ACC" w:rsidRPr="00A81BC8">
        <w:t>Blanket P.O.</w:t>
      </w:r>
      <w:r w:rsidR="00044FD6" w:rsidRPr="00A81BC8">
        <w:t xml:space="preserve"> </w:t>
      </w:r>
      <w:r w:rsidR="008B0B5B" w:rsidRPr="00A81BC8">
        <w:t>{</w:t>
      </w:r>
      <w:r w:rsidR="00362081" w:rsidRPr="00A81BC8">
        <w:t>Contract</w:t>
      </w:r>
      <w:r w:rsidR="008B0B5B" w:rsidRPr="00A81BC8">
        <w:t>}</w:t>
      </w:r>
      <w:r w:rsidRPr="00A81BC8">
        <w:t xml:space="preserve">. The </w:t>
      </w:r>
      <w:r w:rsidR="00526170" w:rsidRPr="00A81BC8">
        <w:t>Vendor</w:t>
      </w:r>
      <w:r w:rsidR="000B3D2E" w:rsidRPr="00A81BC8">
        <w:t>’s</w:t>
      </w:r>
      <w:r w:rsidR="00526170" w:rsidRPr="00A81BC8">
        <w:t xml:space="preserve"> </w:t>
      </w:r>
      <w:r w:rsidR="00A11339" w:rsidRPr="00A81BC8">
        <w:t>{Bidder’s}</w:t>
      </w:r>
      <w:r w:rsidRPr="00A81BC8">
        <w:t xml:space="preserve"> response to this section should be designed to demonstrate</w:t>
      </w:r>
      <w:r>
        <w:t xml:space="preserv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39728960" w14:textId="77777777" w:rsidR="00757979" w:rsidRDefault="00757979" w:rsidP="00C65B22"/>
    <w:p w14:paraId="7A0CFF17" w14:textId="77777777" w:rsidR="00757979" w:rsidRPr="005D0EAF" w:rsidRDefault="00F333A3" w:rsidP="009E1094">
      <w:pPr>
        <w:pStyle w:val="Heading4"/>
        <w:keepNext/>
      </w:pPr>
      <w:r>
        <w:rPr>
          <w:caps w:val="0"/>
        </w:rPr>
        <w:t>BLANKET P.O. {CONTRACT} MANAGEMENT</w:t>
      </w:r>
    </w:p>
    <w:p w14:paraId="5FA2FFAD" w14:textId="77777777" w:rsidR="00757979" w:rsidRDefault="00757979" w:rsidP="009E1094">
      <w:pPr>
        <w:keepNext/>
      </w:pPr>
    </w:p>
    <w:p w14:paraId="0B378676" w14:textId="77777777" w:rsidR="00757979" w:rsidRPr="00C42B75" w:rsidRDefault="00757979" w:rsidP="009E1094">
      <w:pPr>
        <w:keepNext/>
      </w:pPr>
      <w:r w:rsidRPr="00C42B75">
        <w:t xml:space="preserve">The </w:t>
      </w:r>
      <w:r w:rsidR="00526170">
        <w:t xml:space="preserve">Vendor </w:t>
      </w:r>
      <w:r w:rsidR="00571AFA">
        <w:t>{</w:t>
      </w:r>
      <w:r w:rsidR="00571AFA" w:rsidRPr="00A81BC8">
        <w:t>Bidder}</w:t>
      </w:r>
      <w:r w:rsidRPr="00A81BC8">
        <w:t xml:space="preserve"> should describe its specific plans to manage, control and supervise the </w:t>
      </w:r>
      <w:r w:rsidR="001D2ACC" w:rsidRPr="00A81BC8">
        <w:t>Blanket P.O.</w:t>
      </w:r>
      <w:r w:rsidR="00A7166F" w:rsidRPr="00A81BC8">
        <w:t xml:space="preserve"> </w:t>
      </w:r>
      <w:r w:rsidR="008B0B5B" w:rsidRPr="00A81BC8">
        <w:t>{</w:t>
      </w:r>
      <w:r w:rsidR="00362081" w:rsidRPr="00A81BC8">
        <w:t>Contract</w:t>
      </w:r>
      <w:r w:rsidR="008B0B5B" w:rsidRPr="00A81BC8">
        <w:t>}</w:t>
      </w:r>
      <w:r w:rsidRPr="00A81BC8">
        <w:t xml:space="preserve"> to ensure satisfactory </w:t>
      </w:r>
      <w:r w:rsidR="001D2ACC" w:rsidRPr="00A81BC8">
        <w:t>Blanket P.O.</w:t>
      </w:r>
      <w:r w:rsidR="00A7166F" w:rsidRPr="00A81BC8">
        <w:t xml:space="preserve"> </w:t>
      </w:r>
      <w:r w:rsidR="008B0B5B" w:rsidRPr="00A81BC8">
        <w:t>{</w:t>
      </w:r>
      <w:r w:rsidR="00362081" w:rsidRPr="00A81BC8">
        <w:t>Contract</w:t>
      </w:r>
      <w:r w:rsidR="008B0B5B" w:rsidRPr="00A81BC8">
        <w:t>}</w:t>
      </w:r>
      <w:r w:rsidRPr="00A81BC8">
        <w:t xml:space="preserve"> completion according to the required schedule.  The plan should include the </w:t>
      </w:r>
      <w:r w:rsidR="00526170" w:rsidRPr="00A81BC8">
        <w:t>Vendor</w:t>
      </w:r>
      <w:r w:rsidR="000B3D2E" w:rsidRPr="00A81BC8">
        <w:t>’s</w:t>
      </w:r>
      <w:r w:rsidR="00526170" w:rsidRPr="00A81BC8">
        <w:t xml:space="preserve"> </w:t>
      </w:r>
      <w:r w:rsidR="00A11339" w:rsidRPr="00A81BC8">
        <w:t>{Bidder’s}</w:t>
      </w:r>
      <w:r w:rsidRPr="00A81BC8">
        <w:t xml:space="preserve"> approach to communicate with the State Contract Manager including,</w:t>
      </w:r>
      <w:r w:rsidRPr="00C42B75">
        <w:t xml:space="preserve"> but not limited to, status meetings, status reports, etc.</w:t>
      </w:r>
    </w:p>
    <w:p w14:paraId="6C2E24F2" w14:textId="77777777" w:rsidR="00757979" w:rsidRDefault="00757979" w:rsidP="00C65B22"/>
    <w:p w14:paraId="414C4E14"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275C19FA" w14:textId="77777777" w:rsidR="006467DE" w:rsidRPr="006467DE" w:rsidRDefault="006467DE" w:rsidP="002F0497">
      <w:pPr>
        <w:keepNext/>
      </w:pPr>
    </w:p>
    <w:p w14:paraId="135D54F4" w14:textId="77777777" w:rsidR="006467DE" w:rsidRPr="00851065" w:rsidRDefault="009E2104" w:rsidP="002F0497">
      <w:pPr>
        <w:pStyle w:val="Heading5"/>
      </w:pPr>
      <w:bookmarkStart w:id="520" w:name="_4.4.2.3_Contract_Schedule"/>
      <w:bookmarkStart w:id="521" w:name="_Toc118513776"/>
      <w:bookmarkEnd w:id="520"/>
      <w:r>
        <w:rPr>
          <w:caps w:val="0"/>
        </w:rPr>
        <w:t>BLANKET P.O.</w:t>
      </w:r>
      <w:r w:rsidRPr="00851065">
        <w:rPr>
          <w:caps w:val="0"/>
        </w:rPr>
        <w:t xml:space="preserve"> {CONTRACT} SCHEDULE</w:t>
      </w:r>
      <w:bookmarkEnd w:id="521"/>
    </w:p>
    <w:p w14:paraId="7E90D2E7" w14:textId="77777777" w:rsidR="006467DE" w:rsidRPr="00851065" w:rsidRDefault="006467DE" w:rsidP="002F0497">
      <w:pPr>
        <w:keepNext/>
        <w:rPr>
          <w:rFonts w:eastAsia="MS Mincho"/>
        </w:rPr>
      </w:pPr>
    </w:p>
    <w:p w14:paraId="14F7E5F3" w14:textId="41556289" w:rsidR="006467DE" w:rsidRPr="00A81BC8"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A81BC8">
        <w:rPr>
          <w:rFonts w:eastAsia="MS Mincho"/>
        </w:rPr>
        <w:t>should</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w:t>
      </w:r>
      <w:r w:rsidR="00E77BC1" w:rsidRPr="00A81BC8">
        <w:rPr>
          <w:rFonts w:eastAsia="MS Mincho"/>
        </w:rPr>
        <w:t xml:space="preserve">Solicitation </w:t>
      </w:r>
      <w:r w:rsidR="0060080E" w:rsidRPr="00A81BC8">
        <w:rPr>
          <w:rFonts w:eastAsia="MS Mincho"/>
        </w:rPr>
        <w:t>{RFP}</w:t>
      </w:r>
      <w:r w:rsidRPr="00A81BC8">
        <w:rPr>
          <w:rFonts w:eastAsia="MS Mincho"/>
        </w:rPr>
        <w:t xml:space="preserve">, the </w:t>
      </w:r>
      <w:r w:rsidR="00526170" w:rsidRPr="00A81BC8">
        <w:rPr>
          <w:rFonts w:eastAsia="MS Mincho"/>
        </w:rPr>
        <w:t>Vendor</w:t>
      </w:r>
      <w:r w:rsidR="008A515B" w:rsidRPr="00A81BC8">
        <w:rPr>
          <w:rFonts w:eastAsia="MS Mincho"/>
        </w:rPr>
        <w:t>’s</w:t>
      </w:r>
      <w:r w:rsidR="00526170" w:rsidRPr="00A81BC8">
        <w:rPr>
          <w:rFonts w:eastAsia="MS Mincho"/>
        </w:rPr>
        <w:t xml:space="preserve"> </w:t>
      </w:r>
      <w:r w:rsidR="00A11339" w:rsidRPr="00A81BC8">
        <w:rPr>
          <w:rFonts w:eastAsia="MS Mincho"/>
        </w:rPr>
        <w:t>{Bidder’s}</w:t>
      </w:r>
      <w:r w:rsidRPr="00A81BC8">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53D62D6" w14:textId="77777777" w:rsidR="006467DE" w:rsidRPr="00A81BC8" w:rsidRDefault="006467DE" w:rsidP="00C65B22">
      <w:pPr>
        <w:rPr>
          <w:rFonts w:eastAsia="MS Mincho"/>
        </w:rPr>
      </w:pPr>
    </w:p>
    <w:p w14:paraId="1F057121" w14:textId="77777777" w:rsidR="006467DE" w:rsidRPr="00C65B22" w:rsidRDefault="006467DE" w:rsidP="00C65B22">
      <w:pPr>
        <w:rPr>
          <w:rFonts w:eastAsia="MS Mincho"/>
        </w:rPr>
      </w:pPr>
      <w:r w:rsidRPr="00A81BC8">
        <w:rPr>
          <w:rFonts w:eastAsia="MS Mincho"/>
        </w:rPr>
        <w:t xml:space="preserve">The </w:t>
      </w:r>
      <w:r w:rsidR="00526170" w:rsidRPr="00A81BC8">
        <w:rPr>
          <w:rFonts w:eastAsia="MS Mincho"/>
        </w:rPr>
        <w:t xml:space="preserve">Vendor </w:t>
      </w:r>
      <w:r w:rsidR="00571AFA" w:rsidRPr="00A81BC8">
        <w:rPr>
          <w:rFonts w:eastAsia="MS Mincho"/>
        </w:rPr>
        <w:t>{Bidder}</w:t>
      </w:r>
      <w:r w:rsidRPr="00A81BC8">
        <w:rPr>
          <w:rFonts w:eastAsia="MS Mincho"/>
        </w:rPr>
        <w:t xml:space="preserve"> should identify the </w:t>
      </w:r>
      <w:r w:rsidR="001D2ACC" w:rsidRPr="00A81BC8">
        <w:rPr>
          <w:rFonts w:eastAsia="MS Mincho"/>
        </w:rPr>
        <w:t>Blanket P.O.</w:t>
      </w:r>
      <w:r w:rsidR="00E77BC1" w:rsidRPr="00A81BC8">
        <w:rPr>
          <w:rFonts w:eastAsia="MS Mincho"/>
        </w:rPr>
        <w:t xml:space="preserve"> </w:t>
      </w:r>
      <w:r w:rsidR="008B0B5B" w:rsidRPr="00A81BC8">
        <w:rPr>
          <w:rFonts w:eastAsia="MS Mincho"/>
        </w:rPr>
        <w:t>{</w:t>
      </w:r>
      <w:r w:rsidR="00362081" w:rsidRPr="00A81BC8">
        <w:rPr>
          <w:rFonts w:eastAsia="MS Mincho"/>
        </w:rPr>
        <w:t>Contract</w:t>
      </w:r>
      <w:r w:rsidR="008B0B5B" w:rsidRPr="00A81BC8">
        <w:rPr>
          <w:rFonts w:eastAsia="MS Mincho"/>
        </w:rPr>
        <w:t>}</w:t>
      </w:r>
      <w:r w:rsidRPr="00A81BC8">
        <w:rPr>
          <w:rFonts w:eastAsia="MS Mincho"/>
        </w:rPr>
        <w:t xml:space="preserve"> scheduling and control methodology to be used and should provide</w:t>
      </w:r>
      <w:r w:rsidRPr="00C65B22">
        <w:rPr>
          <w:rFonts w:eastAsia="MS Mincho"/>
        </w:rPr>
        <w:t xml:space="preserv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5312B827" w14:textId="77777777" w:rsidR="002963F8" w:rsidRPr="00C65B22" w:rsidRDefault="002963F8" w:rsidP="00C65B22">
      <w:pPr>
        <w:rPr>
          <w:rFonts w:eastAsia="MS Mincho"/>
          <w:b/>
        </w:rPr>
      </w:pPr>
      <w:bookmarkStart w:id="522" w:name="_4.4.2.4_mobilization_and"/>
      <w:bookmarkStart w:id="523" w:name="_Toc118513777"/>
      <w:bookmarkEnd w:id="522"/>
    </w:p>
    <w:p w14:paraId="102FA49C" w14:textId="77777777" w:rsidR="006467DE" w:rsidRPr="00851065" w:rsidRDefault="009E2104" w:rsidP="002F0497">
      <w:pPr>
        <w:pStyle w:val="Heading5"/>
      </w:pPr>
      <w:r w:rsidRPr="00851065">
        <w:rPr>
          <w:caps w:val="0"/>
        </w:rPr>
        <w:t>MOBILIZATION PLAN</w:t>
      </w:r>
      <w:bookmarkEnd w:id="523"/>
    </w:p>
    <w:p w14:paraId="0ECAB27E" w14:textId="77777777" w:rsidR="006467DE" w:rsidRPr="00C65B22" w:rsidRDefault="006467DE" w:rsidP="002F0497">
      <w:pPr>
        <w:keepNext/>
        <w:rPr>
          <w:rFonts w:eastAsia="MS Mincho"/>
        </w:rPr>
      </w:pPr>
    </w:p>
    <w:p w14:paraId="112E39A2" w14:textId="11E1BCD6" w:rsidR="006467DE" w:rsidRPr="00C65B22" w:rsidRDefault="00A81BC8" w:rsidP="002F0497">
      <w:pPr>
        <w:keepNext/>
        <w:rPr>
          <w:rFonts w:eastAsia="MS Mincho"/>
        </w:rPr>
      </w:pPr>
      <w:r>
        <w:rPr>
          <w:rFonts w:eastAsia="MS Mincho"/>
        </w:rPr>
        <w:t>Not applicable to this procurement.</w:t>
      </w:r>
    </w:p>
    <w:p w14:paraId="3565B59F" w14:textId="77777777" w:rsidR="006467DE" w:rsidRPr="00C65B22" w:rsidRDefault="006467DE" w:rsidP="00C65B22">
      <w:pPr>
        <w:rPr>
          <w:rFonts w:eastAsia="MS Mincho"/>
        </w:rPr>
      </w:pPr>
    </w:p>
    <w:p w14:paraId="0EE99CE8" w14:textId="77777777" w:rsidR="006467DE" w:rsidRPr="00851065" w:rsidRDefault="005E36CC" w:rsidP="002F0497">
      <w:pPr>
        <w:pStyle w:val="Heading5"/>
      </w:pPr>
      <w:r>
        <w:rPr>
          <w:caps w:val="0"/>
        </w:rPr>
        <w:t xml:space="preserve">TECHNOLOGY </w:t>
      </w:r>
      <w:r w:rsidRPr="00851065">
        <w:rPr>
          <w:caps w:val="0"/>
        </w:rPr>
        <w:t>PROJECT PLAN</w:t>
      </w:r>
    </w:p>
    <w:p w14:paraId="333538BD" w14:textId="77777777" w:rsidR="00F70071" w:rsidRPr="00851065" w:rsidRDefault="00F70071" w:rsidP="002F0497">
      <w:pPr>
        <w:keepNext/>
      </w:pPr>
    </w:p>
    <w:p w14:paraId="183A4504" w14:textId="77777777" w:rsidR="00A81BC8" w:rsidRPr="00C65B22" w:rsidRDefault="00A81BC8" w:rsidP="00A81BC8">
      <w:pPr>
        <w:keepNext/>
        <w:rPr>
          <w:rFonts w:eastAsia="MS Mincho"/>
        </w:rPr>
      </w:pPr>
      <w:r>
        <w:rPr>
          <w:rFonts w:eastAsia="MS Mincho"/>
        </w:rPr>
        <w:t>Not applicable to this procurement.</w:t>
      </w:r>
    </w:p>
    <w:p w14:paraId="636D79A0" w14:textId="77777777" w:rsidR="00AA3B67" w:rsidRPr="00C65B22" w:rsidRDefault="00AA3B67" w:rsidP="00851065">
      <w:pPr>
        <w:ind w:right="108"/>
        <w:rPr>
          <w:rFonts w:eastAsia="MS Mincho"/>
          <w:b/>
        </w:rPr>
      </w:pPr>
    </w:p>
    <w:p w14:paraId="79DFE0A3" w14:textId="77777777" w:rsidR="000937B4" w:rsidRPr="00851065" w:rsidRDefault="009E2104" w:rsidP="002F0497">
      <w:pPr>
        <w:pStyle w:val="Heading5"/>
      </w:pPr>
      <w:r w:rsidRPr="00851065">
        <w:rPr>
          <w:caps w:val="0"/>
        </w:rPr>
        <w:t>CONTINGENCY PLAN</w:t>
      </w:r>
    </w:p>
    <w:p w14:paraId="1CB9D48A" w14:textId="77777777" w:rsidR="00B236C5" w:rsidRPr="006467DE" w:rsidRDefault="00B236C5" w:rsidP="002F0497">
      <w:pPr>
        <w:keepNext/>
      </w:pPr>
    </w:p>
    <w:p w14:paraId="74091305" w14:textId="77777777" w:rsidR="00A81BC8" w:rsidRPr="00C65B22" w:rsidRDefault="00A81BC8" w:rsidP="00A81BC8">
      <w:pPr>
        <w:keepNext/>
        <w:rPr>
          <w:rFonts w:eastAsia="MS Mincho"/>
        </w:rPr>
      </w:pPr>
      <w:r>
        <w:rPr>
          <w:rFonts w:eastAsia="MS Mincho"/>
        </w:rPr>
        <w:t>Not applicable to this procurement.</w:t>
      </w:r>
    </w:p>
    <w:p w14:paraId="4B22BD42" w14:textId="77777777" w:rsidR="00784E26" w:rsidRDefault="00784E26" w:rsidP="00851065"/>
    <w:p w14:paraId="0EC363F9" w14:textId="77777777" w:rsidR="00784E26" w:rsidRPr="00A36AC5" w:rsidRDefault="00784E26" w:rsidP="009E1094">
      <w:pPr>
        <w:pStyle w:val="Heading6"/>
      </w:pPr>
      <w:r>
        <w:t>POTENTIAL PROBLEMS</w:t>
      </w:r>
    </w:p>
    <w:p w14:paraId="78DEF682" w14:textId="77777777" w:rsidR="00784E26" w:rsidRDefault="00784E26" w:rsidP="009E1094">
      <w:pPr>
        <w:keepNext/>
      </w:pPr>
    </w:p>
    <w:p w14:paraId="1CA3DC21" w14:textId="77777777" w:rsidR="00784E26" w:rsidRPr="00A36AC5" w:rsidRDefault="00784E26" w:rsidP="009E1094">
      <w:pPr>
        <w:keepNext/>
      </w:pPr>
      <w:r w:rsidRPr="00A36AC5">
        <w:t xml:space="preserve">The </w:t>
      </w:r>
      <w:r>
        <w:t>Vendor {Bidder}</w:t>
      </w:r>
      <w:r w:rsidRPr="00A36AC5">
        <w:t xml:space="preserve"> </w:t>
      </w:r>
      <w:r w:rsidRPr="00A81BC8">
        <w:t>should set forth a summary of any and all problems that the Vendor {Bidder} anticipates during the term of the Blanket P.O. {Contract}.  For each problem identified, the Vendor {Bidder} should provide</w:t>
      </w:r>
      <w:r w:rsidRPr="00A36AC5">
        <w:t xml:space="preserve"> its proposed solution.</w:t>
      </w:r>
    </w:p>
    <w:p w14:paraId="207F47D8" w14:textId="77777777" w:rsidR="005E36CC" w:rsidRDefault="005E36CC" w:rsidP="00851065">
      <w:pPr>
        <w:ind w:left="360" w:right="108" w:hanging="360"/>
        <w:rPr>
          <w:rFonts w:eastAsia="MS Mincho"/>
          <w:b/>
        </w:rPr>
      </w:pPr>
    </w:p>
    <w:p w14:paraId="4DF3EC74" w14:textId="77777777" w:rsidR="005E36CC" w:rsidRPr="00A81BC8" w:rsidRDefault="005E36CC" w:rsidP="002F0497">
      <w:pPr>
        <w:pStyle w:val="Heading5"/>
        <w:rPr>
          <w:rFonts w:eastAsia="MS Mincho"/>
        </w:rPr>
      </w:pPr>
      <w:r w:rsidRPr="00A81BC8">
        <w:rPr>
          <w:rFonts w:eastAsia="MS Mincho"/>
        </w:rPr>
        <w:lastRenderedPageBreak/>
        <w:t>ADDITIONAL PLAN(S)</w:t>
      </w:r>
    </w:p>
    <w:p w14:paraId="21C306D1" w14:textId="77777777" w:rsidR="005E36CC" w:rsidRDefault="005E36CC" w:rsidP="002F0497">
      <w:pPr>
        <w:keepNext/>
        <w:rPr>
          <w:rFonts w:eastAsia="MS Mincho"/>
        </w:rPr>
      </w:pPr>
    </w:p>
    <w:p w14:paraId="1B2BA838" w14:textId="77777777" w:rsidR="00A81BC8" w:rsidRPr="00C65B22" w:rsidRDefault="00A81BC8" w:rsidP="00A81BC8">
      <w:pPr>
        <w:keepNext/>
        <w:rPr>
          <w:rFonts w:eastAsia="MS Mincho"/>
        </w:rPr>
      </w:pPr>
      <w:r>
        <w:rPr>
          <w:rFonts w:eastAsia="MS Mincho"/>
        </w:rPr>
        <w:t>Not applicable to this procurement.</w:t>
      </w:r>
    </w:p>
    <w:p w14:paraId="41641E2E" w14:textId="77777777" w:rsidR="00757979" w:rsidRDefault="00757979" w:rsidP="00C65B22"/>
    <w:p w14:paraId="38E69950" w14:textId="77777777" w:rsidR="00757979" w:rsidRPr="00FC6592" w:rsidRDefault="00DA74B9" w:rsidP="00C13667">
      <w:pPr>
        <w:pStyle w:val="Heading3"/>
        <w:keepNext/>
        <w:rPr>
          <w:rFonts w:eastAsia="MS Mincho"/>
        </w:rPr>
      </w:pPr>
      <w:bookmarkStart w:id="524" w:name="_Toc400531502"/>
      <w:bookmarkStart w:id="525" w:name="_Toc428533973"/>
      <w:bookmarkStart w:id="526" w:name="_Toc487724508"/>
      <w:r w:rsidRPr="00FC6592">
        <w:rPr>
          <w:rFonts w:eastAsia="MS Mincho"/>
          <w:caps w:val="0"/>
        </w:rPr>
        <w:t>ORGANIZATIONAL SUPPORT AND EXPERIENCE</w:t>
      </w:r>
      <w:bookmarkEnd w:id="524"/>
      <w:bookmarkEnd w:id="525"/>
      <w:bookmarkEnd w:id="526"/>
    </w:p>
    <w:p w14:paraId="01945A4C" w14:textId="77777777" w:rsidR="00757979" w:rsidRDefault="00757979" w:rsidP="00C13667">
      <w:pPr>
        <w:keepNext/>
      </w:pPr>
    </w:p>
    <w:p w14:paraId="3358CCFC" w14:textId="77777777" w:rsidR="00757979" w:rsidRDefault="00757979" w:rsidP="00C13667">
      <w:pPr>
        <w:keepNext/>
      </w:pPr>
      <w:r w:rsidRPr="00BD49D3">
        <w:t xml:space="preserve">The </w:t>
      </w:r>
      <w:r w:rsidR="00526170">
        <w:t xml:space="preserve">Vendor </w:t>
      </w:r>
      <w:r w:rsidR="00571AFA">
        <w:t>{Bidder</w:t>
      </w:r>
      <w:r w:rsidR="00571AFA" w:rsidRPr="00A81BC8">
        <w:t>}</w:t>
      </w:r>
      <w:r w:rsidRPr="00A81BC8">
        <w:t xml:space="preserve"> should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70BC9BF0" w14:textId="77777777" w:rsidR="0028495E" w:rsidRPr="00BD49D3" w:rsidRDefault="0028495E" w:rsidP="00C65B22"/>
    <w:p w14:paraId="0EB73AF7"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65DDFD6" w14:textId="77777777" w:rsidR="005668C6" w:rsidRDefault="005668C6" w:rsidP="00C65B22"/>
    <w:p w14:paraId="7A60E0DE" w14:textId="77777777" w:rsidR="00757979" w:rsidRPr="00F85DB9" w:rsidRDefault="009E2104" w:rsidP="002F0497">
      <w:pPr>
        <w:pStyle w:val="Heading4"/>
        <w:keepNext/>
      </w:pPr>
      <w:r w:rsidRPr="00F85DB9">
        <w:rPr>
          <w:caps w:val="0"/>
        </w:rPr>
        <w:t>LOCATION</w:t>
      </w:r>
    </w:p>
    <w:p w14:paraId="719F9377" w14:textId="77777777" w:rsidR="00757979" w:rsidRDefault="00757979" w:rsidP="002F0497">
      <w:pPr>
        <w:keepNext/>
      </w:pPr>
    </w:p>
    <w:p w14:paraId="11E92EF3"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A81BC8">
        <w:t xml:space="preserve">should include the address of the </w:t>
      </w:r>
      <w:r w:rsidR="00526170" w:rsidRPr="00A81BC8">
        <w:t>Vendor</w:t>
      </w:r>
      <w:r w:rsidR="008A515B" w:rsidRPr="00A81BC8">
        <w:t>’s</w:t>
      </w:r>
      <w:r w:rsidR="00526170" w:rsidRPr="00A81BC8">
        <w:t xml:space="preserve"> </w:t>
      </w:r>
      <w:r w:rsidR="00A11339" w:rsidRPr="00A81BC8">
        <w:t>{Bidder’s}</w:t>
      </w:r>
      <w:r w:rsidRPr="00A81BC8">
        <w:t xml:space="preserve"> office where responsibility for managing the </w:t>
      </w:r>
      <w:r w:rsidR="001D2ACC" w:rsidRPr="00A81BC8">
        <w:t>Blanket P.O.</w:t>
      </w:r>
      <w:r w:rsidR="00FB2600" w:rsidRPr="00A81BC8">
        <w:t xml:space="preserve"> </w:t>
      </w:r>
      <w:r w:rsidR="008B0B5B" w:rsidRPr="00A81BC8">
        <w:t>{</w:t>
      </w:r>
      <w:r w:rsidR="00362081" w:rsidRPr="00A81BC8">
        <w:t>Contract</w:t>
      </w:r>
      <w:r w:rsidR="008B0B5B" w:rsidRPr="00A81BC8">
        <w:t>}</w:t>
      </w:r>
      <w:r w:rsidRPr="00A81BC8">
        <w:t xml:space="preserve"> will take place.  The </w:t>
      </w:r>
      <w:r w:rsidR="00526170" w:rsidRPr="00A81BC8">
        <w:t xml:space="preserve">Vendor </w:t>
      </w:r>
      <w:r w:rsidR="00571AFA" w:rsidRPr="00A81BC8">
        <w:t>{Bidder}</w:t>
      </w:r>
      <w:r w:rsidRPr="00A81BC8">
        <w:t xml:space="preserve"> should</w:t>
      </w:r>
      <w:r w:rsidRPr="00F85DB9">
        <w:t xml:space="preserve"> include the telephone number and name of the individual to contact.</w:t>
      </w:r>
    </w:p>
    <w:p w14:paraId="070D272A" w14:textId="77777777" w:rsidR="00BE5A1E" w:rsidRDefault="00BE5A1E" w:rsidP="00C65B22"/>
    <w:p w14:paraId="1EA4301B" w14:textId="77777777" w:rsidR="00757979" w:rsidRPr="00F85DB9" w:rsidRDefault="009E2104" w:rsidP="002F0497">
      <w:pPr>
        <w:pStyle w:val="Heading4"/>
        <w:keepNext/>
      </w:pPr>
      <w:r>
        <w:rPr>
          <w:caps w:val="0"/>
        </w:rPr>
        <w:t>ORGANIZATION CHARTS</w:t>
      </w:r>
    </w:p>
    <w:p w14:paraId="1BD637FB" w14:textId="77777777" w:rsidR="00757979" w:rsidRDefault="00757979" w:rsidP="002F0497">
      <w:pPr>
        <w:pStyle w:val="BodyText3"/>
        <w:keepNext/>
      </w:pPr>
    </w:p>
    <w:p w14:paraId="042E4632" w14:textId="1C74C1DF" w:rsidR="00757979" w:rsidRPr="00A81BC8" w:rsidRDefault="001D2ACC" w:rsidP="000739A4">
      <w:pPr>
        <w:pStyle w:val="BodyText3"/>
        <w:keepNext/>
        <w:numPr>
          <w:ilvl w:val="0"/>
          <w:numId w:val="51"/>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A81BC8">
        <w:t>}</w:t>
      </w:r>
      <w:r w:rsidR="00757979" w:rsidRPr="00A81BC8">
        <w:t xml:space="preserve"> should include a </w:t>
      </w:r>
      <w:r w:rsidRPr="00A81BC8">
        <w:t>Blanket P.O.</w:t>
      </w:r>
      <w:r w:rsidR="00FB2600" w:rsidRPr="00A81BC8">
        <w:t xml:space="preserve"> </w:t>
      </w:r>
      <w:r w:rsidR="008B0B5B" w:rsidRPr="00A81BC8">
        <w:t>{</w:t>
      </w:r>
      <w:r w:rsidR="00362081" w:rsidRPr="00A81BC8">
        <w:t>Contract</w:t>
      </w:r>
      <w:r w:rsidR="008B0B5B" w:rsidRPr="00A81BC8">
        <w:t>}</w:t>
      </w:r>
      <w:r w:rsidR="00757979" w:rsidRPr="00A81BC8">
        <w:t xml:space="preserve"> organization chart, with names showing management, supervisory and other key personnel (including </w:t>
      </w:r>
      <w:r w:rsidR="008C514F" w:rsidRPr="00A81BC8">
        <w:t xml:space="preserve">Subcontractor </w:t>
      </w:r>
      <w:r w:rsidR="00757979" w:rsidRPr="00A81BC8">
        <w:t xml:space="preserve">management, supervisory, or other key personnel) to be assigned to the </w:t>
      </w:r>
      <w:r w:rsidRPr="00A81BC8">
        <w:t>Blanket P.O.</w:t>
      </w:r>
      <w:r w:rsidR="00FB2600" w:rsidRPr="00A81BC8">
        <w:t xml:space="preserve"> </w:t>
      </w:r>
      <w:r w:rsidR="008B0B5B" w:rsidRPr="00A81BC8">
        <w:t>{</w:t>
      </w:r>
      <w:r w:rsidR="00362081" w:rsidRPr="00A81BC8">
        <w:t>Contract</w:t>
      </w:r>
      <w:r w:rsidR="008B0B5B" w:rsidRPr="00A81BC8">
        <w:t>}</w:t>
      </w:r>
      <w:r w:rsidR="00757979" w:rsidRPr="00A81BC8">
        <w:t>.  The chart should include the labor category and title of each such individual</w:t>
      </w:r>
      <w:r w:rsidR="00F611A9" w:rsidRPr="00A81BC8">
        <w:t>; and</w:t>
      </w:r>
    </w:p>
    <w:p w14:paraId="7E478D81" w14:textId="77777777" w:rsidR="00757979" w:rsidRPr="00A81BC8" w:rsidRDefault="00757979" w:rsidP="00757979">
      <w:pPr>
        <w:pStyle w:val="BodyText3"/>
      </w:pPr>
    </w:p>
    <w:p w14:paraId="1A0C878D" w14:textId="3568B358" w:rsidR="00757979" w:rsidRPr="00F85DB9" w:rsidRDefault="00757979" w:rsidP="000739A4">
      <w:pPr>
        <w:pStyle w:val="BodyText3"/>
        <w:numPr>
          <w:ilvl w:val="0"/>
          <w:numId w:val="51"/>
        </w:numPr>
      </w:pPr>
      <w:r w:rsidRPr="00A81BC8">
        <w:rPr>
          <w:b/>
          <w:u w:val="single"/>
        </w:rPr>
        <w:t>Chart for Entire Firm</w:t>
      </w:r>
      <w:r w:rsidRPr="00A81BC8">
        <w:t xml:space="preserve">.  The </w:t>
      </w:r>
      <w:r w:rsidR="00526170" w:rsidRPr="00A81BC8">
        <w:t xml:space="preserve">Vendor </w:t>
      </w:r>
      <w:r w:rsidR="00571AFA" w:rsidRPr="00A81BC8">
        <w:t>{Bidder}</w:t>
      </w:r>
      <w:r w:rsidRPr="00A81BC8">
        <w:t xml:space="preserve"> should include an organization chart showing the </w:t>
      </w:r>
      <w:r w:rsidR="00526170" w:rsidRPr="00A81BC8">
        <w:t>Vendor</w:t>
      </w:r>
      <w:r w:rsidR="008A515B" w:rsidRPr="00A81BC8">
        <w:t>’s</w:t>
      </w:r>
      <w:r w:rsidR="00526170" w:rsidRPr="00A81BC8">
        <w:t xml:space="preserve"> </w:t>
      </w:r>
      <w:r w:rsidR="00A11339" w:rsidRPr="00A81BC8">
        <w:t>{Bidder’s}</w:t>
      </w:r>
      <w:r w:rsidRPr="00A81BC8">
        <w:t xml:space="preserve"> entire organizational structure.  This chart 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6DB8DF19" w14:textId="77777777" w:rsidR="00757979" w:rsidRDefault="00757979" w:rsidP="00757979">
      <w:pPr>
        <w:pStyle w:val="BodyText3"/>
      </w:pPr>
    </w:p>
    <w:p w14:paraId="6853A8BB" w14:textId="77777777" w:rsidR="00757979" w:rsidRPr="00F85DB9" w:rsidRDefault="009E2104" w:rsidP="002F0497">
      <w:pPr>
        <w:pStyle w:val="Heading4"/>
        <w:keepNext/>
      </w:pPr>
      <w:r>
        <w:rPr>
          <w:caps w:val="0"/>
        </w:rPr>
        <w:t>RESUMES</w:t>
      </w:r>
    </w:p>
    <w:p w14:paraId="6C7D0870" w14:textId="77777777" w:rsidR="00757979" w:rsidRDefault="00757979" w:rsidP="002F0497">
      <w:pPr>
        <w:keepNext/>
      </w:pPr>
    </w:p>
    <w:p w14:paraId="13B9B038" w14:textId="77777777" w:rsidR="00757979" w:rsidRPr="00A81BC8" w:rsidRDefault="00757979" w:rsidP="002F0497">
      <w:pPr>
        <w:keepNext/>
      </w:pPr>
      <w:r w:rsidRPr="00F85DB9">
        <w:t xml:space="preserve">Detailed </w:t>
      </w:r>
      <w:r w:rsidRPr="00A81BC8">
        <w:t xml:space="preserve">resumes should be submitted for all management, supervisory, and key personnel to be assigned to the </w:t>
      </w:r>
      <w:r w:rsidR="001D2ACC" w:rsidRPr="00A81BC8">
        <w:t>Blanket P.O.</w:t>
      </w:r>
      <w:r w:rsidR="00FB2600" w:rsidRPr="00A81BC8">
        <w:t xml:space="preserve"> </w:t>
      </w:r>
      <w:r w:rsidR="008B0B5B" w:rsidRPr="00A81BC8">
        <w:t>{</w:t>
      </w:r>
      <w:r w:rsidR="00362081" w:rsidRPr="00A81BC8">
        <w:t>Contract</w:t>
      </w:r>
      <w:r w:rsidR="008B0B5B" w:rsidRPr="00A81BC8">
        <w:t>}</w:t>
      </w:r>
      <w:r w:rsidRPr="00A81BC8">
        <w:t>.  Resumes should emphasize</w:t>
      </w:r>
      <w:r w:rsidRPr="00F85DB9">
        <w:t xml:space="preserv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w:t>
      </w:r>
      <w:r w:rsidRPr="00A81BC8">
        <w:t>Resumes should include the following:</w:t>
      </w:r>
    </w:p>
    <w:p w14:paraId="55AA0DD0" w14:textId="77777777" w:rsidR="00757979" w:rsidRPr="00A81BC8" w:rsidRDefault="00757979" w:rsidP="00C65B22"/>
    <w:p w14:paraId="77E0CA9D" w14:textId="24270FBA" w:rsidR="00757979" w:rsidRPr="00A81BC8" w:rsidRDefault="00757979" w:rsidP="000739A4">
      <w:pPr>
        <w:pStyle w:val="ListParagraph"/>
        <w:numPr>
          <w:ilvl w:val="0"/>
          <w:numId w:val="52"/>
        </w:numPr>
      </w:pPr>
      <w:r w:rsidRPr="00A81BC8">
        <w:t xml:space="preserve">The individual's previous experience in completing each similar </w:t>
      </w:r>
      <w:r w:rsidR="001D2ACC" w:rsidRPr="00A81BC8">
        <w:t>Blanket P.O.</w:t>
      </w:r>
      <w:r w:rsidR="00FB2600" w:rsidRPr="00A81BC8">
        <w:t xml:space="preserve"> </w:t>
      </w:r>
      <w:r w:rsidR="008B0B5B" w:rsidRPr="00A81BC8">
        <w:t>{</w:t>
      </w:r>
      <w:r w:rsidR="00362081" w:rsidRPr="00A81BC8">
        <w:t>Contract</w:t>
      </w:r>
      <w:r w:rsidR="008B0B5B" w:rsidRPr="00A81BC8">
        <w:t>}</w:t>
      </w:r>
      <w:r w:rsidR="00F611A9" w:rsidRPr="00A81BC8">
        <w:t>;</w:t>
      </w:r>
    </w:p>
    <w:p w14:paraId="05C9D203" w14:textId="77777777" w:rsidR="00F611A9" w:rsidRPr="00A81BC8" w:rsidRDefault="00F611A9" w:rsidP="00F611A9">
      <w:pPr>
        <w:pStyle w:val="ListParagraph"/>
      </w:pPr>
    </w:p>
    <w:p w14:paraId="2A8A8300" w14:textId="6EA1DA56" w:rsidR="00757979" w:rsidRPr="00A81BC8" w:rsidRDefault="00757979" w:rsidP="000739A4">
      <w:pPr>
        <w:pStyle w:val="ListParagraph"/>
        <w:numPr>
          <w:ilvl w:val="0"/>
          <w:numId w:val="52"/>
        </w:numPr>
      </w:pPr>
      <w:r w:rsidRPr="00A81BC8">
        <w:t xml:space="preserve">Beginning and ending dates for each similar </w:t>
      </w:r>
      <w:r w:rsidR="001D2ACC" w:rsidRPr="00A81BC8">
        <w:t>Blanket P.O.</w:t>
      </w:r>
      <w:r w:rsidR="00FB2600" w:rsidRPr="00A81BC8">
        <w:t xml:space="preserve"> </w:t>
      </w:r>
      <w:r w:rsidR="008B0B5B" w:rsidRPr="00A81BC8">
        <w:t>{</w:t>
      </w:r>
      <w:r w:rsidR="00362081" w:rsidRPr="00A81BC8">
        <w:t>Contract</w:t>
      </w:r>
      <w:r w:rsidR="008B0B5B" w:rsidRPr="00A81BC8">
        <w:t>}</w:t>
      </w:r>
      <w:r w:rsidR="00F611A9" w:rsidRPr="00A81BC8">
        <w:t>;</w:t>
      </w:r>
    </w:p>
    <w:p w14:paraId="1ED05C89" w14:textId="77777777" w:rsidR="00F611A9" w:rsidRPr="00A81BC8" w:rsidRDefault="00F611A9" w:rsidP="00F611A9">
      <w:pPr>
        <w:pStyle w:val="ListParagraph"/>
      </w:pPr>
    </w:p>
    <w:p w14:paraId="3A7ABCD3" w14:textId="77777777" w:rsidR="00757979" w:rsidRPr="00A81BC8" w:rsidRDefault="00757979" w:rsidP="000739A4">
      <w:pPr>
        <w:pStyle w:val="ListParagraph"/>
        <w:numPr>
          <w:ilvl w:val="0"/>
          <w:numId w:val="52"/>
        </w:numPr>
      </w:pPr>
      <w:r w:rsidRPr="00A81BC8">
        <w:t xml:space="preserve">A description of the </w:t>
      </w:r>
      <w:r w:rsidR="001D2ACC" w:rsidRPr="00A81BC8">
        <w:t>Blanket P.O.</w:t>
      </w:r>
      <w:r w:rsidR="00FB2600" w:rsidRPr="00A81BC8">
        <w:t xml:space="preserve"> </w:t>
      </w:r>
      <w:r w:rsidR="008B0B5B" w:rsidRPr="00A81BC8">
        <w:t>{</w:t>
      </w:r>
      <w:r w:rsidR="00362081" w:rsidRPr="00A81BC8">
        <w:t>Contract</w:t>
      </w:r>
      <w:r w:rsidR="008B0B5B" w:rsidRPr="00A81BC8">
        <w:t>}</w:t>
      </w:r>
      <w:r w:rsidRPr="00A81BC8">
        <w:t xml:space="preserve"> demonstrating how the individual's work on the completed </w:t>
      </w:r>
      <w:r w:rsidR="001D2ACC" w:rsidRPr="00A81BC8">
        <w:t>Blanket P.O.</w:t>
      </w:r>
      <w:r w:rsidR="00FB2600" w:rsidRPr="00A81BC8">
        <w:t xml:space="preserve"> </w:t>
      </w:r>
      <w:r w:rsidR="008B0B5B" w:rsidRPr="00A81BC8">
        <w:t>{</w:t>
      </w:r>
      <w:r w:rsidR="00362081" w:rsidRPr="00A81BC8">
        <w:t>Contract</w:t>
      </w:r>
      <w:r w:rsidR="008B0B5B" w:rsidRPr="00A81BC8">
        <w:t>}</w:t>
      </w:r>
      <w:r w:rsidRPr="00A81BC8">
        <w:t xml:space="preserve"> relates to the individual's ability to contribute to successfully providing the services required by this </w:t>
      </w:r>
      <w:r w:rsidR="00FB2600" w:rsidRPr="00A81BC8">
        <w:t xml:space="preserve">Bid Solicitation </w:t>
      </w:r>
      <w:r w:rsidR="0060080E" w:rsidRPr="00A81BC8">
        <w:t>{RFP}</w:t>
      </w:r>
      <w:r w:rsidR="00F611A9" w:rsidRPr="00A81BC8">
        <w:t>; and</w:t>
      </w:r>
    </w:p>
    <w:p w14:paraId="11AAC851" w14:textId="77777777" w:rsidR="00F611A9" w:rsidRPr="00A81BC8" w:rsidRDefault="00F611A9" w:rsidP="00F611A9">
      <w:pPr>
        <w:pStyle w:val="ListParagraph"/>
      </w:pPr>
    </w:p>
    <w:p w14:paraId="5FD380D9" w14:textId="77777777" w:rsidR="00757979" w:rsidRPr="00A81BC8" w:rsidRDefault="00757979" w:rsidP="000739A4">
      <w:pPr>
        <w:pStyle w:val="ListParagraph"/>
        <w:numPr>
          <w:ilvl w:val="0"/>
          <w:numId w:val="52"/>
        </w:numPr>
      </w:pPr>
      <w:r w:rsidRPr="00A81BC8">
        <w:t xml:space="preserve">With respect to each similar </w:t>
      </w:r>
      <w:r w:rsidR="001D2ACC" w:rsidRPr="00A81BC8">
        <w:t>Blanket P.O.</w:t>
      </w:r>
      <w:r w:rsidR="00FB2600" w:rsidRPr="00A81BC8">
        <w:t xml:space="preserve"> </w:t>
      </w:r>
      <w:r w:rsidR="008B0B5B" w:rsidRPr="00A81BC8">
        <w:t>{</w:t>
      </w:r>
      <w:r w:rsidR="00362081" w:rsidRPr="00A81BC8">
        <w:t>Contract</w:t>
      </w:r>
      <w:r w:rsidR="008B0B5B" w:rsidRPr="00A81BC8">
        <w:t>}</w:t>
      </w:r>
      <w:r w:rsidRPr="00A81BC8">
        <w:t>, the name and address of each reference together with a person to contact for a reference check and a telephone number.</w:t>
      </w:r>
    </w:p>
    <w:p w14:paraId="5002F23A" w14:textId="77777777" w:rsidR="00757979" w:rsidRPr="00A81BC8" w:rsidRDefault="00757979" w:rsidP="00C65B22"/>
    <w:p w14:paraId="1C137C68" w14:textId="77777777" w:rsidR="00757979" w:rsidRPr="00A81BC8" w:rsidRDefault="00757979" w:rsidP="00C65B22">
      <w:r w:rsidRPr="00A81BC8">
        <w:t xml:space="preserve">The </w:t>
      </w:r>
      <w:r w:rsidR="00526170" w:rsidRPr="00A81BC8">
        <w:t xml:space="preserve">Vendor </w:t>
      </w:r>
      <w:r w:rsidR="00571AFA" w:rsidRPr="00A81BC8">
        <w:t>{Bidder}</w:t>
      </w:r>
      <w:r w:rsidRPr="00A81BC8">
        <w:t xml:space="preserve"> should provide detailed resumes for each </w:t>
      </w:r>
      <w:r w:rsidR="008C514F" w:rsidRPr="00A81BC8">
        <w:rPr>
          <w:szCs w:val="22"/>
        </w:rPr>
        <w:t xml:space="preserve">Subcontractor’s </w:t>
      </w:r>
      <w:r w:rsidRPr="00A81BC8">
        <w:t>management, supervisory, and other key personnel that demonstrate knowledge, ability, and</w:t>
      </w:r>
      <w:r w:rsidRPr="00FD097D">
        <w:t xml:space="preserve">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rsidR="00571AFA" w:rsidRPr="00A81BC8">
        <w:t>}</w:t>
      </w:r>
      <w:r w:rsidRPr="00A81BC8">
        <w:t xml:space="preserve"> shall redact the social security </w:t>
      </w:r>
      <w:r w:rsidRPr="00A81BC8">
        <w:lastRenderedPageBreak/>
        <w:t>numbers, home addresses, personal telephone numbers, and any other personally identifying information other than the individual’s name from the resume.</w:t>
      </w:r>
    </w:p>
    <w:p w14:paraId="32985363" w14:textId="77777777" w:rsidR="00757979" w:rsidRPr="00A81BC8" w:rsidRDefault="00757979" w:rsidP="00C65B22"/>
    <w:p w14:paraId="18C3B9E2" w14:textId="77777777" w:rsidR="00757979" w:rsidRPr="00A81BC8" w:rsidRDefault="009E2104" w:rsidP="002F0497">
      <w:pPr>
        <w:pStyle w:val="Heading4"/>
        <w:keepNext/>
      </w:pPr>
      <w:r w:rsidRPr="00A81BC8">
        <w:rPr>
          <w:caps w:val="0"/>
        </w:rPr>
        <w:t>BACKUP STAFF</w:t>
      </w:r>
    </w:p>
    <w:p w14:paraId="27BEE06E" w14:textId="77777777" w:rsidR="00757979" w:rsidRPr="00A81BC8" w:rsidRDefault="00757979" w:rsidP="002F0497">
      <w:pPr>
        <w:keepNext/>
      </w:pPr>
    </w:p>
    <w:p w14:paraId="60B4A0D2" w14:textId="77777777" w:rsidR="00757979" w:rsidRPr="00A81BC8" w:rsidRDefault="00757979" w:rsidP="002F0497">
      <w:pPr>
        <w:keepNext/>
      </w:pPr>
      <w:r w:rsidRPr="00A81BC8">
        <w:t xml:space="preserve">The </w:t>
      </w:r>
      <w:r w:rsidR="00526170" w:rsidRPr="00A81BC8">
        <w:t xml:space="preserve">Vendor </w:t>
      </w:r>
      <w:r w:rsidR="00571AFA" w:rsidRPr="00A81BC8">
        <w:t>{Bidder}</w:t>
      </w:r>
      <w:r w:rsidRPr="00A81BC8">
        <w:t xml:space="preserve"> should include a list of backup staff that may be called upon to assist or replace primary individuals assigned.  Backup staff must be clearly identified as backup staff.</w:t>
      </w:r>
    </w:p>
    <w:p w14:paraId="0C8A6F5C" w14:textId="77777777" w:rsidR="00757979" w:rsidRPr="00A81BC8" w:rsidRDefault="00757979" w:rsidP="00C65B22"/>
    <w:p w14:paraId="35DED272" w14:textId="77777777" w:rsidR="00757979" w:rsidRPr="00F85DB9" w:rsidRDefault="00757979" w:rsidP="00C65B22">
      <w:r w:rsidRPr="00A81BC8">
        <w:t xml:space="preserve">In the event the </w:t>
      </w:r>
      <w:r w:rsidR="00526170" w:rsidRPr="00A81BC8">
        <w:t xml:space="preserve">Vendor </w:t>
      </w:r>
      <w:r w:rsidR="00571AFA" w:rsidRPr="00A81BC8">
        <w:t>{Bidder}</w:t>
      </w:r>
      <w:r w:rsidRPr="00A81BC8">
        <w:t xml:space="preserve"> must hire management, supervisory and/or key personnel if awarded the </w:t>
      </w:r>
      <w:r w:rsidR="001D2ACC" w:rsidRPr="00A81BC8">
        <w:t>Blanket P.O.</w:t>
      </w:r>
      <w:r w:rsidR="00FB2600" w:rsidRPr="00A81BC8">
        <w:t xml:space="preserve"> </w:t>
      </w:r>
      <w:r w:rsidR="008B0B5B" w:rsidRPr="00A81BC8">
        <w:t>{</w:t>
      </w:r>
      <w:r w:rsidR="00362081" w:rsidRPr="00A81BC8">
        <w:t>Contract</w:t>
      </w:r>
      <w:r w:rsidR="008B0B5B" w:rsidRPr="00A81BC8">
        <w:t>}</w:t>
      </w:r>
      <w:r w:rsidRPr="00A81BC8">
        <w:t xml:space="preserve">, the </w:t>
      </w:r>
      <w:r w:rsidR="00526170" w:rsidRPr="00A81BC8">
        <w:t xml:space="preserve">Vendor </w:t>
      </w:r>
      <w:r w:rsidR="00571AFA" w:rsidRPr="00A81BC8">
        <w:t>{Bidder}</w:t>
      </w:r>
      <w:r w:rsidRPr="00A81BC8">
        <w:t xml:space="preserve"> should inc</w:t>
      </w:r>
      <w:r w:rsidRPr="00F85DB9">
        <w:t>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403C37D4" w14:textId="77777777" w:rsidR="00757979" w:rsidRDefault="00757979" w:rsidP="00C65B22"/>
    <w:p w14:paraId="6136A6BE" w14:textId="77777777" w:rsidR="00757979" w:rsidRPr="00F85DB9" w:rsidRDefault="009E2104" w:rsidP="002F0497">
      <w:pPr>
        <w:pStyle w:val="Heading4"/>
        <w:keepNext/>
      </w:pPr>
      <w:r>
        <w:rPr>
          <w:caps w:val="0"/>
        </w:rPr>
        <w:t>EXPERIENCE WITH BLANKET P.O. {CONTRACTS} OF SIMILAR SIZE AND SCOPE</w:t>
      </w:r>
    </w:p>
    <w:p w14:paraId="08A7A1FD" w14:textId="77777777" w:rsidR="00757979" w:rsidRDefault="00757979" w:rsidP="002F0497">
      <w:pPr>
        <w:keepNext/>
      </w:pPr>
    </w:p>
    <w:p w14:paraId="21FE2E05" w14:textId="7F8DDEEB" w:rsidR="00022AD6" w:rsidRDefault="00757979" w:rsidP="002F0497">
      <w:pPr>
        <w:keepNext/>
      </w:pPr>
      <w:r w:rsidRPr="00F85DB9">
        <w:t xml:space="preserve">The </w:t>
      </w:r>
      <w:r w:rsidR="00526170">
        <w:t xml:space="preserve">Vendor </w:t>
      </w:r>
      <w:r w:rsidR="00571AFA">
        <w:t>{Bidder}</w:t>
      </w:r>
      <w:r w:rsidRPr="00F85DB9">
        <w:t xml:space="preserve"> </w:t>
      </w:r>
      <w:r w:rsidR="00A81BC8">
        <w:t>shall</w:t>
      </w:r>
      <w:r w:rsidRPr="00F85DB9">
        <w:t xml:space="preserve"> provide a comprehensive listing of </w:t>
      </w:r>
      <w:r w:rsidR="00AA19B3">
        <w:t>Blanket P.O.s {C</w:t>
      </w:r>
      <w:r w:rsidRPr="00F85DB9">
        <w:t>ontracts</w:t>
      </w:r>
      <w:r w:rsidR="00AA19B3">
        <w:t>}</w:t>
      </w:r>
      <w:r w:rsidRPr="00F85DB9">
        <w:t xml:space="preserve"> of similar size and scope that it has successfully completed, as evidence of the </w:t>
      </w:r>
      <w:r w:rsidR="00526170">
        <w:t>Vendor</w:t>
      </w:r>
      <w:r w:rsidR="008A515B">
        <w:t>’s</w:t>
      </w:r>
      <w:r w:rsidR="00526170">
        <w:t xml:space="preserve"> </w:t>
      </w:r>
      <w:r w:rsidR="00A11339">
        <w:t>{Bidder’s}</w:t>
      </w:r>
      <w:r w:rsidRPr="00F85DB9">
        <w:t xml:space="preserve"> ability to </w:t>
      </w:r>
      <w:r w:rsidRPr="000739A4">
        <w:t xml:space="preserve">successfully complete </w:t>
      </w:r>
      <w:r w:rsidR="0028495E" w:rsidRPr="000739A4">
        <w:t>services similar to those</w:t>
      </w:r>
      <w:r w:rsidRPr="000739A4">
        <w:t xml:space="preserve"> required by this </w:t>
      </w:r>
      <w:r w:rsidR="00FB2600" w:rsidRPr="000739A4">
        <w:t xml:space="preserve">Bid Solicitation </w:t>
      </w:r>
      <w:r w:rsidR="0060080E" w:rsidRPr="000739A4">
        <w:t>{RFP}</w:t>
      </w:r>
      <w:r w:rsidRPr="000739A4">
        <w:t xml:space="preserve">.  Emphasis should be placed on </w:t>
      </w:r>
      <w:r w:rsidR="001F09EF" w:rsidRPr="000739A4">
        <w:t xml:space="preserve">Blanket P.O.s {Contracts} </w:t>
      </w:r>
      <w:r w:rsidRPr="000739A4">
        <w:t xml:space="preserve">that are similar in size and scope to the work required by this </w:t>
      </w:r>
      <w:r w:rsidR="00FB2600" w:rsidRPr="000739A4">
        <w:t xml:space="preserve">Bid Solicitation </w:t>
      </w:r>
      <w:r w:rsidR="0060080E" w:rsidRPr="000739A4">
        <w:t>{RFP}</w:t>
      </w:r>
      <w:r w:rsidRPr="000739A4">
        <w:t xml:space="preserve">.  A description of all such </w:t>
      </w:r>
      <w:r w:rsidR="001F09EF" w:rsidRPr="000739A4">
        <w:t xml:space="preserve">Blanket P.O.s {Contracts} </w:t>
      </w:r>
      <w:r w:rsidRPr="000739A4">
        <w:t xml:space="preserve">should be included and should show how such </w:t>
      </w:r>
      <w:r w:rsidR="00AA19B3" w:rsidRPr="000739A4">
        <w:t>Blanket P.O.s {C</w:t>
      </w:r>
      <w:r w:rsidRPr="000739A4">
        <w:t>ontracts</w:t>
      </w:r>
      <w:r w:rsidR="00AA19B3" w:rsidRPr="000739A4">
        <w:t>}</w:t>
      </w:r>
      <w:r w:rsidRPr="000739A4">
        <w:t xml:space="preserve"> relate to the ability of the firm to complete the services required by this </w:t>
      </w:r>
      <w:r w:rsidR="00FB2600" w:rsidRPr="000739A4">
        <w:t xml:space="preserve">Bid Solicitation </w:t>
      </w:r>
      <w:r w:rsidR="0060080E" w:rsidRPr="000739A4">
        <w:t>{RFP}</w:t>
      </w:r>
      <w:r w:rsidRPr="000739A4">
        <w:t xml:space="preserve">.  For each such </w:t>
      </w:r>
      <w:r w:rsidR="00AA19B3" w:rsidRPr="000739A4">
        <w:t>Blanket P.O. {C</w:t>
      </w:r>
      <w:r w:rsidR="00A7166F" w:rsidRPr="000739A4">
        <w:t>ontract</w:t>
      </w:r>
      <w:r w:rsidR="00AA19B3" w:rsidRPr="000739A4">
        <w:t>}</w:t>
      </w:r>
      <w:r w:rsidRPr="000739A4">
        <w:t xml:space="preserve">, the </w:t>
      </w:r>
      <w:r w:rsidR="00526170" w:rsidRPr="000739A4">
        <w:t xml:space="preserve">Vendor </w:t>
      </w:r>
      <w:r w:rsidR="00571AFA" w:rsidRPr="000739A4">
        <w:t>{Bidder}</w:t>
      </w:r>
      <w:r w:rsidRPr="000739A4">
        <w:t xml:space="preserve"> should provide two</w:t>
      </w:r>
      <w:r w:rsidR="003B7B8D" w:rsidRPr="000739A4">
        <w:t xml:space="preserve"> (2)</w:t>
      </w:r>
      <w:r w:rsidRPr="000739A4">
        <w:t xml:space="preserve"> names and telephone numbers of individuals for the other </w:t>
      </w:r>
      <w:r w:rsidR="001F09EF" w:rsidRPr="000739A4">
        <w:t xml:space="preserve">Blanket P.O.s {Contracts} </w:t>
      </w:r>
      <w:r w:rsidRPr="000739A4">
        <w:t>party. Beginning and ending dates should also</w:t>
      </w:r>
      <w:r w:rsidRPr="00F85DB9">
        <w:t xml:space="preserve"> be given for each </w:t>
      </w:r>
      <w:r w:rsidR="00AA19B3">
        <w:t>Blanket P.O. “{C</w:t>
      </w:r>
      <w:r w:rsidR="00A7166F">
        <w:t>ontract</w:t>
      </w:r>
      <w:r w:rsidR="00AA19B3">
        <w:t>}</w:t>
      </w:r>
      <w:r w:rsidRPr="00F85DB9">
        <w:t>.</w:t>
      </w:r>
    </w:p>
    <w:p w14:paraId="2F3837C1" w14:textId="77777777" w:rsidR="00022AD6" w:rsidRDefault="00022AD6" w:rsidP="00C65B22"/>
    <w:p w14:paraId="1ABFBAF6" w14:textId="13DA6BCC"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AA19B3">
        <w:t>Blanket P.O.s {C</w:t>
      </w:r>
      <w:r w:rsidR="001E72FB">
        <w:t>ontracts</w:t>
      </w:r>
      <w:r w:rsidR="00AA19B3">
        <w:t>}</w:t>
      </w:r>
      <w:r w:rsidR="001E72FB">
        <w:t xml:space="preserve">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48742CA9" w14:textId="77777777" w:rsidR="00757979" w:rsidRDefault="00757979" w:rsidP="00C65B22"/>
    <w:p w14:paraId="2BE21933" w14:textId="77777777" w:rsidR="00757979" w:rsidRDefault="00757979" w:rsidP="00C65B22">
      <w:r w:rsidRPr="00FD097D">
        <w:t xml:space="preserve">The </w:t>
      </w:r>
      <w:r w:rsidR="00526170">
        <w:t xml:space="preserve">Vendor </w:t>
      </w:r>
      <w:r w:rsidR="00571AFA">
        <w:t>{Bidder}</w:t>
      </w:r>
      <w:r w:rsidRPr="00FD097D">
        <w:t xml:space="preserve"> </w:t>
      </w:r>
      <w:r w:rsidRPr="007B1A4A">
        <w:t xml:space="preserve">should provide documented experience to demonstrate that each </w:t>
      </w:r>
      <w:r w:rsidR="008C514F" w:rsidRPr="007B1A4A">
        <w:rPr>
          <w:szCs w:val="22"/>
        </w:rPr>
        <w:t xml:space="preserve">Subcontractor </w:t>
      </w:r>
      <w:r w:rsidRPr="007B1A4A">
        <w:t xml:space="preserve">has successfully performed work on </w:t>
      </w:r>
      <w:r w:rsidR="001F09EF" w:rsidRPr="007B1A4A">
        <w:t xml:space="preserve">Blanket P.O.s {Contracts} </w:t>
      </w:r>
      <w:r w:rsidRPr="007B1A4A">
        <w:t xml:space="preserve">of a similar size and scope to the work that the Subcontractor is designated to perform in the </w:t>
      </w:r>
      <w:r w:rsidR="00526170" w:rsidRPr="007B1A4A">
        <w:t>Vendor</w:t>
      </w:r>
      <w:r w:rsidR="008A515B" w:rsidRPr="007B1A4A">
        <w:t>’s</w:t>
      </w:r>
      <w:r w:rsidR="00526170" w:rsidRPr="007B1A4A">
        <w:t xml:space="preserve"> </w:t>
      </w:r>
      <w:r w:rsidR="00A11339" w:rsidRPr="007B1A4A">
        <w:t>{Bidder’s}</w:t>
      </w:r>
      <w:r w:rsidRPr="007B1A4A">
        <w:t xml:space="preserve"> </w:t>
      </w:r>
      <w:r w:rsidR="00CE00E7" w:rsidRPr="007B1A4A">
        <w:t>Quote</w:t>
      </w:r>
      <w:r w:rsidR="00FB2600" w:rsidRPr="007B1A4A">
        <w:t xml:space="preserve"> </w:t>
      </w:r>
      <w:r w:rsidR="0060080E" w:rsidRPr="007B1A4A">
        <w:t>{</w:t>
      </w:r>
      <w:r w:rsidR="00CE00E7" w:rsidRPr="007B1A4A">
        <w:t>Proposal</w:t>
      </w:r>
      <w:r w:rsidR="0060080E" w:rsidRPr="007B1A4A">
        <w:t>}</w:t>
      </w:r>
      <w:r w:rsidRPr="007B1A4A">
        <w:t xml:space="preserve">.  The </w:t>
      </w:r>
      <w:r w:rsidR="00526170" w:rsidRPr="007B1A4A">
        <w:t xml:space="preserve">Vendor </w:t>
      </w:r>
      <w:r w:rsidR="00571AFA" w:rsidRPr="007B1A4A">
        <w:t>{Bidder}</w:t>
      </w:r>
      <w:r w:rsidRPr="007B1A4A">
        <w:t xml:space="preserve"> must provide</w:t>
      </w:r>
      <w:r w:rsidRPr="00FD097D">
        <w:t xml:space="preserve"> a detailed description of services to be provided by each </w:t>
      </w:r>
      <w:r w:rsidR="008C514F">
        <w:rPr>
          <w:szCs w:val="22"/>
        </w:rPr>
        <w:t>Subcontractor</w:t>
      </w:r>
      <w:r w:rsidRPr="00FD097D">
        <w:t>.</w:t>
      </w:r>
    </w:p>
    <w:p w14:paraId="1BED9026" w14:textId="77777777" w:rsidR="00EB5761" w:rsidRDefault="00EB5761" w:rsidP="00C65B22"/>
    <w:p w14:paraId="03BFB463" w14:textId="77777777" w:rsidR="00757979" w:rsidRPr="00F85DB9" w:rsidRDefault="009E2104" w:rsidP="002F0497">
      <w:pPr>
        <w:pStyle w:val="Heading4"/>
        <w:keepNext/>
      </w:pPr>
      <w:r>
        <w:rPr>
          <w:caps w:val="0"/>
        </w:rPr>
        <w:t>FINANCIAL CAPABILITY OF THE VENDOR {BIDDER}</w:t>
      </w:r>
    </w:p>
    <w:p w14:paraId="6C77DE61" w14:textId="77777777" w:rsidR="00757979" w:rsidRDefault="00757979" w:rsidP="002F0497">
      <w:pPr>
        <w:keepNext/>
      </w:pPr>
    </w:p>
    <w:p w14:paraId="4D9B13B7" w14:textId="695EB15C" w:rsidR="00757979" w:rsidRDefault="00543510" w:rsidP="00C65B22">
      <w:pPr>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75F5529" w14:textId="77777777" w:rsidR="002F05F4" w:rsidRDefault="002F05F4" w:rsidP="00C65B22"/>
    <w:p w14:paraId="3129D96F" w14:textId="77777777" w:rsidR="00543510" w:rsidRPr="002F05F4" w:rsidRDefault="00543510" w:rsidP="002F05F4">
      <w:pPr>
        <w:pStyle w:val="ListParagraph"/>
        <w:numPr>
          <w:ilvl w:val="0"/>
          <w:numId w:val="66"/>
        </w:numPr>
      </w:pPr>
      <w:r w:rsidRPr="002F05F4">
        <w:t>For publically traded companies the Vendor {Bidder} should provide copies or the electronic location of the annual reports filed for the two most recent years.</w:t>
      </w:r>
    </w:p>
    <w:p w14:paraId="2D87330B" w14:textId="77777777" w:rsidR="00543510" w:rsidRPr="002F05F4" w:rsidRDefault="00543510" w:rsidP="002F05F4">
      <w:pPr>
        <w:pStyle w:val="ListParagraph"/>
        <w:numPr>
          <w:ilvl w:val="0"/>
          <w:numId w:val="66"/>
        </w:numPr>
      </w:pPr>
      <w:r w:rsidRPr="002F05F4">
        <w:t xml:space="preserve">For privately held companies the Vendor {Bidder} should provide the certified financial statement (audited or reviewed) in accordance with applicable standards by an independent Certified Public Accountant which include a balance sheet, income statement, </w:t>
      </w:r>
      <w:r w:rsidRPr="002F05F4">
        <w:lastRenderedPageBreak/>
        <w:t xml:space="preserve">and statement of cash flow, and all applicable notes for the most recent calendar year or the Vendor’s {Bidder’s} most recent fiscal year. </w:t>
      </w:r>
    </w:p>
    <w:p w14:paraId="515043A6" w14:textId="77777777" w:rsidR="00757979" w:rsidRDefault="00757979" w:rsidP="00C65B22"/>
    <w:p w14:paraId="0F400DED" w14:textId="2C68C4CB"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B3BC347" w14:textId="77777777" w:rsidR="00757979" w:rsidRDefault="00757979" w:rsidP="00C65B22"/>
    <w:p w14:paraId="6EBF7E4A" w14:textId="77777777" w:rsidR="00757979" w:rsidRPr="00A63346" w:rsidRDefault="00DA74B9" w:rsidP="002F0497">
      <w:pPr>
        <w:pStyle w:val="Heading3"/>
        <w:keepNext/>
        <w:rPr>
          <w:rFonts w:eastAsia="MS Mincho"/>
        </w:rPr>
      </w:pPr>
      <w:bookmarkStart w:id="527" w:name="_Toc400531503"/>
      <w:bookmarkStart w:id="528" w:name="_Toc428533974"/>
      <w:bookmarkStart w:id="529" w:name="_Toc487724509"/>
      <w:r w:rsidRPr="00A63346">
        <w:rPr>
          <w:rFonts w:eastAsia="MS Mincho"/>
          <w:caps w:val="0"/>
        </w:rPr>
        <w:t>PRICE SCHEDULE</w:t>
      </w:r>
      <w:r>
        <w:rPr>
          <w:rFonts w:eastAsia="MS Mincho"/>
          <w:caps w:val="0"/>
        </w:rPr>
        <w:t>/SHEET</w:t>
      </w:r>
      <w:bookmarkEnd w:id="527"/>
      <w:bookmarkEnd w:id="528"/>
      <w:bookmarkEnd w:id="529"/>
    </w:p>
    <w:p w14:paraId="435CD4B1" w14:textId="77777777" w:rsidR="006468FE" w:rsidRDefault="006468FE" w:rsidP="002F0497">
      <w:pPr>
        <w:keepNext/>
      </w:pPr>
    </w:p>
    <w:p w14:paraId="5B587539"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95ED43" w14:textId="77777777" w:rsidR="006C3A16" w:rsidRDefault="006C3A16" w:rsidP="006C3A16"/>
    <w:p w14:paraId="71BC1035"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56C6BE9C" w14:textId="77777777" w:rsidR="00A448BE" w:rsidRDefault="00A448BE" w:rsidP="00A448BE"/>
    <w:p w14:paraId="218B3C2B" w14:textId="77777777" w:rsidR="00A448BE" w:rsidRDefault="00F333A3" w:rsidP="009E1094">
      <w:pPr>
        <w:pStyle w:val="Heading4"/>
        <w:keepNext/>
      </w:pPr>
      <w:r>
        <w:rPr>
          <w:caps w:val="0"/>
        </w:rPr>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1F7E8C49" w14:textId="77777777" w:rsidR="006468FE" w:rsidRDefault="006468FE" w:rsidP="002F0497">
      <w:pPr>
        <w:pStyle w:val="BodyText3"/>
        <w:keepNext/>
      </w:pPr>
    </w:p>
    <w:p w14:paraId="744BE89B" w14:textId="1A9CF7A0" w:rsidR="002F05F4" w:rsidRDefault="002F05F4" w:rsidP="002F05F4">
      <w:pPr>
        <w:pStyle w:val="BodyText3"/>
      </w:pPr>
      <w:r w:rsidRPr="007A7C03">
        <w:t xml:space="preserve">The </w:t>
      </w:r>
      <w:r w:rsidR="006D5B25">
        <w:t>Vendor {Bidder}</w:t>
      </w:r>
      <w:r w:rsidRPr="007A7C03">
        <w:t xml:space="preserve"> shall submit its pricing using the format set forth in the State-supplied price sheet accompanying this Bid Solicitation {RFP}. Each </w:t>
      </w:r>
      <w:r w:rsidR="006D5B25">
        <w:t>Vendor {Bidder}</w:t>
      </w:r>
      <w:r w:rsidRPr="007A7C03">
        <w:t xml:space="preserve"> is required to hold its prices firm through issuance of </w:t>
      </w:r>
      <w:r w:rsidR="006D5B25">
        <w:t>Blanket P.O. {C</w:t>
      </w:r>
      <w:r w:rsidRPr="007A7C03">
        <w:t>ontract</w:t>
      </w:r>
      <w:r w:rsidR="006D5B25">
        <w:t>}</w:t>
      </w:r>
      <w:r w:rsidRPr="007A7C03">
        <w:t>.</w:t>
      </w:r>
    </w:p>
    <w:p w14:paraId="1F277627" w14:textId="77777777" w:rsidR="002F05F4" w:rsidRDefault="002F05F4" w:rsidP="002F05F4">
      <w:pPr>
        <w:pStyle w:val="BodyText3"/>
      </w:pPr>
    </w:p>
    <w:p w14:paraId="47EC79AE" w14:textId="20D2CCB5" w:rsidR="002F05F4" w:rsidRDefault="002F05F4" w:rsidP="002F05F4">
      <w:pPr>
        <w:ind w:right="108"/>
        <w:rPr>
          <w:rFonts w:eastAsia="MS Mincho"/>
          <w:szCs w:val="22"/>
        </w:rPr>
      </w:pPr>
      <w:r>
        <w:t>Vendors {Bidders}</w:t>
      </w:r>
      <w:r>
        <w:rPr>
          <w:rFonts w:eastAsia="MS Mincho"/>
          <w:szCs w:val="22"/>
        </w:rPr>
        <w:t xml:space="preserve"> must provide pricing for all 21 price lines in order to be considered for award.</w:t>
      </w:r>
    </w:p>
    <w:p w14:paraId="5604D4F0" w14:textId="77777777" w:rsidR="002F05F4" w:rsidRDefault="002F05F4" w:rsidP="002F05F4">
      <w:pPr>
        <w:ind w:right="108"/>
        <w:rPr>
          <w:rFonts w:eastAsia="MS Mincho"/>
          <w:szCs w:val="22"/>
        </w:rPr>
      </w:pPr>
    </w:p>
    <w:p w14:paraId="1269D508" w14:textId="77777777" w:rsidR="002F05F4" w:rsidRDefault="002F05F4" w:rsidP="002F05F4">
      <w:pPr>
        <w:ind w:right="108"/>
        <w:rPr>
          <w:rFonts w:ascii="Times New Roman" w:eastAsia="MS Mincho" w:hAnsi="Times New Roman"/>
          <w:sz w:val="24"/>
        </w:rPr>
      </w:pPr>
      <w:r>
        <w:rPr>
          <w:b/>
        </w:rPr>
        <w:t>Vendor’s</w:t>
      </w:r>
      <w:r>
        <w:t xml:space="preserve"> {</w:t>
      </w:r>
      <w:r>
        <w:rPr>
          <w:rFonts w:eastAsia="MS Mincho"/>
          <w:b/>
          <w:szCs w:val="22"/>
        </w:rPr>
        <w:t xml:space="preserve">Bidder’s} failure to provide pricing for all price lines shall render the Quote </w:t>
      </w:r>
      <w:r>
        <w:rPr>
          <w:rFonts w:cs="Arial"/>
          <w:b/>
          <w:szCs w:val="22"/>
        </w:rPr>
        <w:t>{Proposal}</w:t>
      </w:r>
      <w:r>
        <w:rPr>
          <w:rFonts w:eastAsia="MS Mincho"/>
          <w:b/>
          <w:szCs w:val="22"/>
        </w:rPr>
        <w:t xml:space="preserve"> as non-responsive.</w:t>
      </w:r>
    </w:p>
    <w:p w14:paraId="29329C23" w14:textId="77777777" w:rsidR="00A2374E" w:rsidRDefault="00A2374E" w:rsidP="002F0497">
      <w:pPr>
        <w:keepNext/>
        <w:rPr>
          <w:szCs w:val="22"/>
        </w:rPr>
      </w:pPr>
    </w:p>
    <w:p w14:paraId="159CA8AF" w14:textId="77777777" w:rsidR="006B005C" w:rsidRDefault="006B005C" w:rsidP="002F0497">
      <w:pPr>
        <w:keepNext/>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5FFFD5E" w14:textId="77777777" w:rsidR="006C3A16" w:rsidRDefault="006C3A16" w:rsidP="006C3A16">
      <w:pPr>
        <w:pStyle w:val="BodyText3"/>
      </w:pPr>
    </w:p>
    <w:p w14:paraId="38A7D70A"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9F176F2" w14:textId="77777777" w:rsidR="006C3A16" w:rsidRPr="00D42EC9" w:rsidRDefault="006C3A16" w:rsidP="002F0497">
      <w:pPr>
        <w:keepNext/>
      </w:pPr>
    </w:p>
    <w:p w14:paraId="5F6CF35C"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w:t>
      </w:r>
      <w:r w:rsidR="0019748D" w:rsidRPr="0019748D">
        <w:rPr>
          <w:rFonts w:cs="Arial"/>
          <w:color w:val="000000"/>
          <w:szCs w:val="22"/>
        </w:rPr>
        <w:lastRenderedPageBreak/>
        <w:t xml:space="preserve">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2ACD7BB" w14:textId="77777777" w:rsidR="00757979" w:rsidRPr="00C65B22" w:rsidRDefault="00757979" w:rsidP="002F0497">
      <w:pPr>
        <w:keepNext/>
      </w:pPr>
    </w:p>
    <w:p w14:paraId="6BDD24CE" w14:textId="6D8AFC6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2F0497">
      <w:pPr>
        <w:pStyle w:val="Heading4"/>
        <w:keepNext/>
      </w:pPr>
      <w:r>
        <w:t>COLLECT ON DELIVERY (</w:t>
      </w:r>
      <w:r w:rsidRPr="00561A07">
        <w:t>C.O.D.</w:t>
      </w:r>
      <w:r>
        <w:t>)</w:t>
      </w:r>
      <w:r w:rsidRPr="00561A07">
        <w:t xml:space="preserve"> TERMS</w:t>
      </w:r>
    </w:p>
    <w:p w14:paraId="43340E6A" w14:textId="77777777" w:rsidR="00757979" w:rsidRDefault="00757979" w:rsidP="002F0497">
      <w:pPr>
        <w:keepNext/>
      </w:pPr>
    </w:p>
    <w:p w14:paraId="3F19DFA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D5E2205" w14:textId="77777777" w:rsidR="00F611A9" w:rsidRDefault="00F611A9" w:rsidP="00851065">
      <w:pPr>
        <w:autoSpaceDE w:val="0"/>
        <w:autoSpaceDN w:val="0"/>
        <w:adjustRightInd w:val="0"/>
        <w:ind w:left="1080" w:hanging="360"/>
      </w:pPr>
    </w:p>
    <w:p w14:paraId="3F4BEE69" w14:textId="093CD3B0" w:rsidR="00F611A9" w:rsidRDefault="00757979" w:rsidP="000739A4">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0670EF70" w14:textId="77777777" w:rsidR="00757979" w:rsidRPr="007D420A" w:rsidRDefault="00757979" w:rsidP="000739A4">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359E4FB0" w14:textId="12D46981" w:rsidR="00157F12" w:rsidRDefault="00157F12">
      <w:pPr>
        <w:jc w:val="left"/>
        <w:rPr>
          <w:rFonts w:eastAsia="MS Mincho"/>
          <w:szCs w:val="22"/>
          <w:highlight w:val="green"/>
        </w:rPr>
      </w:pPr>
      <w:r>
        <w:rPr>
          <w:highlight w:val="green"/>
        </w:rPr>
        <w:br w:type="page"/>
      </w:r>
    </w:p>
    <w:p w14:paraId="76C85C4F" w14:textId="08AD7E56" w:rsidR="00675860" w:rsidRDefault="00675860" w:rsidP="00BB201F">
      <w:pPr>
        <w:pStyle w:val="Heading1"/>
      </w:pPr>
      <w:bookmarkStart w:id="530" w:name="_Toc400531505"/>
      <w:bookmarkStart w:id="531" w:name="_Toc428533976"/>
      <w:bookmarkStart w:id="532" w:name="_Toc487724510"/>
      <w:r w:rsidRPr="00FD2795">
        <w:lastRenderedPageBreak/>
        <w:t>SPECIAL</w:t>
      </w:r>
      <w:r w:rsidR="006C72E6">
        <w:t xml:space="preserve"> </w:t>
      </w:r>
      <w:r w:rsidRPr="00FD2795">
        <w:t>CONTRACTUAL TERMS AND CONDITIONS</w:t>
      </w:r>
      <w:bookmarkEnd w:id="530"/>
      <w:bookmarkEnd w:id="531"/>
      <w:r w:rsidR="006C72E6">
        <w:t xml:space="preserve"> APPLICABLE TO THE </w:t>
      </w:r>
      <w:r w:rsidR="001D2ACC">
        <w:t>BLANKET P.O.</w:t>
      </w:r>
      <w:r w:rsidR="001F09EF">
        <w:t xml:space="preserve"> {CONTRACT}</w:t>
      </w:r>
      <w:bookmarkEnd w:id="532"/>
    </w:p>
    <w:p w14:paraId="28AC454D" w14:textId="77777777" w:rsidR="00BB201F" w:rsidRPr="00BB201F" w:rsidRDefault="00BB201F" w:rsidP="00BB201F"/>
    <w:p w14:paraId="76BF6374" w14:textId="7DCF35F5" w:rsidR="00675860" w:rsidRPr="00BB201F" w:rsidRDefault="00BB201F" w:rsidP="00BB201F">
      <w:pPr>
        <w:rPr>
          <w:rFonts w:ascii="Arial Narrow" w:hAnsi="Arial Narrow"/>
          <w:b/>
          <w:u w:val="single"/>
        </w:rPr>
      </w:pPr>
      <w:bookmarkStart w:id="533" w:name="_Toc487724511"/>
      <w:r w:rsidRPr="00BB201F">
        <w:rPr>
          <w:rStyle w:val="Heading2Char"/>
        </w:rPr>
        <w:t>5.1</w:t>
      </w:r>
      <w:bookmarkEnd w:id="533"/>
      <w:r w:rsidRPr="00BB201F">
        <w:rPr>
          <w:rFonts w:ascii="Arial Narrow" w:hAnsi="Arial Narrow"/>
          <w:b/>
        </w:rPr>
        <w:tab/>
      </w:r>
      <w:bookmarkStart w:id="534" w:name="_Toc400531506"/>
      <w:bookmarkStart w:id="535" w:name="_Toc428533977"/>
      <w:r w:rsidR="00675860" w:rsidRPr="00BB201F">
        <w:rPr>
          <w:rFonts w:ascii="Arial Narrow" w:hAnsi="Arial Narrow"/>
          <w:b/>
          <w:u w:val="single"/>
        </w:rPr>
        <w:t>PRECEDENCE OF SPECIAL CONTRACTUAL TERMS AND CONDITIONS</w:t>
      </w:r>
      <w:bookmarkEnd w:id="534"/>
      <w:bookmarkEnd w:id="535"/>
    </w:p>
    <w:p w14:paraId="275759F2" w14:textId="77777777" w:rsidR="0065571D" w:rsidRPr="007D420A" w:rsidRDefault="0065571D" w:rsidP="002F0497">
      <w:pPr>
        <w:keepNext/>
      </w:pPr>
    </w:p>
    <w:p w14:paraId="5D2255AE" w14:textId="17EFF75B"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D6350C">
      <w:pPr>
        <w:pStyle w:val="ListParagraph"/>
        <w:numPr>
          <w:ilvl w:val="0"/>
          <w:numId w:val="67"/>
        </w:numPr>
        <w:autoSpaceDE w:val="0"/>
        <w:autoSpaceDN w:val="0"/>
        <w:adjustRightInd w:val="0"/>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D6350C">
      <w:pPr>
        <w:autoSpaceDE w:val="0"/>
        <w:autoSpaceDN w:val="0"/>
        <w:adjustRightInd w:val="0"/>
        <w:ind w:left="360"/>
      </w:pPr>
    </w:p>
    <w:p w14:paraId="203ED12B" w14:textId="6BF11009" w:rsidR="00904A29" w:rsidRDefault="00A07391" w:rsidP="00D6350C">
      <w:pPr>
        <w:pStyle w:val="ListParagraph"/>
        <w:numPr>
          <w:ilvl w:val="0"/>
          <w:numId w:val="67"/>
        </w:numPr>
        <w:autoSpaceDE w:val="0"/>
        <w:autoSpaceDN w:val="0"/>
        <w:adjustRightInd w:val="0"/>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D6350C">
      <w:pPr>
        <w:pStyle w:val="ListParagraph"/>
        <w:autoSpaceDE w:val="0"/>
        <w:autoSpaceDN w:val="0"/>
        <w:adjustRightInd w:val="0"/>
      </w:pPr>
    </w:p>
    <w:p w14:paraId="68D47E3E" w14:textId="77777777" w:rsidR="00904A29" w:rsidRDefault="00904A29" w:rsidP="00D6350C">
      <w:pPr>
        <w:pStyle w:val="ListParagraph"/>
        <w:numPr>
          <w:ilvl w:val="0"/>
          <w:numId w:val="67"/>
        </w:numPr>
        <w:autoSpaceDE w:val="0"/>
        <w:autoSpaceDN w:val="0"/>
        <w:adjustRightInd w:val="0"/>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D6350C">
      <w:pPr>
        <w:pStyle w:val="ListParagraph"/>
        <w:autoSpaceDE w:val="0"/>
        <w:autoSpaceDN w:val="0"/>
        <w:adjustRightInd w:val="0"/>
      </w:pPr>
    </w:p>
    <w:p w14:paraId="7276A89C" w14:textId="1A010908" w:rsidR="00904A29" w:rsidRDefault="00904A29" w:rsidP="00D6350C">
      <w:pPr>
        <w:pStyle w:val="ListParagraph"/>
        <w:numPr>
          <w:ilvl w:val="0"/>
          <w:numId w:val="67"/>
        </w:numPr>
        <w:autoSpaceDE w:val="0"/>
        <w:autoSpaceDN w:val="0"/>
        <w:adjustRightInd w:val="0"/>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D6350C">
      <w:pPr>
        <w:pStyle w:val="ListParagraph"/>
        <w:autoSpaceDE w:val="0"/>
        <w:autoSpaceDN w:val="0"/>
        <w:adjustRightInd w:val="0"/>
      </w:pPr>
    </w:p>
    <w:p w14:paraId="2F7B03AD" w14:textId="77777777" w:rsidR="00F611A9" w:rsidRDefault="00904A29" w:rsidP="00D6350C">
      <w:pPr>
        <w:pStyle w:val="ListParagraph"/>
        <w:numPr>
          <w:ilvl w:val="0"/>
          <w:numId w:val="67"/>
        </w:numPr>
        <w:autoSpaceDE w:val="0"/>
        <w:autoSpaceDN w:val="0"/>
        <w:adjustRightInd w:val="0"/>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D6350C">
      <w:pPr>
        <w:pStyle w:val="ListParagraph"/>
        <w:autoSpaceDE w:val="0"/>
        <w:autoSpaceDN w:val="0"/>
        <w:adjustRightInd w:val="0"/>
      </w:pPr>
    </w:p>
    <w:p w14:paraId="0EA72389" w14:textId="77777777" w:rsidR="00904A29" w:rsidRPr="007D420A" w:rsidRDefault="00904A29" w:rsidP="00D6350C">
      <w:pPr>
        <w:pStyle w:val="ListParagraph"/>
        <w:numPr>
          <w:ilvl w:val="0"/>
          <w:numId w:val="67"/>
        </w:numPr>
        <w:autoSpaceDE w:val="0"/>
        <w:autoSpaceDN w:val="0"/>
        <w:adjustRightInd w:val="0"/>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Pr="00E23CBF" w:rsidRDefault="009E2104" w:rsidP="000739A4">
      <w:pPr>
        <w:pStyle w:val="Heading2"/>
        <w:keepNext/>
        <w:numPr>
          <w:ilvl w:val="1"/>
          <w:numId w:val="56"/>
        </w:numPr>
        <w:ind w:right="108"/>
        <w:rPr>
          <w:b w:val="0"/>
          <w:bCs w:val="0"/>
        </w:rPr>
      </w:pPr>
      <w:bookmarkStart w:id="536" w:name="_Toc400531507"/>
      <w:bookmarkStart w:id="537" w:name="_Toc428533978"/>
      <w:bookmarkStart w:id="538" w:name="_Toc487724512"/>
      <w:r w:rsidRPr="00E23CBF">
        <w:rPr>
          <w:caps w:val="0"/>
        </w:rPr>
        <w:t>BLANKET P.O. {CONTRACT} TERM AND EXTENSION OPTION</w:t>
      </w:r>
      <w:bookmarkEnd w:id="536"/>
      <w:bookmarkEnd w:id="537"/>
      <w:bookmarkEnd w:id="538"/>
    </w:p>
    <w:p w14:paraId="56AE6866" w14:textId="77777777" w:rsidR="00F802EE" w:rsidRPr="007D420A" w:rsidRDefault="00F802EE" w:rsidP="002F0497">
      <w:pPr>
        <w:pStyle w:val="BodyText"/>
        <w:keepNext/>
        <w:ind w:left="0"/>
        <w:rPr>
          <w:sz w:val="22"/>
        </w:rPr>
      </w:pPr>
    </w:p>
    <w:p w14:paraId="7BE7E3C6" w14:textId="189CB9C2" w:rsidR="00F802EE" w:rsidRDefault="00F802EE" w:rsidP="002F0497">
      <w:pPr>
        <w:pStyle w:val="BodyText"/>
        <w:keepN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6350C">
        <w:rPr>
          <w:b/>
          <w:bCs/>
          <w:sz w:val="22"/>
          <w:szCs w:val="22"/>
          <w:lang w:val="en-US"/>
        </w:rPr>
        <w:t>three</w:t>
      </w:r>
      <w:r w:rsidR="00D6350C" w:rsidRPr="00AD5532">
        <w:rPr>
          <w:b/>
          <w:bCs/>
          <w:sz w:val="22"/>
          <w:szCs w:val="22"/>
          <w:lang w:val="en-US"/>
        </w:rPr>
        <w:t xml:space="preserve"> (</w:t>
      </w:r>
      <w:r w:rsidR="00D6350C">
        <w:rPr>
          <w:b/>
          <w:bCs/>
          <w:sz w:val="22"/>
          <w:szCs w:val="22"/>
          <w:lang w:val="en-US"/>
        </w:rPr>
        <w:t>3</w:t>
      </w:r>
      <w:r w:rsidR="00D6350C" w:rsidRPr="00AD5532">
        <w:rPr>
          <w:b/>
          <w:bCs/>
          <w:sz w:val="22"/>
          <w:szCs w:val="22"/>
          <w:lang w:val="en-US"/>
        </w:rPr>
        <w:t xml:space="preserve">) </w:t>
      </w:r>
      <w:r w:rsidR="00D6350C">
        <w:rPr>
          <w:b/>
          <w:bCs/>
          <w:sz w:val="22"/>
          <w:szCs w:val="22"/>
          <w:lang w:val="en-US"/>
        </w:rPr>
        <w:t>y</w:t>
      </w:r>
      <w:r w:rsidR="00D6350C" w:rsidRPr="009B2BAB">
        <w:rPr>
          <w:b/>
          <w:bCs/>
          <w:sz w:val="22"/>
          <w:szCs w:val="22"/>
          <w:lang w:val="en-US"/>
        </w:rPr>
        <w:t>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A1A1127" w14:textId="77777777" w:rsidR="00F802EE" w:rsidRDefault="00F802EE" w:rsidP="00F802EE">
      <w:pPr>
        <w:pStyle w:val="BodyText"/>
        <w:ind w:left="0"/>
        <w:rPr>
          <w:sz w:val="22"/>
          <w:szCs w:val="22"/>
        </w:rPr>
      </w:pPr>
    </w:p>
    <w:p w14:paraId="2510C023" w14:textId="520C185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6350C" w:rsidRPr="009B2BAB">
        <w:rPr>
          <w:b/>
          <w:bCs/>
          <w:sz w:val="22"/>
          <w:szCs w:val="22"/>
        </w:rPr>
        <w:t>two (</w:t>
      </w:r>
      <w:r w:rsidR="00D6350C" w:rsidRPr="00D6350C">
        <w:rPr>
          <w:b/>
          <w:bCs/>
          <w:sz w:val="22"/>
          <w:szCs w:val="22"/>
        </w:rPr>
        <w:t>2)</w:t>
      </w:r>
      <w:r w:rsidR="00D6350C" w:rsidRPr="00D6350C">
        <w:rPr>
          <w:b/>
          <w:bCs/>
          <w:sz w:val="22"/>
          <w:szCs w:val="22"/>
          <w:lang w:val="en-US"/>
        </w:rPr>
        <w:t xml:space="preserve"> </w:t>
      </w:r>
      <w:r w:rsidRPr="00D6350C">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2F0497">
      <w:pPr>
        <w:pStyle w:val="Heading2"/>
        <w:keepNext/>
        <w:ind w:right="115"/>
      </w:pPr>
      <w:bookmarkStart w:id="539" w:name="_Toc400531508"/>
      <w:bookmarkStart w:id="540" w:name="_Toc428533979"/>
      <w:bookmarkStart w:id="541" w:name="_Toc487724513"/>
      <w:r>
        <w:rPr>
          <w:caps w:val="0"/>
        </w:rPr>
        <w:t>BLANKET P.O. {CONTRACT}</w:t>
      </w:r>
      <w:r w:rsidRPr="005B44C2">
        <w:rPr>
          <w:caps w:val="0"/>
        </w:rPr>
        <w:t xml:space="preserve"> TRANSITION</w:t>
      </w:r>
      <w:bookmarkEnd w:id="539"/>
      <w:bookmarkEnd w:id="540"/>
      <w:bookmarkEnd w:id="541"/>
    </w:p>
    <w:p w14:paraId="55901319" w14:textId="77777777" w:rsidR="00675860" w:rsidRDefault="00675860" w:rsidP="002F0497">
      <w:pPr>
        <w:pStyle w:val="BodyText"/>
        <w:keepNext/>
        <w:ind w:left="0" w:right="115"/>
      </w:pPr>
    </w:p>
    <w:p w14:paraId="1339914F" w14:textId="071CB2D8"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6350C" w:rsidRPr="00D6350C">
        <w:rPr>
          <w:b/>
          <w:bCs/>
        </w:rPr>
        <w:t>90</w:t>
      </w:r>
      <w:r w:rsidRPr="00D6350C">
        <w:rPr>
          <w:b/>
          <w:bCs/>
        </w:rPr>
        <w:t xml:space="preserve"> </w:t>
      </w:r>
      <w:r w:rsidRPr="00D6350C">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2F0497">
      <w:pPr>
        <w:pStyle w:val="Heading2"/>
        <w:keepNext/>
        <w:ind w:right="115"/>
      </w:pPr>
      <w:bookmarkStart w:id="542" w:name="_Toc108508270"/>
      <w:bookmarkStart w:id="543" w:name="_Toc428533980"/>
      <w:bookmarkStart w:id="544" w:name="_Toc487724514"/>
      <w:r w:rsidRPr="00851065">
        <w:lastRenderedPageBreak/>
        <w:t xml:space="preserve">CHANGE ORDER </w:t>
      </w:r>
      <w:r w:rsidR="00E539C1" w:rsidRPr="00851065">
        <w:t>{</w:t>
      </w:r>
      <w:r w:rsidR="00B10FC3" w:rsidRPr="00851065">
        <w:t xml:space="preserve">Contract </w:t>
      </w:r>
      <w:bookmarkEnd w:id="542"/>
      <w:r w:rsidR="003830F9" w:rsidRPr="00851065">
        <w:t>AMENDMENT</w:t>
      </w:r>
      <w:r w:rsidR="00E539C1" w:rsidRPr="00851065">
        <w:t>}</w:t>
      </w:r>
      <w:bookmarkEnd w:id="543"/>
      <w:bookmarkEnd w:id="544"/>
    </w:p>
    <w:p w14:paraId="1EE9CA41" w14:textId="77777777" w:rsidR="00B10FC3" w:rsidRPr="007D420A" w:rsidRDefault="00B10FC3" w:rsidP="002F0497">
      <w:pPr>
        <w:keepNext/>
        <w:ind w:right="115"/>
        <w:rPr>
          <w:sz w:val="20"/>
        </w:rPr>
      </w:pPr>
    </w:p>
    <w:p w14:paraId="0A00DFFB"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545" w:name="_Toc400531510"/>
      <w:bookmarkStart w:id="546" w:name="_Toc428533981"/>
      <w:bookmarkStart w:id="547" w:name="_Toc487724515"/>
      <w:r>
        <w:rPr>
          <w:caps w:val="0"/>
        </w:rPr>
        <w:t>VENDOR {CONTRACTOR} RESPONSIBILITIES</w:t>
      </w:r>
      <w:bookmarkEnd w:id="545"/>
      <w:bookmarkEnd w:id="546"/>
      <w:bookmarkEnd w:id="547"/>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2F0497">
      <w:pPr>
        <w:pStyle w:val="Heading2"/>
        <w:keepNext/>
        <w:ind w:right="108"/>
      </w:pPr>
      <w:bookmarkStart w:id="548" w:name="_Toc400531511"/>
      <w:bookmarkStart w:id="549" w:name="_Toc428533982"/>
      <w:bookmarkStart w:id="550" w:name="_Toc487724516"/>
      <w:r>
        <w:rPr>
          <w:caps w:val="0"/>
        </w:rPr>
        <w:t>SUBSTITUTION OF STAFF</w:t>
      </w:r>
      <w:bookmarkEnd w:id="548"/>
      <w:bookmarkEnd w:id="549"/>
      <w:bookmarkEnd w:id="550"/>
    </w:p>
    <w:p w14:paraId="2E665F0A" w14:textId="77777777" w:rsidR="00675860" w:rsidRPr="007D420A" w:rsidRDefault="00675860" w:rsidP="002F0497">
      <w:pPr>
        <w:pStyle w:val="BodyText"/>
        <w:keepNext/>
        <w:ind w:left="0"/>
      </w:pPr>
    </w:p>
    <w:p w14:paraId="2858E0A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2F0497">
      <w:pPr>
        <w:pStyle w:val="Heading2"/>
        <w:keepNext/>
        <w:ind w:right="108"/>
      </w:pPr>
      <w:bookmarkStart w:id="551" w:name="_Toc400531512"/>
      <w:bookmarkStart w:id="552" w:name="_Toc428533983"/>
      <w:bookmarkStart w:id="553" w:name="_Toc487724517"/>
      <w:r>
        <w:rPr>
          <w:caps w:val="0"/>
        </w:rPr>
        <w:t>SUBSTITUTION OR ADDITION OF SUBCONTRACTOR(S)</w:t>
      </w:r>
      <w:bookmarkEnd w:id="551"/>
      <w:bookmarkEnd w:id="552"/>
      <w:bookmarkEnd w:id="553"/>
    </w:p>
    <w:p w14:paraId="516BF9AD" w14:textId="77777777" w:rsidR="00675860" w:rsidRDefault="00675860" w:rsidP="002F0497">
      <w:pPr>
        <w:pStyle w:val="BodyText"/>
        <w:keepNext/>
        <w:ind w:left="0"/>
      </w:pPr>
    </w:p>
    <w:p w14:paraId="365638EA"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2F0497">
      <w:pPr>
        <w:pStyle w:val="Heading2"/>
        <w:keepNext/>
      </w:pPr>
      <w:bookmarkStart w:id="554" w:name="_Toc400531513"/>
      <w:bookmarkStart w:id="555" w:name="_Toc428533984"/>
      <w:bookmarkStart w:id="556" w:name="_Toc487724518"/>
      <w:r w:rsidRPr="00A1068D">
        <w:t>OWNERSHIP OF MATERIAL</w:t>
      </w:r>
      <w:bookmarkEnd w:id="554"/>
      <w:bookmarkEnd w:id="555"/>
      <w:bookmarkEnd w:id="556"/>
    </w:p>
    <w:p w14:paraId="4F6F7F7B" w14:textId="77777777" w:rsidR="00675860" w:rsidRPr="00851065" w:rsidRDefault="00675860" w:rsidP="002F0497">
      <w:pPr>
        <w:keepNext/>
        <w:autoSpaceDE w:val="0"/>
        <w:autoSpaceDN w:val="0"/>
        <w:adjustRightInd w:val="0"/>
      </w:pPr>
    </w:p>
    <w:p w14:paraId="037A82C1" w14:textId="5A1F4C63"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16D2412" w14:textId="77777777" w:rsidR="00675860" w:rsidRDefault="00675860" w:rsidP="00675860">
      <w:pPr>
        <w:pStyle w:val="BodyText3"/>
        <w:rPr>
          <w:highlight w:val="green"/>
        </w:rPr>
      </w:pPr>
    </w:p>
    <w:p w14:paraId="7D7D8A75" w14:textId="77777777" w:rsidR="00675860" w:rsidRDefault="00FE2EBD" w:rsidP="002F0497">
      <w:pPr>
        <w:pStyle w:val="Heading2"/>
        <w:keepNext/>
      </w:pPr>
      <w:bookmarkStart w:id="557" w:name="_Toc400531514"/>
      <w:bookmarkStart w:id="558" w:name="_Toc428533985"/>
      <w:bookmarkStart w:id="559" w:name="_Toc487724519"/>
      <w:r>
        <w:rPr>
          <w:caps w:val="0"/>
        </w:rPr>
        <w:t>SECURITY AND CONFIDENTIALITY</w:t>
      </w:r>
      <w:bookmarkEnd w:id="557"/>
      <w:bookmarkEnd w:id="558"/>
      <w:bookmarkEnd w:id="559"/>
    </w:p>
    <w:p w14:paraId="54359F3E" w14:textId="77777777" w:rsidR="00952722" w:rsidRPr="00851065" w:rsidRDefault="00952722" w:rsidP="002F0497">
      <w:pPr>
        <w:keepNext/>
        <w:rPr>
          <w:b/>
        </w:rPr>
      </w:pPr>
    </w:p>
    <w:p w14:paraId="282AE75D" w14:textId="77777777" w:rsidR="00675860" w:rsidRPr="00507C84" w:rsidRDefault="00675860" w:rsidP="002F0497">
      <w:pPr>
        <w:pStyle w:val="Heading3"/>
        <w:keepNext/>
      </w:pPr>
      <w:bookmarkStart w:id="560" w:name="_Toc400531515"/>
      <w:bookmarkStart w:id="561" w:name="_Toc428533986"/>
      <w:bookmarkStart w:id="562" w:name="_Toc487724520"/>
      <w:r w:rsidRPr="00507C84">
        <w:t>DATA CONFIDENTIALITY</w:t>
      </w:r>
      <w:bookmarkEnd w:id="560"/>
      <w:bookmarkEnd w:id="561"/>
      <w:bookmarkEnd w:id="562"/>
    </w:p>
    <w:p w14:paraId="10FAAC76" w14:textId="77777777" w:rsidR="00675860" w:rsidRPr="00851065" w:rsidRDefault="00675860" w:rsidP="002F0497">
      <w:pPr>
        <w:keepNext/>
      </w:pPr>
    </w:p>
    <w:p w14:paraId="7BB6DDE4"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2F0497">
      <w:pPr>
        <w:keepNext/>
      </w:pPr>
    </w:p>
    <w:p w14:paraId="0D4111CD" w14:textId="7DC2517F" w:rsidR="00675860" w:rsidRPr="00851065" w:rsidRDefault="00675860" w:rsidP="000739A4">
      <w:pPr>
        <w:pStyle w:val="ListParagraph"/>
        <w:keepNext/>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14549CD9" w14:textId="77777777" w:rsidR="00675860" w:rsidRPr="00C65B22" w:rsidRDefault="00675860" w:rsidP="008F15CC">
      <w:pPr>
        <w:ind w:firstLine="720"/>
      </w:pPr>
    </w:p>
    <w:p w14:paraId="0D11ED3A" w14:textId="22BD65AE" w:rsidR="00675860" w:rsidRPr="007D420A" w:rsidRDefault="00675860" w:rsidP="000739A4">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3C68CFC" w14:textId="77777777" w:rsidR="00675860" w:rsidRPr="007D420A" w:rsidRDefault="00675860" w:rsidP="008F15CC">
      <w:pPr>
        <w:ind w:firstLine="720"/>
      </w:pPr>
    </w:p>
    <w:p w14:paraId="731B5AE3" w14:textId="56F29775" w:rsidR="00675860" w:rsidRPr="007D420A" w:rsidRDefault="00675860" w:rsidP="000739A4">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7AB145" w14:textId="77777777" w:rsidR="00675860" w:rsidRPr="007D420A" w:rsidRDefault="00675860" w:rsidP="008F15CC">
      <w:pPr>
        <w:ind w:firstLine="720"/>
      </w:pPr>
    </w:p>
    <w:p w14:paraId="2CEF992E" w14:textId="33A935C7" w:rsidR="00675860" w:rsidRPr="007D420A" w:rsidRDefault="00675860" w:rsidP="000739A4">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ED44FF3" w14:textId="77777777" w:rsidR="00675860" w:rsidRPr="007D420A" w:rsidRDefault="00675860" w:rsidP="00C65B22"/>
    <w:p w14:paraId="320C201A" w14:textId="7D80D7B3" w:rsidR="00675860" w:rsidRPr="007D420A" w:rsidRDefault="00675860" w:rsidP="000739A4">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63864FB" w14:textId="77777777" w:rsidR="00675860" w:rsidRPr="007D420A" w:rsidRDefault="00675860" w:rsidP="007D420A"/>
    <w:p w14:paraId="0C86BB5E" w14:textId="52DFE803" w:rsidR="00675860" w:rsidRPr="007D420A" w:rsidRDefault="00675860" w:rsidP="000739A4">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7CEB1E2" w14:textId="77777777" w:rsidR="00675860" w:rsidRPr="007D420A" w:rsidRDefault="00675860" w:rsidP="007D420A"/>
    <w:p w14:paraId="3F8AEF70" w14:textId="28BF75FB" w:rsidR="00675860" w:rsidRPr="0062006D" w:rsidRDefault="00675860" w:rsidP="000739A4">
      <w:pPr>
        <w:pStyle w:val="ListParagraph"/>
        <w:numPr>
          <w:ilvl w:val="0"/>
          <w:numId w:val="38"/>
        </w:numPr>
      </w:pPr>
      <w:r w:rsidRPr="0062006D">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62006D">
        <w:lastRenderedPageBreak/>
        <w:t>subpoena or other lawful document request, (</w:t>
      </w:r>
      <w:r w:rsidR="00BB0855" w:rsidRPr="0062006D">
        <w:t>a</w:t>
      </w:r>
      <w:r w:rsidRPr="0062006D">
        <w:t xml:space="preserve">) in the case of the State, if the State determines the documents or information are subject to disclosure and </w:t>
      </w:r>
      <w:r w:rsidR="004216A0" w:rsidRPr="0062006D">
        <w:t xml:space="preserve">Vendor </w:t>
      </w:r>
      <w:r w:rsidR="00571AFA" w:rsidRPr="0062006D">
        <w:t>{Contractor}</w:t>
      </w:r>
      <w:r w:rsidRPr="0062006D">
        <w:t xml:space="preserve"> does not exercise its rights as described in Section 5.9.1.1(e), or if </w:t>
      </w:r>
      <w:r w:rsidR="004216A0" w:rsidRPr="0062006D">
        <w:t xml:space="preserve">Vendor </w:t>
      </w:r>
      <w:r w:rsidR="00571AFA" w:rsidRPr="0062006D">
        <w:t>{Contractor}</w:t>
      </w:r>
      <w:r w:rsidRPr="0062006D">
        <w:t xml:space="preserve"> is unsuccessful in defending its rights as described in Section 5.9.1.1(e), or (</w:t>
      </w:r>
      <w:r w:rsidR="00BB0855" w:rsidRPr="0062006D">
        <w:t>b</w:t>
      </w:r>
      <w:r w:rsidRPr="0062006D">
        <w:t xml:space="preserve">) in the case of </w:t>
      </w:r>
      <w:r w:rsidR="004216A0" w:rsidRPr="0062006D">
        <w:t xml:space="preserve">Vendor </w:t>
      </w:r>
      <w:r w:rsidR="00571AFA" w:rsidRPr="0062006D">
        <w:t>{Contractor}</w:t>
      </w:r>
      <w:r w:rsidRPr="0062006D">
        <w:t xml:space="preserve">, if </w:t>
      </w:r>
      <w:r w:rsidR="006C7D6B" w:rsidRPr="0062006D">
        <w:t xml:space="preserve">Vendor </w:t>
      </w:r>
      <w:r w:rsidR="00571AFA" w:rsidRPr="0062006D">
        <w:t>{Contractor}</w:t>
      </w:r>
      <w:r w:rsidRPr="0062006D">
        <w:t xml:space="preserve"> determines the documents or information are subject to disclosure and the State does not exercise its rights described in Section 5.9.1.1(</w:t>
      </w:r>
      <w:r w:rsidR="00203989" w:rsidRPr="0062006D">
        <w:t>F</w:t>
      </w:r>
      <w:r w:rsidRPr="0062006D">
        <w:t>), or if the State is unsuccessful in defending its rights as described in Section 5.9.1.1(</w:t>
      </w:r>
      <w:r w:rsidR="00203989" w:rsidRPr="0062006D">
        <w:t>F</w:t>
      </w:r>
      <w:r w:rsidRPr="0062006D">
        <w:t>).</w:t>
      </w:r>
    </w:p>
    <w:p w14:paraId="50106857" w14:textId="77777777" w:rsidR="00675860" w:rsidRPr="007D420A" w:rsidRDefault="00675860" w:rsidP="007D420A"/>
    <w:p w14:paraId="207FA47A" w14:textId="77777777" w:rsidR="00675860" w:rsidRPr="00507C84" w:rsidRDefault="00675860" w:rsidP="002F0497">
      <w:pPr>
        <w:pStyle w:val="Heading3"/>
        <w:keepNext/>
        <w:rPr>
          <w:rFonts w:eastAsia="Calibri"/>
        </w:rPr>
      </w:pPr>
      <w:bookmarkStart w:id="563" w:name="_Toc400531516"/>
      <w:bookmarkStart w:id="564" w:name="_Toc428533987"/>
      <w:bookmarkStart w:id="565" w:name="_Toc487724521"/>
      <w:r w:rsidRPr="00507C84">
        <w:rPr>
          <w:rFonts w:eastAsia="Calibri"/>
        </w:rPr>
        <w:t>DATA SECURITY STANDARDS</w:t>
      </w:r>
      <w:bookmarkEnd w:id="563"/>
      <w:bookmarkEnd w:id="564"/>
      <w:bookmarkEnd w:id="565"/>
      <w:r w:rsidRPr="00507C84">
        <w:rPr>
          <w:rFonts w:eastAsia="Calibri"/>
        </w:rPr>
        <w:t xml:space="preserve"> </w:t>
      </w:r>
    </w:p>
    <w:p w14:paraId="5BD5B21D" w14:textId="77777777" w:rsidR="00675860" w:rsidRPr="007D420A" w:rsidRDefault="00675860" w:rsidP="002F0497">
      <w:pPr>
        <w:keepNext/>
        <w:rPr>
          <w:rFonts w:eastAsia="Calibri"/>
        </w:rPr>
      </w:pPr>
    </w:p>
    <w:p w14:paraId="755BE773"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0739A4">
      <w:pPr>
        <w:numPr>
          <w:ilvl w:val="0"/>
          <w:numId w:val="23"/>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2"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0739A4">
      <w:pPr>
        <w:numPr>
          <w:ilvl w:val="0"/>
          <w:numId w:val="23"/>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w:t>
      </w:r>
      <w:r w:rsidRPr="007D420A">
        <w:lastRenderedPageBreak/>
        <w:t xml:space="preserve">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456EA549" w14:textId="77777777" w:rsidR="0063523A" w:rsidRPr="007D420A" w:rsidRDefault="0063523A" w:rsidP="007D420A"/>
    <w:p w14:paraId="6ADCAF77" w14:textId="77777777" w:rsidR="00675860" w:rsidRPr="002E7691" w:rsidRDefault="00DA74B9" w:rsidP="00F10BE2">
      <w:pPr>
        <w:pStyle w:val="Heading3"/>
        <w:keepNext/>
        <w:rPr>
          <w:rFonts w:eastAsia="Calibri"/>
        </w:rPr>
      </w:pPr>
      <w:bookmarkStart w:id="566" w:name="_Toc400531517"/>
      <w:bookmarkStart w:id="567" w:name="_Toc428533988"/>
      <w:bookmarkStart w:id="568" w:name="_Toc487724522"/>
      <w:r w:rsidRPr="002E7691">
        <w:rPr>
          <w:caps w:val="0"/>
        </w:rPr>
        <w:t>TAX RETURN DATA SECURITY</w:t>
      </w:r>
      <w:bookmarkEnd w:id="566"/>
      <w:bookmarkEnd w:id="567"/>
      <w:bookmarkEnd w:id="568"/>
      <w:r w:rsidRPr="002E7691">
        <w:rPr>
          <w:caps w:val="0"/>
        </w:rPr>
        <w:t xml:space="preserve"> </w:t>
      </w:r>
    </w:p>
    <w:p w14:paraId="2F444BF6" w14:textId="77777777" w:rsidR="00675860" w:rsidRPr="00851065" w:rsidRDefault="00675860" w:rsidP="00F10BE2">
      <w:pPr>
        <w:keepNext/>
      </w:pPr>
    </w:p>
    <w:p w14:paraId="6A22ED36" w14:textId="39ADD55D" w:rsidR="00675860" w:rsidRPr="00851065" w:rsidRDefault="00675860" w:rsidP="00F10BE2">
      <w:pPr>
        <w:keepNext/>
      </w:pPr>
      <w:r w:rsidRPr="00851065">
        <w:t>I.</w:t>
      </w:r>
      <w:r w:rsidR="00F10BE2">
        <w:tab/>
      </w:r>
      <w:r w:rsidRPr="00851065">
        <w:t xml:space="preserve"> PERFORMANCE</w:t>
      </w:r>
    </w:p>
    <w:p w14:paraId="58F33072" w14:textId="77777777" w:rsidR="00675860" w:rsidRPr="00851065" w:rsidRDefault="00675860" w:rsidP="00F10BE2">
      <w:pPr>
        <w:keepNext/>
      </w:pPr>
    </w:p>
    <w:p w14:paraId="04965A9D" w14:textId="77777777" w:rsidR="00675860" w:rsidRPr="007D420A" w:rsidRDefault="00675860" w:rsidP="00BB1EDD">
      <w:pPr>
        <w:keepNext/>
        <w:numPr>
          <w:ilvl w:val="0"/>
          <w:numId w:val="2"/>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171EDA4E" w14:textId="77777777" w:rsidR="00675860" w:rsidRPr="007D420A" w:rsidRDefault="00675860" w:rsidP="00675860"/>
    <w:p w14:paraId="15A9AEB1" w14:textId="09D99313" w:rsidR="00675860" w:rsidRPr="007D420A" w:rsidRDefault="00675860" w:rsidP="00BB1EDD">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299F734D" w14:textId="77777777" w:rsidR="00675860" w:rsidRPr="007D420A" w:rsidRDefault="00675860" w:rsidP="00675860"/>
    <w:p w14:paraId="651710E2" w14:textId="7AEC062F" w:rsidR="00675860" w:rsidRPr="007D420A" w:rsidRDefault="00675860" w:rsidP="00BB1EDD">
      <w:pPr>
        <w:numPr>
          <w:ilvl w:val="0"/>
          <w:numId w:val="8"/>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r w:rsidR="00B85A43">
        <w:rPr>
          <w:rFonts w:eastAsia="Calibri"/>
        </w:rPr>
        <w:t>;</w:t>
      </w:r>
    </w:p>
    <w:p w14:paraId="40EFABFB" w14:textId="77777777" w:rsidR="00675860" w:rsidRPr="007D420A" w:rsidRDefault="00675860" w:rsidP="00675860"/>
    <w:p w14:paraId="45A59C04" w14:textId="4BB62173"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7D5F2B81" w14:textId="77777777" w:rsidR="00675860" w:rsidRPr="007D420A" w:rsidRDefault="00675860" w:rsidP="00675860"/>
    <w:p w14:paraId="4714DCD6" w14:textId="252E13AB"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0668EA04" w14:textId="77777777" w:rsidR="00675860" w:rsidRPr="007D420A" w:rsidRDefault="00675860" w:rsidP="00675860"/>
    <w:p w14:paraId="01E660FE" w14:textId="73B54742"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w:t>
      </w:r>
      <w:r w:rsidRPr="007D420A">
        <w:rPr>
          <w:rFonts w:eastAsia="Calibri"/>
        </w:rPr>
        <w:lastRenderedPageBreak/>
        <w:t>intermediate hard copy printouts, and will provide the agency or his or her designee with a statement containing the date of destruction, description of material destroyed, and the method used</w:t>
      </w:r>
      <w:r w:rsidR="00B0269C">
        <w:rPr>
          <w:rFonts w:eastAsia="Calibri"/>
        </w:rPr>
        <w:t>;</w:t>
      </w:r>
    </w:p>
    <w:p w14:paraId="7E2392F6" w14:textId="77777777" w:rsidR="00675860" w:rsidRPr="007D420A" w:rsidRDefault="00675860" w:rsidP="00675860"/>
    <w:p w14:paraId="35C9EB65"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1E584E32" w14:textId="77777777" w:rsidR="00675860" w:rsidRPr="007D420A" w:rsidRDefault="00675860" w:rsidP="00675860"/>
    <w:p w14:paraId="3CBC9919" w14:textId="0C7B9B67"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r w:rsidR="00B0269C">
        <w:rPr>
          <w:rFonts w:eastAsia="Calibri"/>
        </w:rPr>
        <w:t>;</w:t>
      </w:r>
    </w:p>
    <w:p w14:paraId="2A4A321E" w14:textId="77777777" w:rsidR="00675860" w:rsidRPr="007D420A" w:rsidRDefault="00675860" w:rsidP="00675860"/>
    <w:p w14:paraId="7B718129" w14:textId="7D056B99"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4C75010C" w14:textId="77777777" w:rsidR="00675860" w:rsidRPr="007D420A" w:rsidRDefault="00675860" w:rsidP="00675860"/>
    <w:p w14:paraId="3FB60CA4" w14:textId="77777777"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460FBCE7" w14:textId="77777777" w:rsidR="00675860" w:rsidRPr="007D420A" w:rsidRDefault="00675860" w:rsidP="00675860"/>
    <w:p w14:paraId="64CED523" w14:textId="11A742D7" w:rsidR="00675860" w:rsidRPr="007D420A" w:rsidRDefault="00675860" w:rsidP="00675860">
      <w:r w:rsidRPr="007D420A">
        <w:t>II.</w:t>
      </w:r>
      <w:r w:rsidR="00F10BE2">
        <w:tab/>
      </w:r>
      <w:r w:rsidRPr="007D420A">
        <w:t>CRIMINAL/CIVIL SANCTIONS:</w:t>
      </w:r>
    </w:p>
    <w:p w14:paraId="6DD39D24" w14:textId="77777777" w:rsidR="00675860" w:rsidRPr="007D420A" w:rsidRDefault="00675860" w:rsidP="00675860"/>
    <w:p w14:paraId="6A4070D3" w14:textId="53FDBABA"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45354D82" w14:textId="77777777" w:rsidR="00675860" w:rsidRPr="007D420A" w:rsidRDefault="00675860" w:rsidP="00675860"/>
    <w:p w14:paraId="28EB3B8F" w14:textId="47F14C02"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6358B3CA" w14:textId="77777777" w:rsidR="00675860" w:rsidRPr="007D420A" w:rsidRDefault="00675860" w:rsidP="00675860"/>
    <w:p w14:paraId="5CF63A3A" w14:textId="0EFDCBC9"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xml:space="preserve">, who by virtue of his/her employment or official position, has possession of or </w:t>
      </w:r>
      <w:r w:rsidRPr="00851065">
        <w:rPr>
          <w:rFonts w:eastAsia="Calibri"/>
        </w:rPr>
        <w:lastRenderedPageBreak/>
        <w:t>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6D24A7D9" w14:textId="77777777" w:rsidR="00675860" w:rsidRPr="00851065" w:rsidRDefault="00675860" w:rsidP="00675860"/>
    <w:p w14:paraId="32481570"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340B11C2" w14:textId="77777777" w:rsidR="00BE5A1E" w:rsidRPr="007D420A" w:rsidRDefault="00BE5A1E" w:rsidP="00675860"/>
    <w:p w14:paraId="27B4FBCC" w14:textId="3B94349A" w:rsidR="00675860" w:rsidRPr="007D420A" w:rsidRDefault="00675860" w:rsidP="002F0497">
      <w:pPr>
        <w:keepNext/>
      </w:pPr>
      <w:r w:rsidRPr="007D420A">
        <w:t>III.</w:t>
      </w:r>
      <w:r w:rsidR="00F10BE2">
        <w:tab/>
      </w:r>
      <w:r w:rsidRPr="007D420A">
        <w:t>INSPECTION:</w:t>
      </w:r>
    </w:p>
    <w:p w14:paraId="652C7D0D" w14:textId="77777777" w:rsidR="00675860" w:rsidRPr="007D420A" w:rsidRDefault="00675860" w:rsidP="002F0497">
      <w:pPr>
        <w:keepNext/>
      </w:pPr>
    </w:p>
    <w:p w14:paraId="76C6418C" w14:textId="77777777"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2093BCD5" w14:textId="77777777" w:rsidR="00FE2EBD" w:rsidRDefault="00FE2EBD" w:rsidP="00851065"/>
    <w:p w14:paraId="5EBFEAA1" w14:textId="77777777" w:rsidR="00FE2EBD" w:rsidRPr="00507C84" w:rsidRDefault="00DA74B9" w:rsidP="002F0497">
      <w:pPr>
        <w:pStyle w:val="Heading3"/>
        <w:keepNext/>
      </w:pPr>
      <w:bookmarkStart w:id="569" w:name="_Toc487724523"/>
      <w:r>
        <w:rPr>
          <w:caps w:val="0"/>
        </w:rPr>
        <w:t>SECURITY PLAN</w:t>
      </w:r>
      <w:bookmarkEnd w:id="569"/>
    </w:p>
    <w:p w14:paraId="0399059F" w14:textId="77777777" w:rsidR="00FE2EBD" w:rsidRDefault="00FE2EBD" w:rsidP="002F0497">
      <w:pPr>
        <w:keepNext/>
      </w:pPr>
    </w:p>
    <w:p w14:paraId="20796427"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6C03F944" w14:textId="77777777" w:rsidR="00675860" w:rsidRPr="007D420A" w:rsidRDefault="00675860" w:rsidP="00C65B22">
      <w:pPr>
        <w:rPr>
          <w:rFonts w:eastAsia="MS Mincho"/>
        </w:rPr>
      </w:pPr>
    </w:p>
    <w:p w14:paraId="6F7EA262" w14:textId="77777777" w:rsidR="008F15CC" w:rsidRDefault="00675860" w:rsidP="000739A4">
      <w:pPr>
        <w:pStyle w:val="ListParagraph"/>
        <w:numPr>
          <w:ilvl w:val="0"/>
          <w:numId w:val="24"/>
        </w:numPr>
      </w:pPr>
      <w:r w:rsidRPr="007D420A">
        <w:t>Facilities Physical Security</w:t>
      </w:r>
      <w:r w:rsidR="008F15CC">
        <w:t>;</w:t>
      </w:r>
    </w:p>
    <w:p w14:paraId="68286D07" w14:textId="77777777" w:rsidR="008F15CC" w:rsidRDefault="008F15CC" w:rsidP="008F15CC">
      <w:pPr>
        <w:pStyle w:val="ListParagraph"/>
      </w:pPr>
    </w:p>
    <w:p w14:paraId="71EBA73E" w14:textId="77777777" w:rsidR="00675860" w:rsidRDefault="00675860" w:rsidP="000739A4">
      <w:pPr>
        <w:pStyle w:val="ListParagraph"/>
        <w:numPr>
          <w:ilvl w:val="0"/>
          <w:numId w:val="24"/>
        </w:numPr>
      </w:pPr>
      <w:r w:rsidRPr="007D420A">
        <w:t>System Security</w:t>
      </w:r>
      <w:r w:rsidR="008F15CC">
        <w:t>;</w:t>
      </w:r>
    </w:p>
    <w:p w14:paraId="787BDF78" w14:textId="77777777" w:rsidR="008F15CC" w:rsidRPr="007D420A" w:rsidRDefault="008F15CC" w:rsidP="008F15CC">
      <w:pPr>
        <w:pStyle w:val="ListParagraph"/>
      </w:pPr>
    </w:p>
    <w:p w14:paraId="4338F8CD" w14:textId="77777777" w:rsidR="00675860" w:rsidRDefault="00675860" w:rsidP="000739A4">
      <w:pPr>
        <w:pStyle w:val="ListParagraph"/>
        <w:numPr>
          <w:ilvl w:val="0"/>
          <w:numId w:val="24"/>
        </w:numPr>
      </w:pPr>
      <w:r w:rsidRPr="007D420A">
        <w:t>System Data Security</w:t>
      </w:r>
      <w:r w:rsidR="008F15CC">
        <w:t>; and</w:t>
      </w:r>
    </w:p>
    <w:p w14:paraId="7BADB433" w14:textId="77777777" w:rsidR="008F15CC" w:rsidRPr="007D420A" w:rsidRDefault="008F15CC" w:rsidP="008F15CC">
      <w:pPr>
        <w:pStyle w:val="ListParagraph"/>
      </w:pPr>
    </w:p>
    <w:p w14:paraId="51E6FFAA" w14:textId="77777777" w:rsidR="00203989" w:rsidRDefault="00675860" w:rsidP="000739A4">
      <w:pPr>
        <w:pStyle w:val="ListParagraph"/>
        <w:numPr>
          <w:ilvl w:val="0"/>
          <w:numId w:val="24"/>
        </w:numPr>
      </w:pPr>
      <w:r w:rsidRPr="007D420A">
        <w:t>Administrative and Personnel Security</w:t>
      </w:r>
      <w:r w:rsidR="008F15CC">
        <w:t>.</w:t>
      </w:r>
    </w:p>
    <w:p w14:paraId="25EAEF68" w14:textId="77777777" w:rsidR="00203989" w:rsidRDefault="00203989" w:rsidP="00203989">
      <w:pPr>
        <w:pStyle w:val="ListParagraph"/>
        <w:rPr>
          <w:u w:val="single"/>
        </w:rPr>
      </w:pPr>
    </w:p>
    <w:p w14:paraId="40EF29AB"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321E6A80" w14:textId="77777777" w:rsidR="00203989" w:rsidRPr="007D420A" w:rsidRDefault="00203989" w:rsidP="00203989"/>
    <w:p w14:paraId="53E8811F"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19AE6D30" w14:textId="77777777" w:rsidR="00203989" w:rsidRPr="007D420A" w:rsidRDefault="00203989" w:rsidP="00203989">
      <w:pPr>
        <w:rPr>
          <w:rFonts w:eastAsia="MS Mincho"/>
        </w:rPr>
      </w:pPr>
    </w:p>
    <w:p w14:paraId="539F85A1" w14:textId="77777777" w:rsidR="00203989" w:rsidRPr="007D420A" w:rsidRDefault="00203989" w:rsidP="00203989">
      <w:r w:rsidRPr="007D420A">
        <w:t>In addition, the security plan shall identify and define:</w:t>
      </w:r>
    </w:p>
    <w:p w14:paraId="29D65E5C" w14:textId="77777777" w:rsidR="00203989" w:rsidRPr="00203989" w:rsidRDefault="00203989" w:rsidP="00203989">
      <w:pPr>
        <w:pStyle w:val="ListParagraph"/>
        <w:rPr>
          <w:u w:val="single"/>
        </w:rPr>
      </w:pPr>
    </w:p>
    <w:p w14:paraId="1FEEC657" w14:textId="397F9671" w:rsidR="00203989" w:rsidRDefault="00675860" w:rsidP="0062006D">
      <w:pPr>
        <w:pStyle w:val="ListParagraph"/>
        <w:numPr>
          <w:ilvl w:val="0"/>
          <w:numId w:val="68"/>
        </w:numPr>
      </w:pPr>
      <w:r w:rsidRPr="00203989">
        <w:rPr>
          <w:u w:val="single"/>
        </w:rPr>
        <w:lastRenderedPageBreak/>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263BC60F" w14:textId="77777777" w:rsidR="00203989" w:rsidRDefault="00203989" w:rsidP="00203989">
      <w:pPr>
        <w:pStyle w:val="ListParagraph"/>
      </w:pPr>
    </w:p>
    <w:p w14:paraId="5E29E7BE" w14:textId="6EBB3E45" w:rsidR="00203989" w:rsidRDefault="00675860" w:rsidP="0062006D">
      <w:pPr>
        <w:pStyle w:val="ListParagraph"/>
        <w:numPr>
          <w:ilvl w:val="0"/>
          <w:numId w:val="68"/>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08AC4A01" w14:textId="77777777" w:rsidR="00203989" w:rsidRDefault="00203989" w:rsidP="00203989"/>
    <w:p w14:paraId="549FC401" w14:textId="2050D960" w:rsidR="00675860" w:rsidRDefault="00675860" w:rsidP="0062006D">
      <w:pPr>
        <w:pStyle w:val="ListParagraph"/>
        <w:numPr>
          <w:ilvl w:val="0"/>
          <w:numId w:val="68"/>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102F4AAF" w14:textId="77777777" w:rsidR="00AD17DC" w:rsidRPr="007D420A" w:rsidRDefault="00AD17DC" w:rsidP="00AD17DC">
      <w:pPr>
        <w:ind w:left="720"/>
      </w:pPr>
    </w:p>
    <w:p w14:paraId="0150D9C5" w14:textId="58AFF889" w:rsidR="00675860" w:rsidRDefault="00675860" w:rsidP="0062006D">
      <w:pPr>
        <w:numPr>
          <w:ilvl w:val="0"/>
          <w:numId w:val="68"/>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15BF04E7" w14:textId="77777777" w:rsidR="00AD17DC" w:rsidRPr="007D420A" w:rsidRDefault="00AD17DC" w:rsidP="00AD17DC">
      <w:pPr>
        <w:ind w:left="720"/>
      </w:pPr>
    </w:p>
    <w:p w14:paraId="5C2BDD72" w14:textId="71DE969A" w:rsidR="00675860" w:rsidRDefault="00675860" w:rsidP="0062006D">
      <w:pPr>
        <w:numPr>
          <w:ilvl w:val="0"/>
          <w:numId w:val="68"/>
        </w:numPr>
      </w:pPr>
      <w:r w:rsidRPr="007D420A">
        <w:rPr>
          <w:u w:val="single"/>
        </w:rPr>
        <w:t>Password Management</w:t>
      </w:r>
      <w:r w:rsidRPr="007D420A">
        <w:t xml:space="preserve"> – the appropriate password management controls to meet defined regulation or security requirements</w:t>
      </w:r>
      <w:r w:rsidR="00924F8D">
        <w:t>;</w:t>
      </w:r>
    </w:p>
    <w:p w14:paraId="0C4D1D44" w14:textId="77777777" w:rsidR="00AD17DC" w:rsidRPr="007D420A" w:rsidRDefault="00AD17DC" w:rsidP="00AD17DC">
      <w:pPr>
        <w:ind w:left="720"/>
      </w:pPr>
    </w:p>
    <w:p w14:paraId="05687DD1" w14:textId="0344954C" w:rsidR="00675860" w:rsidRDefault="00675860" w:rsidP="0062006D">
      <w:pPr>
        <w:numPr>
          <w:ilvl w:val="0"/>
          <w:numId w:val="68"/>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14AF72AD" w14:textId="77777777" w:rsidR="00AD17DC" w:rsidRPr="007D420A" w:rsidRDefault="00AD17DC" w:rsidP="00AD17DC">
      <w:pPr>
        <w:ind w:left="720"/>
      </w:pPr>
    </w:p>
    <w:p w14:paraId="29CF0FB8" w14:textId="7920481E" w:rsidR="00675860" w:rsidRDefault="00675860" w:rsidP="0062006D">
      <w:pPr>
        <w:numPr>
          <w:ilvl w:val="0"/>
          <w:numId w:val="68"/>
        </w:numPr>
      </w:pPr>
      <w:r w:rsidRPr="007D420A">
        <w:rPr>
          <w:u w:val="single"/>
        </w:rPr>
        <w:t>Incident Management</w:t>
      </w:r>
      <w:r w:rsidRPr="007D420A">
        <w:t xml:space="preserve"> – the methods for detecting, reporting and responding to an incident, vulnerabilities and threats</w:t>
      </w:r>
      <w:r w:rsidR="00924F8D">
        <w:t>;</w:t>
      </w:r>
    </w:p>
    <w:p w14:paraId="079ADA84" w14:textId="77777777" w:rsidR="00AD17DC" w:rsidRPr="007D420A" w:rsidRDefault="00AD17DC" w:rsidP="00AD17DC">
      <w:pPr>
        <w:ind w:left="720"/>
      </w:pPr>
    </w:p>
    <w:p w14:paraId="5ABDB72B" w14:textId="667B99FD" w:rsidR="00675860" w:rsidRDefault="00675860" w:rsidP="0062006D">
      <w:pPr>
        <w:numPr>
          <w:ilvl w:val="0"/>
          <w:numId w:val="68"/>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3B28D5D2" w14:textId="77777777" w:rsidR="00AD17DC" w:rsidRPr="007D420A" w:rsidRDefault="00AD17DC" w:rsidP="00AD17DC">
      <w:pPr>
        <w:ind w:left="720"/>
      </w:pPr>
    </w:p>
    <w:p w14:paraId="289FB407" w14:textId="2ECF6FD4" w:rsidR="00675860" w:rsidRDefault="00675860" w:rsidP="0062006D">
      <w:pPr>
        <w:numPr>
          <w:ilvl w:val="0"/>
          <w:numId w:val="68"/>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11CA491D" w14:textId="77777777" w:rsidR="00AD17DC" w:rsidRPr="007D420A" w:rsidRDefault="00AD17DC" w:rsidP="00AD17DC">
      <w:pPr>
        <w:ind w:left="720"/>
      </w:pPr>
    </w:p>
    <w:p w14:paraId="1863857A" w14:textId="6701E796" w:rsidR="00675860" w:rsidRDefault="00675860" w:rsidP="0062006D">
      <w:pPr>
        <w:numPr>
          <w:ilvl w:val="0"/>
          <w:numId w:val="68"/>
        </w:numPr>
      </w:pPr>
      <w:r w:rsidRPr="007D420A">
        <w:rPr>
          <w:u w:val="single"/>
        </w:rPr>
        <w:t>Firewall</w:t>
      </w:r>
      <w:r w:rsidRPr="007D420A">
        <w:t xml:space="preserve"> – the products and methods for firewall control process and intrusion detection methodology</w:t>
      </w:r>
      <w:r w:rsidR="00924F8D">
        <w:t>;</w:t>
      </w:r>
    </w:p>
    <w:p w14:paraId="3D0445AE" w14:textId="77777777" w:rsidR="00AD17DC" w:rsidRPr="007D420A" w:rsidRDefault="00AD17DC" w:rsidP="00AD17DC">
      <w:pPr>
        <w:ind w:left="720"/>
      </w:pPr>
    </w:p>
    <w:p w14:paraId="67F1EC11" w14:textId="4F1E61F3" w:rsidR="00675860" w:rsidRDefault="00675860" w:rsidP="0062006D">
      <w:pPr>
        <w:numPr>
          <w:ilvl w:val="0"/>
          <w:numId w:val="68"/>
        </w:numPr>
      </w:pPr>
      <w:r w:rsidRPr="007D420A">
        <w:rPr>
          <w:u w:val="single"/>
        </w:rPr>
        <w:t>Database</w:t>
      </w:r>
      <w:r w:rsidRPr="007D420A">
        <w:t xml:space="preserve"> – the products and methods for safeguarding the database(s</w:t>
      </w:r>
      <w:r w:rsidR="00924F8D" w:rsidRPr="007D420A">
        <w:t>)</w:t>
      </w:r>
      <w:r w:rsidR="00924F8D">
        <w:t>;</w:t>
      </w:r>
    </w:p>
    <w:p w14:paraId="46FA296F" w14:textId="77777777" w:rsidR="00AD17DC" w:rsidRPr="007D420A" w:rsidRDefault="00AD17DC" w:rsidP="00AD17DC">
      <w:pPr>
        <w:ind w:left="720"/>
      </w:pPr>
    </w:p>
    <w:p w14:paraId="06145853" w14:textId="5BA075CD" w:rsidR="00675860" w:rsidRDefault="00675860" w:rsidP="0062006D">
      <w:pPr>
        <w:numPr>
          <w:ilvl w:val="0"/>
          <w:numId w:val="68"/>
        </w:numPr>
      </w:pPr>
      <w:r w:rsidRPr="007D420A">
        <w:rPr>
          <w:u w:val="single"/>
        </w:rPr>
        <w:t>Server and infrastructure</w:t>
      </w:r>
      <w:r w:rsidRPr="007D420A">
        <w:t xml:space="preserve"> – the products and methods for "hardening" of the hardware’ operating systems</w:t>
      </w:r>
      <w:r w:rsidR="00924F8D">
        <w:t>;</w:t>
      </w:r>
    </w:p>
    <w:p w14:paraId="558D2930" w14:textId="77777777" w:rsidR="00AD17DC" w:rsidRPr="007D420A" w:rsidRDefault="00AD17DC" w:rsidP="00AD17DC">
      <w:pPr>
        <w:ind w:left="720"/>
      </w:pPr>
    </w:p>
    <w:p w14:paraId="237209C1" w14:textId="35D42119" w:rsidR="00675860" w:rsidRDefault="00675860" w:rsidP="0062006D">
      <w:pPr>
        <w:numPr>
          <w:ilvl w:val="0"/>
          <w:numId w:val="68"/>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8ECF97E" w14:textId="77777777" w:rsidR="00AD17DC" w:rsidRPr="007D420A" w:rsidRDefault="00AD17DC" w:rsidP="00AD17DC">
      <w:pPr>
        <w:ind w:left="720"/>
      </w:pPr>
    </w:p>
    <w:p w14:paraId="662C4272" w14:textId="77777777" w:rsidR="00675860" w:rsidRPr="007D420A" w:rsidRDefault="00675860" w:rsidP="0062006D">
      <w:pPr>
        <w:numPr>
          <w:ilvl w:val="0"/>
          <w:numId w:val="68"/>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0A041320" w14:textId="77777777" w:rsidR="00675860" w:rsidRPr="00BF3B73" w:rsidRDefault="00675860" w:rsidP="00675860">
      <w:pPr>
        <w:pStyle w:val="BodyText"/>
        <w:ind w:left="0"/>
        <w:rPr>
          <w:sz w:val="22"/>
          <w:szCs w:val="22"/>
        </w:rPr>
      </w:pPr>
    </w:p>
    <w:p w14:paraId="595E66EC" w14:textId="77777777" w:rsidR="00675860" w:rsidRPr="00B6270B" w:rsidRDefault="00DA74B9" w:rsidP="00F10BE2">
      <w:pPr>
        <w:pStyle w:val="Heading2"/>
        <w:keepNext/>
        <w:ind w:right="108"/>
      </w:pPr>
      <w:bookmarkStart w:id="570" w:name="_Toc400531518"/>
      <w:bookmarkStart w:id="571" w:name="_Toc428533989"/>
      <w:bookmarkStart w:id="572" w:name="_Toc487724524"/>
      <w:r>
        <w:rPr>
          <w:caps w:val="0"/>
        </w:rPr>
        <w:lastRenderedPageBreak/>
        <w:t>NEWS RELEASES</w:t>
      </w:r>
      <w:bookmarkEnd w:id="570"/>
      <w:bookmarkEnd w:id="571"/>
      <w:bookmarkEnd w:id="572"/>
    </w:p>
    <w:p w14:paraId="159F63B3" w14:textId="77777777" w:rsidR="00675860" w:rsidRPr="00BF3B73" w:rsidRDefault="00675860" w:rsidP="00F10BE2">
      <w:pPr>
        <w:pStyle w:val="BodyText"/>
        <w:keepNext/>
        <w:ind w:left="0"/>
        <w:rPr>
          <w:sz w:val="22"/>
          <w:szCs w:val="22"/>
        </w:rPr>
      </w:pPr>
    </w:p>
    <w:p w14:paraId="1EC0761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F10BE2">
      <w:pPr>
        <w:pStyle w:val="Heading2"/>
        <w:keepNext/>
        <w:ind w:right="108"/>
      </w:pPr>
      <w:bookmarkStart w:id="573" w:name="_Toc400531519"/>
      <w:bookmarkStart w:id="574" w:name="_Toc428533990"/>
      <w:bookmarkStart w:id="575" w:name="_Toc487724525"/>
      <w:r>
        <w:rPr>
          <w:caps w:val="0"/>
        </w:rPr>
        <w:t>ADVERTISING</w:t>
      </w:r>
      <w:bookmarkEnd w:id="573"/>
      <w:bookmarkEnd w:id="574"/>
      <w:bookmarkEnd w:id="575"/>
    </w:p>
    <w:p w14:paraId="08CC730D" w14:textId="77777777" w:rsidR="00675860" w:rsidRPr="00BF3B73" w:rsidRDefault="00675860" w:rsidP="00F10BE2">
      <w:pPr>
        <w:pStyle w:val="BodyText"/>
        <w:keepNext/>
        <w:ind w:left="0"/>
        <w:rPr>
          <w:sz w:val="22"/>
          <w:szCs w:val="22"/>
        </w:rPr>
      </w:pPr>
    </w:p>
    <w:p w14:paraId="2666627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576" w:name="_Toc400531520"/>
      <w:bookmarkStart w:id="577" w:name="_Toc428533991"/>
      <w:bookmarkStart w:id="578" w:name="_Toc487724526"/>
      <w:r>
        <w:rPr>
          <w:caps w:val="0"/>
        </w:rPr>
        <w:t>LICENSES AND PERMITS</w:t>
      </w:r>
      <w:bookmarkEnd w:id="576"/>
      <w:bookmarkEnd w:id="577"/>
      <w:bookmarkEnd w:id="578"/>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F10BE2">
      <w:pPr>
        <w:pStyle w:val="Heading2"/>
        <w:keepNext/>
        <w:ind w:right="108"/>
      </w:pPr>
      <w:bookmarkStart w:id="579" w:name="_Toc400531521"/>
      <w:bookmarkStart w:id="580" w:name="_Toc428533992"/>
      <w:bookmarkStart w:id="581" w:name="_Toc487724527"/>
      <w:r>
        <w:rPr>
          <w:caps w:val="0"/>
        </w:rPr>
        <w:t>CLAIMS AND REMEDIES</w:t>
      </w:r>
      <w:bookmarkEnd w:id="579"/>
      <w:bookmarkEnd w:id="580"/>
      <w:bookmarkEnd w:id="581"/>
    </w:p>
    <w:p w14:paraId="761497C9" w14:textId="77777777" w:rsidR="00675860" w:rsidRDefault="00675860" w:rsidP="00F10BE2">
      <w:pPr>
        <w:pStyle w:val="BodyText"/>
        <w:keepNext/>
        <w:ind w:left="0"/>
      </w:pPr>
    </w:p>
    <w:p w14:paraId="0F0FF3C8" w14:textId="77777777" w:rsidR="00675860" w:rsidRPr="00B6270B" w:rsidRDefault="00DA74B9" w:rsidP="00F10BE2">
      <w:pPr>
        <w:pStyle w:val="Heading3"/>
        <w:keepNext/>
        <w:rPr>
          <w:rFonts w:eastAsia="MS Mincho"/>
          <w:bCs w:val="0"/>
        </w:rPr>
      </w:pPr>
      <w:bookmarkStart w:id="582" w:name="_Toc400531522"/>
      <w:bookmarkStart w:id="583" w:name="_Toc428533993"/>
      <w:bookmarkStart w:id="584" w:name="_Toc487724528"/>
      <w:r w:rsidRPr="00B6270B">
        <w:rPr>
          <w:rFonts w:eastAsia="MS Mincho"/>
          <w:bCs w:val="0"/>
          <w:caps w:val="0"/>
        </w:rPr>
        <w:t>CLAIMS</w:t>
      </w:r>
      <w:bookmarkEnd w:id="582"/>
      <w:bookmarkEnd w:id="583"/>
      <w:bookmarkEnd w:id="584"/>
    </w:p>
    <w:p w14:paraId="7207F993" w14:textId="77777777" w:rsidR="00675860" w:rsidRPr="00BF3B73" w:rsidRDefault="00675860" w:rsidP="00F10BE2">
      <w:pPr>
        <w:pStyle w:val="BodyText"/>
        <w:keepNext/>
        <w:ind w:left="0"/>
        <w:rPr>
          <w:sz w:val="22"/>
          <w:szCs w:val="22"/>
        </w:rPr>
      </w:pPr>
    </w:p>
    <w:p w14:paraId="36FE65E7"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585" w:name="_Toc400531523"/>
      <w:bookmarkStart w:id="586" w:name="_Toc428533994"/>
      <w:bookmarkStart w:id="587" w:name="_Toc487724529"/>
      <w:r w:rsidRPr="00B6270B">
        <w:rPr>
          <w:rFonts w:eastAsia="MS Mincho"/>
          <w:bCs w:val="0"/>
          <w:caps w:val="0"/>
        </w:rPr>
        <w:t>REMEDIES</w:t>
      </w:r>
      <w:bookmarkEnd w:id="585"/>
      <w:bookmarkEnd w:id="586"/>
      <w:bookmarkEnd w:id="587"/>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588" w:name="_Toc400531524"/>
      <w:bookmarkStart w:id="589" w:name="_Toc428533995"/>
      <w:bookmarkStart w:id="590" w:name="_Toc487724530"/>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588"/>
      <w:bookmarkEnd w:id="589"/>
      <w:bookmarkEnd w:id="590"/>
    </w:p>
    <w:p w14:paraId="2E396F4B" w14:textId="77777777" w:rsidR="00675860" w:rsidRDefault="00675860" w:rsidP="00675860">
      <w:pPr>
        <w:keepNext/>
        <w:keepLines/>
        <w:rPr>
          <w:rFonts w:eastAsia="MS Mincho"/>
        </w:rPr>
      </w:pPr>
    </w:p>
    <w:p w14:paraId="6C6F570D" w14:textId="68FF040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66B8084" w14:textId="77777777" w:rsidR="00924189" w:rsidRDefault="00924189" w:rsidP="00924189">
      <w:pPr>
        <w:pStyle w:val="BodyText"/>
        <w:ind w:left="0"/>
        <w:rPr>
          <w:b/>
          <w:sz w:val="22"/>
          <w:szCs w:val="22"/>
          <w:highlight w:val="green"/>
        </w:rPr>
      </w:pPr>
      <w:bookmarkStart w:id="591" w:name="_Toc327360432"/>
      <w:bookmarkStart w:id="592" w:name="_Toc349639917"/>
    </w:p>
    <w:p w14:paraId="652E05EB" w14:textId="77777777" w:rsidR="00286B67" w:rsidRPr="002263FE" w:rsidRDefault="00244796" w:rsidP="00F10BE2">
      <w:pPr>
        <w:pStyle w:val="Heading2"/>
        <w:keepNext/>
        <w:ind w:right="86"/>
      </w:pPr>
      <w:bookmarkStart w:id="593" w:name="_Toc400531525"/>
      <w:bookmarkStart w:id="594" w:name="_Toc428533996"/>
      <w:bookmarkStart w:id="595" w:name="_Toc487724531"/>
      <w:bookmarkEnd w:id="591"/>
      <w:bookmarkEnd w:id="592"/>
      <w:r w:rsidRPr="002263FE">
        <w:rPr>
          <w:caps w:val="0"/>
        </w:rPr>
        <w:t>LIQUIDATED DAMAGES</w:t>
      </w:r>
      <w:bookmarkEnd w:id="593"/>
      <w:bookmarkEnd w:id="594"/>
      <w:bookmarkEnd w:id="595"/>
    </w:p>
    <w:p w14:paraId="31A5EA87" w14:textId="77777777" w:rsidR="0032281D" w:rsidRPr="00851065" w:rsidRDefault="0032281D" w:rsidP="00F10BE2">
      <w:pPr>
        <w:keepNext/>
        <w:ind w:right="86"/>
      </w:pPr>
    </w:p>
    <w:p w14:paraId="186D701B" w14:textId="4253E759" w:rsidR="001E7CBC" w:rsidRPr="00E6337E" w:rsidRDefault="00E6337E" w:rsidP="00DF7D48">
      <w:pPr>
        <w:pStyle w:val="BodyText"/>
        <w:ind w:left="0"/>
        <w:rPr>
          <w:b/>
          <w:sz w:val="22"/>
          <w:lang w:val="en-US"/>
        </w:rPr>
      </w:pPr>
      <w:r>
        <w:rPr>
          <w:rFonts w:eastAsia="MS Mincho" w:cs="Arial"/>
          <w:bCs/>
          <w:sz w:val="22"/>
          <w:szCs w:val="22"/>
          <w:lang w:val="en-US"/>
        </w:rPr>
        <w:t>Not applicable to this procurement.</w:t>
      </w:r>
    </w:p>
    <w:p w14:paraId="39727C3F" w14:textId="77777777" w:rsidR="00A24CCC" w:rsidRPr="00955DFD" w:rsidRDefault="00A24CCC" w:rsidP="00DF7D48">
      <w:pPr>
        <w:pStyle w:val="BodyText"/>
        <w:ind w:left="0"/>
        <w:rPr>
          <w:b/>
          <w:sz w:val="22"/>
        </w:rPr>
      </w:pPr>
    </w:p>
    <w:p w14:paraId="78155ED1" w14:textId="77777777" w:rsidR="00675860" w:rsidRPr="00A24CCC" w:rsidRDefault="00244796" w:rsidP="0032399C">
      <w:pPr>
        <w:pStyle w:val="Heading2"/>
        <w:keepNext/>
      </w:pPr>
      <w:bookmarkStart w:id="596" w:name="_Toc400531531"/>
      <w:bookmarkStart w:id="597" w:name="_Toc428534002"/>
      <w:bookmarkStart w:id="598" w:name="_Toc487724532"/>
      <w:r w:rsidRPr="00A24CCC">
        <w:rPr>
          <w:caps w:val="0"/>
        </w:rPr>
        <w:t>RETAINAGE</w:t>
      </w:r>
      <w:bookmarkEnd w:id="596"/>
      <w:bookmarkEnd w:id="597"/>
      <w:bookmarkEnd w:id="598"/>
    </w:p>
    <w:p w14:paraId="66E36146" w14:textId="77777777" w:rsidR="00675860" w:rsidRPr="005608A5" w:rsidRDefault="00675860" w:rsidP="0032399C">
      <w:pPr>
        <w:pStyle w:val="BodyText"/>
        <w:keepNext/>
        <w:ind w:left="0"/>
        <w:rPr>
          <w:sz w:val="22"/>
          <w:szCs w:val="22"/>
        </w:rPr>
      </w:pPr>
    </w:p>
    <w:p w14:paraId="0C4CA230" w14:textId="1471BDD5" w:rsidR="00675860" w:rsidRDefault="00E6337E" w:rsidP="00675860">
      <w:pPr>
        <w:pStyle w:val="BodyText"/>
        <w:ind w:left="0"/>
        <w:rPr>
          <w:rFonts w:eastAsia="MS Mincho" w:cs="Arial"/>
          <w:bCs/>
          <w:sz w:val="22"/>
          <w:szCs w:val="22"/>
          <w:lang w:val="en-US"/>
        </w:rPr>
      </w:pPr>
      <w:r>
        <w:rPr>
          <w:rFonts w:eastAsia="MS Mincho" w:cs="Arial"/>
          <w:bCs/>
          <w:sz w:val="22"/>
          <w:szCs w:val="22"/>
          <w:lang w:val="en-US"/>
        </w:rPr>
        <w:t>Not applicable to this procurement.</w:t>
      </w:r>
    </w:p>
    <w:p w14:paraId="6A8C4BF9" w14:textId="77777777" w:rsidR="00E6337E" w:rsidRPr="00955DFD" w:rsidRDefault="00E6337E" w:rsidP="00675860">
      <w:pPr>
        <w:pStyle w:val="BodyText"/>
        <w:ind w:left="0"/>
        <w:rPr>
          <w:sz w:val="22"/>
        </w:rPr>
      </w:pPr>
    </w:p>
    <w:p w14:paraId="72F6B193" w14:textId="77777777" w:rsidR="00675860" w:rsidRPr="00B6270B" w:rsidRDefault="00244796" w:rsidP="0032399C">
      <w:pPr>
        <w:pStyle w:val="Heading2"/>
        <w:keepNext/>
      </w:pPr>
      <w:bookmarkStart w:id="599" w:name="_Toc400531532"/>
      <w:bookmarkStart w:id="600" w:name="_Toc428534003"/>
      <w:bookmarkStart w:id="601" w:name="_Toc487724533"/>
      <w:r>
        <w:rPr>
          <w:caps w:val="0"/>
        </w:rPr>
        <w:lastRenderedPageBreak/>
        <w:t>ADDITIONAL WORK AND/OR SPECIAL PROJECTS</w:t>
      </w:r>
      <w:bookmarkEnd w:id="599"/>
      <w:bookmarkEnd w:id="600"/>
      <w:bookmarkEnd w:id="601"/>
    </w:p>
    <w:p w14:paraId="7D073FB2" w14:textId="77777777" w:rsidR="00675860" w:rsidRDefault="00675860" w:rsidP="0032399C">
      <w:pPr>
        <w:pStyle w:val="BodyText2"/>
        <w:keepNext/>
        <w:ind w:right="0"/>
      </w:pPr>
    </w:p>
    <w:p w14:paraId="1A23941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BC5F056" w14:textId="77777777" w:rsidR="00675860" w:rsidRPr="000E2AB4" w:rsidRDefault="00675860" w:rsidP="00675860">
      <w:pPr>
        <w:pStyle w:val="BodyText"/>
        <w:ind w:left="0"/>
        <w:rPr>
          <w:sz w:val="22"/>
          <w:szCs w:val="22"/>
        </w:rPr>
      </w:pPr>
    </w:p>
    <w:p w14:paraId="53A1EAA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32399C">
      <w:pPr>
        <w:pStyle w:val="Heading2"/>
        <w:keepNext/>
        <w:ind w:right="108"/>
        <w:rPr>
          <w:rFonts w:cs="Arial"/>
        </w:rPr>
      </w:pPr>
      <w:bookmarkStart w:id="602" w:name="_Toc400531533"/>
      <w:bookmarkStart w:id="603" w:name="_Toc428534004"/>
      <w:bookmarkStart w:id="604" w:name="_Toc487724534"/>
      <w:r w:rsidRPr="00490529">
        <w:t>MODIFICATIONS AND CHANGES TO THE State of N</w:t>
      </w:r>
      <w:r w:rsidR="00B951AB" w:rsidRPr="00490529">
        <w:t>J</w:t>
      </w:r>
      <w:r w:rsidRPr="00490529">
        <w:t xml:space="preserve"> STANDARD TERMS AND CONDITIONS</w:t>
      </w:r>
      <w:bookmarkEnd w:id="602"/>
      <w:r w:rsidR="000D4025" w:rsidRPr="00490529">
        <w:t xml:space="preserve"> (SSTC)</w:t>
      </w:r>
      <w:bookmarkEnd w:id="603"/>
      <w:bookmarkEnd w:id="604"/>
    </w:p>
    <w:p w14:paraId="20DD8084" w14:textId="77777777" w:rsidR="00675860" w:rsidRPr="00B23ECC" w:rsidRDefault="00675860" w:rsidP="0032399C">
      <w:pPr>
        <w:pStyle w:val="BodyText"/>
        <w:keepNext/>
        <w:ind w:left="0"/>
        <w:rPr>
          <w:rFonts w:cs="Arial"/>
          <w:sz w:val="22"/>
          <w:szCs w:val="22"/>
        </w:rPr>
      </w:pPr>
    </w:p>
    <w:p w14:paraId="2C0B4CFD" w14:textId="148C9D64" w:rsidR="00675860" w:rsidRPr="001B24FD" w:rsidRDefault="00675860" w:rsidP="0032399C">
      <w:pPr>
        <w:pStyle w:val="Heading3"/>
        <w:keepNext/>
        <w:rPr>
          <w:rFonts w:eastAsia="MS Mincho"/>
        </w:rPr>
      </w:pPr>
      <w:bookmarkStart w:id="605" w:name="_Toc400531534"/>
      <w:bookmarkStart w:id="606" w:name="_Toc428534005"/>
      <w:bookmarkStart w:id="607" w:name="_Toc487724535"/>
      <w:r w:rsidRPr="001B24FD">
        <w:rPr>
          <w:rFonts w:eastAsia="MS Mincho"/>
        </w:rPr>
        <w:t>INDEMNIFICATION</w:t>
      </w:r>
      <w:bookmarkEnd w:id="605"/>
      <w:bookmarkEnd w:id="606"/>
      <w:bookmarkEnd w:id="607"/>
    </w:p>
    <w:p w14:paraId="05FFE976" w14:textId="77777777" w:rsidR="00675860" w:rsidRPr="00851065" w:rsidRDefault="00675860" w:rsidP="0032399C">
      <w:pPr>
        <w:keepNext/>
      </w:pPr>
    </w:p>
    <w:p w14:paraId="45AC1129" w14:textId="77777777" w:rsidR="00675860" w:rsidRPr="00851065" w:rsidRDefault="00675860" w:rsidP="0032399C">
      <w:pPr>
        <w:keepNext/>
      </w:pPr>
      <w:r w:rsidRPr="00851065">
        <w:t xml:space="preserve">Section 4.1 of the </w:t>
      </w:r>
      <w:r w:rsidR="000D4025" w:rsidRPr="00851065">
        <w:t>SSTC</w:t>
      </w:r>
      <w:r w:rsidRPr="00851065">
        <w:t xml:space="preserve"> is deleted and replaced with the following:</w:t>
      </w:r>
    </w:p>
    <w:p w14:paraId="751B1BB2" w14:textId="77777777" w:rsidR="00675860" w:rsidRPr="00C65B22" w:rsidRDefault="00675860" w:rsidP="00675860"/>
    <w:p w14:paraId="2C0278A5" w14:textId="77777777"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75DB2AE1" w14:textId="77777777" w:rsidR="00675860" w:rsidRPr="00955DFD" w:rsidRDefault="00675860" w:rsidP="00851065">
      <w:pPr>
        <w:tabs>
          <w:tab w:val="left" w:pos="540"/>
        </w:tabs>
        <w:autoSpaceDE w:val="0"/>
        <w:autoSpaceDN w:val="0"/>
        <w:adjustRightInd w:val="0"/>
        <w:ind w:left="540" w:hanging="540"/>
        <w:rPr>
          <w:color w:val="000000"/>
        </w:rPr>
      </w:pPr>
    </w:p>
    <w:p w14:paraId="7408EAE1"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15279E5F" w14:textId="77777777"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w:t>
      </w:r>
    </w:p>
    <w:p w14:paraId="2BF353E4"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30E62034"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w:t>
      </w:r>
      <w:r w:rsidRPr="00955DFD">
        <w:lastRenderedPageBreak/>
        <w:t xml:space="preserve">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076E4495" w14:textId="77777777" w:rsidR="00250C22" w:rsidRPr="00955DFD" w:rsidRDefault="00250C22" w:rsidP="00C65B22">
      <w:pPr>
        <w:tabs>
          <w:tab w:val="left" w:pos="540"/>
        </w:tabs>
        <w:autoSpaceDE w:val="0"/>
        <w:autoSpaceDN w:val="0"/>
        <w:adjustRightInd w:val="0"/>
        <w:ind w:left="1440" w:hanging="540"/>
      </w:pPr>
    </w:p>
    <w:p w14:paraId="2C49CBDE"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261EBEEB" w14:textId="77777777" w:rsidR="00604906" w:rsidRPr="00955DFD" w:rsidRDefault="00604906" w:rsidP="00C65B22">
      <w:pPr>
        <w:tabs>
          <w:tab w:val="left" w:pos="540"/>
        </w:tabs>
        <w:autoSpaceDE w:val="0"/>
        <w:autoSpaceDN w:val="0"/>
        <w:adjustRightInd w:val="0"/>
        <w:ind w:left="1440" w:hanging="540"/>
      </w:pPr>
    </w:p>
    <w:p w14:paraId="048F0ADA" w14:textId="135C1FC8"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7E9FF9A0" w14:textId="77777777" w:rsidR="00604906" w:rsidRPr="00955DFD" w:rsidRDefault="00604906" w:rsidP="00604906">
      <w:pPr>
        <w:tabs>
          <w:tab w:val="left" w:pos="540"/>
        </w:tabs>
        <w:autoSpaceDE w:val="0"/>
        <w:autoSpaceDN w:val="0"/>
        <w:adjustRightInd w:val="0"/>
        <w:ind w:left="720"/>
      </w:pPr>
    </w:p>
    <w:p w14:paraId="5A386450" w14:textId="28E3FF69"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406D2E33" w14:textId="77777777" w:rsidR="00604906" w:rsidRPr="00955DFD" w:rsidRDefault="00604906" w:rsidP="00604906">
      <w:pPr>
        <w:tabs>
          <w:tab w:val="left" w:pos="540"/>
        </w:tabs>
        <w:autoSpaceDE w:val="0"/>
        <w:autoSpaceDN w:val="0"/>
        <w:adjustRightInd w:val="0"/>
        <w:ind w:left="720"/>
      </w:pPr>
    </w:p>
    <w:p w14:paraId="37922BE6" w14:textId="4DCA2188"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and the appropriation and availability of funds, the State will be responsible for any cost or damage arising out of actions or inactions of the State, its employees or agents under Subsection 4.1(a</w:t>
      </w:r>
      <w:proofErr w:type="gramStart"/>
      <w:r w:rsidR="00675860" w:rsidRPr="00955DFD">
        <w:t>)(</w:t>
      </w:r>
      <w:proofErr w:type="gramEnd"/>
      <w:r w:rsidR="00675860" w:rsidRPr="00955DFD">
        <w:t xml:space="preserve">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7DAAFA6E" w14:textId="77777777" w:rsidR="00604906" w:rsidRPr="00955DFD" w:rsidRDefault="00604906" w:rsidP="00604906">
      <w:pPr>
        <w:tabs>
          <w:tab w:val="left" w:pos="540"/>
        </w:tabs>
        <w:autoSpaceDE w:val="0"/>
        <w:autoSpaceDN w:val="0"/>
        <w:adjustRightInd w:val="0"/>
        <w:ind w:left="720"/>
      </w:pPr>
    </w:p>
    <w:p w14:paraId="23565309" w14:textId="5E7535B2"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41BC4A86" w14:textId="77777777" w:rsidR="00604906" w:rsidRPr="00955DFD" w:rsidRDefault="00604906" w:rsidP="00604906">
      <w:pPr>
        <w:tabs>
          <w:tab w:val="left" w:pos="540"/>
        </w:tabs>
        <w:autoSpaceDE w:val="0"/>
        <w:autoSpaceDN w:val="0"/>
        <w:adjustRightInd w:val="0"/>
        <w:ind w:left="720"/>
      </w:pPr>
    </w:p>
    <w:p w14:paraId="6F83D0BE"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2C53B40C" w14:textId="77777777" w:rsidR="00675860" w:rsidRPr="00955DFD" w:rsidRDefault="00675860" w:rsidP="0032399C">
      <w:pPr>
        <w:keepNext/>
      </w:pPr>
      <w:r w:rsidRPr="00955DFD">
        <w:lastRenderedPageBreak/>
        <w:t xml:space="preserve">4.1.1 </w:t>
      </w:r>
      <w:r w:rsidRPr="00955DFD">
        <w:tab/>
        <w:t>LIMITATION OF LIABILITY</w:t>
      </w:r>
    </w:p>
    <w:p w14:paraId="011FFE48" w14:textId="77777777" w:rsidR="00675860" w:rsidRPr="00955DFD" w:rsidRDefault="00675860" w:rsidP="0032399C">
      <w:pPr>
        <w:keepNext/>
        <w:tabs>
          <w:tab w:val="left" w:pos="540"/>
        </w:tabs>
        <w:autoSpaceDE w:val="0"/>
        <w:autoSpaceDN w:val="0"/>
        <w:adjustRightInd w:val="0"/>
        <w:rPr>
          <w:b/>
          <w:color w:val="000000"/>
        </w:rPr>
      </w:pPr>
    </w:p>
    <w:p w14:paraId="436AC50E" w14:textId="1DFB4881" w:rsidR="00675860" w:rsidRPr="00E6337E"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’s performance or non</w:t>
      </w:r>
      <w:r w:rsidRPr="00E6337E">
        <w:rPr>
          <w:color w:val="000000"/>
        </w:rPr>
        <w:t xml:space="preserve">-performance of, or in any manner related to, </w:t>
      </w:r>
      <w:r w:rsidR="00A23AAC" w:rsidRPr="00E6337E">
        <w:rPr>
          <w:color w:val="000000"/>
        </w:rPr>
        <w:t xml:space="preserve">this </w:t>
      </w:r>
      <w:r w:rsidR="001D2ACC" w:rsidRPr="00E6337E">
        <w:rPr>
          <w:color w:val="000000"/>
        </w:rPr>
        <w:t>Blanket P.O.</w:t>
      </w:r>
      <w:r w:rsidR="00A7166F" w:rsidRPr="00E6337E">
        <w:rPr>
          <w:color w:val="000000"/>
        </w:rPr>
        <w:t xml:space="preserve"> </w:t>
      </w:r>
      <w:r w:rsidR="008B0B5B" w:rsidRPr="00E6337E">
        <w:rPr>
          <w:color w:val="000000"/>
        </w:rPr>
        <w:t>{</w:t>
      </w:r>
      <w:r w:rsidR="00362081" w:rsidRPr="00E6337E">
        <w:rPr>
          <w:color w:val="000000"/>
        </w:rPr>
        <w:t>Contract</w:t>
      </w:r>
      <w:r w:rsidR="008B0B5B" w:rsidRPr="00E6337E">
        <w:rPr>
          <w:color w:val="000000"/>
        </w:rPr>
        <w:t>}</w:t>
      </w:r>
      <w:r w:rsidRPr="00E6337E">
        <w:rPr>
          <w:color w:val="000000"/>
        </w:rPr>
        <w:t xml:space="preserve"> for any and all claims, shall be limited in the aggregate to 200% of the fees paid to </w:t>
      </w:r>
      <w:r w:rsidR="00E75D54" w:rsidRPr="00E6337E">
        <w:rPr>
          <w:color w:val="000000"/>
        </w:rPr>
        <w:t xml:space="preserve">Vendor </w:t>
      </w:r>
      <w:r w:rsidR="00571AFA" w:rsidRPr="00E6337E">
        <w:rPr>
          <w:color w:val="000000"/>
        </w:rPr>
        <w:t>{Contractor}</w:t>
      </w:r>
      <w:r w:rsidRPr="00E6337E">
        <w:rPr>
          <w:color w:val="000000"/>
        </w:rPr>
        <w:t xml:space="preserve"> for the products or Services giving rise to such damages, except that such limitation of liability shall not apply to the following:</w:t>
      </w:r>
    </w:p>
    <w:p w14:paraId="72168D11" w14:textId="77777777" w:rsidR="00675860" w:rsidRPr="00E6337E" w:rsidRDefault="00675860" w:rsidP="00851065">
      <w:pPr>
        <w:tabs>
          <w:tab w:val="left" w:pos="540"/>
        </w:tabs>
        <w:autoSpaceDE w:val="0"/>
        <w:autoSpaceDN w:val="0"/>
        <w:adjustRightInd w:val="0"/>
        <w:ind w:left="1440" w:hanging="540"/>
      </w:pPr>
      <w:r w:rsidRPr="00E6337E">
        <w:t>i.</w:t>
      </w:r>
      <w:r w:rsidRPr="00E6337E">
        <w:tab/>
      </w:r>
      <w:r w:rsidRPr="00E6337E">
        <w:rPr>
          <w:color w:val="000000"/>
        </w:rPr>
        <w:t xml:space="preserve">The </w:t>
      </w:r>
      <w:r w:rsidR="00E75D54" w:rsidRPr="00E6337E">
        <w:rPr>
          <w:color w:val="000000"/>
        </w:rPr>
        <w:t xml:space="preserve">Vendor </w:t>
      </w:r>
      <w:r w:rsidR="00571AFA" w:rsidRPr="00E6337E">
        <w:rPr>
          <w:color w:val="000000"/>
        </w:rPr>
        <w:t>{Contractor}</w:t>
      </w:r>
      <w:r w:rsidRPr="00E6337E">
        <w:rPr>
          <w:color w:val="000000"/>
        </w:rPr>
        <w:t xml:space="preserve">'s indemnification obligations as described in </w:t>
      </w:r>
      <w:r w:rsidR="00952722" w:rsidRPr="00E6337E">
        <w:rPr>
          <w:color w:val="000000"/>
        </w:rPr>
        <w:t xml:space="preserve">the </w:t>
      </w:r>
      <w:r w:rsidR="000D4025" w:rsidRPr="00E6337E">
        <w:rPr>
          <w:color w:val="000000"/>
        </w:rPr>
        <w:t>SSTC</w:t>
      </w:r>
      <w:r w:rsidR="00952722" w:rsidRPr="00E6337E">
        <w:rPr>
          <w:color w:val="000000"/>
        </w:rPr>
        <w:t xml:space="preserve"> </w:t>
      </w:r>
      <w:r w:rsidRPr="00E6337E">
        <w:rPr>
          <w:color w:val="000000"/>
        </w:rPr>
        <w:t>Section 4.1; and</w:t>
      </w:r>
    </w:p>
    <w:p w14:paraId="662EA874" w14:textId="77777777" w:rsidR="00604906" w:rsidRDefault="00675860" w:rsidP="00C65B22">
      <w:pPr>
        <w:tabs>
          <w:tab w:val="left" w:pos="540"/>
        </w:tabs>
        <w:autoSpaceDE w:val="0"/>
        <w:autoSpaceDN w:val="0"/>
        <w:adjustRightInd w:val="0"/>
        <w:ind w:left="1440" w:hanging="540"/>
        <w:rPr>
          <w:color w:val="000000"/>
        </w:rPr>
      </w:pPr>
      <w:r w:rsidRPr="00E6337E">
        <w:t>ii.</w:t>
      </w:r>
      <w:r w:rsidRPr="00E6337E">
        <w:tab/>
      </w:r>
      <w:r w:rsidRPr="00E6337E">
        <w:rPr>
          <w:color w:val="000000"/>
        </w:rPr>
        <w:t xml:space="preserve">The </w:t>
      </w:r>
      <w:r w:rsidR="00E75D54" w:rsidRPr="00E6337E">
        <w:rPr>
          <w:color w:val="000000"/>
        </w:rPr>
        <w:t xml:space="preserve">Vendor </w:t>
      </w:r>
      <w:r w:rsidR="00571AFA" w:rsidRPr="00E6337E">
        <w:rPr>
          <w:color w:val="000000"/>
        </w:rPr>
        <w:t>{Contractor}</w:t>
      </w:r>
      <w:r w:rsidRPr="00E6337E">
        <w:rPr>
          <w:color w:val="000000"/>
        </w:rPr>
        <w:t xml:space="preserve">’s breach of its obligations of confidentiality described in </w:t>
      </w:r>
      <w:r w:rsidR="00A07391" w:rsidRPr="00E6337E">
        <w:rPr>
          <w:color w:val="000000"/>
        </w:rPr>
        <w:t xml:space="preserve">Bid Solicitation </w:t>
      </w:r>
      <w:r w:rsidR="0060080E" w:rsidRPr="00E6337E">
        <w:rPr>
          <w:color w:val="000000"/>
        </w:rPr>
        <w:t>{RFP}</w:t>
      </w:r>
      <w:r w:rsidRPr="00E6337E">
        <w:rPr>
          <w:color w:val="000000"/>
        </w:rPr>
        <w:t xml:space="preserve"> Section 5.9.1; and</w:t>
      </w:r>
    </w:p>
    <w:p w14:paraId="27015DE8" w14:textId="77777777" w:rsidR="00604906" w:rsidRPr="00955DFD" w:rsidRDefault="00604906" w:rsidP="00C65B22">
      <w:pPr>
        <w:tabs>
          <w:tab w:val="left" w:pos="540"/>
        </w:tabs>
        <w:autoSpaceDE w:val="0"/>
        <w:autoSpaceDN w:val="0"/>
        <w:adjustRightInd w:val="0"/>
        <w:ind w:left="1440" w:hanging="540"/>
        <w:rPr>
          <w:color w:val="000000"/>
        </w:rPr>
      </w:pPr>
    </w:p>
    <w:p w14:paraId="7A7C591B"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34EDA17A" w14:textId="77777777" w:rsidR="00D27762" w:rsidRPr="00955DFD" w:rsidRDefault="00D27762" w:rsidP="00851065">
      <w:pPr>
        <w:pStyle w:val="CommentText"/>
        <w:rPr>
          <w:b/>
          <w:sz w:val="22"/>
          <w:highlight w:val="green"/>
        </w:rPr>
      </w:pPr>
    </w:p>
    <w:p w14:paraId="1B58A4A2" w14:textId="77777777" w:rsidR="00675860" w:rsidRPr="00024952" w:rsidRDefault="00675860" w:rsidP="0032399C">
      <w:pPr>
        <w:pStyle w:val="Heading3"/>
        <w:keepNext/>
        <w:rPr>
          <w:rFonts w:eastAsia="MS Mincho"/>
        </w:rPr>
      </w:pPr>
      <w:bookmarkStart w:id="608" w:name="_Toc400531536"/>
      <w:bookmarkStart w:id="609" w:name="_Toc428534007"/>
      <w:bookmarkStart w:id="610" w:name="_Toc487724536"/>
      <w:r w:rsidRPr="00024952">
        <w:rPr>
          <w:rFonts w:eastAsia="MS Mincho"/>
        </w:rPr>
        <w:t>INSURANCE - PROFESSIONAL LIABILITY INSURANCE</w:t>
      </w:r>
      <w:bookmarkEnd w:id="608"/>
      <w:bookmarkEnd w:id="609"/>
      <w:bookmarkEnd w:id="610"/>
    </w:p>
    <w:p w14:paraId="32B09020" w14:textId="77777777" w:rsidR="00675860" w:rsidRDefault="00675860" w:rsidP="0032399C">
      <w:pPr>
        <w:keepNext/>
      </w:pPr>
    </w:p>
    <w:p w14:paraId="3A95FB16"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238B66D0" w:rsidR="00675860" w:rsidRDefault="00675860" w:rsidP="00E6337E">
      <w:pPr>
        <w:pStyle w:val="BodyText"/>
        <w:numPr>
          <w:ilvl w:val="0"/>
          <w:numId w:val="6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w:t>
      </w:r>
      <w:r w:rsidRPr="00E6337E">
        <w:rPr>
          <w:sz w:val="22"/>
          <w:szCs w:val="22"/>
        </w:rPr>
        <w:t xml:space="preserve">the requirements of </w:t>
      </w:r>
      <w:r w:rsidR="00A23AAC" w:rsidRPr="00E6337E">
        <w:rPr>
          <w:sz w:val="22"/>
          <w:szCs w:val="22"/>
        </w:rPr>
        <w:t xml:space="preserve">this </w:t>
      </w:r>
      <w:r w:rsidR="001D2ACC" w:rsidRPr="00E6337E">
        <w:rPr>
          <w:sz w:val="22"/>
          <w:szCs w:val="22"/>
        </w:rPr>
        <w:t>Blanket P.O.</w:t>
      </w:r>
      <w:r w:rsidR="00A7166F" w:rsidRPr="00E6337E">
        <w:rPr>
          <w:sz w:val="22"/>
          <w:szCs w:val="22"/>
        </w:rPr>
        <w:t xml:space="preserve"> </w:t>
      </w:r>
      <w:r w:rsidR="008B0B5B" w:rsidRPr="00E6337E">
        <w:rPr>
          <w:sz w:val="22"/>
          <w:szCs w:val="22"/>
        </w:rPr>
        <w:t>{</w:t>
      </w:r>
      <w:r w:rsidR="00362081" w:rsidRPr="00E6337E">
        <w:rPr>
          <w:sz w:val="22"/>
          <w:szCs w:val="22"/>
        </w:rPr>
        <w:t>Contract</w:t>
      </w:r>
      <w:r w:rsidR="008B0B5B" w:rsidRPr="00E6337E">
        <w:rPr>
          <w:sz w:val="22"/>
          <w:szCs w:val="22"/>
        </w:rPr>
        <w:t>}</w:t>
      </w:r>
      <w:r w:rsidRPr="00E6337E">
        <w:rPr>
          <w:sz w:val="22"/>
          <w:szCs w:val="22"/>
        </w:rPr>
        <w:t xml:space="preserve">.  The insurance shall be in the amount of not less than $5,000,000 and in such policy forms as shall be approved by the State.  If the </w:t>
      </w:r>
      <w:r w:rsidR="00E75D54" w:rsidRPr="00E6337E">
        <w:rPr>
          <w:sz w:val="22"/>
          <w:szCs w:val="22"/>
        </w:rPr>
        <w:t xml:space="preserve">Vendor </w:t>
      </w:r>
      <w:r w:rsidR="00571AFA" w:rsidRPr="00E6337E">
        <w:rPr>
          <w:sz w:val="22"/>
          <w:szCs w:val="22"/>
        </w:rPr>
        <w:t>{Contractor}</w:t>
      </w:r>
      <w:r w:rsidRPr="00E6337E">
        <w:rPr>
          <w:sz w:val="22"/>
          <w:szCs w:val="22"/>
        </w:rPr>
        <w:t xml:space="preserve"> has claims-made coverage and subsequently changes carriers during the term of </w:t>
      </w:r>
      <w:r w:rsidR="00A23AAC" w:rsidRPr="00E6337E">
        <w:rPr>
          <w:sz w:val="22"/>
          <w:szCs w:val="22"/>
        </w:rPr>
        <w:t xml:space="preserve">this </w:t>
      </w:r>
      <w:r w:rsidR="001D2ACC" w:rsidRPr="00E6337E">
        <w:rPr>
          <w:sz w:val="22"/>
          <w:szCs w:val="22"/>
        </w:rPr>
        <w:t>Blanket P.O.</w:t>
      </w:r>
      <w:r w:rsidR="00A7166F" w:rsidRPr="00E6337E">
        <w:rPr>
          <w:sz w:val="22"/>
          <w:szCs w:val="22"/>
        </w:rPr>
        <w:t xml:space="preserve"> </w:t>
      </w:r>
      <w:r w:rsidR="008B0B5B" w:rsidRPr="00E6337E">
        <w:rPr>
          <w:sz w:val="22"/>
          <w:szCs w:val="22"/>
        </w:rPr>
        <w:t>{</w:t>
      </w:r>
      <w:r w:rsidR="00362081" w:rsidRPr="00E6337E">
        <w:rPr>
          <w:sz w:val="22"/>
          <w:szCs w:val="22"/>
        </w:rPr>
        <w:t>Contract</w:t>
      </w:r>
      <w:r w:rsidR="008B0B5B" w:rsidRPr="00E6337E">
        <w:rPr>
          <w:sz w:val="22"/>
          <w:szCs w:val="22"/>
        </w:rPr>
        <w:t>}</w:t>
      </w:r>
      <w:r w:rsidRPr="00E6337E">
        <w:rPr>
          <w:sz w:val="22"/>
          <w:szCs w:val="22"/>
        </w:rPr>
        <w:t>, it shall obtain from its new Errors and Omissions, Professional Liability Insurance</w:t>
      </w:r>
      <w:r w:rsidRPr="00E6337E">
        <w:rPr>
          <w:sz w:val="22"/>
        </w:rPr>
        <w:t>,</w:t>
      </w:r>
      <w:r w:rsidRPr="00E6337E">
        <w:rPr>
          <w:sz w:val="22"/>
          <w:szCs w:val="22"/>
        </w:rPr>
        <w:t xml:space="preserve"> and/or Professional Malpractice Insurance carrier an endorsement for retroactive coverage.</w:t>
      </w:r>
    </w:p>
    <w:p w14:paraId="13A18656" w14:textId="77777777" w:rsidR="00BE5A1E" w:rsidRPr="00851065" w:rsidRDefault="00BE5A1E" w:rsidP="00851065">
      <w:pPr>
        <w:rPr>
          <w:b/>
        </w:rPr>
      </w:pPr>
    </w:p>
    <w:p w14:paraId="36AB3F40" w14:textId="77777777" w:rsidR="00675860" w:rsidRPr="00A00C1F" w:rsidRDefault="00675860" w:rsidP="0032399C">
      <w:pPr>
        <w:pStyle w:val="Heading3"/>
        <w:keepNext/>
      </w:pPr>
      <w:bookmarkStart w:id="611" w:name="_Toc400531537"/>
      <w:bookmarkStart w:id="612" w:name="_Toc428534008"/>
      <w:bookmarkStart w:id="613" w:name="_Toc487724537"/>
      <w:r w:rsidRPr="00A00C1F">
        <w:t xml:space="preserve">PERFORMANCE GUARANTEE OF </w:t>
      </w:r>
      <w:bookmarkEnd w:id="611"/>
      <w:r w:rsidR="006C7D6B">
        <w:t xml:space="preserve">VENDOR </w:t>
      </w:r>
      <w:r w:rsidR="00500449">
        <w:t>{</w:t>
      </w:r>
      <w:r w:rsidR="006C7D6B">
        <w:t>CONTRACTOR</w:t>
      </w:r>
      <w:r w:rsidR="00500449">
        <w:t>}</w:t>
      </w:r>
      <w:bookmarkEnd w:id="612"/>
      <w:bookmarkEnd w:id="613"/>
    </w:p>
    <w:p w14:paraId="62A641F4" w14:textId="77777777" w:rsidR="00675860" w:rsidRPr="00851065" w:rsidRDefault="00675860" w:rsidP="0032399C">
      <w:pPr>
        <w:keepNext/>
      </w:pPr>
    </w:p>
    <w:p w14:paraId="1F3D2754"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081A7465" w14:textId="77777777" w:rsidR="00675860" w:rsidRPr="00C65B22" w:rsidRDefault="00675860" w:rsidP="00675860"/>
    <w:p w14:paraId="79F006FA"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08489F2F" w14:textId="77777777" w:rsidR="00675860" w:rsidRPr="00851065" w:rsidRDefault="00675860" w:rsidP="0032399C">
      <w:pPr>
        <w:keepNext/>
        <w:tabs>
          <w:tab w:val="left" w:pos="540"/>
        </w:tabs>
        <w:autoSpaceDE w:val="0"/>
        <w:autoSpaceDN w:val="0"/>
        <w:adjustRightInd w:val="0"/>
        <w:ind w:left="540" w:hanging="540"/>
        <w:rPr>
          <w:b/>
        </w:rPr>
      </w:pPr>
    </w:p>
    <w:p w14:paraId="650F7303" w14:textId="33FFF440" w:rsidR="00675860" w:rsidRPr="00851065" w:rsidRDefault="00BC7198" w:rsidP="000739A4">
      <w:pPr>
        <w:pStyle w:val="ListParagraph"/>
        <w:keepNext/>
        <w:numPr>
          <w:ilvl w:val="1"/>
          <w:numId w:val="29"/>
        </w:numPr>
        <w:autoSpaceDE w:val="0"/>
        <w:autoSpaceDN w:val="0"/>
        <w:adjustRightInd w:val="0"/>
        <w:ind w:left="1080"/>
      </w:pPr>
      <w:r>
        <w:t>COTS and Customized Software</w:t>
      </w:r>
      <w:r w:rsidR="00675860" w:rsidRPr="00851065">
        <w:t xml:space="preserve"> </w:t>
      </w:r>
    </w:p>
    <w:p w14:paraId="797D1ECA" w14:textId="7D49FBAF"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 {C</w:t>
      </w:r>
      <w:r w:rsidR="00020005" w:rsidRPr="00426080">
        <w:rPr>
          <w:rFonts w:eastAsia="Calibri"/>
        </w:rPr>
        <w:t>ontract</w:t>
      </w:r>
      <w:r w:rsidR="00020005">
        <w:rPr>
          <w:rFonts w:eastAsia="Calibri"/>
        </w:rPr>
        <w:t>}</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 {C</w:t>
      </w:r>
      <w:r w:rsidR="00020005" w:rsidRPr="00426080">
        <w:rPr>
          <w:rFonts w:eastAsia="Calibri"/>
        </w:rPr>
        <w:t>ontract</w:t>
      </w:r>
      <w:r w:rsidR="00020005">
        <w:rPr>
          <w:rFonts w:eastAsia="Calibri"/>
        </w:rPr>
        <w:t>}</w:t>
      </w:r>
      <w:r w:rsidR="00250C22">
        <w:rPr>
          <w:rFonts w:eastAsia="Calibri"/>
        </w:rPr>
        <w:t>;</w:t>
      </w:r>
    </w:p>
    <w:p w14:paraId="50132404"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09599861" w14:textId="4BFC6A80"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w:t>
      </w:r>
      <w:r w:rsidRPr="00955DFD">
        <w:rPr>
          <w:rFonts w:eastAsia="Calibri"/>
        </w:rPr>
        <w:lastRenderedPageBreak/>
        <w:t xml:space="preserve">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250C22" w:rsidRPr="00955DFD">
        <w:rPr>
          <w:rFonts w:eastAsia="Calibri"/>
        </w:rPr>
        <w:t>}</w:t>
      </w:r>
      <w:r w:rsidR="00250C22">
        <w:rPr>
          <w:rFonts w:eastAsia="Calibri"/>
        </w:rPr>
        <w:t>;</w:t>
      </w:r>
    </w:p>
    <w:p w14:paraId="4D377C6E" w14:textId="77777777" w:rsidR="00675860" w:rsidRPr="00955DFD" w:rsidRDefault="00675860" w:rsidP="008B02DD">
      <w:pPr>
        <w:autoSpaceDE w:val="0"/>
        <w:autoSpaceDN w:val="0"/>
        <w:adjustRightInd w:val="0"/>
        <w:ind w:left="1440"/>
        <w:rPr>
          <w:rFonts w:eastAsia="Calibri"/>
        </w:rPr>
      </w:pPr>
    </w:p>
    <w:p w14:paraId="64AD74D4" w14:textId="016C6884"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6D67E64B"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5FAC00F" w14:textId="3AC4E9EA"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3FA6E02F" w14:textId="77777777" w:rsidR="00675860" w:rsidRPr="00955DFD" w:rsidRDefault="00675860" w:rsidP="00C65B22">
      <w:pPr>
        <w:tabs>
          <w:tab w:val="left" w:pos="540"/>
        </w:tabs>
        <w:autoSpaceDE w:val="0"/>
        <w:autoSpaceDN w:val="0"/>
        <w:adjustRightInd w:val="0"/>
        <w:ind w:left="540"/>
      </w:pPr>
    </w:p>
    <w:p w14:paraId="7FF331A7" w14:textId="36F23126" w:rsidR="00675860" w:rsidRPr="00955DFD" w:rsidRDefault="00675860" w:rsidP="000739A4">
      <w:pPr>
        <w:pStyle w:val="ListParagraph"/>
        <w:numPr>
          <w:ilvl w:val="1"/>
          <w:numId w:val="29"/>
        </w:numPr>
        <w:autoSpaceDE w:val="0"/>
        <w:autoSpaceDN w:val="0"/>
        <w:adjustRightInd w:val="0"/>
        <w:ind w:left="1170"/>
      </w:pPr>
      <w:r w:rsidRPr="00955DFD">
        <w:t>Custom Software</w:t>
      </w:r>
    </w:p>
    <w:p w14:paraId="2D9C1CC7" w14:textId="091D60C8"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xml:space="preserve">, the Notice Period shall begin to run after the Acceptance of the final Custom Software Deliverable under the </w:t>
      </w:r>
      <w:r w:rsidR="009629F1">
        <w:rPr>
          <w:rFonts w:eastAsia="Calibri"/>
        </w:rPr>
        <w:t>Blanket P.O. {C</w:t>
      </w:r>
      <w:r w:rsidR="00C74920">
        <w:rPr>
          <w:rFonts w:eastAsia="Calibri"/>
        </w:rPr>
        <w:t>ontract</w:t>
      </w:r>
      <w:r w:rsidR="009629F1">
        <w:rPr>
          <w:rFonts w:eastAsia="Calibri"/>
        </w:rPr>
        <w:t>}</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however, the State may also assert claims earlier, in its discretion, without waiving the Notice Period</w:t>
      </w:r>
      <w:r w:rsidR="00250C22">
        <w:rPr>
          <w:rFonts w:eastAsia="Calibri"/>
        </w:rPr>
        <w:t>;</w:t>
      </w:r>
    </w:p>
    <w:p w14:paraId="2184310A" w14:textId="77777777" w:rsidR="009B377F" w:rsidRDefault="009B377F" w:rsidP="008B02DD">
      <w:pPr>
        <w:autoSpaceDE w:val="0"/>
        <w:autoSpaceDN w:val="0"/>
        <w:adjustRightInd w:val="0"/>
        <w:ind w:left="1440"/>
        <w:rPr>
          <w:rFonts w:eastAsia="Calibri"/>
        </w:rPr>
      </w:pPr>
    </w:p>
    <w:p w14:paraId="528C369F" w14:textId="191A5038"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 {C</w:t>
      </w:r>
      <w:r w:rsidRPr="00426080">
        <w:rPr>
          <w:rFonts w:eastAsia="Calibri"/>
        </w:rPr>
        <w:t>ontract</w:t>
      </w:r>
      <w:r>
        <w:rPr>
          <w:rFonts w:eastAsia="Calibri"/>
        </w:rPr>
        <w:t>}</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 {C</w:t>
      </w:r>
      <w:r w:rsidRPr="00426080">
        <w:rPr>
          <w:rFonts w:eastAsia="Calibri"/>
        </w:rPr>
        <w:t>ontract</w:t>
      </w:r>
      <w:r>
        <w:rPr>
          <w:rFonts w:eastAsia="Calibri"/>
        </w:rPr>
        <w:t>}</w:t>
      </w:r>
      <w:r w:rsidRPr="00426080">
        <w:rPr>
          <w:rFonts w:eastAsia="Calibri"/>
        </w:rPr>
        <w:t>.</w:t>
      </w:r>
    </w:p>
    <w:p w14:paraId="5908BFEE" w14:textId="77777777" w:rsidR="00250C22" w:rsidRPr="00955DFD" w:rsidRDefault="00250C22" w:rsidP="008B02DD">
      <w:pPr>
        <w:autoSpaceDE w:val="0"/>
        <w:autoSpaceDN w:val="0"/>
        <w:adjustRightInd w:val="0"/>
        <w:ind w:left="1440"/>
        <w:rPr>
          <w:rFonts w:eastAsia="Calibri"/>
        </w:rPr>
      </w:pPr>
    </w:p>
    <w:p w14:paraId="3FB7EBCC" w14:textId="23FF7360"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0DDDBEE3" w14:textId="77777777" w:rsidR="00250C22" w:rsidRPr="00955DFD" w:rsidRDefault="00250C22" w:rsidP="008B02DD">
      <w:pPr>
        <w:autoSpaceDE w:val="0"/>
        <w:autoSpaceDN w:val="0"/>
        <w:adjustRightInd w:val="0"/>
        <w:ind w:left="1440"/>
        <w:rPr>
          <w:rFonts w:eastAsia="Calibri"/>
        </w:rPr>
      </w:pPr>
    </w:p>
    <w:p w14:paraId="0EF0D2C6" w14:textId="1A4970DF"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47D2B445" w14:textId="77777777" w:rsidR="00250C22" w:rsidRPr="00955DFD" w:rsidRDefault="00250C22" w:rsidP="008B02DD">
      <w:pPr>
        <w:autoSpaceDE w:val="0"/>
        <w:autoSpaceDN w:val="0"/>
        <w:adjustRightInd w:val="0"/>
        <w:ind w:left="1440"/>
        <w:rPr>
          <w:rFonts w:eastAsia="Calibri"/>
        </w:rPr>
      </w:pPr>
    </w:p>
    <w:p w14:paraId="795A99B3" w14:textId="48D55259"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23C751AE" w14:textId="77777777" w:rsidR="00675860" w:rsidRPr="00955DFD" w:rsidRDefault="00675860" w:rsidP="00955DFD">
      <w:pPr>
        <w:tabs>
          <w:tab w:val="left" w:pos="540"/>
        </w:tabs>
        <w:autoSpaceDE w:val="0"/>
        <w:autoSpaceDN w:val="0"/>
        <w:adjustRightInd w:val="0"/>
      </w:pPr>
    </w:p>
    <w:p w14:paraId="3095382F" w14:textId="36C48FC2" w:rsidR="00675860" w:rsidRPr="00955DFD" w:rsidRDefault="00675860" w:rsidP="000739A4">
      <w:pPr>
        <w:pStyle w:val="ListParagraph"/>
        <w:numPr>
          <w:ilvl w:val="1"/>
          <w:numId w:val="29"/>
        </w:numPr>
        <w:autoSpaceDE w:val="0"/>
        <w:autoSpaceDN w:val="0"/>
        <w:adjustRightInd w:val="0"/>
        <w:ind w:left="1080"/>
      </w:pPr>
      <w:r w:rsidRPr="00955DFD">
        <w:t>IT Services</w:t>
      </w:r>
    </w:p>
    <w:p w14:paraId="7AF3E37F" w14:textId="77777777" w:rsidR="00580FA8" w:rsidRDefault="006C7D6B" w:rsidP="00AA183A">
      <w:pPr>
        <w:numPr>
          <w:ilvl w:val="0"/>
          <w:numId w:val="11"/>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796B8A33" w14:textId="2DCBDE58"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2DA1CB87" w14:textId="77777777" w:rsidR="009B3559" w:rsidRDefault="00675860" w:rsidP="00AA183A">
      <w:pPr>
        <w:numPr>
          <w:ilvl w:val="0"/>
          <w:numId w:val="11"/>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309BD68" w14:textId="77777777" w:rsidR="00447560" w:rsidRDefault="00447560" w:rsidP="003069D0">
      <w:pPr>
        <w:tabs>
          <w:tab w:val="left" w:pos="540"/>
        </w:tabs>
        <w:autoSpaceDE w:val="0"/>
        <w:autoSpaceDN w:val="0"/>
        <w:adjustRightInd w:val="0"/>
        <w:rPr>
          <w:rFonts w:eastAsia="Calibri"/>
        </w:rPr>
      </w:pPr>
    </w:p>
    <w:p w14:paraId="17B3FD93" w14:textId="011D99C8" w:rsidR="00675860" w:rsidRPr="00250C22" w:rsidRDefault="00447560" w:rsidP="000739A4">
      <w:pPr>
        <w:pStyle w:val="ListParagraph"/>
        <w:keepNext/>
        <w:numPr>
          <w:ilvl w:val="1"/>
          <w:numId w:val="29"/>
        </w:numPr>
        <w:ind w:left="1080"/>
        <w:rPr>
          <w:rFonts w:eastAsia="Calibri"/>
        </w:rPr>
      </w:pPr>
      <w:r w:rsidRPr="00250C22">
        <w:rPr>
          <w:rFonts w:eastAsia="Calibri"/>
        </w:rPr>
        <w:t>Ha</w:t>
      </w:r>
      <w:r w:rsidR="00675860" w:rsidRPr="00250C22">
        <w:rPr>
          <w:rFonts w:eastAsia="Calibri"/>
        </w:rPr>
        <w:t xml:space="preserve">rdware </w:t>
      </w:r>
    </w:p>
    <w:p w14:paraId="60BEF22F" w14:textId="67A14FE4" w:rsidR="00580FA8" w:rsidRDefault="006C7D6B" w:rsidP="00BB1EDD">
      <w:pPr>
        <w:keepNext/>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185DD582"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62D4AD4C" w14:textId="3282CD8C"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14092AFB" w14:textId="77777777" w:rsidR="00580FA8" w:rsidRPr="00955DFD" w:rsidRDefault="00580FA8" w:rsidP="008B02DD">
      <w:pPr>
        <w:autoSpaceDE w:val="0"/>
        <w:autoSpaceDN w:val="0"/>
        <w:adjustRightInd w:val="0"/>
        <w:ind w:left="1440"/>
        <w:rPr>
          <w:rFonts w:eastAsia="Calibri"/>
        </w:rPr>
      </w:pPr>
    </w:p>
    <w:p w14:paraId="3EC2A804" w14:textId="5F14527E" w:rsidR="00580FA8"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4CB46A35"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405B5B68" w14:textId="29AD956D"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0BCE6AB1" w14:textId="77777777" w:rsidR="00580FA8" w:rsidRPr="00955DFD" w:rsidRDefault="00580FA8" w:rsidP="008B02DD">
      <w:pPr>
        <w:autoSpaceDE w:val="0"/>
        <w:autoSpaceDN w:val="0"/>
        <w:adjustRightInd w:val="0"/>
        <w:ind w:left="1440"/>
        <w:rPr>
          <w:rFonts w:eastAsia="Calibri"/>
        </w:rPr>
      </w:pPr>
    </w:p>
    <w:p w14:paraId="08DFCDD7" w14:textId="034A2E6C"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0CE853CD" w14:textId="77777777" w:rsidR="00580FA8" w:rsidRPr="00955DFD" w:rsidRDefault="00580FA8" w:rsidP="008B02DD">
      <w:pPr>
        <w:autoSpaceDE w:val="0"/>
        <w:autoSpaceDN w:val="0"/>
        <w:adjustRightInd w:val="0"/>
        <w:ind w:left="1440"/>
        <w:rPr>
          <w:rFonts w:eastAsia="Calibri"/>
        </w:rPr>
      </w:pPr>
    </w:p>
    <w:p w14:paraId="47E396C5" w14:textId="4FE3A513" w:rsidR="00675860" w:rsidRDefault="006C7D6B" w:rsidP="00BB1EDD">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011BDF5C" w14:textId="77777777" w:rsidR="00580FA8" w:rsidRPr="00955DFD" w:rsidRDefault="00580FA8" w:rsidP="008B02DD">
      <w:pPr>
        <w:autoSpaceDE w:val="0"/>
        <w:autoSpaceDN w:val="0"/>
        <w:adjustRightInd w:val="0"/>
        <w:ind w:left="1440"/>
        <w:rPr>
          <w:rFonts w:eastAsia="Calibri"/>
        </w:rPr>
      </w:pPr>
    </w:p>
    <w:p w14:paraId="25546D18" w14:textId="6B409A73" w:rsidR="00675860" w:rsidRPr="00955DFD" w:rsidRDefault="00675860" w:rsidP="00BB1EDD">
      <w:pPr>
        <w:numPr>
          <w:ilvl w:val="0"/>
          <w:numId w:val="9"/>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32E9ECB1" w14:textId="77777777" w:rsidR="00675860" w:rsidRPr="00955DFD" w:rsidRDefault="00675860" w:rsidP="00C65B22">
      <w:pPr>
        <w:tabs>
          <w:tab w:val="left" w:pos="540"/>
        </w:tabs>
        <w:autoSpaceDE w:val="0"/>
        <w:autoSpaceDN w:val="0"/>
        <w:adjustRightInd w:val="0"/>
        <w:ind w:left="540" w:hanging="540"/>
      </w:pPr>
    </w:p>
    <w:p w14:paraId="5329FF67" w14:textId="6C4B2A7F" w:rsidR="00675860" w:rsidRPr="00955DFD" w:rsidRDefault="0002463F" w:rsidP="000739A4">
      <w:pPr>
        <w:pStyle w:val="ListParagraph"/>
        <w:numPr>
          <w:ilvl w:val="1"/>
          <w:numId w:val="29"/>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58EF5FD0" w14:textId="77777777" w:rsidR="00325007" w:rsidRPr="00851065" w:rsidRDefault="00325007" w:rsidP="0032399C">
      <w:pPr>
        <w:pStyle w:val="Heading2"/>
        <w:keepNext/>
        <w:ind w:right="108"/>
      </w:pPr>
      <w:bookmarkStart w:id="614" w:name="_Toc418488941"/>
      <w:bookmarkStart w:id="615" w:name="_Toc428534009"/>
      <w:bookmarkStart w:id="616" w:name="_Toc487724538"/>
      <w:r w:rsidRPr="00851065">
        <w:lastRenderedPageBreak/>
        <w:t>ACCESSIBILITY COMPLIANCE</w:t>
      </w:r>
      <w:bookmarkEnd w:id="614"/>
      <w:bookmarkEnd w:id="615"/>
      <w:bookmarkEnd w:id="616"/>
    </w:p>
    <w:p w14:paraId="723B9835" w14:textId="77777777" w:rsidR="00325007" w:rsidRPr="00851065" w:rsidRDefault="00325007" w:rsidP="0032399C">
      <w:pPr>
        <w:keepNext/>
        <w:autoSpaceDE w:val="0"/>
        <w:autoSpaceDN w:val="0"/>
        <w:rPr>
          <w:rFonts w:eastAsiaTheme="minorHAnsi"/>
          <w:color w:val="000000"/>
          <w:u w:val="single"/>
        </w:rPr>
      </w:pPr>
    </w:p>
    <w:p w14:paraId="734B2DCD"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C65B22" w:rsidRDefault="00325007" w:rsidP="00851065">
      <w:pPr>
        <w:rPr>
          <w:rFonts w:eastAsiaTheme="minorHAnsi"/>
        </w:rPr>
      </w:pPr>
    </w:p>
    <w:p w14:paraId="0CB55858" w14:textId="77777777" w:rsidR="00325007" w:rsidRDefault="00325007" w:rsidP="000739A4">
      <w:pPr>
        <w:numPr>
          <w:ilvl w:val="0"/>
          <w:numId w:val="30"/>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14:paraId="240AE869" w14:textId="77777777" w:rsidR="00604906" w:rsidRPr="00851065" w:rsidRDefault="00604906" w:rsidP="00604906">
      <w:pPr>
        <w:ind w:left="720"/>
        <w:rPr>
          <w:rFonts w:eastAsiaTheme="minorHAnsi"/>
        </w:rPr>
      </w:pPr>
    </w:p>
    <w:p w14:paraId="5182BFB6" w14:textId="77777777" w:rsidR="00325007" w:rsidRPr="00851065" w:rsidRDefault="00325007" w:rsidP="000739A4">
      <w:pPr>
        <w:numPr>
          <w:ilvl w:val="0"/>
          <w:numId w:val="30"/>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14:paraId="3D6DDF9B" w14:textId="77777777" w:rsidR="00325007" w:rsidRDefault="00325007" w:rsidP="00675860"/>
    <w:p w14:paraId="3B280C5C" w14:textId="77777777" w:rsidR="00675860" w:rsidRPr="00BC03EA" w:rsidRDefault="00244796" w:rsidP="0032399C">
      <w:pPr>
        <w:pStyle w:val="Heading2"/>
        <w:keepNext/>
        <w:ind w:right="108"/>
      </w:pPr>
      <w:bookmarkStart w:id="617" w:name="_Toc400531538"/>
      <w:bookmarkStart w:id="618" w:name="_Toc428534010"/>
      <w:bookmarkStart w:id="619" w:name="_Toc487724539"/>
      <w:r>
        <w:rPr>
          <w:caps w:val="0"/>
        </w:rPr>
        <w:t>BLANKET P.O. {CONTRACT}</w:t>
      </w:r>
      <w:r w:rsidRPr="00BC03EA">
        <w:rPr>
          <w:caps w:val="0"/>
        </w:rPr>
        <w:t xml:space="preserve"> ACTIVITY REPORT</w:t>
      </w:r>
      <w:bookmarkEnd w:id="617"/>
      <w:bookmarkEnd w:id="618"/>
      <w:bookmarkEnd w:id="619"/>
    </w:p>
    <w:p w14:paraId="0A6EF11A" w14:textId="77777777" w:rsidR="00675860" w:rsidRDefault="00675860" w:rsidP="0032399C">
      <w:pPr>
        <w:pStyle w:val="BodyText"/>
        <w:keepNext/>
        <w:ind w:left="0"/>
        <w:rPr>
          <w:sz w:val="22"/>
          <w:szCs w:val="22"/>
        </w:rPr>
      </w:pPr>
    </w:p>
    <w:p w14:paraId="5D243774" w14:textId="7320B4F8"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7359F3" w:rsidRDefault="00675860" w:rsidP="00675860">
      <w:pPr>
        <w:pStyle w:val="BodyText"/>
        <w:ind w:left="0"/>
        <w:rPr>
          <w:sz w:val="22"/>
          <w:szCs w:val="22"/>
        </w:rPr>
      </w:pPr>
    </w:p>
    <w:p w14:paraId="5AA6599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AC7A8A8" w14:textId="77777777" w:rsidR="00675860" w:rsidRPr="00BC03EA" w:rsidRDefault="00675860" w:rsidP="00675860">
      <w:pPr>
        <w:pStyle w:val="BodyText"/>
        <w:ind w:left="0"/>
        <w:rPr>
          <w:sz w:val="22"/>
          <w:szCs w:val="22"/>
        </w:rPr>
      </w:pPr>
    </w:p>
    <w:p w14:paraId="189E14B8" w14:textId="77777777" w:rsidR="007D5398" w:rsidRPr="00604906" w:rsidRDefault="006C7D6B" w:rsidP="000739A4">
      <w:pPr>
        <w:pStyle w:val="BodyText"/>
        <w:numPr>
          <w:ilvl w:val="0"/>
          <w:numId w:val="3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038D889A" w14:textId="77777777" w:rsidR="00604906" w:rsidRPr="007C4703" w:rsidRDefault="00604906" w:rsidP="00604906">
      <w:pPr>
        <w:pStyle w:val="BodyText"/>
        <w:ind w:left="720"/>
        <w:rPr>
          <w:sz w:val="22"/>
          <w:szCs w:val="22"/>
        </w:rPr>
      </w:pPr>
    </w:p>
    <w:p w14:paraId="67BE206F" w14:textId="77777777" w:rsidR="00675860" w:rsidRPr="00604906" w:rsidRDefault="00786C3A" w:rsidP="000739A4">
      <w:pPr>
        <w:pStyle w:val="BodyText"/>
        <w:numPr>
          <w:ilvl w:val="0"/>
          <w:numId w:val="3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3EF2DC6" w14:textId="77777777" w:rsidR="00604906" w:rsidRPr="00BC03EA" w:rsidRDefault="00604906" w:rsidP="00604906">
      <w:pPr>
        <w:pStyle w:val="BodyText"/>
        <w:ind w:left="720"/>
        <w:rPr>
          <w:sz w:val="22"/>
          <w:szCs w:val="22"/>
        </w:rPr>
      </w:pPr>
    </w:p>
    <w:p w14:paraId="09BBCA8B" w14:textId="77777777" w:rsidR="00675860" w:rsidRPr="00BC03EA" w:rsidRDefault="00675860" w:rsidP="000739A4">
      <w:pPr>
        <w:pStyle w:val="BodyText"/>
        <w:numPr>
          <w:ilvl w:val="0"/>
          <w:numId w:val="3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455E029" w14:textId="77777777" w:rsidR="00675860" w:rsidRPr="00BC03EA" w:rsidRDefault="00675860" w:rsidP="00675860">
      <w:pPr>
        <w:pStyle w:val="BodyText"/>
        <w:ind w:left="0"/>
        <w:rPr>
          <w:sz w:val="22"/>
          <w:szCs w:val="22"/>
        </w:rPr>
      </w:pPr>
    </w:p>
    <w:p w14:paraId="6D85381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C4E6B4" w14:textId="77777777" w:rsidR="00675860" w:rsidRPr="00BC03EA" w:rsidRDefault="00675860" w:rsidP="00675860">
      <w:pPr>
        <w:pStyle w:val="BodyText"/>
        <w:ind w:left="0"/>
        <w:rPr>
          <w:sz w:val="22"/>
          <w:szCs w:val="22"/>
        </w:rPr>
      </w:pPr>
    </w:p>
    <w:p w14:paraId="5ED34B0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6AF30C62" w14:textId="77777777" w:rsidR="00675860" w:rsidRPr="008D4679" w:rsidRDefault="00675860" w:rsidP="00675860">
      <w:pPr>
        <w:pStyle w:val="BodyText"/>
        <w:ind w:left="0"/>
        <w:rPr>
          <w:sz w:val="22"/>
          <w:szCs w:val="22"/>
          <w:lang w:val="en-US"/>
        </w:rPr>
      </w:pPr>
    </w:p>
    <w:p w14:paraId="092F0391" w14:textId="77777777" w:rsidR="00675860" w:rsidRPr="00ED7DCA" w:rsidRDefault="00675860" w:rsidP="00675860">
      <w:pPr>
        <w:pStyle w:val="BodyText"/>
        <w:ind w:left="0"/>
        <w:rPr>
          <w:sz w:val="22"/>
          <w:szCs w:val="22"/>
        </w:rPr>
      </w:pPr>
      <w:r w:rsidRPr="00ED7DCA">
        <w:rPr>
          <w:sz w:val="22"/>
          <w:szCs w:val="22"/>
        </w:rPr>
        <w:t>Reports are due:</w:t>
      </w:r>
    </w:p>
    <w:p w14:paraId="6BA87DCE"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9EF478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B975A3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86C997D"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9494261" w14:textId="77777777" w:rsidR="00675860" w:rsidRDefault="00675860" w:rsidP="00675860">
      <w:pPr>
        <w:pStyle w:val="BodyText"/>
        <w:ind w:left="0" w:right="108"/>
        <w:rPr>
          <w:rFonts w:eastAsia="MS Mincho"/>
          <w:b/>
          <w:bCs/>
          <w:highlight w:val="green"/>
        </w:rPr>
      </w:pPr>
    </w:p>
    <w:p w14:paraId="7A844147" w14:textId="3B5EE6D7" w:rsidR="00675860" w:rsidRPr="000B6121" w:rsidRDefault="00675860" w:rsidP="0032399C">
      <w:pPr>
        <w:pStyle w:val="Heading2"/>
        <w:keepNext/>
        <w:tabs>
          <w:tab w:val="center" w:pos="4770"/>
        </w:tabs>
        <w:rPr>
          <w:caps w:val="0"/>
          <w:u w:val="none"/>
        </w:rPr>
      </w:pPr>
      <w:bookmarkStart w:id="620" w:name="_Toc400531539"/>
      <w:bookmarkStart w:id="621" w:name="_Toc428534011"/>
      <w:bookmarkStart w:id="622" w:name="_Toc487724540"/>
      <w:r w:rsidRPr="0037453D">
        <w:rPr>
          <w:caps w:val="0"/>
        </w:rPr>
        <w:t>ELECTRONIC PAYMENTS</w:t>
      </w:r>
      <w:bookmarkEnd w:id="620"/>
      <w:bookmarkEnd w:id="621"/>
      <w:bookmarkEnd w:id="622"/>
    </w:p>
    <w:p w14:paraId="3EC929EB" w14:textId="77777777" w:rsidR="00675860" w:rsidRPr="00851065" w:rsidRDefault="00675860" w:rsidP="0032399C">
      <w:pPr>
        <w:keepNext/>
        <w:ind w:left="1440"/>
        <w:rPr>
          <w:sz w:val="20"/>
        </w:rPr>
      </w:pPr>
    </w:p>
    <w:p w14:paraId="4659F037"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w:t>
      </w:r>
      <w:r w:rsidRPr="00851065">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036151A4" w14:textId="77777777" w:rsidR="00675860" w:rsidRDefault="00675860" w:rsidP="00675860">
      <w:pPr>
        <w:pStyle w:val="BodyText"/>
        <w:ind w:left="0" w:right="108"/>
        <w:rPr>
          <w:rFonts w:eastAsia="MS Mincho"/>
          <w:b/>
          <w:bCs/>
          <w:highlight w:val="green"/>
        </w:rPr>
      </w:pPr>
    </w:p>
    <w:p w14:paraId="4785A405" w14:textId="77777777" w:rsidR="00675860" w:rsidRPr="00B6270B" w:rsidRDefault="00675860" w:rsidP="0032399C">
      <w:pPr>
        <w:pStyle w:val="Heading2"/>
        <w:keepNext/>
        <w:ind w:right="108"/>
      </w:pPr>
      <w:bookmarkStart w:id="623" w:name="_Toc400531540"/>
      <w:bookmarkStart w:id="624" w:name="_Toc428534012"/>
      <w:bookmarkStart w:id="625" w:name="_Toc487724541"/>
      <w:r>
        <w:t>PROGRAM EFFICIENCY ASSESSMENT FOR STATE USING AGENCIES</w:t>
      </w:r>
      <w:bookmarkEnd w:id="623"/>
      <w:bookmarkEnd w:id="624"/>
      <w:bookmarkEnd w:id="625"/>
    </w:p>
    <w:p w14:paraId="6CF22A6E" w14:textId="77777777" w:rsidR="00675860" w:rsidRDefault="00675860" w:rsidP="0032399C">
      <w:pPr>
        <w:keepNext/>
      </w:pPr>
    </w:p>
    <w:p w14:paraId="2152BD44" w14:textId="51D5F7F3"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E33A48E" w14:textId="77777777" w:rsidR="00675860" w:rsidRPr="00955DFD" w:rsidRDefault="00675860" w:rsidP="00851065"/>
    <w:p w14:paraId="1D6C6C81" w14:textId="2593C9AB"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10310AA" w14:textId="77777777" w:rsidR="00A00C1F" w:rsidRPr="00A00C1F" w:rsidRDefault="00A00C1F" w:rsidP="00A00C1F">
      <w:bookmarkStart w:id="626" w:name="_Toc332803059"/>
      <w:bookmarkStart w:id="627" w:name="_Toc324415444"/>
      <w:bookmarkStart w:id="628" w:name="_5.17_Retainage"/>
      <w:bookmarkStart w:id="629" w:name="_5.21_Additional_Work"/>
      <w:bookmarkStart w:id="630" w:name="_5.22_Additional_Work"/>
      <w:bookmarkStart w:id="631" w:name="_Toc108508282"/>
      <w:bookmarkStart w:id="632" w:name="_Toc129504505"/>
      <w:bookmarkStart w:id="633" w:name="_Toc376941629"/>
      <w:bookmarkEnd w:id="626"/>
      <w:bookmarkEnd w:id="627"/>
      <w:bookmarkEnd w:id="628"/>
      <w:bookmarkEnd w:id="629"/>
      <w:bookmarkEnd w:id="630"/>
    </w:p>
    <w:p w14:paraId="1DA33A14" w14:textId="77777777" w:rsidR="00B35E49" w:rsidRDefault="00082A9E" w:rsidP="00FF37EE">
      <w:pPr>
        <w:pStyle w:val="BodyText"/>
        <w:ind w:left="0" w:right="108"/>
      </w:pPr>
      <w:bookmarkStart w:id="634" w:name="_5.9_Substitution_of"/>
      <w:bookmarkStart w:id="635" w:name="_5.19_requirements_of_Executive_orde"/>
      <w:bookmarkStart w:id="636" w:name="_5.20_requirements_of_Executive_orde"/>
      <w:bookmarkEnd w:id="631"/>
      <w:bookmarkEnd w:id="632"/>
      <w:bookmarkEnd w:id="633"/>
      <w:bookmarkEnd w:id="634"/>
      <w:bookmarkEnd w:id="635"/>
      <w:bookmarkEnd w:id="636"/>
      <w:r>
        <w:br w:type="page"/>
      </w:r>
    </w:p>
    <w:p w14:paraId="19F7CF89" w14:textId="77777777" w:rsidR="00D9550E" w:rsidRDefault="002E7691" w:rsidP="00BB201F">
      <w:pPr>
        <w:pStyle w:val="Heading1"/>
      </w:pPr>
      <w:bookmarkStart w:id="637" w:name="_Toc400531541"/>
      <w:bookmarkStart w:id="638" w:name="_Toc428534013"/>
      <w:r>
        <w:lastRenderedPageBreak/>
        <w:t xml:space="preserve"> </w:t>
      </w:r>
      <w:bookmarkStart w:id="639" w:name="_Toc487724542"/>
      <w:r w:rsidR="00CE00E7">
        <w:t>QUOTE</w:t>
      </w:r>
      <w:r w:rsidR="006B6C49">
        <w:t xml:space="preserve"> {</w:t>
      </w:r>
      <w:r w:rsidR="00CE00E7">
        <w:t>PROPOSAL</w:t>
      </w:r>
      <w:r w:rsidR="006B6C49">
        <w:t>}</w:t>
      </w:r>
      <w:r w:rsidR="00D9550E">
        <w:t xml:space="preserve"> EVALUATION</w:t>
      </w:r>
      <w:bookmarkEnd w:id="637"/>
      <w:bookmarkEnd w:id="638"/>
      <w:bookmarkEnd w:id="639"/>
    </w:p>
    <w:p w14:paraId="52E16C12" w14:textId="77777777" w:rsidR="00D9550E" w:rsidRDefault="00D9550E" w:rsidP="00955DFD">
      <w:bookmarkStart w:id="640" w:name="_Toc118513836"/>
    </w:p>
    <w:p w14:paraId="2CFBDC4F" w14:textId="77777777" w:rsidR="00D9550E" w:rsidRDefault="00D9550E" w:rsidP="0032399C">
      <w:pPr>
        <w:pStyle w:val="Heading2"/>
        <w:keepNext/>
        <w:ind w:right="108"/>
      </w:pPr>
      <w:bookmarkStart w:id="641" w:name="_Toc400531542"/>
      <w:bookmarkStart w:id="642" w:name="_Toc428534014"/>
      <w:bookmarkStart w:id="643" w:name="_Toc487724543"/>
      <w:r>
        <w:t>RIGHT TO WAIVE</w:t>
      </w:r>
      <w:bookmarkEnd w:id="641"/>
      <w:bookmarkEnd w:id="642"/>
      <w:bookmarkEnd w:id="643"/>
    </w:p>
    <w:p w14:paraId="553FA082" w14:textId="77777777" w:rsidR="00D9550E" w:rsidRPr="007D420A" w:rsidRDefault="00D9550E" w:rsidP="0032399C">
      <w:pPr>
        <w:pStyle w:val="NormalWeb"/>
        <w:keepNext/>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32399C">
      <w:pPr>
        <w:pStyle w:val="Heading2"/>
        <w:keepNext/>
        <w:ind w:right="108"/>
      </w:pPr>
      <w:bookmarkStart w:id="644" w:name="_Toc400531543"/>
      <w:bookmarkStart w:id="645" w:name="_Toc428534015"/>
      <w:bookmarkStart w:id="646" w:name="_Toc487724544"/>
      <w:r>
        <w:t xml:space="preserve">DIRECTOR’S RIGHT OF FINAL </w:t>
      </w:r>
      <w:r w:rsidR="00CE00E7">
        <w:t>Quote</w:t>
      </w:r>
      <w:r w:rsidR="00583771">
        <w:t xml:space="preserve"> </w:t>
      </w:r>
      <w:r w:rsidR="0060080E">
        <w:t>{</w:t>
      </w:r>
      <w:r w:rsidR="00CE00E7">
        <w:t>Proposal</w:t>
      </w:r>
      <w:r w:rsidR="0060080E">
        <w:t>}</w:t>
      </w:r>
      <w:r>
        <w:t xml:space="preserve"> ACCEPTANCE</w:t>
      </w:r>
      <w:bookmarkEnd w:id="644"/>
      <w:bookmarkEnd w:id="645"/>
      <w:bookmarkEnd w:id="646"/>
    </w:p>
    <w:p w14:paraId="0CE2436F" w14:textId="77777777" w:rsidR="00D9550E" w:rsidRPr="006E4383" w:rsidRDefault="00D9550E" w:rsidP="0032399C">
      <w:pPr>
        <w:keepNext/>
      </w:pPr>
    </w:p>
    <w:p w14:paraId="5F41B50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32399C">
      <w:pPr>
        <w:pStyle w:val="Heading2"/>
        <w:keepNext/>
      </w:pPr>
      <w:bookmarkStart w:id="647" w:name="_Toc400531544"/>
      <w:bookmarkStart w:id="648" w:name="_Toc428534016"/>
      <w:bookmarkStart w:id="649" w:name="_Toc487724545"/>
      <w:r>
        <w:t>S</w:t>
      </w:r>
      <w:r w:rsidRPr="00E36CF3">
        <w:t xml:space="preserve">TATE'S RIGHT TO INSPECT </w:t>
      </w:r>
      <w:r w:rsidR="00526170">
        <w:t>VENDOR (BIDDER)</w:t>
      </w:r>
      <w:r w:rsidRPr="00E36CF3">
        <w:t xml:space="preserve"> FACILITIES</w:t>
      </w:r>
      <w:bookmarkEnd w:id="647"/>
      <w:bookmarkEnd w:id="648"/>
      <w:bookmarkEnd w:id="649"/>
    </w:p>
    <w:p w14:paraId="753739FB" w14:textId="77777777" w:rsidR="00D9550E" w:rsidRPr="00851065" w:rsidRDefault="00D9550E" w:rsidP="0032399C">
      <w:pPr>
        <w:keepNext/>
        <w:autoSpaceDE w:val="0"/>
        <w:autoSpaceDN w:val="0"/>
        <w:adjustRightInd w:val="0"/>
        <w:ind w:left="720" w:hanging="720"/>
        <w:rPr>
          <w:color w:val="000000"/>
        </w:rPr>
      </w:pPr>
    </w:p>
    <w:p w14:paraId="62B84798"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77777777" w:rsidR="00D9550E" w:rsidRDefault="00D9550E" w:rsidP="0032399C">
      <w:pPr>
        <w:pStyle w:val="Heading2"/>
        <w:keepNext/>
      </w:pPr>
      <w:bookmarkStart w:id="650" w:name="_Toc400531545"/>
      <w:bookmarkStart w:id="651" w:name="_Toc428534017"/>
      <w:bookmarkStart w:id="652" w:name="_Toc487724546"/>
      <w:r w:rsidRPr="00E36CF3">
        <w:t>STATE'S RIGHT TO REQUEST FURTHER INFORMATION</w:t>
      </w:r>
      <w:bookmarkEnd w:id="650"/>
      <w:bookmarkEnd w:id="651"/>
      <w:bookmarkEnd w:id="652"/>
    </w:p>
    <w:p w14:paraId="0DE62380" w14:textId="77777777" w:rsidR="00D9550E" w:rsidRPr="00851065" w:rsidRDefault="00D9550E" w:rsidP="0032399C">
      <w:pPr>
        <w:keepNext/>
        <w:autoSpaceDE w:val="0"/>
        <w:autoSpaceDN w:val="0"/>
        <w:adjustRightInd w:val="0"/>
        <w:ind w:left="720" w:hanging="720"/>
        <w:rPr>
          <w:b/>
          <w:color w:val="000000"/>
          <w:u w:val="single"/>
        </w:rPr>
      </w:pPr>
    </w:p>
    <w:p w14:paraId="50ECB0A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654CCA3C" w:rsidR="00D9550E" w:rsidRPr="001B20B8" w:rsidRDefault="00244796" w:rsidP="0032399C">
      <w:pPr>
        <w:pStyle w:val="Heading2"/>
        <w:keepNext/>
        <w:ind w:right="115"/>
      </w:pPr>
      <w:bookmarkStart w:id="653" w:name="_Toc400531546"/>
      <w:bookmarkStart w:id="654" w:name="_Toc428534018"/>
      <w:bookmarkStart w:id="655" w:name="_Toc487724547"/>
      <w:r>
        <w:rPr>
          <w:caps w:val="0"/>
        </w:rPr>
        <w:t>QUOTE {PROPOSAL} EVALUATION COMMITTEE</w:t>
      </w:r>
      <w:bookmarkEnd w:id="640"/>
      <w:bookmarkEnd w:id="653"/>
      <w:bookmarkEnd w:id="654"/>
      <w:bookmarkEnd w:id="655"/>
    </w:p>
    <w:p w14:paraId="2290888F" w14:textId="77777777" w:rsidR="00D9550E" w:rsidRPr="001B20B8" w:rsidRDefault="00D9550E" w:rsidP="0032399C">
      <w:pPr>
        <w:pStyle w:val="BodyText3"/>
        <w:keepNext/>
        <w:ind w:right="115"/>
      </w:pPr>
    </w:p>
    <w:p w14:paraId="1DD3A168"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77777777" w:rsidR="00D9550E" w:rsidRPr="001B20B8" w:rsidRDefault="00244796" w:rsidP="00F10BE2">
      <w:pPr>
        <w:pStyle w:val="Heading2"/>
        <w:keepNext/>
        <w:ind w:right="115"/>
      </w:pPr>
      <w:bookmarkStart w:id="656" w:name="_Toc118513837"/>
      <w:bookmarkStart w:id="657" w:name="_Toc400531547"/>
      <w:bookmarkStart w:id="658" w:name="_Toc428534019"/>
      <w:bookmarkStart w:id="659" w:name="_Toc487724548"/>
      <w:r>
        <w:rPr>
          <w:caps w:val="0"/>
        </w:rPr>
        <w:t xml:space="preserve">ORAL PRESENTATION AND/OR CLARIFICATION OF </w:t>
      </w:r>
      <w:bookmarkEnd w:id="656"/>
      <w:r>
        <w:rPr>
          <w:caps w:val="0"/>
        </w:rPr>
        <w:t>QUOTE {PROPOSAL}</w:t>
      </w:r>
      <w:bookmarkEnd w:id="657"/>
      <w:bookmarkEnd w:id="658"/>
      <w:bookmarkEnd w:id="659"/>
    </w:p>
    <w:p w14:paraId="2EE7539E" w14:textId="77777777" w:rsidR="00D9550E" w:rsidRPr="001831F6" w:rsidRDefault="00D9550E" w:rsidP="00F10BE2">
      <w:pPr>
        <w:pStyle w:val="BodyText3"/>
        <w:keepNext/>
        <w:ind w:right="115"/>
      </w:pPr>
    </w:p>
    <w:p w14:paraId="7B7F91C3" w14:textId="77777777" w:rsidR="00D9550E" w:rsidRPr="005D548E" w:rsidRDefault="00D9550E" w:rsidP="00F10BE2">
      <w:pPr>
        <w:pStyle w:val="BodyText3"/>
        <w:keepNext/>
        <w:ind w:right="115"/>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07DCF9" w14:textId="77777777" w:rsidR="00D9550E" w:rsidRPr="005D548E" w:rsidRDefault="00D9550E" w:rsidP="00D9550E">
      <w:pPr>
        <w:pStyle w:val="BodyText3"/>
      </w:pPr>
    </w:p>
    <w:p w14:paraId="10B53578" w14:textId="0232E800"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3F61FF9C" w14:textId="77777777" w:rsidR="00C314D4" w:rsidRPr="001831F6" w:rsidRDefault="00C314D4" w:rsidP="00D9550E">
      <w:pPr>
        <w:pStyle w:val="BodyText3"/>
      </w:pPr>
    </w:p>
    <w:p w14:paraId="37B4F015" w14:textId="77777777" w:rsidR="00D9550E" w:rsidRPr="001B20B8" w:rsidRDefault="00244796" w:rsidP="00F10BE2">
      <w:pPr>
        <w:pStyle w:val="Heading2"/>
        <w:keepNext/>
        <w:ind w:right="115"/>
      </w:pPr>
      <w:bookmarkStart w:id="660" w:name="_Toc118513838"/>
      <w:bookmarkStart w:id="661" w:name="_Toc400531548"/>
      <w:bookmarkStart w:id="662" w:name="_Toc428534020"/>
      <w:bookmarkStart w:id="663" w:name="_Toc487724549"/>
      <w:r>
        <w:rPr>
          <w:caps w:val="0"/>
        </w:rPr>
        <w:t>EVALUATION CRITERIA</w:t>
      </w:r>
      <w:bookmarkEnd w:id="660"/>
      <w:bookmarkEnd w:id="661"/>
      <w:bookmarkEnd w:id="662"/>
      <w:bookmarkEnd w:id="663"/>
    </w:p>
    <w:p w14:paraId="336B2F05" w14:textId="77777777" w:rsidR="00D9550E" w:rsidRPr="001831F6" w:rsidRDefault="00D9550E" w:rsidP="00F10BE2">
      <w:pPr>
        <w:pStyle w:val="BodyText3"/>
        <w:keepNext/>
      </w:pPr>
    </w:p>
    <w:p w14:paraId="31F7A10B"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The </w:t>
      </w:r>
      <w:r w:rsidRPr="001831F6">
        <w:lastRenderedPageBreak/>
        <w:t>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F10BE2">
      <w:pPr>
        <w:pStyle w:val="Heading3"/>
        <w:keepNext/>
        <w:rPr>
          <w:rFonts w:eastAsia="MS Mincho"/>
          <w:bCs w:val="0"/>
        </w:rPr>
      </w:pPr>
      <w:bookmarkStart w:id="664" w:name="_Toc118513839"/>
      <w:bookmarkStart w:id="665" w:name="_Toc400531549"/>
      <w:bookmarkStart w:id="666" w:name="_Toc428534021"/>
      <w:bookmarkStart w:id="667" w:name="_Toc487724550"/>
      <w:r w:rsidRPr="001B20B8">
        <w:rPr>
          <w:rFonts w:eastAsia="MS Mincho"/>
          <w:bCs w:val="0"/>
          <w:caps w:val="0"/>
        </w:rPr>
        <w:t>TECHNICAL EVALUATION CRITERIA</w:t>
      </w:r>
      <w:bookmarkEnd w:id="664"/>
      <w:bookmarkEnd w:id="665"/>
      <w:bookmarkEnd w:id="666"/>
      <w:bookmarkEnd w:id="667"/>
    </w:p>
    <w:p w14:paraId="7E2A4B73" w14:textId="77777777" w:rsidR="00D9550E" w:rsidRPr="001B20B8" w:rsidRDefault="00D9550E" w:rsidP="00F10BE2">
      <w:pPr>
        <w:keepNext/>
      </w:pPr>
    </w:p>
    <w:p w14:paraId="379D75A9"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EB7AA0A" w14:textId="77777777" w:rsidR="00D9550E" w:rsidRPr="001B20B8" w:rsidRDefault="00D9550E" w:rsidP="00D9550E">
      <w:pPr>
        <w:pStyle w:val="BodyText3"/>
      </w:pPr>
    </w:p>
    <w:p w14:paraId="57030CB6" w14:textId="1896142D" w:rsidR="00D9550E" w:rsidRPr="00955DFD" w:rsidRDefault="00D9550E" w:rsidP="000739A4">
      <w:pPr>
        <w:widowControl w:val="0"/>
        <w:numPr>
          <w:ilvl w:val="0"/>
          <w:numId w:val="3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2B0B7C1C" w14:textId="77777777" w:rsidR="00D9550E" w:rsidRPr="00955DFD" w:rsidRDefault="00D9550E" w:rsidP="00D9550E">
      <w:pPr>
        <w:pStyle w:val="ListParagraph"/>
      </w:pPr>
    </w:p>
    <w:p w14:paraId="72A4F76A" w14:textId="5090AF3B" w:rsidR="00D9550E" w:rsidRPr="00955DFD" w:rsidRDefault="00D9550E" w:rsidP="000739A4">
      <w:pPr>
        <w:widowControl w:val="0"/>
        <w:numPr>
          <w:ilvl w:val="0"/>
          <w:numId w:val="3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DB49505" w14:textId="77777777" w:rsidR="00D9550E" w:rsidRPr="00955DFD" w:rsidRDefault="00D9550E" w:rsidP="00D9550E">
      <w:pPr>
        <w:pStyle w:val="ListParagraph"/>
      </w:pPr>
    </w:p>
    <w:p w14:paraId="53C5AFDD" w14:textId="77777777" w:rsidR="0030685F" w:rsidRPr="00955DFD" w:rsidRDefault="0030685F" w:rsidP="000739A4">
      <w:pPr>
        <w:pStyle w:val="ListParagraph"/>
        <w:numPr>
          <w:ilvl w:val="0"/>
          <w:numId w:val="3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06AAFF89" w14:textId="77777777" w:rsidR="008F70BE" w:rsidRPr="001B20B8" w:rsidRDefault="008F70BE" w:rsidP="00D9550E">
      <w:pPr>
        <w:pStyle w:val="BodyText3"/>
      </w:pPr>
    </w:p>
    <w:p w14:paraId="1A9E9287" w14:textId="77777777" w:rsidR="00D9550E" w:rsidRPr="001B20B8" w:rsidRDefault="00244796" w:rsidP="00F10BE2">
      <w:pPr>
        <w:pStyle w:val="Heading3"/>
        <w:keepNext/>
        <w:rPr>
          <w:rFonts w:eastAsia="MS Mincho"/>
          <w:bCs w:val="0"/>
        </w:rPr>
      </w:pPr>
      <w:bookmarkStart w:id="668" w:name="_Toc118513840"/>
      <w:bookmarkStart w:id="669" w:name="_Toc400531550"/>
      <w:bookmarkStart w:id="670" w:name="_Toc428534022"/>
      <w:bookmarkStart w:id="671" w:name="_Toc487724551"/>
      <w:r>
        <w:rPr>
          <w:rFonts w:eastAsia="MS Mincho"/>
          <w:bCs w:val="0"/>
          <w:caps w:val="0"/>
        </w:rPr>
        <w:t>VENDOR’S {BIDDER’S}</w:t>
      </w:r>
      <w:r w:rsidRPr="001B20B8">
        <w:rPr>
          <w:rFonts w:eastAsia="MS Mincho"/>
          <w:bCs w:val="0"/>
          <w:caps w:val="0"/>
        </w:rPr>
        <w:t xml:space="preserve"> PRICE SCHEDULE</w:t>
      </w:r>
      <w:bookmarkEnd w:id="668"/>
      <w:bookmarkEnd w:id="669"/>
      <w:bookmarkEnd w:id="670"/>
      <w:bookmarkEnd w:id="671"/>
    </w:p>
    <w:p w14:paraId="506803AF" w14:textId="77777777" w:rsidR="00D9550E" w:rsidRDefault="00D9550E" w:rsidP="00F10BE2">
      <w:pPr>
        <w:pStyle w:val="BodyText3"/>
        <w:keepNext/>
        <w:rPr>
          <w:highlight w:val="green"/>
        </w:rPr>
      </w:pPr>
    </w:p>
    <w:p w14:paraId="40F11056" w14:textId="77777777" w:rsidR="00D9550E" w:rsidRDefault="00D9550E" w:rsidP="00F10BE2">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796A56BB" w14:textId="77777777" w:rsidR="00BE5A1E" w:rsidRDefault="00BE5A1E" w:rsidP="00D9550E">
      <w:pPr>
        <w:pStyle w:val="BodyText3"/>
        <w:rPr>
          <w:b/>
          <w:highlight w:val="green"/>
          <w:u w:val="single"/>
        </w:rPr>
      </w:pPr>
    </w:p>
    <w:p w14:paraId="08DB5693" w14:textId="77777777" w:rsidR="00D9550E" w:rsidRPr="001B20B8" w:rsidRDefault="00244796" w:rsidP="00F10BE2">
      <w:pPr>
        <w:pStyle w:val="Heading3"/>
        <w:keepNext/>
        <w:rPr>
          <w:rFonts w:eastAsia="MS Mincho"/>
          <w:bCs w:val="0"/>
        </w:rPr>
      </w:pPr>
      <w:bookmarkStart w:id="672" w:name="_Toc118513841"/>
      <w:bookmarkStart w:id="673" w:name="_Toc400531551"/>
      <w:bookmarkStart w:id="674" w:name="_Toc428534023"/>
      <w:bookmarkStart w:id="675" w:name="_Toc487724552"/>
      <w:r>
        <w:rPr>
          <w:rFonts w:eastAsia="MS Mincho"/>
          <w:bCs w:val="0"/>
          <w:caps w:val="0"/>
        </w:rPr>
        <w:t>QUOTE (PROPOSAL)</w:t>
      </w:r>
      <w:r w:rsidRPr="001B20B8">
        <w:rPr>
          <w:rFonts w:eastAsia="MS Mincho"/>
          <w:bCs w:val="0"/>
          <w:caps w:val="0"/>
        </w:rPr>
        <w:t xml:space="preserve"> DISCREPANCIES</w:t>
      </w:r>
      <w:bookmarkEnd w:id="672"/>
      <w:bookmarkEnd w:id="673"/>
      <w:bookmarkEnd w:id="674"/>
      <w:bookmarkEnd w:id="675"/>
    </w:p>
    <w:p w14:paraId="6194FEA5" w14:textId="77777777" w:rsidR="00D9550E" w:rsidRPr="00327580" w:rsidRDefault="00D9550E" w:rsidP="00F10BE2">
      <w:pPr>
        <w:pStyle w:val="BodyText3"/>
        <w:keepNext/>
      </w:pPr>
    </w:p>
    <w:p w14:paraId="2BF9F774"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5C6EE238"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F10BE2">
      <w:pPr>
        <w:pStyle w:val="Heading3"/>
        <w:keepNext/>
        <w:rPr>
          <w:rFonts w:eastAsia="MS Mincho"/>
          <w:bCs w:val="0"/>
        </w:rPr>
      </w:pPr>
      <w:bookmarkStart w:id="676" w:name="_Toc400531552"/>
      <w:bookmarkStart w:id="677" w:name="_Toc428534024"/>
      <w:bookmarkStart w:id="678" w:name="_Toc487724553"/>
      <w:r w:rsidRPr="009D0FB9">
        <w:rPr>
          <w:rFonts w:eastAsia="MS Mincho"/>
          <w:bCs w:val="0"/>
          <w:caps w:val="0"/>
        </w:rPr>
        <w:t xml:space="preserve">EVALUATION OF THE </w:t>
      </w:r>
      <w:r>
        <w:rPr>
          <w:rFonts w:eastAsia="MS Mincho"/>
          <w:bCs w:val="0"/>
          <w:caps w:val="0"/>
        </w:rPr>
        <w:t xml:space="preserve">QUOTES </w:t>
      </w:r>
      <w:bookmarkEnd w:id="676"/>
      <w:r>
        <w:rPr>
          <w:rFonts w:eastAsia="MS Mincho"/>
          <w:bCs w:val="0"/>
          <w:caps w:val="0"/>
        </w:rPr>
        <w:t>{PROPOSALS}</w:t>
      </w:r>
      <w:bookmarkEnd w:id="677"/>
      <w:bookmarkEnd w:id="678"/>
    </w:p>
    <w:p w14:paraId="5BB8F21C" w14:textId="77777777" w:rsidR="00D9550E" w:rsidRPr="00357AFC" w:rsidRDefault="00D9550E" w:rsidP="00F10BE2">
      <w:pPr>
        <w:pStyle w:val="BodyText3"/>
        <w:keepNext/>
      </w:pPr>
    </w:p>
    <w:p w14:paraId="612D09F1"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359D0">
        <w:t>Section 6.8 below</w:t>
      </w:r>
      <w:r w:rsidRPr="00E2067E">
        <w:t xml:space="preserve">, the Director reserves the right to negotiate price reductions with the selected </w:t>
      </w:r>
      <w:r w:rsidR="00526170">
        <w:t xml:space="preserve">Vendor </w:t>
      </w:r>
      <w:r w:rsidR="00571AFA">
        <w:t>{Bidder}</w:t>
      </w:r>
      <w:r w:rsidRPr="00E2067E">
        <w:t>.</w:t>
      </w:r>
    </w:p>
    <w:p w14:paraId="17E3405D" w14:textId="77777777" w:rsidR="001D01BB" w:rsidRDefault="001D01BB" w:rsidP="00D9550E">
      <w:pPr>
        <w:pStyle w:val="BodyText3"/>
      </w:pPr>
    </w:p>
    <w:p w14:paraId="0428F326" w14:textId="77777777" w:rsidR="00D9550E" w:rsidRPr="00BA45D7" w:rsidRDefault="00244796" w:rsidP="00F10BE2">
      <w:pPr>
        <w:pStyle w:val="Heading2"/>
        <w:keepNext/>
        <w:ind w:right="115"/>
      </w:pPr>
      <w:bookmarkStart w:id="679" w:name="_Toc118513842"/>
      <w:bookmarkStart w:id="680" w:name="_Toc400531553"/>
      <w:bookmarkStart w:id="681" w:name="_Toc428534025"/>
      <w:bookmarkStart w:id="682" w:name="_Toc487724554"/>
      <w:r w:rsidRPr="00BA45D7">
        <w:rPr>
          <w:caps w:val="0"/>
        </w:rPr>
        <w:lastRenderedPageBreak/>
        <w:t>NEGOTIATION AND BEST AND FINAL OFFER (BAFO)</w:t>
      </w:r>
      <w:bookmarkEnd w:id="679"/>
      <w:bookmarkEnd w:id="680"/>
      <w:bookmarkEnd w:id="681"/>
      <w:bookmarkEnd w:id="682"/>
      <w:r w:rsidRPr="00BA45D7">
        <w:rPr>
          <w:caps w:val="0"/>
        </w:rPr>
        <w:t xml:space="preserve"> </w:t>
      </w:r>
    </w:p>
    <w:p w14:paraId="3204B799" w14:textId="77777777" w:rsidR="00D9550E" w:rsidRPr="00327580" w:rsidRDefault="00D9550E" w:rsidP="00F10BE2">
      <w:pPr>
        <w:pStyle w:val="BodyText3"/>
        <w:keepNext/>
        <w:ind w:right="115"/>
      </w:pPr>
    </w:p>
    <w:p w14:paraId="7A04244C" w14:textId="26A46B89"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F10BE2">
      <w:pPr>
        <w:keepNext/>
        <w:rPr>
          <w:color w:val="1F497D"/>
        </w:rPr>
      </w:pPr>
    </w:p>
    <w:p w14:paraId="4C3B27EE" w14:textId="77777777" w:rsidR="00F27C82" w:rsidRPr="00C57CCD" w:rsidRDefault="00187776" w:rsidP="00F10BE2">
      <w:pPr>
        <w:pStyle w:val="Heading2"/>
        <w:keepNext/>
      </w:pPr>
      <w:bookmarkStart w:id="683" w:name="_Toc48772455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83"/>
    </w:p>
    <w:p w14:paraId="1477AD6E" w14:textId="77777777" w:rsidR="00F27C82" w:rsidRPr="006C6759" w:rsidRDefault="00F27C82" w:rsidP="00F10BE2">
      <w:pPr>
        <w:keepNext/>
      </w:pPr>
    </w:p>
    <w:p w14:paraId="4E4511E1"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F10BE2">
      <w:pPr>
        <w:pStyle w:val="Heading2"/>
        <w:keepNext/>
        <w:rPr>
          <w:szCs w:val="22"/>
        </w:rPr>
      </w:pPr>
      <w:bookmarkStart w:id="684" w:name="_Toc400531554"/>
      <w:bookmarkStart w:id="685" w:name="_Toc428534026"/>
      <w:bookmarkStart w:id="686" w:name="_Toc487724556"/>
      <w:r>
        <w:t>POOR PERFORMANCE</w:t>
      </w:r>
      <w:bookmarkEnd w:id="684"/>
      <w:bookmarkEnd w:id="685"/>
      <w:bookmarkEnd w:id="686"/>
    </w:p>
    <w:p w14:paraId="1FFD5F57" w14:textId="77777777" w:rsidR="00D9550E" w:rsidRDefault="00D9550E" w:rsidP="00F10BE2">
      <w:pPr>
        <w:keepNext/>
        <w:rPr>
          <w:color w:val="1F497D"/>
        </w:rPr>
      </w:pPr>
    </w:p>
    <w:p w14:paraId="563F42A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w:t>
      </w:r>
      <w:r w:rsidRPr="00C65B22">
        <w:lastRenderedPageBreak/>
        <w:t xml:space="preserve">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BB201F">
      <w:pPr>
        <w:pStyle w:val="Heading1"/>
      </w:pPr>
      <w:r>
        <w:rPr>
          <w:szCs w:val="22"/>
        </w:rPr>
        <w:br w:type="page"/>
      </w:r>
      <w:bookmarkStart w:id="687" w:name="_Toc220920713"/>
      <w:bookmarkStart w:id="688" w:name="_Toc400531555"/>
      <w:bookmarkStart w:id="689" w:name="_Toc428534027"/>
      <w:r w:rsidR="00FD14AB">
        <w:lastRenderedPageBreak/>
        <w:t xml:space="preserve"> </w:t>
      </w:r>
      <w:bookmarkStart w:id="690" w:name="_Toc487724557"/>
      <w:r w:rsidR="001D2ACC">
        <w:t>BLANKET P.O.</w:t>
      </w:r>
      <w:r w:rsidR="00A23AAC">
        <w:t xml:space="preserve"> </w:t>
      </w:r>
      <w:r w:rsidR="006B6C49">
        <w:t>{</w:t>
      </w:r>
      <w:r w:rsidR="00EE1B8C" w:rsidRPr="00CB7A5D">
        <w:t>CONTRACT</w:t>
      </w:r>
      <w:r w:rsidR="006B6C49">
        <w:t>}</w:t>
      </w:r>
      <w:r w:rsidR="00EE1B8C" w:rsidRPr="00CB7A5D">
        <w:t xml:space="preserve"> AWARD</w:t>
      </w:r>
      <w:bookmarkEnd w:id="687"/>
      <w:bookmarkEnd w:id="688"/>
      <w:bookmarkEnd w:id="689"/>
      <w:bookmarkEnd w:id="690"/>
    </w:p>
    <w:p w14:paraId="1DD26EA6" w14:textId="77777777" w:rsidR="00EE1B8C" w:rsidRDefault="00EE1B8C" w:rsidP="00F10BE2">
      <w:pPr>
        <w:pStyle w:val="BodyText3"/>
        <w:keepNext/>
      </w:pPr>
    </w:p>
    <w:p w14:paraId="2CEB8AE8" w14:textId="77777777" w:rsidR="00EE1B8C" w:rsidRDefault="00EE1B8C" w:rsidP="00F10BE2">
      <w:pPr>
        <w:pStyle w:val="Heading2"/>
        <w:keepNext/>
        <w:rPr>
          <w:rFonts w:eastAsia="MS Mincho"/>
        </w:rPr>
      </w:pPr>
      <w:bookmarkStart w:id="691" w:name="_Toc220920714"/>
      <w:bookmarkStart w:id="692" w:name="_Toc400531556"/>
      <w:bookmarkStart w:id="693" w:name="_Toc428534028"/>
      <w:bookmarkStart w:id="694" w:name="_Toc48772455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691"/>
      <w:bookmarkEnd w:id="692"/>
      <w:bookmarkEnd w:id="693"/>
      <w:bookmarkEnd w:id="694"/>
    </w:p>
    <w:p w14:paraId="633CAD63" w14:textId="77777777" w:rsidR="00EE1B8C" w:rsidRDefault="00EE1B8C" w:rsidP="00F10BE2">
      <w:pPr>
        <w:pStyle w:val="BodyText"/>
        <w:keepNext/>
        <w:ind w:left="0"/>
        <w:rPr>
          <w:rFonts w:eastAsia="MS Mincho"/>
        </w:rPr>
      </w:pPr>
    </w:p>
    <w:p w14:paraId="29D49744" w14:textId="77777777" w:rsidR="00996D44" w:rsidRDefault="00244796" w:rsidP="00F10BE2">
      <w:pPr>
        <w:pStyle w:val="Heading3"/>
        <w:keepNext/>
        <w:rPr>
          <w:rFonts w:eastAsia="MS Mincho"/>
          <w:bCs w:val="0"/>
        </w:rPr>
      </w:pPr>
      <w:bookmarkStart w:id="695" w:name="_Toc220920715"/>
      <w:bookmarkStart w:id="696" w:name="_Toc400531557"/>
      <w:bookmarkStart w:id="697" w:name="_Toc428534029"/>
      <w:bookmarkStart w:id="698" w:name="_Toc48772455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69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696"/>
      <w:bookmarkEnd w:id="697"/>
      <w:bookmarkEnd w:id="698"/>
    </w:p>
    <w:p w14:paraId="5BBBDF8C" w14:textId="77777777" w:rsidR="00960F40" w:rsidRDefault="00960F40" w:rsidP="00F10BE2">
      <w:pPr>
        <w:pStyle w:val="BodyText3"/>
        <w:keepNext/>
      </w:pPr>
    </w:p>
    <w:p w14:paraId="517BE183" w14:textId="3BAD60F6" w:rsidR="00D1276E" w:rsidRDefault="00D1276E" w:rsidP="000739A4">
      <w:pPr>
        <w:pStyle w:val="BodyText3"/>
        <w:keepNext/>
        <w:numPr>
          <w:ilvl w:val="0"/>
          <w:numId w:val="3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71CCE2E6" w:rsidR="00D1276E" w:rsidRPr="00632CF5" w:rsidRDefault="00D1276E" w:rsidP="000739A4">
      <w:pPr>
        <w:pStyle w:val="BodyText3"/>
        <w:numPr>
          <w:ilvl w:val="0"/>
          <w:numId w:val="3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0739A4">
      <w:pPr>
        <w:pStyle w:val="ListParagraph"/>
        <w:numPr>
          <w:ilvl w:val="0"/>
          <w:numId w:val="3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lastRenderedPageBreak/>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57A9F402" w14:textId="77777777" w:rsidR="00E651D6" w:rsidRDefault="00E651D6" w:rsidP="00F10BE2">
      <w:pPr>
        <w:pStyle w:val="Heading3"/>
        <w:keepNext/>
        <w:rPr>
          <w:bCs w:val="0"/>
        </w:rPr>
      </w:pPr>
      <w:bookmarkStart w:id="699" w:name="_Toc400531558"/>
      <w:bookmarkStart w:id="700" w:name="_Toc428534030"/>
      <w:bookmarkStart w:id="701" w:name="_Toc487724560"/>
      <w:r w:rsidRPr="00511911">
        <w:rPr>
          <w:bCs w:val="0"/>
        </w:rPr>
        <w:t>SOURCE DISCLOSURE REQUIREMENTS</w:t>
      </w:r>
      <w:bookmarkEnd w:id="699"/>
      <w:bookmarkEnd w:id="700"/>
      <w:bookmarkEnd w:id="701"/>
    </w:p>
    <w:p w14:paraId="726B3DB5" w14:textId="77777777" w:rsidR="009D248A" w:rsidRPr="009D248A" w:rsidRDefault="009D248A" w:rsidP="00F10BE2">
      <w:pPr>
        <w:keepNext/>
      </w:pPr>
    </w:p>
    <w:p w14:paraId="036BF808" w14:textId="7774ABE8" w:rsidR="00ED39B6" w:rsidRPr="00955DFD" w:rsidRDefault="008359D0" w:rsidP="00851065">
      <w:r>
        <w:t>Not applicable to this procurement.</w:t>
      </w:r>
    </w:p>
    <w:p w14:paraId="0D166284" w14:textId="77777777" w:rsidR="00C1097F" w:rsidRPr="00851065" w:rsidRDefault="00C1097F" w:rsidP="00851065"/>
    <w:p w14:paraId="2ECE0C7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F10BE2">
      <w:pPr>
        <w:keepNext/>
      </w:pPr>
    </w:p>
    <w:p w14:paraId="2D85F35D" w14:textId="495EF96E"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F10BE2">
      <w:pPr>
        <w:pStyle w:val="Heading3"/>
        <w:keepNext/>
      </w:pPr>
      <w:bookmarkStart w:id="702" w:name="_Toc400531559"/>
      <w:bookmarkStart w:id="703" w:name="_Toc428534031"/>
      <w:bookmarkStart w:id="704" w:name="_Toc487724561"/>
      <w:r>
        <w:rPr>
          <w:caps w:val="0"/>
        </w:rPr>
        <w:t>AFFIRMATIVE</w:t>
      </w:r>
      <w:r w:rsidRPr="005B44C2">
        <w:rPr>
          <w:caps w:val="0"/>
        </w:rPr>
        <w:t xml:space="preserve"> ACTION</w:t>
      </w:r>
      <w:bookmarkEnd w:id="702"/>
      <w:bookmarkEnd w:id="703"/>
      <w:bookmarkEnd w:id="704"/>
      <w:r>
        <w:rPr>
          <w:caps w:val="0"/>
        </w:rPr>
        <w:t xml:space="preserve"> </w:t>
      </w:r>
    </w:p>
    <w:p w14:paraId="47C86D74" w14:textId="77777777" w:rsidR="000D643C" w:rsidRDefault="000D643C" w:rsidP="00F10BE2">
      <w:pPr>
        <w:pStyle w:val="BodyText3"/>
        <w:keepNext/>
      </w:pPr>
    </w:p>
    <w:p w14:paraId="6F1BD2A8" w14:textId="06AF6B24"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3" w:history="1">
        <w:r w:rsidR="00451668" w:rsidRPr="00851065">
          <w:rPr>
            <w:rStyle w:val="Hyperlink"/>
          </w:rPr>
          <w:t>http://www.nj.gov/treasury/purchase/forms/AA_%20Supplement.pdf</w:t>
        </w:r>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8C2A617" w14:textId="77777777" w:rsidR="00503745" w:rsidRDefault="00503745" w:rsidP="001274BB">
      <w:pPr>
        <w:pStyle w:val="BodyText3"/>
      </w:pPr>
    </w:p>
    <w:p w14:paraId="670CAB7A" w14:textId="77777777" w:rsidR="002A5750" w:rsidRPr="00FB0691" w:rsidRDefault="007C5704" w:rsidP="00F10BE2">
      <w:pPr>
        <w:pStyle w:val="Heading3"/>
        <w:keepNext/>
      </w:pPr>
      <w:bookmarkStart w:id="705" w:name="_Toc261501847"/>
      <w:bookmarkStart w:id="706" w:name="_Toc400531560"/>
      <w:bookmarkStart w:id="707" w:name="_Toc428534032"/>
      <w:bookmarkStart w:id="708" w:name="_Toc487724562"/>
      <w:r>
        <w:t>BUSINESS</w:t>
      </w:r>
      <w:r w:rsidR="002A5750" w:rsidRPr="00FB0691">
        <w:t xml:space="preserve"> REGISTRATION</w:t>
      </w:r>
      <w:bookmarkEnd w:id="705"/>
      <w:bookmarkEnd w:id="706"/>
      <w:bookmarkEnd w:id="707"/>
      <w:bookmarkEnd w:id="708"/>
    </w:p>
    <w:p w14:paraId="6C1B5756" w14:textId="77777777" w:rsidR="002A5750" w:rsidRPr="00851065" w:rsidRDefault="002A5750" w:rsidP="00F10BE2">
      <w:pPr>
        <w:keepNext/>
        <w:autoSpaceDE w:val="0"/>
        <w:autoSpaceDN w:val="0"/>
        <w:adjustRightInd w:val="0"/>
        <w:rPr>
          <w:color w:val="000000"/>
        </w:rPr>
      </w:pPr>
    </w:p>
    <w:p w14:paraId="6FF26D49"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5F2AC6">
        <w:rPr>
          <w:color w:val="000000"/>
        </w:rPr>
        <w:t>Division of Revenue</w:t>
      </w:r>
      <w:r w:rsidR="00840D28" w:rsidRPr="005F2AC6">
        <w:rPr>
          <w:color w:val="000000"/>
        </w:rPr>
        <w:t xml:space="preserve"> and Enterprise Services</w:t>
      </w:r>
      <w:r w:rsidRPr="005F2AC6">
        <w:rPr>
          <w:color w:val="000000"/>
        </w:rPr>
        <w:t xml:space="preserve"> prior to the award of a </w:t>
      </w:r>
      <w:r w:rsidR="001D2ACC" w:rsidRPr="005F2AC6">
        <w:rPr>
          <w:color w:val="000000"/>
        </w:rPr>
        <w:t>Blanket P.O.</w:t>
      </w:r>
      <w:r w:rsidR="00A7166F" w:rsidRPr="005F2AC6">
        <w:rPr>
          <w:color w:val="000000"/>
        </w:rPr>
        <w:t xml:space="preserve"> </w:t>
      </w:r>
      <w:r w:rsidR="008B0B5B" w:rsidRPr="005F2AC6">
        <w:rPr>
          <w:color w:val="000000"/>
        </w:rPr>
        <w:t>{</w:t>
      </w:r>
      <w:r w:rsidR="00362081" w:rsidRPr="005F2AC6">
        <w:rPr>
          <w:color w:val="000000"/>
        </w:rPr>
        <w:t>Contract</w:t>
      </w:r>
      <w:r w:rsidR="008B0B5B" w:rsidRPr="005F2AC6">
        <w:rPr>
          <w:color w:val="000000"/>
        </w:rPr>
        <w:t>}</w:t>
      </w:r>
      <w:r w:rsidR="00A37459" w:rsidRPr="005F2AC6">
        <w:rPr>
          <w:color w:val="000000"/>
        </w:rPr>
        <w:t>.</w:t>
      </w:r>
      <w:r w:rsidRPr="005F2AC6">
        <w:rPr>
          <w:color w:val="000000"/>
        </w:rPr>
        <w:t xml:space="preserve">  </w:t>
      </w:r>
      <w:r w:rsidR="00C14389" w:rsidRPr="005F2AC6">
        <w:rPr>
          <w:color w:val="000000"/>
        </w:rPr>
        <w:t>See</w:t>
      </w:r>
      <w:r w:rsidRPr="005F2AC6">
        <w:rPr>
          <w:color w:val="000000"/>
        </w:rPr>
        <w:t xml:space="preserve"> Section 4.4.2.</w:t>
      </w:r>
      <w:r w:rsidR="00E74181" w:rsidRPr="005F2AC6">
        <w:rPr>
          <w:color w:val="000000"/>
        </w:rPr>
        <w:t>1</w:t>
      </w:r>
      <w:r w:rsidRPr="005F2AC6">
        <w:rPr>
          <w:color w:val="000000"/>
        </w:rPr>
        <w:t xml:space="preserve"> of this </w:t>
      </w:r>
      <w:r w:rsidR="00A07391" w:rsidRPr="005F2AC6">
        <w:rPr>
          <w:color w:val="000000"/>
        </w:rPr>
        <w:t xml:space="preserve">Bid Solicitation </w:t>
      </w:r>
      <w:r w:rsidR="0060080E" w:rsidRPr="005F2AC6">
        <w:rPr>
          <w:color w:val="000000"/>
        </w:rPr>
        <w:t>{RFP}</w:t>
      </w:r>
      <w:r w:rsidRPr="005F2AC6">
        <w:rPr>
          <w:color w:val="000000"/>
        </w:rPr>
        <w:t xml:space="preserve"> for further information.</w:t>
      </w:r>
    </w:p>
    <w:p w14:paraId="42576ADA" w14:textId="77777777" w:rsidR="000D643C" w:rsidRDefault="000D643C" w:rsidP="001274BB">
      <w:pPr>
        <w:pStyle w:val="BodyText3"/>
      </w:pPr>
    </w:p>
    <w:p w14:paraId="2EAB053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F10BE2">
      <w:pPr>
        <w:pStyle w:val="Heading2"/>
        <w:keepNext/>
        <w:rPr>
          <w:rFonts w:eastAsia="MS Mincho"/>
        </w:rPr>
      </w:pPr>
      <w:bookmarkStart w:id="709" w:name="_Toc400531561"/>
      <w:bookmarkStart w:id="710" w:name="_Toc428534033"/>
      <w:bookmarkStart w:id="711" w:name="_Toc48772456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709"/>
      <w:bookmarkEnd w:id="710"/>
      <w:bookmarkEnd w:id="711"/>
    </w:p>
    <w:p w14:paraId="4646E1FC" w14:textId="77777777" w:rsidR="0040324B" w:rsidRPr="00506D4A" w:rsidRDefault="0040324B" w:rsidP="00F10BE2">
      <w:pPr>
        <w:pStyle w:val="BodyText3"/>
        <w:keepNext/>
      </w:pPr>
    </w:p>
    <w:p w14:paraId="28585B10" w14:textId="626617CE"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F10BE2">
      <w:pPr>
        <w:pStyle w:val="Heading2"/>
        <w:keepNext/>
      </w:pPr>
      <w:bookmarkStart w:id="712" w:name="_Toc400531562"/>
      <w:bookmarkStart w:id="713" w:name="_Toc428534034"/>
      <w:bookmarkStart w:id="714" w:name="_Toc487724564"/>
      <w:r w:rsidRPr="008263D1">
        <w:lastRenderedPageBreak/>
        <w:t>INSURANCE CERTIFICATES</w:t>
      </w:r>
      <w:bookmarkEnd w:id="712"/>
      <w:bookmarkEnd w:id="713"/>
      <w:bookmarkEnd w:id="714"/>
    </w:p>
    <w:p w14:paraId="67CC295B" w14:textId="77777777" w:rsidR="00E651D6" w:rsidRDefault="00E651D6" w:rsidP="00F10BE2">
      <w:pPr>
        <w:pStyle w:val="BodyText3"/>
        <w:keepNext/>
      </w:pPr>
    </w:p>
    <w:p w14:paraId="1E5B80E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76D90B0" w14:textId="77777777" w:rsidR="007D4505" w:rsidRDefault="007D4505" w:rsidP="001274BB">
      <w:pPr>
        <w:pStyle w:val="BodyText3"/>
      </w:pPr>
    </w:p>
    <w:p w14:paraId="0154773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06D890A" w14:textId="77777777" w:rsidR="00C66608" w:rsidRDefault="00C66608" w:rsidP="001274BB">
      <w:pPr>
        <w:pStyle w:val="BodyText3"/>
      </w:pPr>
    </w:p>
    <w:p w14:paraId="252F103D" w14:textId="77777777" w:rsidR="007D4505" w:rsidRPr="007D4505" w:rsidRDefault="00244796" w:rsidP="00F10BE2">
      <w:pPr>
        <w:pStyle w:val="Heading2"/>
        <w:keepNext/>
      </w:pPr>
      <w:bookmarkStart w:id="715" w:name="_Toc118513795"/>
      <w:bookmarkStart w:id="716" w:name="_Toc400531563"/>
      <w:bookmarkStart w:id="717" w:name="_Toc428534035"/>
      <w:bookmarkStart w:id="718" w:name="OLE_LINK3"/>
      <w:bookmarkStart w:id="719" w:name="OLE_LINK4"/>
      <w:bookmarkStart w:id="720" w:name="_Toc487724565"/>
      <w:r>
        <w:rPr>
          <w:caps w:val="0"/>
        </w:rPr>
        <w:t xml:space="preserve">PERFORMANCE </w:t>
      </w:r>
      <w:bookmarkEnd w:id="715"/>
      <w:r>
        <w:rPr>
          <w:caps w:val="0"/>
        </w:rPr>
        <w:t>SECURITY</w:t>
      </w:r>
      <w:bookmarkEnd w:id="716"/>
      <w:bookmarkEnd w:id="717"/>
      <w:bookmarkEnd w:id="720"/>
    </w:p>
    <w:bookmarkEnd w:id="718"/>
    <w:bookmarkEnd w:id="719"/>
    <w:p w14:paraId="54D3A607" w14:textId="77777777" w:rsidR="000074C1" w:rsidRDefault="000074C1" w:rsidP="000074C1">
      <w:pPr>
        <w:pStyle w:val="BodyText"/>
        <w:ind w:left="0"/>
        <w:jc w:val="left"/>
        <w:rPr>
          <w:rFonts w:eastAsia="MS Mincho"/>
          <w:sz w:val="22"/>
          <w:szCs w:val="22"/>
          <w:lang w:val="en-US"/>
        </w:rPr>
      </w:pPr>
    </w:p>
    <w:p w14:paraId="04694047" w14:textId="77777777" w:rsidR="000074C1" w:rsidRDefault="000074C1" w:rsidP="000074C1">
      <w:pPr>
        <w:pStyle w:val="BodyText"/>
        <w:ind w:left="0"/>
        <w:jc w:val="left"/>
        <w:rPr>
          <w:rFonts w:eastAsia="MS Mincho"/>
          <w:szCs w:val="22"/>
        </w:rPr>
      </w:pPr>
      <w:r w:rsidRPr="009B2BAB">
        <w:rPr>
          <w:rFonts w:eastAsia="MS Mincho"/>
          <w:sz w:val="22"/>
          <w:szCs w:val="22"/>
          <w:lang w:val="en-US"/>
        </w:rPr>
        <w:t>Not applicable to this procurement.</w:t>
      </w:r>
    </w:p>
    <w:p w14:paraId="10460868" w14:textId="77777777" w:rsidR="00E651D6" w:rsidRPr="00536D72" w:rsidRDefault="00E84964" w:rsidP="00BB201F">
      <w:pPr>
        <w:pStyle w:val="Heading1"/>
      </w:pPr>
      <w:r>
        <w:br w:type="page"/>
      </w:r>
      <w:bookmarkStart w:id="721" w:name="_Toc400531564"/>
      <w:bookmarkStart w:id="722" w:name="_Toc428534036"/>
      <w:r w:rsidR="00FD14AB">
        <w:lastRenderedPageBreak/>
        <w:t xml:space="preserve"> </w:t>
      </w:r>
      <w:bookmarkStart w:id="723" w:name="_Toc487724566"/>
      <w:r w:rsidR="001D2ACC">
        <w:t>BLANKET P.O.</w:t>
      </w:r>
      <w:r w:rsidR="00E448F4">
        <w:t xml:space="preserve"> </w:t>
      </w:r>
      <w:r w:rsidR="00503745">
        <w:t>{</w:t>
      </w:r>
      <w:r w:rsidR="00E651D6" w:rsidRPr="00536D72">
        <w:t>CONTRACT</w:t>
      </w:r>
      <w:r w:rsidR="00503745">
        <w:t>}</w:t>
      </w:r>
      <w:r w:rsidR="00E651D6" w:rsidRPr="00536D72">
        <w:t xml:space="preserve"> ADMINISTRATION</w:t>
      </w:r>
      <w:bookmarkEnd w:id="721"/>
      <w:bookmarkEnd w:id="722"/>
      <w:bookmarkEnd w:id="723"/>
    </w:p>
    <w:p w14:paraId="69BD2D35" w14:textId="77777777" w:rsidR="00E651D6" w:rsidRPr="00E32C57" w:rsidRDefault="00E651D6" w:rsidP="0014411E">
      <w:pPr>
        <w:pStyle w:val="BodyText3"/>
      </w:pPr>
    </w:p>
    <w:p w14:paraId="197C49A2" w14:textId="77777777" w:rsidR="00E651D6" w:rsidRPr="00536D72" w:rsidRDefault="00E448F4" w:rsidP="00F10BE2">
      <w:pPr>
        <w:pStyle w:val="Heading2"/>
        <w:keepNext/>
      </w:pPr>
      <w:bookmarkStart w:id="724" w:name="_Toc400531565"/>
      <w:bookmarkStart w:id="725" w:name="_Toc428534037"/>
      <w:bookmarkStart w:id="726" w:name="_Toc487724567"/>
      <w:r>
        <w:t xml:space="preserve">STATE </w:t>
      </w:r>
      <w:r w:rsidR="00E651D6" w:rsidRPr="00536D72">
        <w:t>CONTRACT MANAGER</w:t>
      </w:r>
      <w:bookmarkEnd w:id="724"/>
      <w:bookmarkEnd w:id="725"/>
      <w:bookmarkEnd w:id="726"/>
    </w:p>
    <w:p w14:paraId="50219D99" w14:textId="77777777" w:rsidR="00E651D6" w:rsidRDefault="00E651D6" w:rsidP="00F10BE2">
      <w:pPr>
        <w:pStyle w:val="BodyText3"/>
        <w:keepNext/>
      </w:pPr>
    </w:p>
    <w:p w14:paraId="34A7D6F1"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F10BE2">
      <w:pPr>
        <w:pStyle w:val="Heading3"/>
        <w:keepNext/>
      </w:pPr>
      <w:bookmarkStart w:id="727" w:name="_Toc400531566"/>
      <w:bookmarkStart w:id="728" w:name="_Toc428534038"/>
      <w:bookmarkStart w:id="729" w:name="_Toc487724568"/>
      <w:r w:rsidRPr="005B44C2">
        <w:rPr>
          <w:caps w:val="0"/>
        </w:rPr>
        <w:t>STATE CONTRACT MANAGER RESPONSIBILITIES</w:t>
      </w:r>
      <w:bookmarkEnd w:id="727"/>
      <w:bookmarkEnd w:id="728"/>
      <w:bookmarkEnd w:id="729"/>
    </w:p>
    <w:p w14:paraId="09EFF601" w14:textId="77777777" w:rsidR="008209D3" w:rsidRDefault="008209D3" w:rsidP="00F10BE2">
      <w:pPr>
        <w:pStyle w:val="BodyText2"/>
        <w:keepNext/>
      </w:pPr>
    </w:p>
    <w:p w14:paraId="55BD2FF8"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16676583" w14:textId="77777777" w:rsidR="008209D3" w:rsidRDefault="008209D3" w:rsidP="008209D3">
      <w:pPr>
        <w:pStyle w:val="BodyText2"/>
      </w:pPr>
    </w:p>
    <w:p w14:paraId="17AE108F" w14:textId="77777777" w:rsidR="00E651D6" w:rsidRPr="00376DF8" w:rsidRDefault="00244796" w:rsidP="00F10BE2">
      <w:pPr>
        <w:pStyle w:val="Heading3"/>
        <w:keepNext/>
        <w:rPr>
          <w:bCs w:val="0"/>
        </w:rPr>
      </w:pPr>
      <w:bookmarkStart w:id="730" w:name="_Toc400531567"/>
      <w:bookmarkStart w:id="731" w:name="_Toc428534039"/>
      <w:bookmarkStart w:id="732" w:name="_Toc487724569"/>
      <w:r w:rsidRPr="005B44C2">
        <w:rPr>
          <w:bCs w:val="0"/>
          <w:caps w:val="0"/>
        </w:rPr>
        <w:t>COORDINATION WITH THE STATE CONTRACT MANAGER</w:t>
      </w:r>
      <w:bookmarkEnd w:id="730"/>
      <w:bookmarkEnd w:id="731"/>
      <w:bookmarkEnd w:id="732"/>
    </w:p>
    <w:p w14:paraId="0BBDF9BF" w14:textId="77777777" w:rsidR="008209D3" w:rsidRDefault="008209D3" w:rsidP="00F10BE2">
      <w:pPr>
        <w:pStyle w:val="BodyText2"/>
        <w:keepNext/>
      </w:pPr>
    </w:p>
    <w:p w14:paraId="1222C5E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7C6DE13C" w14:textId="77777777" w:rsidR="00CF556A" w:rsidRDefault="00E468B3" w:rsidP="00BB201F">
      <w:pPr>
        <w:pStyle w:val="Heading1"/>
      </w:pPr>
      <w:bookmarkStart w:id="733" w:name="_Toc469579741"/>
      <w:bookmarkStart w:id="734" w:name="_Toc487724570"/>
      <w:r w:rsidRPr="00851065">
        <w:lastRenderedPageBreak/>
        <w:t>STATE OF NEW JERSEY STANDARD TERMS AND CONDITIONS</w:t>
      </w:r>
      <w:bookmarkEnd w:id="733"/>
      <w:bookmarkEnd w:id="734"/>
    </w:p>
    <w:p w14:paraId="13E01545" w14:textId="5793DFA3" w:rsidR="00AE2F9C" w:rsidRDefault="00AE2F9C" w:rsidP="00AE2F9C">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169CB403" w14:textId="77777777" w:rsidR="00AE2F9C" w:rsidRPr="00784B37" w:rsidRDefault="00AE2F9C" w:rsidP="00AE2F9C">
      <w:pPr>
        <w:pStyle w:val="Default"/>
        <w:rPr>
          <w:rFonts w:ascii="Arial" w:hAnsi="Arial" w:cs="Arial"/>
          <w:sz w:val="22"/>
          <w:szCs w:val="22"/>
        </w:rPr>
      </w:pPr>
    </w:p>
    <w:p w14:paraId="14B2968F" w14:textId="77777777" w:rsidR="00AE2F9C" w:rsidRDefault="00AE2F9C" w:rsidP="00AF37CD">
      <w:pPr>
        <w:pStyle w:val="Heading2"/>
        <w:numPr>
          <w:ilvl w:val="0"/>
          <w:numId w:val="0"/>
        </w:numPr>
        <w:ind w:left="576" w:hanging="576"/>
      </w:pPr>
      <w:bookmarkStart w:id="735" w:name="_Toc487724571"/>
      <w:r w:rsidRPr="00784B37">
        <w:t>1. STANDARD TERMS AND CONDITIONS APPLICABLE TO THE CONTRACT</w:t>
      </w:r>
      <w:bookmarkEnd w:id="735"/>
    </w:p>
    <w:p w14:paraId="224699A8" w14:textId="77777777" w:rsidR="00AE2F9C" w:rsidRDefault="00AE2F9C" w:rsidP="00AE2F9C">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BA859FD" w14:textId="77777777" w:rsidR="00AF37CD" w:rsidRDefault="00AF37CD" w:rsidP="00AE2F9C">
      <w:pPr>
        <w:keepNext/>
        <w:autoSpaceDE w:val="0"/>
        <w:autoSpaceDN w:val="0"/>
        <w:adjustRightInd w:val="0"/>
        <w:ind w:right="187"/>
        <w:rPr>
          <w:color w:val="000000"/>
        </w:rPr>
      </w:pPr>
    </w:p>
    <w:p w14:paraId="3825791F" w14:textId="034925D5" w:rsidR="00AE2F9C" w:rsidRDefault="00AF37CD" w:rsidP="00AF37CD">
      <w:pPr>
        <w:pStyle w:val="Heading2"/>
        <w:numPr>
          <w:ilvl w:val="0"/>
          <w:numId w:val="0"/>
        </w:numPr>
        <w:ind w:right="108"/>
      </w:pPr>
      <w:bookmarkStart w:id="736" w:name="_Toc487724572"/>
      <w:r>
        <w:t>1.1</w:t>
      </w:r>
      <w:r w:rsidR="00AE2F9C">
        <w:t xml:space="preserve"> contract terms CROSSWALK</w:t>
      </w:r>
      <w:bookmarkEnd w:id="736"/>
    </w:p>
    <w:p w14:paraId="10A45E00" w14:textId="77777777" w:rsidR="00AE2F9C" w:rsidRPr="00CA6684" w:rsidRDefault="00AE2F9C" w:rsidP="00AE2F9C"/>
    <w:tbl>
      <w:tblPr>
        <w:tblStyle w:val="TableGrid"/>
        <w:tblW w:w="0" w:type="auto"/>
        <w:tblLook w:val="04A0" w:firstRow="1" w:lastRow="0" w:firstColumn="1" w:lastColumn="0" w:noHBand="0" w:noVBand="1"/>
      </w:tblPr>
      <w:tblGrid>
        <w:gridCol w:w="4878"/>
        <w:gridCol w:w="4140"/>
      </w:tblGrid>
      <w:tr w:rsidR="00AE2F9C" w:rsidRPr="00CA6684" w14:paraId="4095644B" w14:textId="77777777" w:rsidTr="00AE2F9C">
        <w:tc>
          <w:tcPr>
            <w:tcW w:w="4878" w:type="dxa"/>
          </w:tcPr>
          <w:p w14:paraId="0CB6E146" w14:textId="77777777" w:rsidR="00AE2F9C" w:rsidRPr="00851065" w:rsidRDefault="00AE2F9C" w:rsidP="00AE2F9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EECE18A" w14:textId="77777777" w:rsidR="00AE2F9C" w:rsidRPr="00851065" w:rsidRDefault="00AE2F9C" w:rsidP="00AE2F9C">
            <w:pPr>
              <w:jc w:val="center"/>
              <w:rPr>
                <w:b/>
              </w:rPr>
            </w:pPr>
            <w:r w:rsidRPr="00851065">
              <w:rPr>
                <w:b/>
              </w:rPr>
              <w:t>Equivalent Existing New Jersey Term</w:t>
            </w:r>
          </w:p>
        </w:tc>
      </w:tr>
      <w:tr w:rsidR="00AE2F9C" w:rsidRPr="00CA6684" w14:paraId="1ED01139" w14:textId="77777777" w:rsidTr="00AE2F9C">
        <w:tc>
          <w:tcPr>
            <w:tcW w:w="4878" w:type="dxa"/>
          </w:tcPr>
          <w:p w14:paraId="3E356012" w14:textId="77777777" w:rsidR="00AE2F9C" w:rsidRPr="00851065" w:rsidRDefault="00AE2F9C" w:rsidP="00AE2F9C">
            <w:r w:rsidRPr="00851065">
              <w:t xml:space="preserve">Bid/Bid Solicitation </w:t>
            </w:r>
          </w:p>
        </w:tc>
        <w:tc>
          <w:tcPr>
            <w:tcW w:w="4140" w:type="dxa"/>
          </w:tcPr>
          <w:p w14:paraId="20B36FAD" w14:textId="77777777" w:rsidR="00AE2F9C" w:rsidRPr="00851065" w:rsidRDefault="00AE2F9C" w:rsidP="00AE2F9C">
            <w:r w:rsidRPr="00851065">
              <w:t>RFP/Solicitation</w:t>
            </w:r>
          </w:p>
        </w:tc>
      </w:tr>
      <w:tr w:rsidR="00AE2F9C" w:rsidRPr="00CA6684" w14:paraId="7BAFD51F" w14:textId="77777777" w:rsidTr="00AE2F9C">
        <w:tc>
          <w:tcPr>
            <w:tcW w:w="4878" w:type="dxa"/>
          </w:tcPr>
          <w:p w14:paraId="2F317539" w14:textId="77777777" w:rsidR="00AE2F9C" w:rsidRPr="00851065" w:rsidRDefault="00AE2F9C" w:rsidP="00AE2F9C">
            <w:r w:rsidRPr="00851065">
              <w:t xml:space="preserve">Bid Amendment </w:t>
            </w:r>
          </w:p>
        </w:tc>
        <w:tc>
          <w:tcPr>
            <w:tcW w:w="4140" w:type="dxa"/>
          </w:tcPr>
          <w:p w14:paraId="176AEA6B" w14:textId="77777777" w:rsidR="00AE2F9C" w:rsidRPr="00851065" w:rsidRDefault="00AE2F9C" w:rsidP="00AE2F9C">
            <w:r w:rsidRPr="00851065">
              <w:t>Addendum</w:t>
            </w:r>
          </w:p>
        </w:tc>
      </w:tr>
      <w:tr w:rsidR="00AE2F9C" w:rsidRPr="00CA6684" w14:paraId="075178B9" w14:textId="77777777" w:rsidTr="00AE2F9C">
        <w:tc>
          <w:tcPr>
            <w:tcW w:w="4878" w:type="dxa"/>
          </w:tcPr>
          <w:p w14:paraId="239006B1" w14:textId="77777777" w:rsidR="00AE2F9C" w:rsidRPr="00851065" w:rsidRDefault="00AE2F9C" w:rsidP="00AE2F9C">
            <w:r w:rsidRPr="00851065">
              <w:t xml:space="preserve">Change Order </w:t>
            </w:r>
          </w:p>
        </w:tc>
        <w:tc>
          <w:tcPr>
            <w:tcW w:w="4140" w:type="dxa"/>
          </w:tcPr>
          <w:p w14:paraId="675D74AA" w14:textId="77777777" w:rsidR="00AE2F9C" w:rsidRPr="00851065" w:rsidRDefault="00AE2F9C" w:rsidP="00AE2F9C">
            <w:r w:rsidRPr="00851065">
              <w:t>Contract Amendment</w:t>
            </w:r>
          </w:p>
        </w:tc>
      </w:tr>
      <w:tr w:rsidR="00AE2F9C" w:rsidRPr="00CA6684" w14:paraId="10C7CCA2" w14:textId="77777777" w:rsidTr="00AE2F9C">
        <w:tc>
          <w:tcPr>
            <w:tcW w:w="4878" w:type="dxa"/>
          </w:tcPr>
          <w:p w14:paraId="5B911850" w14:textId="77777777" w:rsidR="00AE2F9C" w:rsidRPr="00851065" w:rsidRDefault="00AE2F9C" w:rsidP="00AE2F9C">
            <w:r w:rsidRPr="00851065">
              <w:t>Master Blanket Purchase Order (</w:t>
            </w:r>
            <w:r>
              <w:t>Blanket P.O.</w:t>
            </w:r>
            <w:r w:rsidRPr="00851065">
              <w:t xml:space="preserve">) </w:t>
            </w:r>
          </w:p>
        </w:tc>
        <w:tc>
          <w:tcPr>
            <w:tcW w:w="4140" w:type="dxa"/>
          </w:tcPr>
          <w:p w14:paraId="685E9D5C" w14:textId="77777777" w:rsidR="00AE2F9C" w:rsidRPr="00851065" w:rsidRDefault="00AE2F9C" w:rsidP="00AE2F9C">
            <w:r w:rsidRPr="00851065">
              <w:t>Contract</w:t>
            </w:r>
          </w:p>
        </w:tc>
      </w:tr>
      <w:tr w:rsidR="00AE2F9C" w:rsidRPr="00CA6684" w14:paraId="58A84881" w14:textId="77777777" w:rsidTr="00AE2F9C">
        <w:tc>
          <w:tcPr>
            <w:tcW w:w="4878" w:type="dxa"/>
          </w:tcPr>
          <w:p w14:paraId="5C022024" w14:textId="77777777" w:rsidR="00AE2F9C" w:rsidRPr="00851065" w:rsidRDefault="00AE2F9C" w:rsidP="00AE2F9C">
            <w:r w:rsidRPr="004522AC">
              <w:t xml:space="preserve">Offer and Acceptance </w:t>
            </w:r>
            <w:r>
              <w:t>P</w:t>
            </w:r>
            <w:r w:rsidRPr="004522AC">
              <w:t>age</w:t>
            </w:r>
          </w:p>
        </w:tc>
        <w:tc>
          <w:tcPr>
            <w:tcW w:w="4140" w:type="dxa"/>
          </w:tcPr>
          <w:p w14:paraId="5897F53F" w14:textId="77777777" w:rsidR="00AE2F9C" w:rsidRPr="00851065" w:rsidRDefault="00AE2F9C" w:rsidP="00AE2F9C">
            <w:r w:rsidRPr="004522AC">
              <w:t xml:space="preserve">Signatory </w:t>
            </w:r>
            <w:r>
              <w:t>P</w:t>
            </w:r>
            <w:r w:rsidRPr="004522AC">
              <w:t>age</w:t>
            </w:r>
          </w:p>
        </w:tc>
      </w:tr>
      <w:tr w:rsidR="00AE2F9C" w:rsidRPr="00CA6684" w14:paraId="211C8D84" w14:textId="77777777" w:rsidTr="00AE2F9C">
        <w:tc>
          <w:tcPr>
            <w:tcW w:w="4878" w:type="dxa"/>
          </w:tcPr>
          <w:p w14:paraId="4AF255CE" w14:textId="77777777" w:rsidR="00AE2F9C" w:rsidRPr="00851065" w:rsidRDefault="00AE2F9C" w:rsidP="00AE2F9C">
            <w:r>
              <w:t>Quote</w:t>
            </w:r>
          </w:p>
        </w:tc>
        <w:tc>
          <w:tcPr>
            <w:tcW w:w="4140" w:type="dxa"/>
          </w:tcPr>
          <w:p w14:paraId="4DD28A9D" w14:textId="77777777" w:rsidR="00AE2F9C" w:rsidRPr="00851065" w:rsidRDefault="00AE2F9C" w:rsidP="00AE2F9C">
            <w:r>
              <w:t>Proposal</w:t>
            </w:r>
          </w:p>
        </w:tc>
      </w:tr>
      <w:tr w:rsidR="00AE2F9C" w:rsidRPr="00CA6684" w14:paraId="74EF46C4" w14:textId="77777777" w:rsidTr="00AE2F9C">
        <w:tc>
          <w:tcPr>
            <w:tcW w:w="4878" w:type="dxa"/>
          </w:tcPr>
          <w:p w14:paraId="5F6DCAAE" w14:textId="77777777" w:rsidR="00AE2F9C" w:rsidRPr="00851065" w:rsidRDefault="00AE2F9C" w:rsidP="00AE2F9C">
            <w:r w:rsidRPr="00851065">
              <w:t xml:space="preserve">Vendor </w:t>
            </w:r>
          </w:p>
        </w:tc>
        <w:tc>
          <w:tcPr>
            <w:tcW w:w="4140" w:type="dxa"/>
          </w:tcPr>
          <w:p w14:paraId="12056B3A" w14:textId="77777777" w:rsidR="00AE2F9C" w:rsidRPr="00851065" w:rsidRDefault="00AE2F9C" w:rsidP="00AE2F9C">
            <w:r w:rsidRPr="00851065">
              <w:t>Bidder/Contractor</w:t>
            </w:r>
          </w:p>
        </w:tc>
      </w:tr>
    </w:tbl>
    <w:p w14:paraId="1A7ABDF9" w14:textId="77777777" w:rsidR="00AE2F9C" w:rsidRPr="00C65B22" w:rsidRDefault="00AE2F9C" w:rsidP="00AE2F9C">
      <w:pPr>
        <w:autoSpaceDE w:val="0"/>
        <w:autoSpaceDN w:val="0"/>
        <w:adjustRightInd w:val="0"/>
        <w:rPr>
          <w:color w:val="000000"/>
        </w:rPr>
      </w:pPr>
    </w:p>
    <w:p w14:paraId="71D6BB2B" w14:textId="4631CBF7" w:rsidR="00AE2F9C" w:rsidRDefault="00AE2F9C" w:rsidP="00AE2F9C">
      <w:pPr>
        <w:rPr>
          <w:rStyle w:val="Heading2Char"/>
        </w:rPr>
      </w:pPr>
      <w:bookmarkStart w:id="737" w:name="_Toc469579742"/>
      <w:bookmarkStart w:id="738" w:name="_Toc469932226"/>
      <w:bookmarkStart w:id="739" w:name="_Toc476315911"/>
      <w:bookmarkStart w:id="740" w:name="_Toc476644259"/>
      <w:bookmarkStart w:id="741" w:name="_Toc487724573"/>
      <w:r w:rsidRPr="00063E17">
        <w:rPr>
          <w:rStyle w:val="Heading2Char"/>
        </w:rPr>
        <w:t>2.</w:t>
      </w:r>
      <w:r>
        <w:rPr>
          <w:rStyle w:val="Heading2Char"/>
        </w:rPr>
        <w:tab/>
      </w:r>
      <w:r w:rsidRPr="00063E17">
        <w:rPr>
          <w:rStyle w:val="Heading2Char"/>
        </w:rPr>
        <w:t>STATE LAW REQUIRING MANDATORY COMPLIANCE BY ALL CONTRACTORS</w:t>
      </w:r>
      <w:bookmarkEnd w:id="737"/>
      <w:bookmarkEnd w:id="738"/>
      <w:bookmarkEnd w:id="739"/>
      <w:bookmarkEnd w:id="740"/>
      <w:bookmarkEnd w:id="741"/>
    </w:p>
    <w:p w14:paraId="55D745EC" w14:textId="77777777" w:rsidR="00AE2F9C" w:rsidRPr="00851065" w:rsidRDefault="00AE2F9C" w:rsidP="00AE2F9C">
      <w:r w:rsidRPr="00851065">
        <w:t xml:space="preserve">The statutes, laws or codes cited herein are available for review at the New Jersey State Library, 185 West State Street, Trenton, New Jersey 08625. </w:t>
      </w:r>
    </w:p>
    <w:p w14:paraId="3EA25EC1" w14:textId="77777777" w:rsidR="00AE2F9C" w:rsidRPr="00851065" w:rsidRDefault="00AE2F9C" w:rsidP="00AE2F9C">
      <w:pPr>
        <w:rPr>
          <w:b/>
        </w:rPr>
      </w:pPr>
    </w:p>
    <w:p w14:paraId="7619DACA" w14:textId="30D2B160" w:rsidR="00AE2F9C" w:rsidRDefault="00AE2F9C" w:rsidP="00AE2F9C">
      <w:bookmarkStart w:id="742" w:name="_Toc469579743"/>
      <w:bookmarkStart w:id="743" w:name="_Toc469932227"/>
      <w:bookmarkStart w:id="744" w:name="_Toc476315912"/>
      <w:bookmarkStart w:id="745" w:name="_Toc476644260"/>
      <w:bookmarkStart w:id="746" w:name="_Toc487724574"/>
      <w:r w:rsidRPr="00063E17">
        <w:rPr>
          <w:rStyle w:val="Heading3Char"/>
        </w:rPr>
        <w:t>2.1</w:t>
      </w:r>
      <w:r>
        <w:rPr>
          <w:rStyle w:val="Heading3Char"/>
        </w:rPr>
        <w:tab/>
      </w:r>
      <w:r w:rsidRPr="00063E17">
        <w:rPr>
          <w:rStyle w:val="Heading3Char"/>
        </w:rPr>
        <w:t>BUSINESS REGISTRATION</w:t>
      </w:r>
      <w:bookmarkEnd w:id="742"/>
      <w:bookmarkEnd w:id="743"/>
      <w:bookmarkEnd w:id="744"/>
      <w:bookmarkEnd w:id="745"/>
      <w:bookmarkEnd w:id="746"/>
    </w:p>
    <w:p w14:paraId="58EB7EED" w14:textId="77777777" w:rsidR="00AE2F9C" w:rsidRPr="00ED1A99" w:rsidRDefault="00AE2F9C" w:rsidP="00AE2F9C">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D713A90" w14:textId="77777777" w:rsidR="00AE2F9C" w:rsidRPr="00ED1A99" w:rsidRDefault="00AE2F9C" w:rsidP="00AE2F9C"/>
    <w:p w14:paraId="5BE098CD" w14:textId="77777777" w:rsidR="00AE2F9C" w:rsidRPr="00ED1A99" w:rsidRDefault="00AE2F9C" w:rsidP="00AE2F9C">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252DF4A" w14:textId="77777777" w:rsidR="00AE2F9C" w:rsidRPr="00ED1A99" w:rsidRDefault="00AE2F9C" w:rsidP="00AE2F9C"/>
    <w:p w14:paraId="504D0C86" w14:textId="77777777" w:rsidR="00AE2F9C" w:rsidRDefault="00AE2F9C" w:rsidP="00AE2F9C">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6E64713" w14:textId="77777777" w:rsidR="00AE2F9C" w:rsidRDefault="00AE2F9C" w:rsidP="00AE2F9C"/>
    <w:p w14:paraId="3B4167F0" w14:textId="77777777" w:rsidR="00AE2F9C" w:rsidRPr="00955DFD" w:rsidRDefault="00AE2F9C" w:rsidP="00AE2F9C">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573D3954" w14:textId="77777777" w:rsidR="00AE2F9C" w:rsidRPr="00955DFD" w:rsidRDefault="00AE2F9C" w:rsidP="00AE2F9C">
      <w:pPr>
        <w:rPr>
          <w:b/>
        </w:rPr>
      </w:pPr>
    </w:p>
    <w:p w14:paraId="62CD2EDE" w14:textId="3ADEF02B" w:rsidR="00AE2F9C" w:rsidRDefault="00AE2F9C" w:rsidP="00AE2F9C">
      <w:bookmarkStart w:id="747" w:name="_Toc469579744"/>
      <w:bookmarkStart w:id="748" w:name="_Toc469932228"/>
      <w:bookmarkStart w:id="749" w:name="_Toc476315913"/>
      <w:bookmarkStart w:id="750" w:name="_Toc476644261"/>
      <w:bookmarkStart w:id="751" w:name="_Toc487724575"/>
      <w:r w:rsidRPr="00063E17">
        <w:rPr>
          <w:rStyle w:val="Heading3Char"/>
        </w:rPr>
        <w:t>2.2</w:t>
      </w:r>
      <w:r>
        <w:rPr>
          <w:rStyle w:val="Heading3Char"/>
        </w:rPr>
        <w:tab/>
      </w:r>
      <w:r w:rsidRPr="00063E17">
        <w:rPr>
          <w:rStyle w:val="Heading3Char"/>
        </w:rPr>
        <w:t>ANTI-DISCRIMINATION</w:t>
      </w:r>
      <w:bookmarkEnd w:id="747"/>
      <w:bookmarkEnd w:id="748"/>
      <w:bookmarkEnd w:id="749"/>
      <w:bookmarkEnd w:id="750"/>
      <w:bookmarkEnd w:id="751"/>
    </w:p>
    <w:p w14:paraId="748BF54E" w14:textId="77777777" w:rsidR="00AE2F9C" w:rsidRDefault="00AE2F9C" w:rsidP="00AE2F9C">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84E9870" w14:textId="77777777" w:rsidR="00AE2F9C" w:rsidRDefault="00AE2F9C" w:rsidP="00AE2F9C"/>
    <w:p w14:paraId="3A3AD821" w14:textId="77777777" w:rsidR="00AE2F9C" w:rsidRPr="00970951" w:rsidRDefault="00AE2F9C" w:rsidP="00AE2F9C">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7E8242DA" w14:textId="77777777" w:rsidR="00AE2F9C" w:rsidRPr="00C65B22" w:rsidRDefault="00AE2F9C" w:rsidP="00AE2F9C">
      <w:pPr>
        <w:rPr>
          <w:b/>
        </w:rPr>
      </w:pPr>
    </w:p>
    <w:p w14:paraId="664B8F5E" w14:textId="4457ECCB" w:rsidR="00AE2F9C" w:rsidRDefault="00AE2F9C" w:rsidP="00AE2F9C">
      <w:bookmarkStart w:id="752" w:name="_Toc469579745"/>
      <w:bookmarkStart w:id="753" w:name="_Toc469932229"/>
      <w:bookmarkStart w:id="754" w:name="_Toc476315914"/>
      <w:bookmarkStart w:id="755" w:name="_Toc476644262"/>
      <w:bookmarkStart w:id="756" w:name="_Toc487724576"/>
      <w:r w:rsidRPr="00063E17">
        <w:rPr>
          <w:rStyle w:val="Heading3Char"/>
        </w:rPr>
        <w:t>2.3</w:t>
      </w:r>
      <w:r>
        <w:rPr>
          <w:rStyle w:val="Heading3Char"/>
        </w:rPr>
        <w:tab/>
      </w:r>
      <w:r w:rsidRPr="00063E17">
        <w:rPr>
          <w:rStyle w:val="Heading3Char"/>
        </w:rPr>
        <w:t>PREVAILING WAGE ACT</w:t>
      </w:r>
      <w:bookmarkEnd w:id="752"/>
      <w:bookmarkEnd w:id="753"/>
      <w:bookmarkEnd w:id="754"/>
      <w:bookmarkEnd w:id="755"/>
      <w:bookmarkEnd w:id="756"/>
    </w:p>
    <w:p w14:paraId="7BC7F1D2" w14:textId="77777777" w:rsidR="00AE2F9C" w:rsidRPr="00C65B22" w:rsidRDefault="00AE2F9C" w:rsidP="00AE2F9C">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094FBFA" w14:textId="77777777" w:rsidR="00AE2F9C" w:rsidRDefault="00AE2F9C" w:rsidP="00AE2F9C">
      <w:pPr>
        <w:rPr>
          <w:rFonts w:ascii="Arial Narrow" w:hAnsi="Arial Narrow" w:cs="Arial"/>
          <w:b/>
          <w:bCs/>
        </w:rPr>
      </w:pPr>
    </w:p>
    <w:p w14:paraId="2E9374DF" w14:textId="26319039" w:rsidR="00AE2F9C" w:rsidRDefault="00AE2F9C" w:rsidP="00AE2F9C">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9F75AB0" w14:textId="77777777" w:rsidR="00AE2F9C" w:rsidRPr="00851065" w:rsidRDefault="00AE2F9C" w:rsidP="00AE2F9C">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515EFD4F" w14:textId="77777777" w:rsidR="00AE2F9C" w:rsidRPr="00851065" w:rsidRDefault="00AE2F9C" w:rsidP="00AE2F9C">
      <w:pPr>
        <w:rPr>
          <w:b/>
        </w:rPr>
      </w:pPr>
    </w:p>
    <w:p w14:paraId="4428A4B4" w14:textId="5676A81B" w:rsidR="00AE2F9C" w:rsidRDefault="00AE2F9C" w:rsidP="00AE2F9C">
      <w:bookmarkStart w:id="757" w:name="_Toc469579746"/>
      <w:bookmarkStart w:id="758" w:name="_Toc469932230"/>
      <w:bookmarkStart w:id="759" w:name="_Toc476315915"/>
      <w:bookmarkStart w:id="760" w:name="_Toc476644263"/>
      <w:bookmarkStart w:id="761" w:name="_Toc487724577"/>
      <w:r w:rsidRPr="00063E17">
        <w:rPr>
          <w:rStyle w:val="Heading3Char"/>
        </w:rPr>
        <w:t>2.5</w:t>
      </w:r>
      <w:r>
        <w:rPr>
          <w:rStyle w:val="Heading3Char"/>
        </w:rPr>
        <w:tab/>
      </w:r>
      <w:r w:rsidRPr="00063E17">
        <w:rPr>
          <w:rStyle w:val="Heading3Char"/>
        </w:rPr>
        <w:t>MACBRIDE PRINCIPLES</w:t>
      </w:r>
      <w:bookmarkEnd w:id="757"/>
      <w:bookmarkEnd w:id="758"/>
      <w:bookmarkEnd w:id="759"/>
      <w:bookmarkEnd w:id="760"/>
      <w:bookmarkEnd w:id="761"/>
    </w:p>
    <w:p w14:paraId="66436188" w14:textId="77777777" w:rsidR="00AE2F9C" w:rsidRPr="00C65B22" w:rsidRDefault="00AE2F9C" w:rsidP="00AE2F9C">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2019DEF" w14:textId="77777777" w:rsidR="00AE2F9C" w:rsidRPr="00C65B22" w:rsidRDefault="00AE2F9C" w:rsidP="00AE2F9C">
      <w:pPr>
        <w:rPr>
          <w:b/>
        </w:rPr>
      </w:pPr>
    </w:p>
    <w:p w14:paraId="5314B982" w14:textId="1D66B027" w:rsidR="00AE2F9C" w:rsidRDefault="00AE2F9C" w:rsidP="00AE2F9C">
      <w:pPr>
        <w:rPr>
          <w:b/>
        </w:rPr>
      </w:pPr>
      <w:bookmarkStart w:id="762" w:name="_Toc469579747"/>
      <w:bookmarkStart w:id="763" w:name="_Toc469932231"/>
      <w:bookmarkStart w:id="764" w:name="_Toc476315916"/>
      <w:bookmarkStart w:id="765" w:name="_Toc476644264"/>
      <w:bookmarkStart w:id="766" w:name="_Toc487724578"/>
      <w:r w:rsidRPr="00063E17">
        <w:rPr>
          <w:rStyle w:val="Heading3Char"/>
        </w:rPr>
        <w:t>2.6</w:t>
      </w:r>
      <w:r>
        <w:rPr>
          <w:rStyle w:val="Heading3Char"/>
        </w:rPr>
        <w:tab/>
      </w:r>
      <w:r w:rsidRPr="00063E17">
        <w:rPr>
          <w:rStyle w:val="Heading3Char"/>
        </w:rPr>
        <w:t>PAY TO PLAY PROHIBITIONS</w:t>
      </w:r>
      <w:bookmarkEnd w:id="762"/>
      <w:bookmarkEnd w:id="763"/>
      <w:bookmarkEnd w:id="764"/>
      <w:bookmarkEnd w:id="765"/>
      <w:bookmarkEnd w:id="766"/>
    </w:p>
    <w:p w14:paraId="5D1D8857" w14:textId="77777777" w:rsidR="00AE2F9C" w:rsidRPr="00C65B22" w:rsidRDefault="00AE2F9C" w:rsidP="00AE2F9C">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10462D2" w14:textId="77777777" w:rsidR="00AE2F9C" w:rsidRPr="00C65B22" w:rsidRDefault="00AE2F9C" w:rsidP="00AE2F9C"/>
    <w:p w14:paraId="304FFDBD" w14:textId="77777777" w:rsidR="00AE2F9C" w:rsidRPr="00063E17" w:rsidRDefault="00AE2F9C" w:rsidP="000739A4">
      <w:pPr>
        <w:pStyle w:val="ListParagraph"/>
        <w:numPr>
          <w:ilvl w:val="0"/>
          <w:numId w:val="39"/>
        </w:numPr>
        <w:spacing w:after="200"/>
      </w:pPr>
      <w:r>
        <w:t>M</w:t>
      </w:r>
      <w:r w:rsidRPr="00063E17">
        <w:t xml:space="preserve">ake or solicit a contribution in violation of the statute; </w:t>
      </w:r>
    </w:p>
    <w:p w14:paraId="07C60146" w14:textId="77777777" w:rsidR="00AE2F9C" w:rsidRPr="00063E17" w:rsidRDefault="00AE2F9C" w:rsidP="000739A4">
      <w:pPr>
        <w:pStyle w:val="ListParagraph"/>
        <w:numPr>
          <w:ilvl w:val="0"/>
          <w:numId w:val="39"/>
        </w:numPr>
        <w:spacing w:after="200"/>
      </w:pPr>
      <w:r>
        <w:t>K</w:t>
      </w:r>
      <w:r w:rsidRPr="00063E17">
        <w:t xml:space="preserve">nowingly conceal or misrepresent a contribution given or received; </w:t>
      </w:r>
    </w:p>
    <w:p w14:paraId="522B8417" w14:textId="77777777" w:rsidR="00AE2F9C" w:rsidRPr="00063E17" w:rsidRDefault="00AE2F9C" w:rsidP="000739A4">
      <w:pPr>
        <w:pStyle w:val="ListParagraph"/>
        <w:numPr>
          <w:ilvl w:val="0"/>
          <w:numId w:val="39"/>
        </w:numPr>
        <w:spacing w:after="200"/>
      </w:pPr>
      <w:r>
        <w:t>M</w:t>
      </w:r>
      <w:r w:rsidRPr="00063E17">
        <w:t xml:space="preserve">ake or solicit contributions through intermediaries for the purpose of concealing or misrepresenting the source of the contribution; </w:t>
      </w:r>
    </w:p>
    <w:p w14:paraId="6A773FE4" w14:textId="77777777" w:rsidR="00AE2F9C" w:rsidRPr="00063E17" w:rsidRDefault="00AE2F9C" w:rsidP="000739A4">
      <w:pPr>
        <w:pStyle w:val="ListParagraph"/>
        <w:numPr>
          <w:ilvl w:val="0"/>
          <w:numId w:val="3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BDB105A" w14:textId="77777777" w:rsidR="00AE2F9C" w:rsidRPr="00063E17" w:rsidRDefault="00AE2F9C" w:rsidP="000739A4">
      <w:pPr>
        <w:pStyle w:val="ListParagraph"/>
        <w:numPr>
          <w:ilvl w:val="0"/>
          <w:numId w:val="3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E0F3692" w14:textId="77777777" w:rsidR="00AE2F9C" w:rsidRPr="00063E17" w:rsidRDefault="00AE2F9C" w:rsidP="000739A4">
      <w:pPr>
        <w:pStyle w:val="ListParagraph"/>
        <w:numPr>
          <w:ilvl w:val="0"/>
          <w:numId w:val="39"/>
        </w:numPr>
        <w:spacing w:after="200"/>
      </w:pPr>
      <w:r>
        <w:t>F</w:t>
      </w:r>
      <w:r w:rsidRPr="00063E17">
        <w:t xml:space="preserve">und contributions made by third parties, including consultants, attorneys, family members, and employees; </w:t>
      </w:r>
    </w:p>
    <w:p w14:paraId="48AD4BD7" w14:textId="77777777" w:rsidR="00AE2F9C" w:rsidRPr="00063E17" w:rsidRDefault="00AE2F9C" w:rsidP="000739A4">
      <w:pPr>
        <w:pStyle w:val="ListParagraph"/>
        <w:numPr>
          <w:ilvl w:val="0"/>
          <w:numId w:val="39"/>
        </w:numPr>
        <w:spacing w:after="200"/>
      </w:pPr>
      <w:r>
        <w:t>E</w:t>
      </w:r>
      <w:r w:rsidRPr="00063E17">
        <w:t xml:space="preserve">ngage in any exchange of contributions to circumvent the intent of the Legislation; or </w:t>
      </w:r>
    </w:p>
    <w:p w14:paraId="3B4357EA" w14:textId="77777777" w:rsidR="00AE2F9C" w:rsidRDefault="00AE2F9C" w:rsidP="000739A4">
      <w:pPr>
        <w:pStyle w:val="ListParagraph"/>
        <w:numPr>
          <w:ilvl w:val="0"/>
          <w:numId w:val="39"/>
        </w:numPr>
      </w:pPr>
      <w:r>
        <w:t>D</w:t>
      </w:r>
      <w:r w:rsidRPr="00063E17">
        <w:t xml:space="preserve">irectly or indirectly through or by any other person or means, do any act which would subject that entity to the restrictions of the Legislation. </w:t>
      </w:r>
    </w:p>
    <w:p w14:paraId="21907990" w14:textId="77777777" w:rsidR="00AE2F9C" w:rsidRPr="00063E17" w:rsidRDefault="00AE2F9C" w:rsidP="00AE2F9C"/>
    <w:p w14:paraId="3E943CB7" w14:textId="2E124761" w:rsidR="00AE2F9C" w:rsidRDefault="00AE2F9C" w:rsidP="00AE2F9C">
      <w:bookmarkStart w:id="767" w:name="_Toc469579748"/>
      <w:bookmarkStart w:id="768" w:name="_Toc469932232"/>
      <w:bookmarkStart w:id="769" w:name="_Toc476315917"/>
      <w:bookmarkStart w:id="770" w:name="_Toc476644265"/>
      <w:bookmarkStart w:id="771" w:name="_Toc487724579"/>
      <w:r w:rsidRPr="00063E17">
        <w:rPr>
          <w:rStyle w:val="Heading3Char"/>
        </w:rPr>
        <w:t>2.7</w:t>
      </w:r>
      <w:r>
        <w:rPr>
          <w:rStyle w:val="Heading3Char"/>
        </w:rPr>
        <w:tab/>
      </w:r>
      <w:r w:rsidRPr="00063E17">
        <w:rPr>
          <w:rStyle w:val="Heading3Char"/>
        </w:rPr>
        <w:t>POLITICAL CONTRIBUTION DISCLOSURE</w:t>
      </w:r>
      <w:bookmarkEnd w:id="767"/>
      <w:bookmarkEnd w:id="768"/>
      <w:bookmarkEnd w:id="769"/>
      <w:bookmarkEnd w:id="770"/>
      <w:bookmarkEnd w:id="771"/>
    </w:p>
    <w:p w14:paraId="57EA032F" w14:textId="77777777" w:rsidR="00AE2F9C" w:rsidRPr="00C65B22" w:rsidRDefault="00AE2F9C" w:rsidP="00AE2F9C">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5" w:history="1">
        <w:r w:rsidRPr="00012850">
          <w:rPr>
            <w:rStyle w:val="Hyperlink"/>
          </w:rPr>
          <w:t>http://www.elec.state.nj.us/</w:t>
        </w:r>
      </w:hyperlink>
      <w:r w:rsidRPr="00C65B22">
        <w:t>.</w:t>
      </w:r>
    </w:p>
    <w:p w14:paraId="4788FF96" w14:textId="77777777" w:rsidR="00AE2F9C" w:rsidRPr="00C65B22" w:rsidRDefault="00AE2F9C" w:rsidP="00AE2F9C">
      <w:pPr>
        <w:rPr>
          <w:b/>
        </w:rPr>
      </w:pPr>
    </w:p>
    <w:p w14:paraId="6DC1EB57" w14:textId="35CA4221" w:rsidR="00AE2F9C" w:rsidRDefault="00AE2F9C" w:rsidP="00AE2F9C">
      <w:bookmarkStart w:id="772" w:name="_Toc469579749"/>
      <w:bookmarkStart w:id="773" w:name="_Toc469932233"/>
      <w:bookmarkStart w:id="774" w:name="_Toc476315918"/>
      <w:bookmarkStart w:id="775" w:name="_Toc476644266"/>
      <w:bookmarkStart w:id="776" w:name="_Toc487724580"/>
      <w:r w:rsidRPr="00063E17">
        <w:rPr>
          <w:rStyle w:val="Heading3Char"/>
        </w:rPr>
        <w:t>2.8</w:t>
      </w:r>
      <w:r>
        <w:rPr>
          <w:rStyle w:val="Heading3Char"/>
        </w:rPr>
        <w:tab/>
      </w:r>
      <w:r w:rsidRPr="00063E17">
        <w:rPr>
          <w:rStyle w:val="Heading3Char"/>
        </w:rPr>
        <w:t>STANDARDS PROHIBITING CONFLICTS OF INTEREST</w:t>
      </w:r>
      <w:bookmarkEnd w:id="772"/>
      <w:bookmarkEnd w:id="773"/>
      <w:bookmarkEnd w:id="774"/>
      <w:bookmarkEnd w:id="775"/>
      <w:bookmarkEnd w:id="776"/>
    </w:p>
    <w:p w14:paraId="436E5E3E" w14:textId="77777777" w:rsidR="00AE2F9C" w:rsidRPr="00851065" w:rsidRDefault="00AE2F9C" w:rsidP="00AE2F9C">
      <w:r w:rsidRPr="00851065">
        <w:t xml:space="preserve">The following prohibitions on contractor activities shall apply to all contracts or purchase agreements made with the State of New Jersey, pursuant to Executive Order No. 189 (1988). </w:t>
      </w:r>
    </w:p>
    <w:p w14:paraId="7C225141" w14:textId="77777777" w:rsidR="00AE2F9C" w:rsidRPr="00851065" w:rsidRDefault="00AE2F9C" w:rsidP="00AE2F9C"/>
    <w:p w14:paraId="4B94178F" w14:textId="77777777" w:rsidR="00AE2F9C" w:rsidRDefault="00AE2F9C" w:rsidP="00AE2F9C">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B58A6FD" w14:textId="77777777" w:rsidR="00AE2F9C" w:rsidRPr="00063E17" w:rsidRDefault="00AE2F9C" w:rsidP="00AE2F9C">
      <w:r w:rsidRPr="00063E17">
        <w:t xml:space="preserve"> </w:t>
      </w:r>
    </w:p>
    <w:p w14:paraId="630AE9D0" w14:textId="77777777" w:rsidR="00AE2F9C" w:rsidRDefault="00AE2F9C" w:rsidP="00AE2F9C">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34B8A95B" w14:textId="77777777" w:rsidR="00AE2F9C" w:rsidRPr="00063E17" w:rsidRDefault="00AE2F9C" w:rsidP="00AE2F9C"/>
    <w:p w14:paraId="2B45C4E7" w14:textId="77777777" w:rsidR="00AE2F9C" w:rsidRDefault="00AE2F9C" w:rsidP="00AE2F9C">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E9F9847" w14:textId="77777777" w:rsidR="00AE2F9C" w:rsidRPr="00063E17" w:rsidRDefault="00AE2F9C" w:rsidP="00AE2F9C"/>
    <w:p w14:paraId="3BA1A4C6" w14:textId="77777777" w:rsidR="00AE2F9C" w:rsidRDefault="00AE2F9C" w:rsidP="00AE2F9C">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433B169F" w14:textId="77777777" w:rsidR="00AE2F9C" w:rsidRPr="00063E17" w:rsidRDefault="00AE2F9C" w:rsidP="00AE2F9C"/>
    <w:p w14:paraId="4CDFB1AB" w14:textId="77777777" w:rsidR="00AE2F9C" w:rsidRDefault="00AE2F9C" w:rsidP="00AE2F9C">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CAFDA24" w14:textId="77777777" w:rsidR="00AE2F9C" w:rsidRPr="00063E17" w:rsidRDefault="00AE2F9C" w:rsidP="00AE2F9C">
      <w:r w:rsidRPr="00063E17">
        <w:t xml:space="preserve"> </w:t>
      </w:r>
    </w:p>
    <w:p w14:paraId="41507BEF" w14:textId="77777777" w:rsidR="00AE2F9C" w:rsidRPr="00063E17" w:rsidRDefault="00AE2F9C" w:rsidP="00AE2F9C">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7AF4608" w14:textId="77777777" w:rsidR="00AE2F9C" w:rsidRPr="00955DFD" w:rsidRDefault="00AE2F9C" w:rsidP="00AE2F9C"/>
    <w:p w14:paraId="2A1E8251" w14:textId="0DE07F0E" w:rsidR="00AE2F9C" w:rsidRDefault="00AE2F9C" w:rsidP="00AE2F9C">
      <w:pPr>
        <w:rPr>
          <w:b/>
        </w:rPr>
      </w:pPr>
      <w:bookmarkStart w:id="777" w:name="_Toc469579750"/>
      <w:bookmarkStart w:id="778" w:name="_Toc469932234"/>
      <w:bookmarkStart w:id="779" w:name="_Toc476315919"/>
      <w:bookmarkStart w:id="780" w:name="_Toc476644267"/>
      <w:bookmarkStart w:id="781" w:name="_Toc487724581"/>
      <w:r w:rsidRPr="00063E17">
        <w:rPr>
          <w:rStyle w:val="Heading3Char"/>
        </w:rPr>
        <w:t>2.9</w:t>
      </w:r>
      <w:r>
        <w:rPr>
          <w:rStyle w:val="Heading3Char"/>
        </w:rPr>
        <w:tab/>
      </w:r>
      <w:r w:rsidRPr="00063E17">
        <w:rPr>
          <w:rStyle w:val="Heading3Char"/>
        </w:rPr>
        <w:t>NOTICE TO ALL CONTRACTORS SET-OFF FOR STATE TAX NOTICE</w:t>
      </w:r>
      <w:bookmarkEnd w:id="777"/>
      <w:bookmarkEnd w:id="778"/>
      <w:bookmarkEnd w:id="779"/>
      <w:bookmarkEnd w:id="780"/>
      <w:bookmarkEnd w:id="781"/>
    </w:p>
    <w:p w14:paraId="6F7A15FE" w14:textId="77777777" w:rsidR="00AE2F9C" w:rsidRPr="00C65B22" w:rsidRDefault="00AE2F9C" w:rsidP="00AE2F9C">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9AAB6CC" w14:textId="77777777" w:rsidR="00AE2F9C" w:rsidRPr="00C65B22" w:rsidRDefault="00AE2F9C" w:rsidP="00AE2F9C">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65337DF5" w14:textId="77777777" w:rsidR="00AE2F9C" w:rsidRPr="007D420A" w:rsidRDefault="00AE2F9C" w:rsidP="00AE2F9C">
      <w:pPr>
        <w:rPr>
          <w:b/>
        </w:rPr>
      </w:pPr>
    </w:p>
    <w:p w14:paraId="037415A5" w14:textId="05BCD746" w:rsidR="00AE2F9C" w:rsidRDefault="00AE2F9C" w:rsidP="00AE2F9C">
      <w:pPr>
        <w:rPr>
          <w:rStyle w:val="Heading3Char"/>
        </w:rPr>
      </w:pPr>
      <w:bookmarkStart w:id="782" w:name="_Toc469579751"/>
      <w:bookmarkStart w:id="783" w:name="_Toc469932235"/>
      <w:bookmarkStart w:id="784" w:name="_Toc476315920"/>
      <w:bookmarkStart w:id="785" w:name="_Toc476644268"/>
      <w:bookmarkStart w:id="786" w:name="_Toc487724582"/>
      <w:r w:rsidRPr="00063E17">
        <w:rPr>
          <w:rStyle w:val="Heading3Char"/>
        </w:rPr>
        <w:t>2.10</w:t>
      </w:r>
      <w:r>
        <w:rPr>
          <w:rStyle w:val="Heading3Char"/>
        </w:rPr>
        <w:tab/>
      </w:r>
      <w:r w:rsidRPr="00063E17">
        <w:rPr>
          <w:rStyle w:val="Heading3Char"/>
        </w:rPr>
        <w:t>COMPLIANCE - LAWS</w:t>
      </w:r>
      <w:bookmarkEnd w:id="782"/>
      <w:bookmarkEnd w:id="783"/>
      <w:bookmarkEnd w:id="784"/>
      <w:bookmarkEnd w:id="785"/>
      <w:bookmarkEnd w:id="786"/>
    </w:p>
    <w:p w14:paraId="176F152A" w14:textId="77777777" w:rsidR="00AE2F9C" w:rsidRPr="00851065" w:rsidRDefault="00AE2F9C" w:rsidP="00AE2F9C">
      <w:r w:rsidRPr="00851065">
        <w:t xml:space="preserve">The contractor must comply with all local, State and Federal laws, rules and regulations applicable to this contract and to the goods delivered and/or services performed hereunder. </w:t>
      </w:r>
    </w:p>
    <w:p w14:paraId="1B8BA4E8" w14:textId="77777777" w:rsidR="00AE2F9C" w:rsidRPr="00851065" w:rsidRDefault="00AE2F9C" w:rsidP="00AE2F9C">
      <w:pPr>
        <w:rPr>
          <w:b/>
        </w:rPr>
      </w:pPr>
    </w:p>
    <w:p w14:paraId="5742180B" w14:textId="1709F843" w:rsidR="00AE2F9C" w:rsidRDefault="00AE2F9C" w:rsidP="00AE2F9C">
      <w:bookmarkStart w:id="787" w:name="_Toc469579752"/>
      <w:bookmarkStart w:id="788" w:name="_Toc469932236"/>
      <w:bookmarkStart w:id="789" w:name="_Toc476315921"/>
      <w:bookmarkStart w:id="790" w:name="_Toc476644269"/>
      <w:bookmarkStart w:id="791" w:name="_Toc487724583"/>
      <w:r w:rsidRPr="00063E17">
        <w:rPr>
          <w:rStyle w:val="Heading3Char"/>
        </w:rPr>
        <w:t>2.11</w:t>
      </w:r>
      <w:r>
        <w:rPr>
          <w:rStyle w:val="Heading3Char"/>
        </w:rPr>
        <w:tab/>
      </w:r>
      <w:r w:rsidRPr="00063E17">
        <w:rPr>
          <w:rStyle w:val="Heading3Char"/>
        </w:rPr>
        <w:t>COMPLIANCE - STATE LAWS</w:t>
      </w:r>
      <w:bookmarkEnd w:id="787"/>
      <w:bookmarkEnd w:id="788"/>
      <w:bookmarkEnd w:id="789"/>
      <w:bookmarkEnd w:id="790"/>
      <w:bookmarkEnd w:id="791"/>
    </w:p>
    <w:p w14:paraId="1DA14DF1" w14:textId="77777777" w:rsidR="00AE2F9C" w:rsidRPr="00851065" w:rsidRDefault="00AE2F9C" w:rsidP="00AE2F9C">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037D843" w14:textId="77777777" w:rsidR="00AE2F9C" w:rsidRDefault="00AE2F9C" w:rsidP="00AE2F9C">
      <w:pPr>
        <w:rPr>
          <w:rStyle w:val="Heading3Char"/>
        </w:rPr>
      </w:pPr>
    </w:p>
    <w:p w14:paraId="097067A6" w14:textId="7A7EC631" w:rsidR="00AE2F9C" w:rsidRDefault="00AE2F9C" w:rsidP="00AE2F9C">
      <w:pPr>
        <w:rPr>
          <w:bCs/>
        </w:rPr>
      </w:pPr>
      <w:bookmarkStart w:id="792" w:name="_Toc487724584"/>
      <w:r>
        <w:rPr>
          <w:rStyle w:val="Heading3Char"/>
        </w:rPr>
        <w:t>2.12</w:t>
      </w:r>
      <w:r>
        <w:rPr>
          <w:rStyle w:val="Heading3Char"/>
        </w:rPr>
        <w:tab/>
        <w:t>Warranty of no solicitation on commission or contingent fee basis</w:t>
      </w:r>
      <w:bookmarkEnd w:id="792"/>
    </w:p>
    <w:p w14:paraId="3844EE99" w14:textId="77777777" w:rsidR="00AE2F9C" w:rsidRPr="004115BD" w:rsidRDefault="00AE2F9C" w:rsidP="00AE2F9C">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7822C43" w14:textId="77777777" w:rsidR="00AE2F9C" w:rsidRPr="00C65B22" w:rsidRDefault="00AE2F9C" w:rsidP="00AE2F9C"/>
    <w:p w14:paraId="67E8E785" w14:textId="1D5C05EB" w:rsidR="00AE2F9C" w:rsidRPr="00784B37" w:rsidRDefault="00AE2F9C" w:rsidP="00AE2F9C">
      <w:pPr>
        <w:keepNext/>
        <w:ind w:left="720" w:hanging="720"/>
        <w:rPr>
          <w:rFonts w:ascii="Arial Narrow" w:hAnsi="Arial Narrow" w:cs="Arial"/>
        </w:rPr>
      </w:pPr>
      <w:bookmarkStart w:id="793" w:name="_Toc48772458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793"/>
      <w:r w:rsidRPr="00784B37">
        <w:rPr>
          <w:rFonts w:ascii="Arial Narrow" w:hAnsi="Arial Narrow" w:cs="Arial"/>
          <w:b/>
          <w:bCs/>
          <w:u w:val="single"/>
        </w:rPr>
        <w:t xml:space="preserve"> </w:t>
      </w:r>
    </w:p>
    <w:p w14:paraId="6D06C9B5" w14:textId="77777777" w:rsidR="00AE2F9C" w:rsidRPr="00851065" w:rsidRDefault="00AE2F9C" w:rsidP="00AE2F9C">
      <w:pPr>
        <w:keepNext/>
        <w:rPr>
          <w:b/>
        </w:rPr>
      </w:pPr>
    </w:p>
    <w:p w14:paraId="38751047" w14:textId="09851E22" w:rsidR="00AE2F9C" w:rsidRDefault="00AE2F9C" w:rsidP="00AF37CD">
      <w:pPr>
        <w:pStyle w:val="Heading2"/>
        <w:numPr>
          <w:ilvl w:val="0"/>
          <w:numId w:val="0"/>
        </w:numPr>
        <w:ind w:left="576" w:hanging="576"/>
      </w:pPr>
      <w:bookmarkStart w:id="794" w:name="_Toc487724586"/>
      <w:r w:rsidRPr="001F6120">
        <w:t>3.1</w:t>
      </w:r>
      <w:r>
        <w:tab/>
      </w:r>
      <w:r w:rsidRPr="00784B37">
        <w:t>COMPLIANCE - CODES</w:t>
      </w:r>
      <w:bookmarkEnd w:id="794"/>
    </w:p>
    <w:p w14:paraId="7DFE4071" w14:textId="77777777" w:rsidR="00AE2F9C" w:rsidRPr="00851065" w:rsidRDefault="00AE2F9C" w:rsidP="00AE2F9C">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DFB284A" w14:textId="77777777" w:rsidR="00AE2F9C" w:rsidRPr="00851065" w:rsidRDefault="00AE2F9C" w:rsidP="00AE2F9C">
      <w:pPr>
        <w:autoSpaceDE w:val="0"/>
        <w:autoSpaceDN w:val="0"/>
        <w:adjustRightInd w:val="0"/>
        <w:rPr>
          <w:b/>
          <w:color w:val="000000"/>
        </w:rPr>
      </w:pPr>
    </w:p>
    <w:p w14:paraId="47454E76" w14:textId="537BCC8C" w:rsidR="00AE2F9C" w:rsidRDefault="00AE2F9C" w:rsidP="00AF37CD">
      <w:pPr>
        <w:pStyle w:val="Heading2"/>
        <w:numPr>
          <w:ilvl w:val="0"/>
          <w:numId w:val="0"/>
        </w:numPr>
        <w:ind w:left="576" w:hanging="576"/>
      </w:pPr>
      <w:bookmarkStart w:id="795" w:name="_Toc487724587"/>
      <w:r w:rsidRPr="001F6120">
        <w:t>3.2</w:t>
      </w:r>
      <w:r>
        <w:tab/>
      </w:r>
      <w:r w:rsidRPr="001F6120">
        <w:t>PUBLIC</w:t>
      </w:r>
      <w:r w:rsidRPr="00784B37">
        <w:t xml:space="preserve"> WORKS CONTRACTOR REGISTRATION ACT</w:t>
      </w:r>
      <w:bookmarkEnd w:id="795"/>
    </w:p>
    <w:p w14:paraId="48DFEBD2" w14:textId="77777777" w:rsidR="00AE2F9C" w:rsidRPr="00851065" w:rsidRDefault="00AE2F9C" w:rsidP="00AE2F9C">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166A0CB" w14:textId="77777777" w:rsidR="00AE2F9C" w:rsidRPr="00C65B22" w:rsidRDefault="00AE2F9C" w:rsidP="00AE2F9C">
      <w:pPr>
        <w:autoSpaceDE w:val="0"/>
        <w:autoSpaceDN w:val="0"/>
        <w:adjustRightInd w:val="0"/>
        <w:rPr>
          <w:b/>
          <w:color w:val="000000"/>
        </w:rPr>
      </w:pPr>
    </w:p>
    <w:p w14:paraId="69336CDA" w14:textId="1DFE3DDD" w:rsidR="00AE2F9C" w:rsidRPr="00851065" w:rsidRDefault="00AE2F9C" w:rsidP="00AF37CD">
      <w:pPr>
        <w:pStyle w:val="Heading2"/>
        <w:numPr>
          <w:ilvl w:val="0"/>
          <w:numId w:val="0"/>
        </w:numPr>
        <w:ind w:left="576" w:hanging="576"/>
      </w:pPr>
      <w:bookmarkStart w:id="796" w:name="_Toc487724588"/>
      <w:r w:rsidRPr="001F6120">
        <w:t>3.3</w:t>
      </w:r>
      <w:r>
        <w:tab/>
      </w:r>
      <w:r w:rsidRPr="00784B37">
        <w:t xml:space="preserve">PUBLIC WORKS CONTRACT - ADDITIONAL </w:t>
      </w:r>
      <w:r w:rsidRPr="00CD5CAF">
        <w:t>AFFIRMATIVE ACTION REQUIREMENTS</w:t>
      </w:r>
      <w:bookmarkEnd w:id="796"/>
    </w:p>
    <w:p w14:paraId="74E3D09E" w14:textId="77777777" w:rsidR="00AE2F9C" w:rsidRPr="00C65B22" w:rsidRDefault="00AE2F9C" w:rsidP="00AE2F9C">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2C72D0A" w14:textId="77777777" w:rsidR="00AE2F9C" w:rsidRDefault="00AE2F9C" w:rsidP="00AE2F9C">
      <w:pPr>
        <w:autoSpaceDE w:val="0"/>
        <w:autoSpaceDN w:val="0"/>
        <w:adjustRightInd w:val="0"/>
        <w:rPr>
          <w:color w:val="000000"/>
          <w:u w:val="single"/>
        </w:rPr>
      </w:pPr>
    </w:p>
    <w:p w14:paraId="0E17CB5A" w14:textId="77777777" w:rsidR="00AE2F9C" w:rsidRDefault="00AE2F9C" w:rsidP="000739A4">
      <w:pPr>
        <w:pStyle w:val="ListParagraph"/>
        <w:numPr>
          <w:ilvl w:val="0"/>
          <w:numId w:val="4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1E0F2B1" w14:textId="77777777" w:rsidR="00AE2F9C" w:rsidRPr="00FD0D94" w:rsidRDefault="00AE2F9C" w:rsidP="00AE2F9C">
      <w:pPr>
        <w:pStyle w:val="ListParagraph"/>
        <w:ind w:hanging="360"/>
        <w:rPr>
          <w:rFonts w:eastAsia="Calibri" w:cs="Arial"/>
          <w:iCs/>
          <w:szCs w:val="22"/>
        </w:rPr>
      </w:pPr>
    </w:p>
    <w:p w14:paraId="6DCB5693" w14:textId="77777777" w:rsidR="00AE2F9C" w:rsidRDefault="00AE2F9C" w:rsidP="000739A4">
      <w:pPr>
        <w:pStyle w:val="ListParagraph"/>
        <w:numPr>
          <w:ilvl w:val="0"/>
          <w:numId w:val="4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CC54349" w14:textId="77777777" w:rsidR="00AE2F9C" w:rsidRPr="00895D16" w:rsidRDefault="00AE2F9C" w:rsidP="00AE2F9C">
      <w:pPr>
        <w:ind w:left="720" w:hanging="360"/>
        <w:contextualSpacing/>
        <w:rPr>
          <w:rFonts w:eastAsia="Calibri" w:cs="Arial"/>
          <w:iCs/>
          <w:szCs w:val="22"/>
        </w:rPr>
      </w:pPr>
    </w:p>
    <w:p w14:paraId="26B300FE" w14:textId="77777777" w:rsidR="00AE2F9C" w:rsidRDefault="00AE2F9C" w:rsidP="000739A4">
      <w:pPr>
        <w:pStyle w:val="ListParagraph"/>
        <w:numPr>
          <w:ilvl w:val="0"/>
          <w:numId w:val="4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C39CFF7" w14:textId="77777777" w:rsidR="00AE2F9C" w:rsidRPr="00895D16" w:rsidRDefault="00AE2F9C" w:rsidP="00AE2F9C">
      <w:pPr>
        <w:ind w:left="720" w:hanging="360"/>
        <w:contextualSpacing/>
        <w:rPr>
          <w:rFonts w:eastAsia="Calibri" w:cs="Arial"/>
          <w:iCs/>
          <w:szCs w:val="22"/>
        </w:rPr>
      </w:pPr>
    </w:p>
    <w:p w14:paraId="10EBF958" w14:textId="77777777" w:rsidR="00AE2F9C" w:rsidRPr="00FD0D94" w:rsidRDefault="00AE2F9C" w:rsidP="000739A4">
      <w:pPr>
        <w:pStyle w:val="ListParagraph"/>
        <w:numPr>
          <w:ilvl w:val="0"/>
          <w:numId w:val="4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7C96ACD" w14:textId="77777777" w:rsidR="00AE2F9C" w:rsidRPr="00FD0D94" w:rsidRDefault="00AE2F9C" w:rsidP="00AE2F9C">
      <w:pPr>
        <w:pStyle w:val="ListParagraph"/>
        <w:tabs>
          <w:tab w:val="left" w:pos="1080"/>
        </w:tabs>
        <w:autoSpaceDE w:val="0"/>
        <w:autoSpaceDN w:val="0"/>
        <w:adjustRightInd w:val="0"/>
        <w:rPr>
          <w:rFonts w:cs="Arial"/>
          <w:u w:val="single"/>
        </w:rPr>
      </w:pPr>
    </w:p>
    <w:p w14:paraId="15131F67" w14:textId="77777777" w:rsidR="00AE2F9C" w:rsidRPr="00C65B22" w:rsidRDefault="00AE2F9C" w:rsidP="00AE2F9C">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9A87F99" w14:textId="77777777" w:rsidR="00AE2F9C" w:rsidRPr="00C65B22" w:rsidRDefault="00AE2F9C" w:rsidP="00AE2F9C">
      <w:pPr>
        <w:autoSpaceDE w:val="0"/>
        <w:autoSpaceDN w:val="0"/>
        <w:adjustRightInd w:val="0"/>
        <w:rPr>
          <w:color w:val="000000"/>
        </w:rPr>
      </w:pPr>
    </w:p>
    <w:p w14:paraId="7033C780" w14:textId="77777777" w:rsidR="00AE2F9C" w:rsidRDefault="00AE2F9C" w:rsidP="000739A4">
      <w:pPr>
        <w:pStyle w:val="ListParagraph"/>
        <w:numPr>
          <w:ilvl w:val="0"/>
          <w:numId w:val="4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D797F2D" w14:textId="77777777" w:rsidR="00AE2F9C" w:rsidRDefault="00AE2F9C" w:rsidP="00AE2F9C">
      <w:pPr>
        <w:pStyle w:val="ListParagraph"/>
        <w:autoSpaceDE w:val="0"/>
        <w:autoSpaceDN w:val="0"/>
        <w:adjustRightInd w:val="0"/>
        <w:ind w:left="360"/>
        <w:rPr>
          <w:color w:val="000000"/>
        </w:rPr>
      </w:pPr>
    </w:p>
    <w:p w14:paraId="091096A0" w14:textId="77777777" w:rsidR="00AE2F9C" w:rsidRDefault="00AE2F9C" w:rsidP="000739A4">
      <w:pPr>
        <w:pStyle w:val="ListParagraph"/>
        <w:numPr>
          <w:ilvl w:val="0"/>
          <w:numId w:val="4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C6F3138" w14:textId="77777777" w:rsidR="00AE2F9C" w:rsidRPr="005F21B4" w:rsidRDefault="00AE2F9C" w:rsidP="00AE2F9C">
      <w:pPr>
        <w:pStyle w:val="ListParagraph"/>
        <w:rPr>
          <w:color w:val="000000"/>
        </w:rPr>
      </w:pPr>
    </w:p>
    <w:p w14:paraId="30C01AEB" w14:textId="77777777" w:rsidR="00AE2F9C" w:rsidRPr="005F21B4" w:rsidRDefault="00AE2F9C" w:rsidP="000739A4">
      <w:pPr>
        <w:pStyle w:val="ListParagraph"/>
        <w:numPr>
          <w:ilvl w:val="0"/>
          <w:numId w:val="46"/>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D58096" w14:textId="77777777" w:rsidR="00AE2F9C" w:rsidRPr="00955DFD" w:rsidRDefault="00AE2F9C" w:rsidP="00AE2F9C">
      <w:pPr>
        <w:autoSpaceDE w:val="0"/>
        <w:autoSpaceDN w:val="0"/>
        <w:adjustRightInd w:val="0"/>
        <w:ind w:left="720"/>
        <w:rPr>
          <w:color w:val="000000"/>
        </w:rPr>
      </w:pPr>
    </w:p>
    <w:p w14:paraId="1DB2E4D1" w14:textId="77777777" w:rsidR="00AE2F9C" w:rsidRDefault="00AE2F9C" w:rsidP="000739A4">
      <w:pPr>
        <w:pStyle w:val="ListParagraph"/>
        <w:numPr>
          <w:ilvl w:val="1"/>
          <w:numId w:val="2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300F619" w14:textId="77777777" w:rsidR="00AE2F9C" w:rsidRDefault="00AE2F9C" w:rsidP="00AE2F9C">
      <w:pPr>
        <w:pStyle w:val="ListParagraph"/>
        <w:autoSpaceDE w:val="0"/>
        <w:autoSpaceDN w:val="0"/>
        <w:adjustRightInd w:val="0"/>
        <w:rPr>
          <w:color w:val="000000"/>
        </w:rPr>
      </w:pPr>
    </w:p>
    <w:p w14:paraId="06EE0490" w14:textId="77777777" w:rsidR="00AE2F9C" w:rsidRDefault="00AE2F9C" w:rsidP="000739A4">
      <w:pPr>
        <w:pStyle w:val="ListParagraph"/>
        <w:numPr>
          <w:ilvl w:val="1"/>
          <w:numId w:val="2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431B5F1" w14:textId="77777777" w:rsidR="00AE2F9C" w:rsidRPr="00895D16" w:rsidRDefault="00AE2F9C" w:rsidP="00AE2F9C">
      <w:pPr>
        <w:autoSpaceDE w:val="0"/>
        <w:autoSpaceDN w:val="0"/>
        <w:adjustRightInd w:val="0"/>
        <w:ind w:left="720"/>
        <w:rPr>
          <w:color w:val="000000"/>
        </w:rPr>
      </w:pPr>
    </w:p>
    <w:p w14:paraId="321DD025" w14:textId="77777777" w:rsidR="00AE2F9C" w:rsidRDefault="00AE2F9C" w:rsidP="000739A4">
      <w:pPr>
        <w:pStyle w:val="ListParagraph"/>
        <w:numPr>
          <w:ilvl w:val="1"/>
          <w:numId w:val="2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CC6DD01" w14:textId="77777777" w:rsidR="00AE2F9C" w:rsidRPr="00895D16" w:rsidRDefault="00AE2F9C" w:rsidP="00AE2F9C">
      <w:pPr>
        <w:autoSpaceDE w:val="0"/>
        <w:autoSpaceDN w:val="0"/>
        <w:adjustRightInd w:val="0"/>
        <w:ind w:left="720"/>
        <w:rPr>
          <w:color w:val="000000"/>
        </w:rPr>
      </w:pPr>
      <w:r w:rsidRPr="00895D16">
        <w:rPr>
          <w:color w:val="000000"/>
        </w:rPr>
        <w:t xml:space="preserve"> </w:t>
      </w:r>
    </w:p>
    <w:p w14:paraId="341946BB" w14:textId="77777777" w:rsidR="00AE2F9C" w:rsidRPr="00895D16" w:rsidRDefault="00AE2F9C" w:rsidP="000739A4">
      <w:pPr>
        <w:pStyle w:val="ListParagraph"/>
        <w:numPr>
          <w:ilvl w:val="1"/>
          <w:numId w:val="2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8BB45D4" w14:textId="77777777" w:rsidR="00AE2F9C" w:rsidRPr="00955DFD" w:rsidRDefault="00AE2F9C" w:rsidP="00AE2F9C">
      <w:pPr>
        <w:autoSpaceDE w:val="0"/>
        <w:autoSpaceDN w:val="0"/>
        <w:adjustRightInd w:val="0"/>
        <w:rPr>
          <w:color w:val="000000"/>
        </w:rPr>
      </w:pPr>
    </w:p>
    <w:p w14:paraId="5372C44F" w14:textId="7BCC460D" w:rsidR="00AE2F9C" w:rsidRDefault="00AE2F9C" w:rsidP="00AF37CD">
      <w:pPr>
        <w:pStyle w:val="Heading2"/>
        <w:numPr>
          <w:ilvl w:val="0"/>
          <w:numId w:val="0"/>
        </w:numPr>
        <w:ind w:left="576" w:hanging="576"/>
      </w:pPr>
      <w:bookmarkStart w:id="797" w:name="_Toc487724589"/>
      <w:r w:rsidRPr="001F6120">
        <w:t>3.4</w:t>
      </w:r>
      <w:r>
        <w:tab/>
      </w:r>
      <w:r w:rsidRPr="00784B37">
        <w:t>BUILDING SERVICE</w:t>
      </w:r>
      <w:bookmarkEnd w:id="797"/>
    </w:p>
    <w:p w14:paraId="74E1F2EC" w14:textId="77777777" w:rsidR="00AE2F9C" w:rsidRPr="00C65B22" w:rsidRDefault="00AE2F9C" w:rsidP="00AE2F9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B313AFA" w14:textId="77777777" w:rsidR="00AE2F9C" w:rsidRPr="00C65B22" w:rsidRDefault="00AE2F9C" w:rsidP="00AE2F9C">
      <w:pPr>
        <w:autoSpaceDE w:val="0"/>
        <w:autoSpaceDN w:val="0"/>
        <w:adjustRightInd w:val="0"/>
        <w:rPr>
          <w:b/>
          <w:color w:val="000000"/>
        </w:rPr>
      </w:pPr>
    </w:p>
    <w:p w14:paraId="4AB04A62" w14:textId="64E7FF52" w:rsidR="00AE2F9C" w:rsidRDefault="00AE2F9C" w:rsidP="00AF37CD">
      <w:pPr>
        <w:pStyle w:val="Heading2"/>
        <w:numPr>
          <w:ilvl w:val="0"/>
          <w:numId w:val="0"/>
        </w:numPr>
        <w:ind w:left="576" w:hanging="576"/>
      </w:pPr>
      <w:bookmarkStart w:id="798" w:name="_Toc487724590"/>
      <w:r w:rsidRPr="00DD3D5A">
        <w:t>3.5</w:t>
      </w:r>
      <w:r>
        <w:tab/>
      </w:r>
      <w:r w:rsidRPr="00784B37">
        <w:t xml:space="preserve">THE WORKER </w:t>
      </w:r>
      <w:r>
        <w:t>AND COMMUNITY RIGHT TO KNOW ACT</w:t>
      </w:r>
      <w:bookmarkEnd w:id="798"/>
    </w:p>
    <w:p w14:paraId="682268F7" w14:textId="77777777" w:rsidR="00AE2F9C" w:rsidRPr="00851065" w:rsidRDefault="00AE2F9C" w:rsidP="00AE2F9C">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B21C3FE" w14:textId="77777777" w:rsidR="00AE2F9C" w:rsidRPr="00C65B22" w:rsidRDefault="00AE2F9C" w:rsidP="00AE2F9C">
      <w:pPr>
        <w:autoSpaceDE w:val="0"/>
        <w:autoSpaceDN w:val="0"/>
        <w:adjustRightInd w:val="0"/>
        <w:rPr>
          <w:b/>
          <w:color w:val="000000"/>
        </w:rPr>
      </w:pPr>
    </w:p>
    <w:p w14:paraId="2968AF35" w14:textId="77777777" w:rsidR="00AE2F9C" w:rsidRDefault="00AE2F9C" w:rsidP="00AF37CD">
      <w:pPr>
        <w:pStyle w:val="Heading2"/>
        <w:numPr>
          <w:ilvl w:val="0"/>
          <w:numId w:val="0"/>
        </w:numPr>
        <w:ind w:left="576" w:hanging="576"/>
      </w:pPr>
      <w:bookmarkStart w:id="799" w:name="_Toc487724591"/>
      <w:r w:rsidRPr="00DD3D5A">
        <w:t>3.6</w:t>
      </w:r>
      <w:r>
        <w:tab/>
      </w:r>
      <w:r w:rsidRPr="00784B37">
        <w:t>SERVICE PERFORMANCE WITHIN U.S.</w:t>
      </w:r>
      <w:bookmarkEnd w:id="799"/>
    </w:p>
    <w:p w14:paraId="3016461E" w14:textId="77777777" w:rsidR="00AE2F9C" w:rsidRPr="00C65B22" w:rsidRDefault="00AE2F9C" w:rsidP="00AE2F9C">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18CB9C6" w14:textId="77777777" w:rsidR="00AE2F9C" w:rsidRPr="00C65B22" w:rsidRDefault="00AE2F9C" w:rsidP="00AE2F9C">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EBFC8B4" w14:textId="77777777" w:rsidR="00AE2F9C" w:rsidRDefault="00AE2F9C" w:rsidP="00AE2F9C">
      <w:pPr>
        <w:autoSpaceDE w:val="0"/>
        <w:autoSpaceDN w:val="0"/>
        <w:adjustRightInd w:val="0"/>
        <w:rPr>
          <w:b/>
          <w:color w:val="000000"/>
        </w:rPr>
      </w:pPr>
    </w:p>
    <w:p w14:paraId="676B6C8E" w14:textId="77777777" w:rsidR="00AF37CD" w:rsidRDefault="00AF37CD" w:rsidP="00AE2F9C">
      <w:pPr>
        <w:autoSpaceDE w:val="0"/>
        <w:autoSpaceDN w:val="0"/>
        <w:adjustRightInd w:val="0"/>
        <w:rPr>
          <w:b/>
          <w:color w:val="000000"/>
        </w:rPr>
      </w:pPr>
    </w:p>
    <w:p w14:paraId="1F308211" w14:textId="77777777" w:rsidR="00AF37CD" w:rsidRDefault="00AF37CD" w:rsidP="00AE2F9C">
      <w:pPr>
        <w:autoSpaceDE w:val="0"/>
        <w:autoSpaceDN w:val="0"/>
        <w:adjustRightInd w:val="0"/>
        <w:rPr>
          <w:b/>
          <w:color w:val="000000"/>
        </w:rPr>
      </w:pPr>
    </w:p>
    <w:p w14:paraId="22FA9108" w14:textId="77777777" w:rsidR="00AF37CD" w:rsidRPr="00C65B22" w:rsidRDefault="00AF37CD" w:rsidP="00AE2F9C">
      <w:pPr>
        <w:autoSpaceDE w:val="0"/>
        <w:autoSpaceDN w:val="0"/>
        <w:adjustRightInd w:val="0"/>
        <w:rPr>
          <w:b/>
          <w:color w:val="000000"/>
        </w:rPr>
      </w:pPr>
    </w:p>
    <w:p w14:paraId="4E83912F" w14:textId="77777777" w:rsidR="00AE2F9C" w:rsidRDefault="00AE2F9C" w:rsidP="00AF37CD">
      <w:pPr>
        <w:pStyle w:val="Heading2"/>
        <w:numPr>
          <w:ilvl w:val="0"/>
          <w:numId w:val="0"/>
        </w:numPr>
        <w:ind w:left="576" w:hanging="576"/>
      </w:pPr>
      <w:bookmarkStart w:id="800" w:name="_Toc487724592"/>
      <w:r w:rsidRPr="00DD3D5A">
        <w:lastRenderedPageBreak/>
        <w:t>3.7</w:t>
      </w:r>
      <w:r w:rsidRPr="00DD3D5A">
        <w:tab/>
      </w:r>
      <w:r w:rsidRPr="00784B37">
        <w:t>BUY AMERICAN</w:t>
      </w:r>
      <w:bookmarkEnd w:id="800"/>
    </w:p>
    <w:p w14:paraId="28659237" w14:textId="77777777" w:rsidR="00AE2F9C" w:rsidRPr="00C65B22" w:rsidRDefault="00AE2F9C" w:rsidP="00AE2F9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BA70F29" w14:textId="77777777" w:rsidR="00AE2F9C" w:rsidRPr="00C65B22" w:rsidRDefault="00AE2F9C" w:rsidP="00AE2F9C">
      <w:pPr>
        <w:autoSpaceDE w:val="0"/>
        <w:autoSpaceDN w:val="0"/>
        <w:adjustRightInd w:val="0"/>
        <w:rPr>
          <w:b/>
          <w:color w:val="000000"/>
        </w:rPr>
      </w:pPr>
    </w:p>
    <w:p w14:paraId="32FD872A" w14:textId="77777777" w:rsidR="00AE2F9C" w:rsidRPr="00DD3D5A" w:rsidRDefault="00AE2F9C" w:rsidP="00AF37CD">
      <w:pPr>
        <w:pStyle w:val="Heading2"/>
        <w:numPr>
          <w:ilvl w:val="0"/>
          <w:numId w:val="0"/>
        </w:numPr>
        <w:ind w:left="576" w:hanging="576"/>
      </w:pPr>
      <w:bookmarkStart w:id="801" w:name="_Toc487724593"/>
      <w:r w:rsidRPr="00DD3D5A">
        <w:t>4.</w:t>
      </w:r>
      <w:r w:rsidRPr="00DD3D5A">
        <w:tab/>
        <w:t>INDEMNIFICATION AND INSURANCE</w:t>
      </w:r>
      <w:bookmarkEnd w:id="801"/>
      <w:r w:rsidRPr="00DD3D5A">
        <w:t xml:space="preserve"> </w:t>
      </w:r>
    </w:p>
    <w:p w14:paraId="433725FB" w14:textId="77777777" w:rsidR="00AE2F9C" w:rsidRPr="00851065" w:rsidRDefault="00AE2F9C" w:rsidP="00AE2F9C">
      <w:pPr>
        <w:keepNext/>
        <w:autoSpaceDE w:val="0"/>
        <w:autoSpaceDN w:val="0"/>
        <w:adjustRightInd w:val="0"/>
        <w:rPr>
          <w:b/>
          <w:color w:val="000000"/>
        </w:rPr>
      </w:pPr>
    </w:p>
    <w:p w14:paraId="35B8F237" w14:textId="77777777" w:rsidR="00AE2F9C" w:rsidRDefault="00AE2F9C" w:rsidP="00AF37CD">
      <w:pPr>
        <w:pStyle w:val="Heading2"/>
        <w:numPr>
          <w:ilvl w:val="0"/>
          <w:numId w:val="0"/>
        </w:numPr>
      </w:pPr>
      <w:bookmarkStart w:id="802" w:name="_Toc487724594"/>
      <w:r w:rsidRPr="00DD3D5A">
        <w:t>4.1</w:t>
      </w:r>
      <w:r>
        <w:tab/>
      </w:r>
      <w:r w:rsidRPr="00784B37">
        <w:t>INDEMNIFICATION</w:t>
      </w:r>
      <w:bookmarkEnd w:id="802"/>
    </w:p>
    <w:p w14:paraId="1330EE44" w14:textId="77777777" w:rsidR="00AE2F9C" w:rsidRPr="00851065" w:rsidRDefault="00AE2F9C" w:rsidP="00AE2F9C">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73168B7" w14:textId="77777777" w:rsidR="00AE2F9C" w:rsidRPr="00851065" w:rsidRDefault="00AE2F9C" w:rsidP="00AE2F9C">
      <w:pPr>
        <w:keepNext/>
        <w:autoSpaceDE w:val="0"/>
        <w:autoSpaceDN w:val="0"/>
        <w:adjustRightInd w:val="0"/>
        <w:rPr>
          <w:color w:val="000000"/>
        </w:rPr>
      </w:pPr>
    </w:p>
    <w:p w14:paraId="1D8B0F4C" w14:textId="77777777" w:rsidR="00AE2F9C" w:rsidRDefault="00AE2F9C" w:rsidP="000739A4">
      <w:pPr>
        <w:pStyle w:val="ListParagraph"/>
        <w:keepNext/>
        <w:numPr>
          <w:ilvl w:val="3"/>
          <w:numId w:val="4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AD68FC7" w14:textId="77777777" w:rsidR="00AE2F9C" w:rsidRPr="00895D16" w:rsidRDefault="00AE2F9C" w:rsidP="00AE2F9C">
      <w:pPr>
        <w:pStyle w:val="ListParagraph"/>
        <w:autoSpaceDE w:val="0"/>
        <w:autoSpaceDN w:val="0"/>
        <w:adjustRightInd w:val="0"/>
        <w:rPr>
          <w:color w:val="000000"/>
        </w:rPr>
      </w:pPr>
    </w:p>
    <w:p w14:paraId="1456B5D7" w14:textId="77777777" w:rsidR="00AE2F9C" w:rsidRDefault="00AE2F9C" w:rsidP="000739A4">
      <w:pPr>
        <w:pStyle w:val="ListParagraph"/>
        <w:numPr>
          <w:ilvl w:val="3"/>
          <w:numId w:val="4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D8AA5FC" w14:textId="77777777" w:rsidR="00AE2F9C" w:rsidRPr="00895D16" w:rsidRDefault="00AE2F9C" w:rsidP="00AE2F9C">
      <w:pPr>
        <w:autoSpaceDE w:val="0"/>
        <w:autoSpaceDN w:val="0"/>
        <w:adjustRightInd w:val="0"/>
        <w:ind w:left="720"/>
        <w:rPr>
          <w:color w:val="000000"/>
        </w:rPr>
      </w:pPr>
    </w:p>
    <w:p w14:paraId="2B0EAD2F" w14:textId="77777777" w:rsidR="00AE2F9C" w:rsidRPr="00895D16" w:rsidRDefault="00AE2F9C" w:rsidP="000739A4">
      <w:pPr>
        <w:pStyle w:val="ListParagraph"/>
        <w:numPr>
          <w:ilvl w:val="3"/>
          <w:numId w:val="4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D16A87B" w14:textId="77777777" w:rsidR="00AE2F9C" w:rsidRPr="00955DFD" w:rsidRDefault="00AE2F9C" w:rsidP="00AE2F9C">
      <w:pPr>
        <w:autoSpaceDE w:val="0"/>
        <w:autoSpaceDN w:val="0"/>
        <w:adjustRightInd w:val="0"/>
        <w:rPr>
          <w:b/>
          <w:color w:val="000000"/>
        </w:rPr>
      </w:pPr>
    </w:p>
    <w:p w14:paraId="194A70AB" w14:textId="77777777" w:rsidR="00AE2F9C" w:rsidRDefault="00AE2F9C" w:rsidP="00AF37CD">
      <w:pPr>
        <w:pStyle w:val="Heading2"/>
        <w:numPr>
          <w:ilvl w:val="0"/>
          <w:numId w:val="0"/>
        </w:numPr>
        <w:ind w:left="576" w:hanging="576"/>
      </w:pPr>
      <w:bookmarkStart w:id="803" w:name="_Toc487724595"/>
      <w:r w:rsidRPr="00DD3D5A">
        <w:t>4.2</w:t>
      </w:r>
      <w:r>
        <w:tab/>
      </w:r>
      <w:r w:rsidRPr="00784B37">
        <w:t>INSURANCE</w:t>
      </w:r>
      <w:bookmarkEnd w:id="803"/>
    </w:p>
    <w:p w14:paraId="57D11EDF" w14:textId="4285F5C3" w:rsidR="00AE2F9C" w:rsidRPr="00C65B22" w:rsidRDefault="00AE2F9C" w:rsidP="00AE2F9C">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0C9A272F" w14:textId="77777777" w:rsidR="00AE2F9C" w:rsidRPr="00C65B22" w:rsidRDefault="00AE2F9C" w:rsidP="00AE2F9C">
      <w:pPr>
        <w:autoSpaceDE w:val="0"/>
        <w:autoSpaceDN w:val="0"/>
        <w:adjustRightInd w:val="0"/>
        <w:rPr>
          <w:color w:val="000000"/>
        </w:rPr>
      </w:pPr>
    </w:p>
    <w:p w14:paraId="10DDE535" w14:textId="77777777" w:rsidR="00AE2F9C" w:rsidRPr="00851065" w:rsidRDefault="006D5B25" w:rsidP="00AE2F9C">
      <w:pPr>
        <w:autoSpaceDE w:val="0"/>
        <w:autoSpaceDN w:val="0"/>
        <w:adjustRightInd w:val="0"/>
        <w:jc w:val="center"/>
        <w:rPr>
          <w:color w:val="000000"/>
        </w:rPr>
      </w:pPr>
      <w:hyperlink r:id="rId76" w:history="1">
        <w:r w:rsidR="00AE2F9C" w:rsidRPr="00851065">
          <w:rPr>
            <w:rStyle w:val="Hyperlink"/>
          </w:rPr>
          <w:t>ccau.certificate@treas.nj.gov</w:t>
        </w:r>
      </w:hyperlink>
    </w:p>
    <w:p w14:paraId="2BAEDF66" w14:textId="77777777" w:rsidR="00AE2F9C" w:rsidRPr="00851065" w:rsidRDefault="00AE2F9C" w:rsidP="00AE2F9C">
      <w:pPr>
        <w:autoSpaceDE w:val="0"/>
        <w:autoSpaceDN w:val="0"/>
        <w:adjustRightInd w:val="0"/>
        <w:jc w:val="center"/>
        <w:rPr>
          <w:color w:val="000000"/>
        </w:rPr>
      </w:pPr>
    </w:p>
    <w:p w14:paraId="6EBD07EB" w14:textId="77777777" w:rsidR="00AE2F9C" w:rsidRPr="00C65B22" w:rsidRDefault="00AE2F9C" w:rsidP="00AE2F9C">
      <w:pPr>
        <w:autoSpaceDE w:val="0"/>
        <w:autoSpaceDN w:val="0"/>
        <w:adjustRightInd w:val="0"/>
        <w:rPr>
          <w:color w:val="000000"/>
        </w:rPr>
      </w:pPr>
      <w:r w:rsidRPr="00851065">
        <w:rPr>
          <w:color w:val="000000"/>
        </w:rPr>
        <w:t xml:space="preserve">The insurance to be provided by the contractor shall be as follows: </w:t>
      </w:r>
    </w:p>
    <w:p w14:paraId="64E5C797" w14:textId="77777777" w:rsidR="00AE2F9C" w:rsidRPr="00C65B22" w:rsidRDefault="00AE2F9C" w:rsidP="00AE2F9C">
      <w:pPr>
        <w:autoSpaceDE w:val="0"/>
        <w:autoSpaceDN w:val="0"/>
        <w:adjustRightInd w:val="0"/>
        <w:rPr>
          <w:color w:val="000000"/>
        </w:rPr>
      </w:pPr>
    </w:p>
    <w:p w14:paraId="5E26EA8F" w14:textId="77777777" w:rsidR="00AE2F9C" w:rsidRDefault="00AE2F9C" w:rsidP="000739A4">
      <w:pPr>
        <w:pStyle w:val="ListParagraph"/>
        <w:numPr>
          <w:ilvl w:val="0"/>
          <w:numId w:val="42"/>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16014FB6" w14:textId="77777777" w:rsidR="00AE2F9C" w:rsidRPr="00895D16" w:rsidRDefault="00AE2F9C" w:rsidP="00AE2F9C">
      <w:pPr>
        <w:pStyle w:val="ListParagraph"/>
        <w:autoSpaceDE w:val="0"/>
        <w:autoSpaceDN w:val="0"/>
        <w:adjustRightInd w:val="0"/>
        <w:rPr>
          <w:color w:val="000000"/>
        </w:rPr>
      </w:pPr>
    </w:p>
    <w:p w14:paraId="4B5BB1D6" w14:textId="77777777" w:rsidR="00AE2F9C" w:rsidRDefault="00AE2F9C" w:rsidP="000739A4">
      <w:pPr>
        <w:pStyle w:val="ListParagraph"/>
        <w:numPr>
          <w:ilvl w:val="0"/>
          <w:numId w:val="42"/>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7C24BD7" w14:textId="77777777" w:rsidR="00AE2F9C" w:rsidRPr="00895D16" w:rsidRDefault="00AE2F9C" w:rsidP="00AE2F9C">
      <w:pPr>
        <w:autoSpaceDE w:val="0"/>
        <w:autoSpaceDN w:val="0"/>
        <w:adjustRightInd w:val="0"/>
        <w:ind w:left="720" w:firstLine="60"/>
        <w:rPr>
          <w:color w:val="000000"/>
        </w:rPr>
      </w:pPr>
    </w:p>
    <w:p w14:paraId="13E43C91" w14:textId="77777777" w:rsidR="00AE2F9C" w:rsidRPr="00895D16" w:rsidRDefault="00AE2F9C" w:rsidP="000739A4">
      <w:pPr>
        <w:pStyle w:val="ListParagraph"/>
        <w:numPr>
          <w:ilvl w:val="0"/>
          <w:numId w:val="4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5F448C3" w14:textId="77777777" w:rsidR="00AE2F9C" w:rsidRPr="00955DFD" w:rsidRDefault="00AE2F9C" w:rsidP="00AE2F9C">
      <w:pPr>
        <w:autoSpaceDE w:val="0"/>
        <w:autoSpaceDN w:val="0"/>
        <w:adjustRightInd w:val="0"/>
        <w:ind w:left="720"/>
        <w:rPr>
          <w:color w:val="000000"/>
        </w:rPr>
      </w:pPr>
    </w:p>
    <w:p w14:paraId="7798429E" w14:textId="77777777" w:rsidR="00AE2F9C" w:rsidRPr="00CA76B1" w:rsidRDefault="00AE2F9C" w:rsidP="000739A4">
      <w:pPr>
        <w:pStyle w:val="ListParagraph"/>
        <w:numPr>
          <w:ilvl w:val="0"/>
          <w:numId w:val="36"/>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740A92D" w14:textId="77777777" w:rsidR="00AE2F9C" w:rsidRPr="00CA76B1" w:rsidRDefault="00AE2F9C" w:rsidP="000739A4">
      <w:pPr>
        <w:pStyle w:val="ListParagraph"/>
        <w:numPr>
          <w:ilvl w:val="0"/>
          <w:numId w:val="36"/>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6A6EDE6" w14:textId="77777777" w:rsidR="00AE2F9C" w:rsidRPr="00CA76B1" w:rsidRDefault="00AE2F9C" w:rsidP="000739A4">
      <w:pPr>
        <w:pStyle w:val="ListParagraph"/>
        <w:numPr>
          <w:ilvl w:val="0"/>
          <w:numId w:val="36"/>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D01867D" w14:textId="77777777" w:rsidR="00AE2F9C" w:rsidRPr="00955DFD" w:rsidRDefault="00AE2F9C" w:rsidP="00AE2F9C">
      <w:pPr>
        <w:autoSpaceDE w:val="0"/>
        <w:autoSpaceDN w:val="0"/>
        <w:adjustRightInd w:val="0"/>
        <w:ind w:left="720"/>
        <w:rPr>
          <w:color w:val="000000"/>
        </w:rPr>
      </w:pPr>
    </w:p>
    <w:p w14:paraId="3E916604" w14:textId="77777777" w:rsidR="00AE2F9C" w:rsidRDefault="00AE2F9C" w:rsidP="000739A4">
      <w:pPr>
        <w:pStyle w:val="ListParagraph"/>
        <w:numPr>
          <w:ilvl w:val="1"/>
          <w:numId w:val="25"/>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6B0383FD" w14:textId="77777777" w:rsidR="00AE2F9C" w:rsidRPr="00895D16" w:rsidRDefault="00AE2F9C" w:rsidP="00AE2F9C">
      <w:pPr>
        <w:pStyle w:val="ListParagraph"/>
        <w:autoSpaceDE w:val="0"/>
        <w:autoSpaceDN w:val="0"/>
        <w:adjustRightInd w:val="0"/>
        <w:ind w:left="1440"/>
        <w:rPr>
          <w:color w:val="000000"/>
        </w:rPr>
      </w:pPr>
    </w:p>
    <w:p w14:paraId="00EB6744" w14:textId="77777777" w:rsidR="00AE2F9C" w:rsidRPr="00895D16" w:rsidRDefault="00AE2F9C" w:rsidP="000739A4">
      <w:pPr>
        <w:pStyle w:val="ListParagraph"/>
        <w:numPr>
          <w:ilvl w:val="1"/>
          <w:numId w:val="2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1E553F9" w14:textId="77777777" w:rsidR="00AE2F9C" w:rsidRPr="00955DFD" w:rsidRDefault="00AE2F9C" w:rsidP="00AE2F9C">
      <w:pPr>
        <w:autoSpaceDE w:val="0"/>
        <w:autoSpaceDN w:val="0"/>
        <w:adjustRightInd w:val="0"/>
        <w:rPr>
          <w:color w:val="000000"/>
        </w:rPr>
      </w:pPr>
    </w:p>
    <w:p w14:paraId="35D3611C" w14:textId="77777777" w:rsidR="00AE2F9C" w:rsidRPr="00784B37" w:rsidRDefault="00AE2F9C" w:rsidP="00AF37CD">
      <w:pPr>
        <w:pStyle w:val="Heading2"/>
        <w:numPr>
          <w:ilvl w:val="0"/>
          <w:numId w:val="0"/>
        </w:numPr>
      </w:pPr>
      <w:bookmarkStart w:id="804" w:name="_Toc487724596"/>
      <w:r w:rsidRPr="00DD3D5A">
        <w:t>5.</w:t>
      </w:r>
      <w:r>
        <w:tab/>
      </w:r>
      <w:r w:rsidRPr="00784B37">
        <w:t>TERMS GOVERNING ALL CONTRACTS</w:t>
      </w:r>
      <w:bookmarkEnd w:id="804"/>
      <w:r w:rsidRPr="00784B37">
        <w:t xml:space="preserve"> </w:t>
      </w:r>
    </w:p>
    <w:p w14:paraId="09413276" w14:textId="77777777" w:rsidR="00AE2F9C" w:rsidRDefault="00AE2F9C" w:rsidP="00AE2F9C">
      <w:pPr>
        <w:autoSpaceDE w:val="0"/>
        <w:autoSpaceDN w:val="0"/>
        <w:adjustRightInd w:val="0"/>
        <w:rPr>
          <w:rFonts w:ascii="Arial Narrow" w:hAnsi="Arial Narrow" w:cs="Arial"/>
          <w:b/>
          <w:bCs/>
          <w:color w:val="000000"/>
        </w:rPr>
      </w:pPr>
    </w:p>
    <w:p w14:paraId="253990B1" w14:textId="77777777" w:rsidR="00AE2F9C" w:rsidRDefault="00AE2F9C" w:rsidP="00AF37CD">
      <w:pPr>
        <w:pStyle w:val="Heading2"/>
        <w:numPr>
          <w:ilvl w:val="0"/>
          <w:numId w:val="0"/>
        </w:numPr>
        <w:ind w:left="576" w:hanging="576"/>
      </w:pPr>
      <w:bookmarkStart w:id="805" w:name="_Toc487724597"/>
      <w:r w:rsidRPr="00DD3D5A">
        <w:t>5.1</w:t>
      </w:r>
      <w:r>
        <w:tab/>
      </w:r>
      <w:r w:rsidRPr="00784B37">
        <w:t>CONTRACTOR IS INDEPENDENT CONTRACTOR</w:t>
      </w:r>
      <w:bookmarkEnd w:id="805"/>
    </w:p>
    <w:p w14:paraId="2C709624" w14:textId="77777777" w:rsidR="00AE2F9C" w:rsidRPr="00851065" w:rsidRDefault="00AE2F9C" w:rsidP="00AE2F9C">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63CB3A0" w14:textId="77777777" w:rsidR="00AE2F9C" w:rsidRPr="00851065" w:rsidRDefault="00AE2F9C" w:rsidP="00AE2F9C">
      <w:pPr>
        <w:autoSpaceDE w:val="0"/>
        <w:autoSpaceDN w:val="0"/>
        <w:adjustRightInd w:val="0"/>
        <w:rPr>
          <w:b/>
          <w:color w:val="000000"/>
        </w:rPr>
      </w:pPr>
    </w:p>
    <w:p w14:paraId="11C3E515" w14:textId="77777777" w:rsidR="00AE2F9C" w:rsidRDefault="00AE2F9C" w:rsidP="00AF37CD">
      <w:pPr>
        <w:pStyle w:val="Heading2"/>
        <w:numPr>
          <w:ilvl w:val="0"/>
          <w:numId w:val="0"/>
        </w:numPr>
        <w:ind w:left="576" w:hanging="576"/>
      </w:pPr>
      <w:bookmarkStart w:id="806" w:name="_Toc487724598"/>
      <w:r w:rsidRPr="00DD3D5A">
        <w:t>5.2</w:t>
      </w:r>
      <w:r>
        <w:tab/>
      </w:r>
      <w:r w:rsidRPr="00784B37">
        <w:t>CONTRACT AMOUNT</w:t>
      </w:r>
      <w:bookmarkEnd w:id="806"/>
    </w:p>
    <w:p w14:paraId="23381618" w14:textId="77777777" w:rsidR="00AE2F9C" w:rsidRPr="00851065" w:rsidRDefault="00AE2F9C" w:rsidP="00AE2F9C">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B46ACA" w14:textId="77777777" w:rsidR="00AE2F9C" w:rsidRPr="00851065" w:rsidRDefault="00AE2F9C" w:rsidP="00AE2F9C">
      <w:pPr>
        <w:autoSpaceDE w:val="0"/>
        <w:autoSpaceDN w:val="0"/>
        <w:adjustRightInd w:val="0"/>
        <w:rPr>
          <w:b/>
          <w:color w:val="000000"/>
        </w:rPr>
      </w:pPr>
    </w:p>
    <w:p w14:paraId="59719994" w14:textId="77777777" w:rsidR="00AE2F9C" w:rsidRDefault="00AE2F9C" w:rsidP="00AF37CD">
      <w:pPr>
        <w:pStyle w:val="Heading2"/>
        <w:numPr>
          <w:ilvl w:val="0"/>
          <w:numId w:val="0"/>
        </w:numPr>
        <w:ind w:left="576" w:hanging="576"/>
      </w:pPr>
      <w:bookmarkStart w:id="807" w:name="_Toc487724599"/>
      <w:r w:rsidRPr="00DD3D5A">
        <w:t>5.3</w:t>
      </w:r>
      <w:r>
        <w:tab/>
      </w:r>
      <w:r w:rsidRPr="00784B37">
        <w:t>CONTRACT TERM AND EXTENSION OPTION</w:t>
      </w:r>
      <w:bookmarkEnd w:id="807"/>
    </w:p>
    <w:p w14:paraId="761DA691" w14:textId="77777777" w:rsidR="00AE2F9C" w:rsidRPr="00851065" w:rsidRDefault="00AE2F9C" w:rsidP="00AE2F9C">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A8C06C7" w14:textId="77777777" w:rsidR="00AE2F9C" w:rsidRPr="00851065" w:rsidRDefault="00AE2F9C" w:rsidP="00AE2F9C">
      <w:pPr>
        <w:autoSpaceDE w:val="0"/>
        <w:autoSpaceDN w:val="0"/>
        <w:adjustRightInd w:val="0"/>
        <w:rPr>
          <w:b/>
          <w:color w:val="000000"/>
        </w:rPr>
      </w:pPr>
    </w:p>
    <w:p w14:paraId="18ECF51C" w14:textId="77777777" w:rsidR="00AE2F9C" w:rsidRDefault="00AE2F9C" w:rsidP="00C23A29">
      <w:pPr>
        <w:pStyle w:val="Heading2"/>
        <w:numPr>
          <w:ilvl w:val="0"/>
          <w:numId w:val="0"/>
        </w:numPr>
        <w:ind w:left="576" w:hanging="576"/>
      </w:pPr>
      <w:bookmarkStart w:id="808" w:name="_Toc487724600"/>
      <w:r w:rsidRPr="00DD3D5A">
        <w:t>5.4</w:t>
      </w:r>
      <w:r w:rsidRPr="00DD3D5A">
        <w:tab/>
      </w:r>
      <w:r w:rsidRPr="00784B37">
        <w:t>STATE’S OPTION TO REDUCE SCOPE OF WORK</w:t>
      </w:r>
      <w:bookmarkEnd w:id="808"/>
    </w:p>
    <w:p w14:paraId="5583ED77" w14:textId="77777777" w:rsidR="00AE2F9C" w:rsidRDefault="00AE2F9C" w:rsidP="00AE2F9C">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139D435" w14:textId="77777777" w:rsidR="00AE2F9C" w:rsidRPr="00C65B22" w:rsidRDefault="00AE2F9C" w:rsidP="00AE2F9C">
      <w:pPr>
        <w:autoSpaceDE w:val="0"/>
        <w:autoSpaceDN w:val="0"/>
        <w:adjustRightInd w:val="0"/>
        <w:rPr>
          <w:color w:val="000000"/>
        </w:rPr>
      </w:pPr>
    </w:p>
    <w:p w14:paraId="628ED742" w14:textId="77777777" w:rsidR="00AE2F9C" w:rsidRDefault="00AE2F9C" w:rsidP="000739A4">
      <w:pPr>
        <w:pStyle w:val="ListParagraph"/>
        <w:numPr>
          <w:ilvl w:val="0"/>
          <w:numId w:val="43"/>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1CE4EF4C" w14:textId="77777777" w:rsidR="00AE2F9C" w:rsidRPr="00895D16" w:rsidRDefault="00AE2F9C" w:rsidP="00AE2F9C">
      <w:pPr>
        <w:pStyle w:val="ListParagraph"/>
        <w:autoSpaceDE w:val="0"/>
        <w:autoSpaceDN w:val="0"/>
        <w:adjustRightInd w:val="0"/>
        <w:ind w:firstLine="60"/>
        <w:rPr>
          <w:color w:val="000000"/>
        </w:rPr>
      </w:pPr>
    </w:p>
    <w:p w14:paraId="15BCF4CE" w14:textId="77777777" w:rsidR="00AE2F9C" w:rsidRPr="00895D16" w:rsidRDefault="00AE2F9C" w:rsidP="000739A4">
      <w:pPr>
        <w:pStyle w:val="ListParagraph"/>
        <w:numPr>
          <w:ilvl w:val="0"/>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082D2D" w14:textId="77777777" w:rsidR="00AE2F9C" w:rsidRPr="00955DFD" w:rsidRDefault="00AE2F9C" w:rsidP="00AE2F9C">
      <w:pPr>
        <w:autoSpaceDE w:val="0"/>
        <w:autoSpaceDN w:val="0"/>
        <w:adjustRightInd w:val="0"/>
        <w:rPr>
          <w:b/>
          <w:color w:val="000000"/>
        </w:rPr>
      </w:pPr>
    </w:p>
    <w:p w14:paraId="0DB9BC84" w14:textId="77777777" w:rsidR="00AE2F9C" w:rsidRDefault="00AE2F9C" w:rsidP="00C23A29">
      <w:pPr>
        <w:pStyle w:val="Heading2"/>
        <w:numPr>
          <w:ilvl w:val="0"/>
          <w:numId w:val="0"/>
        </w:numPr>
        <w:ind w:left="576" w:hanging="576"/>
      </w:pPr>
      <w:bookmarkStart w:id="809" w:name="_Toc487724601"/>
      <w:r w:rsidRPr="00F91E2A">
        <w:t>5.5</w:t>
      </w:r>
      <w:r>
        <w:tab/>
      </w:r>
      <w:r w:rsidRPr="00784B37">
        <w:t>CHANGE IN LAW</w:t>
      </w:r>
      <w:bookmarkEnd w:id="809"/>
    </w:p>
    <w:p w14:paraId="2981CB07" w14:textId="77777777" w:rsidR="00AE2F9C" w:rsidRDefault="00AE2F9C" w:rsidP="00AE2F9C">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356926C" w14:textId="77777777" w:rsidR="00AE2F9C" w:rsidRPr="00851065" w:rsidRDefault="00AE2F9C" w:rsidP="00AE2F9C">
      <w:pPr>
        <w:autoSpaceDE w:val="0"/>
        <w:autoSpaceDN w:val="0"/>
        <w:adjustRightInd w:val="0"/>
        <w:rPr>
          <w:color w:val="000000"/>
        </w:rPr>
      </w:pPr>
    </w:p>
    <w:p w14:paraId="5B3C32FE" w14:textId="77777777" w:rsidR="00AE2F9C" w:rsidRDefault="00AE2F9C" w:rsidP="000739A4">
      <w:pPr>
        <w:pStyle w:val="ListParagraph"/>
        <w:numPr>
          <w:ilvl w:val="3"/>
          <w:numId w:val="4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2F7D1A8F" w14:textId="77777777" w:rsidR="00AE2F9C" w:rsidRPr="00895D16" w:rsidRDefault="00AE2F9C" w:rsidP="00AE2F9C">
      <w:pPr>
        <w:pStyle w:val="ListParagraph"/>
        <w:autoSpaceDE w:val="0"/>
        <w:autoSpaceDN w:val="0"/>
        <w:adjustRightInd w:val="0"/>
        <w:ind w:firstLine="60"/>
        <w:rPr>
          <w:color w:val="000000"/>
        </w:rPr>
      </w:pPr>
    </w:p>
    <w:p w14:paraId="6D70A315" w14:textId="77777777" w:rsidR="00AE2F9C" w:rsidRPr="00895D16" w:rsidRDefault="00AE2F9C" w:rsidP="000739A4">
      <w:pPr>
        <w:pStyle w:val="ListParagraph"/>
        <w:numPr>
          <w:ilvl w:val="3"/>
          <w:numId w:val="4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2D533E" w14:textId="77777777" w:rsidR="00AE2F9C" w:rsidRPr="007D420A" w:rsidRDefault="00AE2F9C" w:rsidP="00AE2F9C">
      <w:pPr>
        <w:autoSpaceDE w:val="0"/>
        <w:autoSpaceDN w:val="0"/>
        <w:adjustRightInd w:val="0"/>
        <w:rPr>
          <w:b/>
          <w:color w:val="000000"/>
        </w:rPr>
      </w:pPr>
    </w:p>
    <w:p w14:paraId="06DF39AF" w14:textId="77777777" w:rsidR="00AE2F9C" w:rsidRDefault="00AE2F9C" w:rsidP="00C23A29">
      <w:pPr>
        <w:pStyle w:val="Heading2"/>
        <w:numPr>
          <w:ilvl w:val="0"/>
          <w:numId w:val="0"/>
        </w:numPr>
        <w:ind w:left="576" w:hanging="576"/>
      </w:pPr>
      <w:bookmarkStart w:id="810" w:name="_Toc487724602"/>
      <w:r w:rsidRPr="00F91E2A">
        <w:t>5.6</w:t>
      </w:r>
      <w:r>
        <w:tab/>
      </w:r>
      <w:r w:rsidRPr="00784B37">
        <w:t>SUSPENSION OF WORK</w:t>
      </w:r>
      <w:bookmarkEnd w:id="810"/>
    </w:p>
    <w:p w14:paraId="3CB49EFA" w14:textId="77777777" w:rsidR="00AE2F9C" w:rsidRPr="00851065" w:rsidRDefault="00AE2F9C" w:rsidP="00AE2F9C">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843C3B2" w14:textId="77777777" w:rsidR="00AE2F9C" w:rsidRPr="00C65B22" w:rsidRDefault="00AE2F9C" w:rsidP="00AE2F9C">
      <w:pPr>
        <w:autoSpaceDE w:val="0"/>
        <w:autoSpaceDN w:val="0"/>
        <w:adjustRightInd w:val="0"/>
        <w:rPr>
          <w:b/>
          <w:color w:val="000000"/>
        </w:rPr>
      </w:pPr>
    </w:p>
    <w:p w14:paraId="5AB76C90" w14:textId="77777777" w:rsidR="00AE2F9C" w:rsidRDefault="00AE2F9C" w:rsidP="00C23A29">
      <w:pPr>
        <w:pStyle w:val="Heading2"/>
        <w:numPr>
          <w:ilvl w:val="0"/>
          <w:numId w:val="0"/>
        </w:numPr>
        <w:ind w:left="576" w:hanging="576"/>
      </w:pPr>
      <w:bookmarkStart w:id="811" w:name="_Toc487724603"/>
      <w:r w:rsidRPr="00F91E2A">
        <w:t>5.7</w:t>
      </w:r>
      <w:r>
        <w:tab/>
      </w:r>
      <w:r w:rsidRPr="00784B37">
        <w:t>TERMINATION OF CONTRACT</w:t>
      </w:r>
      <w:bookmarkEnd w:id="811"/>
      <w:r w:rsidRPr="00784B37">
        <w:t xml:space="preserve"> </w:t>
      </w:r>
    </w:p>
    <w:p w14:paraId="49CCB58A" w14:textId="77777777" w:rsidR="00AE2F9C" w:rsidRDefault="00AE2F9C" w:rsidP="000739A4">
      <w:pPr>
        <w:pStyle w:val="ListParagraph"/>
        <w:numPr>
          <w:ilvl w:val="0"/>
          <w:numId w:val="4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D5D582F" w14:textId="77777777" w:rsidR="00AE2F9C" w:rsidRDefault="00AE2F9C" w:rsidP="00AE2F9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10CCFE1" w14:textId="77777777" w:rsidR="00AE2F9C" w:rsidRPr="00480423" w:rsidRDefault="00AE2F9C" w:rsidP="00AE2F9C">
      <w:pPr>
        <w:pStyle w:val="ListParagraph"/>
        <w:autoSpaceDE w:val="0"/>
        <w:autoSpaceDN w:val="0"/>
        <w:adjustRightInd w:val="0"/>
        <w:ind w:hanging="360"/>
        <w:rPr>
          <w:color w:val="000000"/>
        </w:rPr>
      </w:pPr>
    </w:p>
    <w:p w14:paraId="338FA52F" w14:textId="77777777" w:rsidR="00AE2F9C" w:rsidRDefault="00AE2F9C" w:rsidP="000739A4">
      <w:pPr>
        <w:pStyle w:val="ListParagraph"/>
        <w:keepNext/>
        <w:numPr>
          <w:ilvl w:val="0"/>
          <w:numId w:val="45"/>
        </w:numPr>
        <w:autoSpaceDE w:val="0"/>
        <w:autoSpaceDN w:val="0"/>
        <w:adjustRightInd w:val="0"/>
        <w:rPr>
          <w:color w:val="000000"/>
        </w:rPr>
      </w:pPr>
      <w:r w:rsidRPr="00480423">
        <w:rPr>
          <w:color w:val="000000"/>
        </w:rPr>
        <w:t>For Cause</w:t>
      </w:r>
      <w:r>
        <w:rPr>
          <w:color w:val="000000"/>
        </w:rPr>
        <w:t>:</w:t>
      </w:r>
    </w:p>
    <w:p w14:paraId="28C0C9A0" w14:textId="77777777" w:rsidR="00AE2F9C" w:rsidRDefault="00AE2F9C" w:rsidP="000739A4">
      <w:pPr>
        <w:pStyle w:val="ListParagraph"/>
        <w:keepNext/>
        <w:numPr>
          <w:ilvl w:val="1"/>
          <w:numId w:val="2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0703D8E5" w14:textId="77777777" w:rsidR="00AE2F9C" w:rsidRPr="00480423" w:rsidRDefault="00AE2F9C" w:rsidP="00AE2F9C">
      <w:pPr>
        <w:pStyle w:val="ListParagraph"/>
        <w:autoSpaceDE w:val="0"/>
        <w:autoSpaceDN w:val="0"/>
        <w:adjustRightInd w:val="0"/>
        <w:ind w:left="1080"/>
        <w:rPr>
          <w:color w:val="000000"/>
        </w:rPr>
      </w:pPr>
      <w:r w:rsidRPr="00480423">
        <w:rPr>
          <w:color w:val="000000"/>
        </w:rPr>
        <w:t xml:space="preserve"> </w:t>
      </w:r>
    </w:p>
    <w:p w14:paraId="39A46D88" w14:textId="77777777" w:rsidR="00AE2F9C" w:rsidRDefault="00AE2F9C" w:rsidP="000739A4">
      <w:pPr>
        <w:pStyle w:val="ListParagraph"/>
        <w:numPr>
          <w:ilvl w:val="1"/>
          <w:numId w:val="29"/>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40AD7EA" w14:textId="77777777" w:rsidR="00AE2F9C" w:rsidRPr="00480423" w:rsidRDefault="00AE2F9C" w:rsidP="00AE2F9C">
      <w:pPr>
        <w:autoSpaceDE w:val="0"/>
        <w:autoSpaceDN w:val="0"/>
        <w:adjustRightInd w:val="0"/>
        <w:rPr>
          <w:color w:val="000000"/>
        </w:rPr>
      </w:pPr>
      <w:r w:rsidRPr="00480423">
        <w:rPr>
          <w:color w:val="000000"/>
        </w:rPr>
        <w:t xml:space="preserve"> </w:t>
      </w:r>
    </w:p>
    <w:p w14:paraId="5F0A2038" w14:textId="77777777" w:rsidR="00AE2F9C" w:rsidRPr="00480423" w:rsidRDefault="00AE2F9C" w:rsidP="000739A4">
      <w:pPr>
        <w:pStyle w:val="ListParagraph"/>
        <w:numPr>
          <w:ilvl w:val="0"/>
          <w:numId w:val="4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282FA0F" w14:textId="77777777" w:rsidR="00AE2F9C" w:rsidRPr="00480423" w:rsidRDefault="00AE2F9C" w:rsidP="00AE2F9C">
      <w:pPr>
        <w:pStyle w:val="ListParagraph"/>
        <w:autoSpaceDE w:val="0"/>
        <w:autoSpaceDN w:val="0"/>
        <w:adjustRightInd w:val="0"/>
        <w:ind w:firstLine="60"/>
        <w:rPr>
          <w:color w:val="000000"/>
        </w:rPr>
      </w:pPr>
    </w:p>
    <w:p w14:paraId="15BFD2A4" w14:textId="77777777" w:rsidR="00AE2F9C" w:rsidRPr="00480423" w:rsidRDefault="00AE2F9C" w:rsidP="000739A4">
      <w:pPr>
        <w:pStyle w:val="ListParagraph"/>
        <w:numPr>
          <w:ilvl w:val="0"/>
          <w:numId w:val="4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009219" w14:textId="77777777" w:rsidR="00AE2F9C" w:rsidRPr="00955DFD" w:rsidRDefault="00AE2F9C" w:rsidP="00AE2F9C">
      <w:pPr>
        <w:autoSpaceDE w:val="0"/>
        <w:autoSpaceDN w:val="0"/>
        <w:adjustRightInd w:val="0"/>
        <w:rPr>
          <w:color w:val="000000"/>
        </w:rPr>
      </w:pPr>
    </w:p>
    <w:p w14:paraId="5FF1D5F2" w14:textId="77777777" w:rsidR="00AE2F9C" w:rsidRPr="00851065" w:rsidRDefault="00AE2F9C" w:rsidP="00C23A29">
      <w:pPr>
        <w:pStyle w:val="Heading2"/>
        <w:numPr>
          <w:ilvl w:val="0"/>
          <w:numId w:val="0"/>
        </w:numPr>
        <w:ind w:left="576" w:hanging="576"/>
      </w:pPr>
      <w:bookmarkStart w:id="812" w:name="_Toc487724604"/>
      <w:r w:rsidRPr="00F91E2A">
        <w:t>5.8</w:t>
      </w:r>
      <w:r>
        <w:tab/>
      </w:r>
      <w:r w:rsidRPr="00784B37">
        <w:t>SUBCONTRACTING OR ASSIGNMENT</w:t>
      </w:r>
      <w:bookmarkEnd w:id="812"/>
      <w:r w:rsidRPr="00851065">
        <w:t xml:space="preserve"> </w:t>
      </w:r>
    </w:p>
    <w:p w14:paraId="5BA99155" w14:textId="77777777" w:rsidR="00AE2F9C" w:rsidRDefault="00AE2F9C" w:rsidP="000739A4">
      <w:pPr>
        <w:pStyle w:val="ListParagraph"/>
        <w:keepNext/>
        <w:numPr>
          <w:ilvl w:val="0"/>
          <w:numId w:val="3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33963B7" w14:textId="77777777" w:rsidR="00AE2F9C" w:rsidRPr="00480423" w:rsidRDefault="00AE2F9C" w:rsidP="00AE2F9C">
      <w:pPr>
        <w:pStyle w:val="ListParagraph"/>
        <w:autoSpaceDE w:val="0"/>
        <w:autoSpaceDN w:val="0"/>
        <w:adjustRightInd w:val="0"/>
        <w:rPr>
          <w:color w:val="000000"/>
        </w:rPr>
      </w:pPr>
    </w:p>
    <w:p w14:paraId="1BB3244C" w14:textId="77777777" w:rsidR="00AE2F9C" w:rsidRPr="00480423" w:rsidRDefault="00AE2F9C" w:rsidP="000739A4">
      <w:pPr>
        <w:pStyle w:val="ListParagraph"/>
        <w:numPr>
          <w:ilvl w:val="0"/>
          <w:numId w:val="3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2842FA8" w14:textId="77777777" w:rsidR="00AE2F9C" w:rsidRPr="00955DFD" w:rsidRDefault="00AE2F9C" w:rsidP="00AE2F9C">
      <w:pPr>
        <w:autoSpaceDE w:val="0"/>
        <w:autoSpaceDN w:val="0"/>
        <w:adjustRightInd w:val="0"/>
        <w:rPr>
          <w:b/>
          <w:color w:val="000000"/>
        </w:rPr>
      </w:pPr>
    </w:p>
    <w:p w14:paraId="642514C6" w14:textId="77777777" w:rsidR="00AE2F9C" w:rsidRDefault="00AE2F9C" w:rsidP="00C23A29">
      <w:pPr>
        <w:pStyle w:val="Heading2"/>
        <w:numPr>
          <w:ilvl w:val="0"/>
          <w:numId w:val="0"/>
        </w:numPr>
        <w:ind w:left="576" w:hanging="576"/>
      </w:pPr>
      <w:bookmarkStart w:id="813" w:name="_Toc487724605"/>
      <w:r w:rsidRPr="00F91E2A">
        <w:t>5.9</w:t>
      </w:r>
      <w:r>
        <w:tab/>
      </w:r>
      <w:r w:rsidRPr="00784B37">
        <w:t>NO CONTRACTUAL RELATIONSHIP BETWEEN SUBCONTRACTORS AND STATE</w:t>
      </w:r>
      <w:bookmarkEnd w:id="813"/>
    </w:p>
    <w:p w14:paraId="7D9ADA79" w14:textId="77777777" w:rsidR="00AE2F9C" w:rsidRPr="00851065" w:rsidRDefault="00AE2F9C" w:rsidP="00AE2F9C">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8BC5F66" w14:textId="77777777" w:rsidR="00AE2F9C" w:rsidRPr="00851065" w:rsidRDefault="00AE2F9C" w:rsidP="00AE2F9C">
      <w:pPr>
        <w:autoSpaceDE w:val="0"/>
        <w:autoSpaceDN w:val="0"/>
        <w:adjustRightInd w:val="0"/>
        <w:rPr>
          <w:b/>
          <w:color w:val="000000"/>
        </w:rPr>
      </w:pPr>
    </w:p>
    <w:p w14:paraId="2DA4A73E" w14:textId="77777777" w:rsidR="00AE2F9C" w:rsidRDefault="00AE2F9C" w:rsidP="00C23A29">
      <w:pPr>
        <w:pStyle w:val="Heading2"/>
        <w:numPr>
          <w:ilvl w:val="0"/>
          <w:numId w:val="0"/>
        </w:numPr>
      </w:pPr>
      <w:bookmarkStart w:id="814" w:name="_Toc487724606"/>
      <w:r w:rsidRPr="00F91E2A">
        <w:t>5.10</w:t>
      </w:r>
      <w:r>
        <w:tab/>
      </w:r>
      <w:r w:rsidRPr="00784B37">
        <w:t>MERGERS, ACQUISITIONS</w:t>
      </w:r>
      <w:bookmarkEnd w:id="814"/>
    </w:p>
    <w:p w14:paraId="20B0D18A" w14:textId="77777777" w:rsidR="00AE2F9C" w:rsidRPr="00C65B22" w:rsidRDefault="00AE2F9C" w:rsidP="00AE2F9C">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A6350B5" w14:textId="77777777" w:rsidR="00AE2F9C" w:rsidRPr="00C65B22" w:rsidRDefault="00AE2F9C" w:rsidP="00AE2F9C">
      <w:pPr>
        <w:autoSpaceDE w:val="0"/>
        <w:autoSpaceDN w:val="0"/>
        <w:adjustRightInd w:val="0"/>
        <w:rPr>
          <w:color w:val="000000"/>
        </w:rPr>
      </w:pPr>
    </w:p>
    <w:p w14:paraId="0F1C04BA" w14:textId="77777777" w:rsidR="00AE2F9C" w:rsidRPr="00C65B22" w:rsidRDefault="00AE2F9C" w:rsidP="00AE2F9C">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0EE064C" w14:textId="77777777" w:rsidR="00AE2F9C" w:rsidRPr="00C65B22" w:rsidRDefault="00AE2F9C" w:rsidP="00AE2F9C">
      <w:pPr>
        <w:autoSpaceDE w:val="0"/>
        <w:autoSpaceDN w:val="0"/>
        <w:adjustRightInd w:val="0"/>
        <w:rPr>
          <w:b/>
          <w:color w:val="000000"/>
        </w:rPr>
      </w:pPr>
    </w:p>
    <w:p w14:paraId="06746A54" w14:textId="77777777" w:rsidR="00AE2F9C" w:rsidRDefault="00AE2F9C" w:rsidP="00C23A29">
      <w:pPr>
        <w:pStyle w:val="Heading2"/>
        <w:numPr>
          <w:ilvl w:val="0"/>
          <w:numId w:val="0"/>
        </w:numPr>
        <w:ind w:left="576" w:hanging="576"/>
      </w:pPr>
      <w:bookmarkStart w:id="815" w:name="_Toc487724607"/>
      <w:r w:rsidRPr="00F91E2A">
        <w:t>5.11</w:t>
      </w:r>
      <w:r>
        <w:tab/>
      </w:r>
      <w:r w:rsidRPr="00784B37">
        <w:t>PERFORMANCE GUARANTEE OF CONTRACTOR</w:t>
      </w:r>
      <w:bookmarkEnd w:id="815"/>
    </w:p>
    <w:p w14:paraId="3B1FCE64" w14:textId="77777777" w:rsidR="00AE2F9C" w:rsidRPr="00851065" w:rsidRDefault="00AE2F9C" w:rsidP="00AE2F9C">
      <w:pPr>
        <w:autoSpaceDE w:val="0"/>
        <w:autoSpaceDN w:val="0"/>
        <w:adjustRightInd w:val="0"/>
        <w:rPr>
          <w:color w:val="000000"/>
        </w:rPr>
      </w:pPr>
      <w:r w:rsidRPr="00851065">
        <w:rPr>
          <w:color w:val="000000"/>
        </w:rPr>
        <w:t xml:space="preserve">The contractor hereby certifies that: </w:t>
      </w:r>
    </w:p>
    <w:p w14:paraId="4E3D9CCE" w14:textId="77777777" w:rsidR="00AE2F9C" w:rsidRDefault="00AE2F9C" w:rsidP="000739A4">
      <w:pPr>
        <w:pStyle w:val="ListParagraph"/>
        <w:numPr>
          <w:ilvl w:val="0"/>
          <w:numId w:val="3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CB579CE" w14:textId="77777777" w:rsidR="00AE2F9C" w:rsidRPr="00480423" w:rsidRDefault="00AE2F9C" w:rsidP="00AE2F9C">
      <w:pPr>
        <w:pStyle w:val="ListParagraph"/>
        <w:autoSpaceDE w:val="0"/>
        <w:autoSpaceDN w:val="0"/>
        <w:adjustRightInd w:val="0"/>
        <w:ind w:firstLine="60"/>
        <w:rPr>
          <w:color w:val="000000"/>
        </w:rPr>
      </w:pPr>
    </w:p>
    <w:p w14:paraId="490EAE0D" w14:textId="77777777" w:rsidR="00AE2F9C" w:rsidRDefault="00AE2F9C" w:rsidP="000739A4">
      <w:pPr>
        <w:pStyle w:val="ListParagraph"/>
        <w:numPr>
          <w:ilvl w:val="0"/>
          <w:numId w:val="3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337F6DF" w14:textId="77777777" w:rsidR="00AE2F9C" w:rsidRPr="00480423" w:rsidRDefault="00AE2F9C" w:rsidP="00AE2F9C">
      <w:pPr>
        <w:autoSpaceDE w:val="0"/>
        <w:autoSpaceDN w:val="0"/>
        <w:adjustRightInd w:val="0"/>
        <w:ind w:left="720" w:firstLine="60"/>
        <w:rPr>
          <w:color w:val="000000"/>
        </w:rPr>
      </w:pPr>
    </w:p>
    <w:p w14:paraId="2506B429" w14:textId="77777777" w:rsidR="00AE2F9C" w:rsidRDefault="00AE2F9C" w:rsidP="000739A4">
      <w:pPr>
        <w:pStyle w:val="ListParagraph"/>
        <w:numPr>
          <w:ilvl w:val="0"/>
          <w:numId w:val="3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D3A58FF" w14:textId="77777777" w:rsidR="00AE2F9C" w:rsidRPr="00480423" w:rsidRDefault="00AE2F9C" w:rsidP="00AE2F9C">
      <w:pPr>
        <w:pStyle w:val="ListParagraph"/>
        <w:rPr>
          <w:color w:val="000000"/>
        </w:rPr>
      </w:pPr>
    </w:p>
    <w:p w14:paraId="1274E8C9" w14:textId="77777777" w:rsidR="00AE2F9C" w:rsidRDefault="00AE2F9C" w:rsidP="000739A4">
      <w:pPr>
        <w:pStyle w:val="ListParagraph"/>
        <w:numPr>
          <w:ilvl w:val="0"/>
          <w:numId w:val="3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A1318B3" w14:textId="77777777" w:rsidR="00AE2F9C" w:rsidRPr="00480423" w:rsidRDefault="00AE2F9C" w:rsidP="00AE2F9C">
      <w:pPr>
        <w:pStyle w:val="ListParagraph"/>
        <w:rPr>
          <w:color w:val="000000"/>
        </w:rPr>
      </w:pPr>
    </w:p>
    <w:p w14:paraId="39A74EEA" w14:textId="77777777" w:rsidR="00AE2F9C" w:rsidRDefault="00AE2F9C" w:rsidP="000739A4">
      <w:pPr>
        <w:pStyle w:val="ListParagraph"/>
        <w:numPr>
          <w:ilvl w:val="0"/>
          <w:numId w:val="3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28B3036" w14:textId="77777777" w:rsidR="00AE2F9C" w:rsidRPr="00480423" w:rsidRDefault="00AE2F9C" w:rsidP="00AE2F9C">
      <w:pPr>
        <w:pStyle w:val="ListParagraph"/>
        <w:rPr>
          <w:color w:val="000000"/>
        </w:rPr>
      </w:pPr>
    </w:p>
    <w:p w14:paraId="10C57338" w14:textId="77777777" w:rsidR="00AE2F9C" w:rsidRDefault="00AE2F9C" w:rsidP="000739A4">
      <w:pPr>
        <w:pStyle w:val="ListParagraph"/>
        <w:numPr>
          <w:ilvl w:val="0"/>
          <w:numId w:val="3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E1D888" w14:textId="77777777" w:rsidR="00AE2F9C" w:rsidRPr="00480423" w:rsidRDefault="00AE2F9C" w:rsidP="00AE2F9C">
      <w:pPr>
        <w:pStyle w:val="ListParagraph"/>
        <w:rPr>
          <w:color w:val="000000"/>
        </w:rPr>
      </w:pPr>
    </w:p>
    <w:p w14:paraId="503C7AD3" w14:textId="77777777" w:rsidR="00AE2F9C" w:rsidRPr="00480423" w:rsidRDefault="00AE2F9C" w:rsidP="000739A4">
      <w:pPr>
        <w:pStyle w:val="ListParagraph"/>
        <w:numPr>
          <w:ilvl w:val="0"/>
          <w:numId w:val="3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B40CAF2" w14:textId="77777777" w:rsidR="00AE2F9C" w:rsidRPr="00955DFD" w:rsidRDefault="00AE2F9C" w:rsidP="00AE2F9C">
      <w:pPr>
        <w:autoSpaceDE w:val="0"/>
        <w:autoSpaceDN w:val="0"/>
        <w:adjustRightInd w:val="0"/>
        <w:rPr>
          <w:color w:val="000000"/>
        </w:rPr>
      </w:pPr>
    </w:p>
    <w:p w14:paraId="3FB66BAC" w14:textId="77777777" w:rsidR="00AE2F9C" w:rsidRPr="00851065" w:rsidRDefault="00AE2F9C" w:rsidP="00C23A29">
      <w:pPr>
        <w:pStyle w:val="Heading2"/>
        <w:numPr>
          <w:ilvl w:val="0"/>
          <w:numId w:val="0"/>
        </w:numPr>
        <w:ind w:left="576" w:hanging="576"/>
      </w:pPr>
      <w:bookmarkStart w:id="816" w:name="_Toc487724608"/>
      <w:r w:rsidRPr="00F91E2A">
        <w:t>5.12</w:t>
      </w:r>
      <w:r>
        <w:tab/>
      </w:r>
      <w:r w:rsidRPr="00784B37">
        <w:t>DELIVERY REQUIREMENTS</w:t>
      </w:r>
      <w:bookmarkEnd w:id="816"/>
    </w:p>
    <w:p w14:paraId="544D8372" w14:textId="77777777" w:rsidR="00AE2F9C" w:rsidRDefault="00AE2F9C" w:rsidP="000739A4">
      <w:pPr>
        <w:pStyle w:val="ListParagraph"/>
        <w:numPr>
          <w:ilvl w:val="1"/>
          <w:numId w:val="3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B87DB6" w14:textId="77777777" w:rsidR="00AE2F9C" w:rsidRPr="00480423" w:rsidRDefault="00AE2F9C" w:rsidP="00AE2F9C">
      <w:pPr>
        <w:pStyle w:val="ListParagraph"/>
        <w:autoSpaceDE w:val="0"/>
        <w:autoSpaceDN w:val="0"/>
        <w:adjustRightInd w:val="0"/>
        <w:rPr>
          <w:color w:val="000000"/>
        </w:rPr>
      </w:pPr>
    </w:p>
    <w:p w14:paraId="0CBB8C08" w14:textId="77777777" w:rsidR="00AE2F9C" w:rsidRDefault="00AE2F9C" w:rsidP="000739A4">
      <w:pPr>
        <w:pStyle w:val="ListParagraph"/>
        <w:numPr>
          <w:ilvl w:val="1"/>
          <w:numId w:val="3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1F7CB60" w14:textId="77777777" w:rsidR="00AE2F9C" w:rsidRPr="00480423" w:rsidRDefault="00AE2F9C" w:rsidP="00AE2F9C">
      <w:pPr>
        <w:autoSpaceDE w:val="0"/>
        <w:autoSpaceDN w:val="0"/>
        <w:adjustRightInd w:val="0"/>
        <w:rPr>
          <w:color w:val="000000"/>
        </w:rPr>
      </w:pPr>
      <w:r w:rsidRPr="00480423">
        <w:rPr>
          <w:color w:val="000000"/>
        </w:rPr>
        <w:t xml:space="preserve"> </w:t>
      </w:r>
    </w:p>
    <w:p w14:paraId="6A41EBC1" w14:textId="77777777" w:rsidR="00AE2F9C" w:rsidRDefault="00AE2F9C" w:rsidP="000739A4">
      <w:pPr>
        <w:pStyle w:val="ListParagraph"/>
        <w:numPr>
          <w:ilvl w:val="1"/>
          <w:numId w:val="3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DFE28B2" w14:textId="77777777" w:rsidR="00AE2F9C" w:rsidRPr="00017F15" w:rsidRDefault="00AE2F9C" w:rsidP="00AE2F9C">
      <w:pPr>
        <w:pStyle w:val="ListParagraph"/>
        <w:rPr>
          <w:color w:val="000000"/>
        </w:rPr>
      </w:pPr>
    </w:p>
    <w:p w14:paraId="1A6C2FD9" w14:textId="77777777" w:rsidR="00AE2F9C" w:rsidRPr="00EB2E39" w:rsidRDefault="00AE2F9C" w:rsidP="000739A4">
      <w:pPr>
        <w:pStyle w:val="ListParagraph"/>
        <w:numPr>
          <w:ilvl w:val="1"/>
          <w:numId w:val="3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37462FC" w14:textId="77777777" w:rsidR="00AE2F9C" w:rsidRDefault="00AE2F9C" w:rsidP="00AE2F9C">
      <w:pPr>
        <w:autoSpaceDE w:val="0"/>
        <w:autoSpaceDN w:val="0"/>
        <w:adjustRightInd w:val="0"/>
        <w:rPr>
          <w:color w:val="000000"/>
        </w:rPr>
      </w:pPr>
    </w:p>
    <w:p w14:paraId="63063E81" w14:textId="77777777" w:rsidR="00AE2F9C" w:rsidRDefault="00AE2F9C" w:rsidP="00C23A29">
      <w:pPr>
        <w:pStyle w:val="Heading2"/>
        <w:numPr>
          <w:ilvl w:val="0"/>
          <w:numId w:val="0"/>
        </w:numPr>
        <w:ind w:left="576" w:hanging="576"/>
      </w:pPr>
      <w:bookmarkStart w:id="817" w:name="_Toc487724609"/>
      <w:r w:rsidRPr="00F91E2A">
        <w:t>5.13</w:t>
      </w:r>
      <w:r>
        <w:tab/>
      </w:r>
      <w:r w:rsidRPr="00784B37">
        <w:t>APPLICABLE LAW AND JURISDICTION</w:t>
      </w:r>
      <w:bookmarkEnd w:id="817"/>
    </w:p>
    <w:p w14:paraId="0198B65B" w14:textId="77777777" w:rsidR="00AE2F9C" w:rsidRPr="00851065" w:rsidRDefault="00AE2F9C" w:rsidP="00AE2F9C">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A986C37" w14:textId="77777777" w:rsidR="00AE2F9C" w:rsidRPr="00851065" w:rsidRDefault="00AE2F9C" w:rsidP="00AE2F9C">
      <w:pPr>
        <w:autoSpaceDE w:val="0"/>
        <w:autoSpaceDN w:val="0"/>
        <w:adjustRightInd w:val="0"/>
        <w:rPr>
          <w:b/>
          <w:color w:val="000000"/>
        </w:rPr>
      </w:pPr>
    </w:p>
    <w:p w14:paraId="247C6BCD" w14:textId="4196ACDF" w:rsidR="00AE2F9C" w:rsidRDefault="00AE2F9C" w:rsidP="00C23A29">
      <w:pPr>
        <w:pStyle w:val="Heading2"/>
        <w:numPr>
          <w:ilvl w:val="0"/>
          <w:numId w:val="0"/>
        </w:numPr>
        <w:ind w:left="576" w:hanging="576"/>
      </w:pPr>
      <w:bookmarkStart w:id="818" w:name="_Toc487724610"/>
      <w:r w:rsidRPr="00F91E2A">
        <w:t>5.14</w:t>
      </w:r>
      <w:r>
        <w:tab/>
      </w:r>
      <w:r w:rsidRPr="00784B37">
        <w:t>CONTRACT AMENDMENT</w:t>
      </w:r>
      <w:bookmarkEnd w:id="818"/>
    </w:p>
    <w:p w14:paraId="5440530A" w14:textId="77777777" w:rsidR="00AE2F9C" w:rsidRPr="00851065" w:rsidRDefault="00AE2F9C" w:rsidP="00AE2F9C">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2BE8FFB" w14:textId="77777777" w:rsidR="00AE2F9C" w:rsidRPr="00851065" w:rsidRDefault="00AE2F9C" w:rsidP="00AE2F9C">
      <w:pPr>
        <w:autoSpaceDE w:val="0"/>
        <w:autoSpaceDN w:val="0"/>
        <w:adjustRightInd w:val="0"/>
        <w:rPr>
          <w:b/>
          <w:color w:val="000000"/>
        </w:rPr>
      </w:pPr>
    </w:p>
    <w:p w14:paraId="23A678DC" w14:textId="77777777" w:rsidR="00AE2F9C" w:rsidRDefault="00AE2F9C" w:rsidP="00C23A29">
      <w:pPr>
        <w:pStyle w:val="Heading2"/>
        <w:numPr>
          <w:ilvl w:val="0"/>
          <w:numId w:val="0"/>
        </w:numPr>
        <w:ind w:left="576" w:hanging="576"/>
      </w:pPr>
      <w:bookmarkStart w:id="819" w:name="_Toc487724611"/>
      <w:r w:rsidRPr="00F91E2A">
        <w:t>5.15</w:t>
      </w:r>
      <w:r>
        <w:tab/>
      </w:r>
      <w:r w:rsidRPr="00784B37">
        <w:t>MAINTENANCE OF RECORDS</w:t>
      </w:r>
      <w:bookmarkEnd w:id="819"/>
    </w:p>
    <w:p w14:paraId="4477603F" w14:textId="77777777" w:rsidR="00AE2F9C" w:rsidRPr="00851065" w:rsidRDefault="00AE2F9C" w:rsidP="00AE2F9C">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32B41FF0" w14:textId="77777777" w:rsidR="00AE2F9C" w:rsidRPr="00851065" w:rsidRDefault="00AE2F9C" w:rsidP="00AE2F9C">
      <w:pPr>
        <w:autoSpaceDE w:val="0"/>
        <w:autoSpaceDN w:val="0"/>
        <w:adjustRightInd w:val="0"/>
        <w:rPr>
          <w:b/>
          <w:color w:val="000000"/>
        </w:rPr>
      </w:pPr>
    </w:p>
    <w:p w14:paraId="433A05DD" w14:textId="77777777" w:rsidR="00AE2F9C" w:rsidRDefault="00AE2F9C" w:rsidP="00C23A29">
      <w:pPr>
        <w:pStyle w:val="Heading2"/>
        <w:numPr>
          <w:ilvl w:val="0"/>
          <w:numId w:val="0"/>
        </w:numPr>
        <w:ind w:left="576" w:hanging="576"/>
      </w:pPr>
      <w:bookmarkStart w:id="820" w:name="_Toc487724612"/>
      <w:r w:rsidRPr="00F91E2A">
        <w:t>5.16</w:t>
      </w:r>
      <w:r>
        <w:tab/>
      </w:r>
      <w:r w:rsidRPr="00784B37">
        <w:t>ASSIGNMENT OF ANTITRUST CLAIM(S)</w:t>
      </w:r>
      <w:bookmarkEnd w:id="820"/>
    </w:p>
    <w:p w14:paraId="23FFDAA9" w14:textId="77777777" w:rsidR="00AE2F9C" w:rsidRPr="00C65B22" w:rsidRDefault="00AE2F9C" w:rsidP="00AE2F9C">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9744409" w14:textId="77777777" w:rsidR="00AE2F9C" w:rsidRPr="00C65B22" w:rsidRDefault="00AE2F9C" w:rsidP="00AE2F9C">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C62E169" w14:textId="77777777" w:rsidR="00AE2F9C" w:rsidRPr="00C65B22" w:rsidRDefault="00AE2F9C" w:rsidP="00AE2F9C">
      <w:pPr>
        <w:autoSpaceDE w:val="0"/>
        <w:autoSpaceDN w:val="0"/>
        <w:adjustRightInd w:val="0"/>
        <w:ind w:left="720"/>
        <w:rPr>
          <w:color w:val="000000"/>
        </w:rPr>
      </w:pPr>
    </w:p>
    <w:p w14:paraId="286E78AD" w14:textId="77777777" w:rsidR="00AE2F9C" w:rsidRPr="00480423" w:rsidRDefault="00AE2F9C" w:rsidP="000739A4">
      <w:pPr>
        <w:pStyle w:val="ListParagraph"/>
        <w:numPr>
          <w:ilvl w:val="1"/>
          <w:numId w:val="3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1183E52" w14:textId="77777777" w:rsidR="00AE2F9C" w:rsidRPr="00480423" w:rsidRDefault="00AE2F9C" w:rsidP="000739A4">
      <w:pPr>
        <w:pStyle w:val="ListParagraph"/>
        <w:numPr>
          <w:ilvl w:val="1"/>
          <w:numId w:val="33"/>
        </w:numPr>
        <w:autoSpaceDE w:val="0"/>
        <w:autoSpaceDN w:val="0"/>
        <w:adjustRightInd w:val="0"/>
        <w:spacing w:after="200"/>
        <w:ind w:left="720"/>
        <w:rPr>
          <w:color w:val="000000"/>
        </w:rPr>
      </w:pPr>
      <w:r w:rsidRPr="00480423">
        <w:rPr>
          <w:color w:val="000000"/>
        </w:rPr>
        <w:t xml:space="preserve">It shall advise the Attorney General of New Jersey: </w:t>
      </w:r>
    </w:p>
    <w:p w14:paraId="0A1B8F7B" w14:textId="28320D16" w:rsidR="00AE2F9C" w:rsidRPr="00955DFD" w:rsidRDefault="00AE2F9C" w:rsidP="00AE2F9C">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E5C244B" w14:textId="232CD744" w:rsidR="00AE2F9C" w:rsidRPr="00955DFD" w:rsidRDefault="00AE2F9C" w:rsidP="00AE2F9C">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FE93D72" w14:textId="77777777" w:rsidR="00AE2F9C" w:rsidRPr="00480423" w:rsidRDefault="00AE2F9C" w:rsidP="000739A4">
      <w:pPr>
        <w:pStyle w:val="ListParagraph"/>
        <w:numPr>
          <w:ilvl w:val="1"/>
          <w:numId w:val="3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1E6FCFC" w14:textId="77777777" w:rsidR="00AE2F9C" w:rsidRDefault="00AE2F9C" w:rsidP="000739A4">
      <w:pPr>
        <w:pStyle w:val="ListParagraph"/>
        <w:numPr>
          <w:ilvl w:val="1"/>
          <w:numId w:val="3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583F65D" w14:textId="77777777" w:rsidR="00AE2F9C" w:rsidRPr="00784B37" w:rsidRDefault="00AE2F9C" w:rsidP="00AE2F9C">
      <w:pPr>
        <w:autoSpaceDE w:val="0"/>
        <w:autoSpaceDN w:val="0"/>
        <w:adjustRightInd w:val="0"/>
        <w:rPr>
          <w:rFonts w:ascii="Arial Narrow" w:hAnsi="Arial Narrow" w:cs="Arial"/>
          <w:color w:val="000000"/>
        </w:rPr>
      </w:pPr>
      <w:bookmarkStart w:id="821" w:name="_Toc487724613"/>
      <w:r w:rsidRPr="00C23A29">
        <w:rPr>
          <w:rStyle w:val="Heading2Char"/>
        </w:rPr>
        <w:t>6</w:t>
      </w:r>
      <w:bookmarkEnd w:id="82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28F04B7" w14:textId="77777777" w:rsidR="00AE2F9C" w:rsidRPr="00851065" w:rsidRDefault="00AE2F9C" w:rsidP="00AE2F9C">
      <w:pPr>
        <w:autoSpaceDE w:val="0"/>
        <w:autoSpaceDN w:val="0"/>
        <w:adjustRightInd w:val="0"/>
        <w:rPr>
          <w:b/>
          <w:color w:val="000000"/>
        </w:rPr>
      </w:pPr>
    </w:p>
    <w:p w14:paraId="43B48A11" w14:textId="77777777" w:rsidR="00AE2F9C" w:rsidRDefault="00AE2F9C" w:rsidP="00C23A29">
      <w:pPr>
        <w:pStyle w:val="Heading2"/>
        <w:numPr>
          <w:ilvl w:val="0"/>
          <w:numId w:val="0"/>
        </w:numPr>
      </w:pPr>
      <w:bookmarkStart w:id="822" w:name="_Toc487724614"/>
      <w:r w:rsidRPr="00F91E2A">
        <w:t>6.1</w:t>
      </w:r>
      <w:r>
        <w:tab/>
      </w:r>
      <w:r w:rsidRPr="00784B37">
        <w:t>PRICE FLUCTUATION DURING CONTRACT</w:t>
      </w:r>
      <w:bookmarkEnd w:id="822"/>
    </w:p>
    <w:p w14:paraId="002180C1" w14:textId="77777777" w:rsidR="00AE2F9C" w:rsidRPr="00851065" w:rsidRDefault="00AE2F9C" w:rsidP="00AE2F9C">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05516AD" w14:textId="77777777" w:rsidR="00AE2F9C" w:rsidRPr="00C65B22" w:rsidRDefault="00AE2F9C" w:rsidP="00AE2F9C">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B53A4EA" w14:textId="77777777" w:rsidR="00AE2F9C" w:rsidRPr="00C65B22" w:rsidRDefault="00AE2F9C" w:rsidP="00AE2F9C">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2EAAAD4" w14:textId="77777777" w:rsidR="00AE2F9C" w:rsidRPr="00C65B22" w:rsidRDefault="00AE2F9C" w:rsidP="00AE2F9C">
      <w:pPr>
        <w:autoSpaceDE w:val="0"/>
        <w:autoSpaceDN w:val="0"/>
        <w:adjustRightInd w:val="0"/>
        <w:rPr>
          <w:b/>
          <w:color w:val="000000"/>
        </w:rPr>
      </w:pPr>
    </w:p>
    <w:p w14:paraId="0FA870BE" w14:textId="77777777" w:rsidR="00AE2F9C" w:rsidRDefault="00AE2F9C" w:rsidP="00C23A29">
      <w:pPr>
        <w:pStyle w:val="Heading2"/>
        <w:numPr>
          <w:ilvl w:val="0"/>
          <w:numId w:val="0"/>
        </w:numPr>
        <w:ind w:left="576" w:hanging="576"/>
      </w:pPr>
      <w:bookmarkStart w:id="823" w:name="_Toc487724615"/>
      <w:r w:rsidRPr="00F91E2A">
        <w:t>6.2</w:t>
      </w:r>
      <w:r>
        <w:tab/>
      </w:r>
      <w:r w:rsidRPr="00784B37">
        <w:t>TAX CHARGES</w:t>
      </w:r>
      <w:bookmarkEnd w:id="823"/>
    </w:p>
    <w:p w14:paraId="4BF9E7D0" w14:textId="77777777" w:rsidR="00AE2F9C" w:rsidRDefault="00AE2F9C" w:rsidP="00AE2F9C">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4D3EF8A5" w14:textId="77777777" w:rsidR="00AE2F9C" w:rsidRPr="00851065" w:rsidRDefault="00AE2F9C" w:rsidP="00AE2F9C">
      <w:pPr>
        <w:autoSpaceDE w:val="0"/>
        <w:autoSpaceDN w:val="0"/>
        <w:adjustRightInd w:val="0"/>
        <w:rPr>
          <w:color w:val="000000"/>
        </w:rPr>
      </w:pPr>
    </w:p>
    <w:p w14:paraId="03D5A2DE" w14:textId="77777777" w:rsidR="00AE2F9C" w:rsidRPr="00851065" w:rsidRDefault="00AE2F9C" w:rsidP="00C23A29">
      <w:pPr>
        <w:pStyle w:val="Heading2"/>
        <w:numPr>
          <w:ilvl w:val="0"/>
          <w:numId w:val="0"/>
        </w:numPr>
        <w:ind w:left="576" w:hanging="576"/>
      </w:pPr>
      <w:bookmarkStart w:id="824" w:name="_Toc487724616"/>
      <w:r w:rsidRPr="00F91E2A">
        <w:t>6.3</w:t>
      </w:r>
      <w:r>
        <w:tab/>
      </w:r>
      <w:r w:rsidRPr="00784B37">
        <w:t>PAYMENT TO VENDORS</w:t>
      </w:r>
      <w:bookmarkEnd w:id="824"/>
    </w:p>
    <w:p w14:paraId="35D5D8B8" w14:textId="77777777" w:rsidR="00AE2F9C" w:rsidRDefault="00AE2F9C" w:rsidP="000739A4">
      <w:pPr>
        <w:pStyle w:val="ListParagraph"/>
        <w:keepNext/>
        <w:numPr>
          <w:ilvl w:val="0"/>
          <w:numId w:val="3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gramEnd"/>
      <w:r w:rsidRPr="00480423">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7E7DBEA" w14:textId="77777777" w:rsidR="00AE2F9C" w:rsidRPr="00480423" w:rsidRDefault="00AE2F9C" w:rsidP="00AE2F9C">
      <w:pPr>
        <w:pStyle w:val="ListParagraph"/>
        <w:autoSpaceDE w:val="0"/>
        <w:autoSpaceDN w:val="0"/>
        <w:adjustRightInd w:val="0"/>
        <w:rPr>
          <w:color w:val="000000"/>
        </w:rPr>
      </w:pPr>
    </w:p>
    <w:p w14:paraId="44EC8E61" w14:textId="77777777" w:rsidR="00AE2F9C" w:rsidRDefault="00AE2F9C" w:rsidP="000739A4">
      <w:pPr>
        <w:pStyle w:val="ListParagraph"/>
        <w:numPr>
          <w:ilvl w:val="0"/>
          <w:numId w:val="34"/>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21EE812" w14:textId="77777777" w:rsidR="00AE2F9C" w:rsidRPr="00480423" w:rsidRDefault="00AE2F9C" w:rsidP="00AE2F9C">
      <w:pPr>
        <w:pStyle w:val="ListParagraph"/>
        <w:autoSpaceDE w:val="0"/>
        <w:autoSpaceDN w:val="0"/>
        <w:adjustRightInd w:val="0"/>
        <w:rPr>
          <w:color w:val="000000"/>
        </w:rPr>
      </w:pPr>
    </w:p>
    <w:p w14:paraId="36B9C34C" w14:textId="77777777" w:rsidR="00AE2F9C" w:rsidRDefault="00AE2F9C" w:rsidP="000739A4">
      <w:pPr>
        <w:pStyle w:val="ListParagraph"/>
        <w:numPr>
          <w:ilvl w:val="0"/>
          <w:numId w:val="3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B314AD">
          <w:rPr>
            <w:rStyle w:val="Hyperlink"/>
          </w:rPr>
          <w:t>www.nj.gov/treasury/purchase/forms/Vendor_Timesheet.xls</w:t>
        </w:r>
      </w:hyperlink>
      <w:r>
        <w:rPr>
          <w:color w:val="000000"/>
        </w:rPr>
        <w:t>; and</w:t>
      </w:r>
    </w:p>
    <w:p w14:paraId="0F85FC66" w14:textId="77777777" w:rsidR="00AE2F9C" w:rsidRPr="00480423" w:rsidRDefault="00AE2F9C" w:rsidP="00AE2F9C">
      <w:pPr>
        <w:pStyle w:val="ListParagraph"/>
        <w:rPr>
          <w:color w:val="000000"/>
        </w:rPr>
      </w:pPr>
    </w:p>
    <w:p w14:paraId="22309AF7" w14:textId="77777777" w:rsidR="00AE2F9C" w:rsidRPr="00480423" w:rsidRDefault="00AE2F9C" w:rsidP="000739A4">
      <w:pPr>
        <w:pStyle w:val="ListParagraph"/>
        <w:numPr>
          <w:ilvl w:val="0"/>
          <w:numId w:val="3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DB5BB44" w14:textId="77777777" w:rsidR="00AE2F9C" w:rsidRPr="00955DFD" w:rsidRDefault="00AE2F9C" w:rsidP="00AE2F9C">
      <w:pPr>
        <w:autoSpaceDE w:val="0"/>
        <w:autoSpaceDN w:val="0"/>
        <w:adjustRightInd w:val="0"/>
        <w:rPr>
          <w:b/>
          <w:color w:val="000000"/>
        </w:rPr>
      </w:pPr>
    </w:p>
    <w:p w14:paraId="7FDDE8C1" w14:textId="77777777" w:rsidR="00AE2F9C" w:rsidRDefault="00AE2F9C" w:rsidP="00C23A29">
      <w:pPr>
        <w:pStyle w:val="Heading2"/>
        <w:numPr>
          <w:ilvl w:val="0"/>
          <w:numId w:val="0"/>
        </w:numPr>
        <w:ind w:left="576" w:hanging="576"/>
      </w:pPr>
      <w:bookmarkStart w:id="825" w:name="_Toc487724617"/>
      <w:r w:rsidRPr="00F91E2A">
        <w:t>6.4</w:t>
      </w:r>
      <w:r>
        <w:tab/>
      </w:r>
      <w:r w:rsidRPr="00784B37">
        <w:t>OPTIONAL PAYMENT METHOD: P-CARD</w:t>
      </w:r>
      <w:bookmarkEnd w:id="825"/>
    </w:p>
    <w:p w14:paraId="7F373822" w14:textId="77777777" w:rsidR="00AE2F9C" w:rsidRPr="00C65B22" w:rsidRDefault="00AE2F9C" w:rsidP="00AE2F9C">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47172A8" w14:textId="77777777" w:rsidR="00AE2F9C" w:rsidRPr="00C65B22" w:rsidRDefault="00AE2F9C" w:rsidP="00AE2F9C">
      <w:pPr>
        <w:autoSpaceDE w:val="0"/>
        <w:autoSpaceDN w:val="0"/>
        <w:adjustRightInd w:val="0"/>
        <w:rPr>
          <w:b/>
          <w:color w:val="000000"/>
        </w:rPr>
      </w:pPr>
    </w:p>
    <w:p w14:paraId="0F4845B7" w14:textId="77777777" w:rsidR="00AE2F9C" w:rsidRDefault="00AE2F9C" w:rsidP="00C23A29">
      <w:pPr>
        <w:pStyle w:val="Heading2"/>
        <w:numPr>
          <w:ilvl w:val="0"/>
          <w:numId w:val="0"/>
        </w:numPr>
        <w:ind w:left="576" w:hanging="576"/>
      </w:pPr>
      <w:bookmarkStart w:id="826" w:name="_Toc487724618"/>
      <w:r w:rsidRPr="00F91E2A">
        <w:t>6.5</w:t>
      </w:r>
      <w:r>
        <w:tab/>
      </w:r>
      <w:r w:rsidRPr="00784B37">
        <w:t>NEW JERSEY PROMPT PAYMENT ACT</w:t>
      </w:r>
      <w:bookmarkEnd w:id="826"/>
    </w:p>
    <w:p w14:paraId="62A7372C" w14:textId="77777777" w:rsidR="00AE2F9C" w:rsidRPr="00C65B22" w:rsidRDefault="00AE2F9C" w:rsidP="00AE2F9C">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3FC8DF1" w14:textId="77777777" w:rsidR="00AE2F9C" w:rsidRPr="00C65B22" w:rsidRDefault="00AE2F9C" w:rsidP="00AE2F9C">
      <w:pPr>
        <w:autoSpaceDE w:val="0"/>
        <w:autoSpaceDN w:val="0"/>
        <w:adjustRightInd w:val="0"/>
        <w:rPr>
          <w:color w:val="000000"/>
        </w:rPr>
      </w:pPr>
    </w:p>
    <w:p w14:paraId="4ADE3329" w14:textId="77777777" w:rsidR="00AE2F9C" w:rsidRPr="00C65B22" w:rsidRDefault="00AE2F9C" w:rsidP="00AE2F9C">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95D9937" w14:textId="77777777" w:rsidR="00AE2F9C" w:rsidRDefault="00AE2F9C" w:rsidP="00AE2F9C">
      <w:pPr>
        <w:pStyle w:val="BodyText2"/>
        <w:rPr>
          <w:rFonts w:eastAsia="Times New Roman" w:cs="Arial"/>
          <w:b/>
          <w:bCs/>
          <w:color w:val="000000"/>
        </w:rPr>
      </w:pPr>
    </w:p>
    <w:p w14:paraId="26CBAD59" w14:textId="77777777" w:rsidR="00AE2F9C" w:rsidRDefault="00AE2F9C" w:rsidP="00C23A29">
      <w:pPr>
        <w:pStyle w:val="Heading2"/>
        <w:numPr>
          <w:ilvl w:val="0"/>
          <w:numId w:val="0"/>
        </w:numPr>
        <w:ind w:left="576" w:hanging="576"/>
      </w:pPr>
      <w:bookmarkStart w:id="827" w:name="_Toc487724619"/>
      <w:r w:rsidRPr="00F91E2A">
        <w:t>6.6</w:t>
      </w:r>
      <w:r>
        <w:tab/>
      </w:r>
      <w:r w:rsidRPr="00447C8C">
        <w:t>AVAILABILITY OF FUNDS</w:t>
      </w:r>
      <w:bookmarkEnd w:id="827"/>
    </w:p>
    <w:p w14:paraId="6EC5E50E" w14:textId="77777777" w:rsidR="00AE2F9C" w:rsidRDefault="00AE2F9C" w:rsidP="00AE2F9C">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8F12CFE" w14:textId="77777777" w:rsidR="00AE2F9C" w:rsidRDefault="00AE2F9C" w:rsidP="00AE2F9C">
      <w:pPr>
        <w:rPr>
          <w:rFonts w:cs="Arial"/>
          <w:szCs w:val="22"/>
        </w:rPr>
      </w:pPr>
    </w:p>
    <w:p w14:paraId="1757DD20" w14:textId="77777777" w:rsidR="00AE2F9C" w:rsidRDefault="00AE2F9C" w:rsidP="00C23A29">
      <w:pPr>
        <w:pStyle w:val="Heading2"/>
        <w:numPr>
          <w:ilvl w:val="0"/>
          <w:numId w:val="0"/>
        </w:numPr>
        <w:ind w:left="576" w:hanging="576"/>
      </w:pPr>
      <w:bookmarkStart w:id="828" w:name="_Toc487724620"/>
      <w:r w:rsidRPr="00F91E2A">
        <w:t>7.</w:t>
      </w:r>
      <w:r>
        <w:tab/>
        <w:t>TERMS RELATING TO ALL CONTRACTS FUNDED, IN WHOLE OR IN PART, BY FEDERAL FUNDS</w:t>
      </w:r>
      <w:bookmarkEnd w:id="828"/>
      <w:r>
        <w:t xml:space="preserve"> </w:t>
      </w:r>
    </w:p>
    <w:p w14:paraId="20CAC7BA" w14:textId="7CB5FC27" w:rsidR="00AE2F9C" w:rsidRDefault="00AE2F9C" w:rsidP="00AE2F9C">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E5CFFC4" w14:textId="77777777" w:rsidR="00AE2F9C" w:rsidRDefault="00AE2F9C" w:rsidP="00AE2F9C">
      <w:pPr>
        <w:autoSpaceDE w:val="0"/>
        <w:autoSpaceDN w:val="0"/>
        <w:rPr>
          <w:rFonts w:ascii="Arial Narrow" w:hAnsi="Arial Narrow" w:cs="Arial"/>
          <w:b/>
          <w:color w:val="000000"/>
          <w:szCs w:val="22"/>
        </w:rPr>
      </w:pPr>
    </w:p>
    <w:p w14:paraId="70CCC9D5" w14:textId="77777777" w:rsidR="00AE2F9C" w:rsidRDefault="00AE2F9C" w:rsidP="00C23A29">
      <w:pPr>
        <w:pStyle w:val="Heading2"/>
        <w:numPr>
          <w:ilvl w:val="0"/>
          <w:numId w:val="0"/>
        </w:numPr>
        <w:ind w:left="576" w:hanging="576"/>
      </w:pPr>
      <w:bookmarkStart w:id="829" w:name="_Toc487724621"/>
      <w:r w:rsidRPr="00F91E2A">
        <w:t>7.1</w:t>
      </w:r>
      <w:r>
        <w:tab/>
        <w:t>PROCUREMENT OF RECOVERED MATERIALS</w:t>
      </w:r>
      <w:bookmarkEnd w:id="829"/>
    </w:p>
    <w:p w14:paraId="7B67E317" w14:textId="199A1E73" w:rsidR="00AE2F9C" w:rsidRDefault="00AE2F9C" w:rsidP="00AE2F9C">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B7FED27" w14:textId="77777777" w:rsidR="00AE2F9C" w:rsidRDefault="00AE2F9C" w:rsidP="00AE2F9C">
      <w:pPr>
        <w:autoSpaceDE w:val="0"/>
        <w:autoSpaceDN w:val="0"/>
        <w:rPr>
          <w:rFonts w:cs="Arial"/>
          <w:bCs/>
          <w:szCs w:val="22"/>
        </w:rPr>
      </w:pPr>
    </w:p>
    <w:p w14:paraId="55B9DE7D" w14:textId="488EE8E2" w:rsidR="00AE2F9C" w:rsidRDefault="00AE2F9C" w:rsidP="00AE2F9C">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56993BC6" w14:textId="77777777" w:rsidR="00AE2F9C" w:rsidRDefault="00AE2F9C" w:rsidP="00AE2F9C">
      <w:pPr>
        <w:autoSpaceDE w:val="0"/>
        <w:autoSpaceDN w:val="0"/>
        <w:rPr>
          <w:rFonts w:ascii="Arial Narrow" w:hAnsi="Arial Narrow" w:cs="Arial"/>
          <w:b/>
          <w:bCs/>
          <w:color w:val="000000"/>
          <w:szCs w:val="22"/>
        </w:rPr>
      </w:pPr>
    </w:p>
    <w:p w14:paraId="4F96F704" w14:textId="77777777" w:rsidR="00AE2F9C" w:rsidRDefault="00AE2F9C" w:rsidP="000739A4">
      <w:pPr>
        <w:pStyle w:val="ListParagraph"/>
        <w:numPr>
          <w:ilvl w:val="0"/>
          <w:numId w:val="47"/>
        </w:numPr>
        <w:autoSpaceDE w:val="0"/>
        <w:autoSpaceDN w:val="0"/>
        <w:rPr>
          <w:rFonts w:cs="Arial"/>
          <w:bCs/>
          <w:szCs w:val="22"/>
        </w:rPr>
      </w:pPr>
      <w:r>
        <w:rPr>
          <w:rFonts w:cs="Arial"/>
          <w:bCs/>
          <w:szCs w:val="22"/>
        </w:rPr>
        <w:t>Designated items are those set forth in 40 CFR 247 subpart B, as may be amended from time to time, including:</w:t>
      </w:r>
    </w:p>
    <w:p w14:paraId="6D8F375B"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Paper and paper products listed in 40 C.F.R. 247.10;</w:t>
      </w:r>
    </w:p>
    <w:p w14:paraId="2A4B9545"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Certain vehicular products as listed in 40 CFR 247.11;</w:t>
      </w:r>
    </w:p>
    <w:p w14:paraId="30AA519B"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Certain construction products listed in 40 C.F.R. 247.12;</w:t>
      </w:r>
    </w:p>
    <w:p w14:paraId="11098379"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Certain transportation products listed in 40 C.F.R. 247.13;</w:t>
      </w:r>
    </w:p>
    <w:p w14:paraId="35057C78"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Certain park and recreation products, 40 C.F.R. 247.14;</w:t>
      </w:r>
    </w:p>
    <w:p w14:paraId="2E84D452"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 xml:space="preserve">Certain landscaping products listed in 40 C.F.R. 247.15; </w:t>
      </w:r>
    </w:p>
    <w:p w14:paraId="38D227A1"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 xml:space="preserve">Certain non-paper office products listed in 40 C.F.R. 247.16; and </w:t>
      </w:r>
    </w:p>
    <w:p w14:paraId="71471D28"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Other miscellaneous products listed in 40 C.F.R. 247.17.</w:t>
      </w:r>
    </w:p>
    <w:p w14:paraId="50368749" w14:textId="77777777" w:rsidR="00AE2F9C" w:rsidRDefault="00AE2F9C" w:rsidP="00AE2F9C">
      <w:pPr>
        <w:pStyle w:val="ListParagraph"/>
        <w:autoSpaceDE w:val="0"/>
        <w:autoSpaceDN w:val="0"/>
        <w:ind w:left="1440"/>
        <w:rPr>
          <w:rFonts w:cs="Arial"/>
          <w:bCs/>
          <w:szCs w:val="22"/>
        </w:rPr>
      </w:pPr>
    </w:p>
    <w:p w14:paraId="56F0C9D2" w14:textId="77777777" w:rsidR="00AE2F9C" w:rsidRDefault="00AE2F9C" w:rsidP="000739A4">
      <w:pPr>
        <w:pStyle w:val="ListParagraph"/>
        <w:numPr>
          <w:ilvl w:val="0"/>
          <w:numId w:val="47"/>
        </w:numPr>
        <w:autoSpaceDE w:val="0"/>
        <w:autoSpaceDN w:val="0"/>
        <w:rPr>
          <w:rFonts w:cs="Arial"/>
          <w:bCs/>
          <w:szCs w:val="22"/>
        </w:rPr>
      </w:pPr>
      <w:r>
        <w:rPr>
          <w:rFonts w:cs="Arial"/>
          <w:bCs/>
          <w:szCs w:val="22"/>
        </w:rPr>
        <w:t>As defined in 40 CFR 247.3, “recovered material” means:</w:t>
      </w:r>
    </w:p>
    <w:p w14:paraId="6E7B5002" w14:textId="77777777" w:rsidR="00AE2F9C" w:rsidRDefault="00AE2F9C" w:rsidP="000739A4">
      <w:pPr>
        <w:pStyle w:val="ListParagraph"/>
        <w:numPr>
          <w:ilvl w:val="1"/>
          <w:numId w:val="4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BB94AF3" w14:textId="77777777" w:rsidR="00AE2F9C" w:rsidRDefault="00AE2F9C" w:rsidP="000739A4">
      <w:pPr>
        <w:pStyle w:val="ListParagraph"/>
        <w:numPr>
          <w:ilvl w:val="1"/>
          <w:numId w:val="47"/>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E7D073F" w14:textId="77777777" w:rsidR="00AE2F9C" w:rsidRDefault="00AE2F9C" w:rsidP="000739A4">
      <w:pPr>
        <w:pStyle w:val="ListParagraph"/>
        <w:numPr>
          <w:ilvl w:val="2"/>
          <w:numId w:val="47"/>
        </w:numPr>
        <w:autoSpaceDE w:val="0"/>
        <w:autoSpaceDN w:val="0"/>
        <w:ind w:hanging="360"/>
        <w:rPr>
          <w:rFonts w:cs="Arial"/>
          <w:bCs/>
          <w:szCs w:val="22"/>
        </w:rPr>
      </w:pPr>
      <w:r>
        <w:rPr>
          <w:rFonts w:cs="Arial"/>
          <w:bCs/>
          <w:szCs w:val="22"/>
        </w:rPr>
        <w:t>Postconsumer materials such as --</w:t>
      </w:r>
    </w:p>
    <w:p w14:paraId="7D8BD3D9" w14:textId="77777777" w:rsidR="00AE2F9C" w:rsidRDefault="00AE2F9C" w:rsidP="000739A4">
      <w:pPr>
        <w:pStyle w:val="ListParagraph"/>
        <w:numPr>
          <w:ilvl w:val="4"/>
          <w:numId w:val="4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84B3579" w14:textId="77777777" w:rsidR="00AE2F9C" w:rsidRDefault="00AE2F9C" w:rsidP="000739A4">
      <w:pPr>
        <w:pStyle w:val="ListParagraph"/>
        <w:numPr>
          <w:ilvl w:val="4"/>
          <w:numId w:val="4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84F56B8" w14:textId="77777777" w:rsidR="00AE2F9C" w:rsidRDefault="00AE2F9C" w:rsidP="000739A4">
      <w:pPr>
        <w:pStyle w:val="ListParagraph"/>
        <w:numPr>
          <w:ilvl w:val="2"/>
          <w:numId w:val="47"/>
        </w:numPr>
        <w:autoSpaceDE w:val="0"/>
        <w:autoSpaceDN w:val="0"/>
        <w:ind w:hanging="360"/>
        <w:rPr>
          <w:rFonts w:cs="Arial"/>
          <w:bCs/>
          <w:szCs w:val="22"/>
        </w:rPr>
      </w:pPr>
      <w:r>
        <w:rPr>
          <w:rFonts w:cs="Arial"/>
          <w:bCs/>
          <w:szCs w:val="22"/>
        </w:rPr>
        <w:t>Manufacturing, forest residues, and other wastes such as --</w:t>
      </w:r>
    </w:p>
    <w:p w14:paraId="16BEC31D" w14:textId="77777777" w:rsidR="00AE2F9C" w:rsidRDefault="00AE2F9C" w:rsidP="000739A4">
      <w:pPr>
        <w:pStyle w:val="ListParagraph"/>
        <w:numPr>
          <w:ilvl w:val="2"/>
          <w:numId w:val="4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F4FE329" w14:textId="77777777" w:rsidR="00AE2F9C" w:rsidRDefault="00AE2F9C" w:rsidP="000739A4">
      <w:pPr>
        <w:pStyle w:val="ListParagraph"/>
        <w:numPr>
          <w:ilvl w:val="2"/>
          <w:numId w:val="4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6CA7B81" w14:textId="77777777" w:rsidR="00AE2F9C" w:rsidRDefault="00AE2F9C" w:rsidP="000739A4">
      <w:pPr>
        <w:pStyle w:val="ListParagraph"/>
        <w:numPr>
          <w:ilvl w:val="2"/>
          <w:numId w:val="48"/>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0F0D503" w14:textId="77777777" w:rsidR="00AE2F9C" w:rsidRDefault="00AE2F9C" w:rsidP="000739A4">
      <w:pPr>
        <w:pStyle w:val="ListParagraph"/>
        <w:numPr>
          <w:ilvl w:val="2"/>
          <w:numId w:val="4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228A310" w14:textId="77777777" w:rsidR="00AE2F9C" w:rsidRDefault="00AE2F9C" w:rsidP="000739A4">
      <w:pPr>
        <w:pStyle w:val="ListParagraph"/>
        <w:numPr>
          <w:ilvl w:val="2"/>
          <w:numId w:val="48"/>
        </w:numPr>
        <w:autoSpaceDE w:val="0"/>
        <w:autoSpaceDN w:val="0"/>
        <w:ind w:left="2880" w:hanging="360"/>
        <w:rPr>
          <w:rFonts w:cs="Arial"/>
          <w:bCs/>
          <w:szCs w:val="22"/>
        </w:rPr>
      </w:pPr>
      <w:r>
        <w:rPr>
          <w:rFonts w:cs="Arial"/>
          <w:bCs/>
          <w:szCs w:val="22"/>
        </w:rPr>
        <w:t>Fibers recovered from waste water which otherwise would enter the waste stream.</w:t>
      </w:r>
    </w:p>
    <w:p w14:paraId="1C0487E3" w14:textId="77777777" w:rsidR="00AE2F9C" w:rsidRDefault="00AE2F9C" w:rsidP="00AE2F9C">
      <w:pPr>
        <w:pStyle w:val="ListParagraph"/>
        <w:autoSpaceDE w:val="0"/>
        <w:autoSpaceDN w:val="0"/>
        <w:ind w:left="2520"/>
        <w:rPr>
          <w:rFonts w:cs="Arial"/>
          <w:bCs/>
          <w:szCs w:val="22"/>
        </w:rPr>
      </w:pPr>
    </w:p>
    <w:p w14:paraId="74DDD8AB" w14:textId="77777777" w:rsidR="00AE2F9C" w:rsidRDefault="00AE2F9C" w:rsidP="000739A4">
      <w:pPr>
        <w:pStyle w:val="ListParagraph"/>
        <w:numPr>
          <w:ilvl w:val="0"/>
          <w:numId w:val="4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DCE03B7" w14:textId="77777777" w:rsidR="00AE2F9C" w:rsidRDefault="00AE2F9C" w:rsidP="00AE2F9C">
      <w:pPr>
        <w:pStyle w:val="ListParagraph"/>
        <w:autoSpaceDE w:val="0"/>
        <w:autoSpaceDN w:val="0"/>
        <w:ind w:left="0"/>
        <w:rPr>
          <w:rFonts w:cs="Arial"/>
          <w:bCs/>
          <w:szCs w:val="22"/>
        </w:rPr>
      </w:pPr>
    </w:p>
    <w:p w14:paraId="63717D63" w14:textId="77777777" w:rsidR="00AE2F9C" w:rsidRDefault="00AE2F9C" w:rsidP="00C23A29">
      <w:pPr>
        <w:pStyle w:val="Heading2"/>
        <w:numPr>
          <w:ilvl w:val="0"/>
          <w:numId w:val="0"/>
        </w:numPr>
        <w:ind w:left="576" w:hanging="576"/>
      </w:pPr>
      <w:bookmarkStart w:id="830" w:name="_Toc487724622"/>
      <w:r w:rsidRPr="00F91E2A">
        <w:t>7.2</w:t>
      </w:r>
      <w:r>
        <w:tab/>
        <w:t>EQUAL EMPLOYMENT OPPORTUNITY</w:t>
      </w:r>
      <w:bookmarkEnd w:id="830"/>
    </w:p>
    <w:p w14:paraId="13E42D30" w14:textId="77777777" w:rsidR="00AE2F9C" w:rsidRDefault="00AE2F9C" w:rsidP="00AE2F9C">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3A64555" w14:textId="77777777" w:rsidR="00AE2F9C" w:rsidRDefault="00AE2F9C" w:rsidP="00AE2F9C">
      <w:pPr>
        <w:tabs>
          <w:tab w:val="left" w:pos="540"/>
        </w:tabs>
        <w:autoSpaceDE w:val="0"/>
        <w:autoSpaceDN w:val="0"/>
        <w:rPr>
          <w:rFonts w:cs="Arial"/>
          <w:color w:val="000000"/>
          <w:szCs w:val="22"/>
        </w:rPr>
      </w:pPr>
    </w:p>
    <w:p w14:paraId="0CBE9EE1" w14:textId="77777777" w:rsidR="00AE2F9C" w:rsidRDefault="00AE2F9C" w:rsidP="00AE2F9C">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7E1DEC8"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F2C453E" w14:textId="77777777" w:rsidR="00AE2F9C" w:rsidRDefault="00AE2F9C" w:rsidP="00AE2F9C">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0694A44"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252FE86"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4FB4322"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364B2AC5"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CB4A2FA"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8DD41BD"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B2FBF50" w14:textId="77777777" w:rsidR="00AE2F9C" w:rsidRDefault="00AE2F9C" w:rsidP="000739A4">
      <w:pPr>
        <w:pStyle w:val="ListParagraph"/>
        <w:numPr>
          <w:ilvl w:val="0"/>
          <w:numId w:val="4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1CB16C3" w14:textId="77777777" w:rsidR="00AE2F9C" w:rsidRDefault="00AE2F9C" w:rsidP="00AE2F9C">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735013F" w14:textId="77777777" w:rsidR="00AE2F9C" w:rsidRDefault="00AE2F9C" w:rsidP="00AE2F9C">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77D8F87" w14:textId="77777777" w:rsidR="00AE2F9C" w:rsidRDefault="00AE2F9C" w:rsidP="00AE2F9C">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6F7E603" w14:textId="77777777" w:rsidR="00AE2F9C" w:rsidRDefault="00AE2F9C" w:rsidP="00AE2F9C">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1F3FF53B" w14:textId="77777777" w:rsidR="00AE2F9C" w:rsidRDefault="00AE2F9C" w:rsidP="00AE2F9C">
      <w:pPr>
        <w:tabs>
          <w:tab w:val="left" w:pos="540"/>
        </w:tabs>
        <w:autoSpaceDE w:val="0"/>
        <w:autoSpaceDN w:val="0"/>
        <w:rPr>
          <w:rFonts w:cs="Arial"/>
          <w:color w:val="000000"/>
          <w:szCs w:val="22"/>
        </w:rPr>
      </w:pPr>
    </w:p>
    <w:p w14:paraId="73AFA0E3" w14:textId="083F4300" w:rsidR="00AE2F9C" w:rsidRPr="000134EF" w:rsidRDefault="00AE2F9C" w:rsidP="00C23A29">
      <w:pPr>
        <w:pStyle w:val="Heading2"/>
        <w:numPr>
          <w:ilvl w:val="0"/>
          <w:numId w:val="0"/>
        </w:numPr>
        <w:ind w:left="576" w:hanging="576"/>
        <w:rPr>
          <w:color w:val="000000"/>
        </w:rPr>
      </w:pPr>
      <w:bookmarkStart w:id="831" w:name="_Toc48772462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831"/>
    </w:p>
    <w:p w14:paraId="33BC171B" w14:textId="77777777" w:rsidR="00AE2F9C" w:rsidRDefault="00AE2F9C" w:rsidP="00AE2F9C">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1CF3D5A" w14:textId="77777777" w:rsidR="00AE2F9C" w:rsidRDefault="00AE2F9C" w:rsidP="00AE2F9C">
      <w:pPr>
        <w:tabs>
          <w:tab w:val="left" w:pos="540"/>
        </w:tabs>
        <w:autoSpaceDE w:val="0"/>
        <w:autoSpaceDN w:val="0"/>
        <w:rPr>
          <w:rFonts w:cs="Arial"/>
          <w:b/>
          <w:bCs/>
          <w:szCs w:val="22"/>
        </w:rPr>
      </w:pPr>
    </w:p>
    <w:p w14:paraId="167177AB" w14:textId="6E820C6E" w:rsidR="00AE2F9C" w:rsidRPr="000134EF" w:rsidRDefault="00AE2F9C" w:rsidP="00C23A29">
      <w:pPr>
        <w:pStyle w:val="Heading2"/>
        <w:numPr>
          <w:ilvl w:val="0"/>
          <w:numId w:val="0"/>
        </w:numPr>
        <w:ind w:left="576" w:hanging="576"/>
      </w:pPr>
      <w:bookmarkStart w:id="832" w:name="_Toc487724624"/>
      <w:r w:rsidRPr="00F91E2A">
        <w:rPr>
          <w:color w:val="000000"/>
        </w:rPr>
        <w:t>7.4</w:t>
      </w:r>
      <w:r>
        <w:rPr>
          <w:color w:val="000000"/>
        </w:rPr>
        <w:tab/>
      </w:r>
      <w:r w:rsidRPr="000134EF">
        <w:t>CONTRACT WORK HOURS AND SAFETY STANDARDS ACT, 40 U.S.C. 3701-3708</w:t>
      </w:r>
      <w:bookmarkEnd w:id="832"/>
    </w:p>
    <w:p w14:paraId="1A08AA06" w14:textId="77777777" w:rsidR="00AE2F9C" w:rsidRDefault="00AE2F9C" w:rsidP="00AE2F9C">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96F65EB" w14:textId="77777777" w:rsidR="00AE2F9C" w:rsidRDefault="00AE2F9C" w:rsidP="00AE2F9C">
      <w:pPr>
        <w:pStyle w:val="ListParagraph"/>
        <w:autoSpaceDE w:val="0"/>
        <w:autoSpaceDN w:val="0"/>
        <w:ind w:left="414"/>
        <w:rPr>
          <w:rFonts w:cs="Arial"/>
          <w:b/>
          <w:bCs/>
          <w:szCs w:val="22"/>
        </w:rPr>
      </w:pPr>
    </w:p>
    <w:p w14:paraId="21A5DBFD" w14:textId="77777777" w:rsidR="00AE2F9C" w:rsidRDefault="00AE2F9C" w:rsidP="00C23A29">
      <w:pPr>
        <w:pStyle w:val="Heading2"/>
        <w:numPr>
          <w:ilvl w:val="0"/>
          <w:numId w:val="0"/>
        </w:numPr>
        <w:ind w:left="576" w:hanging="576"/>
      </w:pPr>
      <w:bookmarkStart w:id="833" w:name="_Toc487724625"/>
      <w:r w:rsidRPr="00F91E2A">
        <w:rPr>
          <w:color w:val="000000"/>
        </w:rPr>
        <w:t>7.5</w:t>
      </w:r>
      <w:r>
        <w:rPr>
          <w:color w:val="000000"/>
        </w:rPr>
        <w:tab/>
      </w:r>
      <w:r>
        <w:t>RIGHTS TO INVENTIONS MADE UNDER A CONTRACT OR AGREEMENT</w:t>
      </w:r>
      <w:bookmarkEnd w:id="833"/>
    </w:p>
    <w:p w14:paraId="72F536CC" w14:textId="77777777" w:rsidR="00AE2F9C" w:rsidRDefault="00AE2F9C" w:rsidP="00AE2F9C">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44431A9" w14:textId="77777777" w:rsidR="00AE2F9C" w:rsidRDefault="00AE2F9C" w:rsidP="00AE2F9C">
      <w:pPr>
        <w:pStyle w:val="ListParagraph"/>
        <w:rPr>
          <w:rFonts w:cs="Arial"/>
          <w:b/>
          <w:bCs/>
          <w:szCs w:val="22"/>
        </w:rPr>
      </w:pPr>
    </w:p>
    <w:p w14:paraId="0731FC7C" w14:textId="63688345" w:rsidR="00AE2F9C" w:rsidRDefault="00AE2F9C" w:rsidP="00C23A29">
      <w:pPr>
        <w:pStyle w:val="Heading2"/>
        <w:numPr>
          <w:ilvl w:val="0"/>
          <w:numId w:val="0"/>
        </w:numPr>
        <w:ind w:left="576" w:hanging="576"/>
      </w:pPr>
      <w:bookmarkStart w:id="834" w:name="_Toc48772462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34"/>
      <w:r w:rsidRPr="000134EF">
        <w:t xml:space="preserve"> </w:t>
      </w:r>
    </w:p>
    <w:p w14:paraId="23AFDD97" w14:textId="77777777" w:rsidR="00AE2F9C" w:rsidRDefault="00AE2F9C" w:rsidP="00AE2F9C">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CD4BAB4" w14:textId="77777777" w:rsidR="00AE2F9C" w:rsidRPr="00EC67E9" w:rsidRDefault="00AE2F9C" w:rsidP="00AE2F9C">
      <w:pPr>
        <w:autoSpaceDE w:val="0"/>
        <w:autoSpaceDN w:val="0"/>
        <w:rPr>
          <w:rFonts w:cs="Arial"/>
          <w:b/>
          <w:bCs/>
          <w:szCs w:val="22"/>
        </w:rPr>
      </w:pPr>
    </w:p>
    <w:p w14:paraId="780B64DA" w14:textId="77777777" w:rsidR="00AE2F9C" w:rsidRDefault="00AE2F9C" w:rsidP="00C23A29">
      <w:pPr>
        <w:pStyle w:val="Heading2"/>
        <w:numPr>
          <w:ilvl w:val="0"/>
          <w:numId w:val="0"/>
        </w:numPr>
        <w:ind w:left="576" w:hanging="576"/>
      </w:pPr>
      <w:bookmarkStart w:id="835" w:name="_Toc487724627"/>
      <w:r w:rsidRPr="00F91E2A">
        <w:rPr>
          <w:color w:val="000000"/>
        </w:rPr>
        <w:lastRenderedPageBreak/>
        <w:t>7.7</w:t>
      </w:r>
      <w:r>
        <w:rPr>
          <w:color w:val="000000"/>
        </w:rPr>
        <w:tab/>
      </w:r>
      <w:r>
        <w:t>DEBARMENT AND SUSPENSION (EXECUTIVE ORDERS 12549 AND 12689)</w:t>
      </w:r>
      <w:bookmarkEnd w:id="835"/>
      <w:r>
        <w:t xml:space="preserve"> </w:t>
      </w:r>
    </w:p>
    <w:p w14:paraId="6828FAC0" w14:textId="77777777" w:rsidR="00AE2F9C" w:rsidRDefault="00AE2F9C" w:rsidP="00AE2F9C">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72885D3" w14:textId="77777777" w:rsidR="00AE2F9C" w:rsidRDefault="00AE2F9C" w:rsidP="00AE2F9C">
      <w:pPr>
        <w:autoSpaceDE w:val="0"/>
        <w:autoSpaceDN w:val="0"/>
        <w:rPr>
          <w:rFonts w:cs="Arial"/>
          <w:szCs w:val="22"/>
          <w:shd w:val="clear" w:color="auto" w:fill="FFFFFF"/>
        </w:rPr>
      </w:pPr>
    </w:p>
    <w:p w14:paraId="38A29C9C" w14:textId="61315B29" w:rsidR="00AE2F9C" w:rsidRDefault="00AE2F9C" w:rsidP="00C23A29">
      <w:pPr>
        <w:pStyle w:val="Heading2"/>
        <w:numPr>
          <w:ilvl w:val="0"/>
          <w:numId w:val="0"/>
        </w:numPr>
        <w:ind w:left="576" w:hanging="576"/>
      </w:pPr>
      <w:bookmarkStart w:id="836" w:name="_Toc487724628"/>
      <w:r w:rsidRPr="00F91E2A">
        <w:rPr>
          <w:color w:val="000000"/>
        </w:rPr>
        <w:t>7.8</w:t>
      </w:r>
      <w:r>
        <w:rPr>
          <w:color w:val="000000"/>
        </w:rPr>
        <w:tab/>
      </w:r>
      <w:r>
        <w:t>BYRD ANTI-LOBBYING AMENDMENT, 31 U.S.C. 1352</w:t>
      </w:r>
      <w:bookmarkEnd w:id="836"/>
      <w:r>
        <w:t xml:space="preserve"> </w:t>
      </w:r>
    </w:p>
    <w:p w14:paraId="515EE5E9" w14:textId="77777777" w:rsidR="00AE2F9C" w:rsidRDefault="00AE2F9C" w:rsidP="00AE2F9C">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0A7024C" w14:textId="77777777" w:rsidR="00AE2F9C" w:rsidRDefault="00AE2F9C" w:rsidP="00AE2F9C">
      <w:pPr>
        <w:jc w:val="left"/>
        <w:rPr>
          <w:rFonts w:cs="Arial"/>
          <w:szCs w:val="22"/>
        </w:rPr>
      </w:pPr>
      <w:r>
        <w:rPr>
          <w:rFonts w:cs="Arial"/>
          <w:szCs w:val="22"/>
        </w:rPr>
        <w:br w:type="page"/>
      </w:r>
    </w:p>
    <w:p w14:paraId="620FF19A" w14:textId="77777777" w:rsidR="00AE2F9C" w:rsidRDefault="00AE2F9C" w:rsidP="00AE2F9C">
      <w:pPr>
        <w:jc w:val="center"/>
        <w:rPr>
          <w:b/>
        </w:rPr>
      </w:pPr>
      <w:r>
        <w:rPr>
          <w:b/>
        </w:rPr>
        <w:lastRenderedPageBreak/>
        <w:t>EXHIBIT A</w:t>
      </w:r>
    </w:p>
    <w:p w14:paraId="18B4928A" w14:textId="77777777" w:rsidR="00AE2F9C" w:rsidRDefault="00AE2F9C" w:rsidP="00AE2F9C">
      <w:pPr>
        <w:jc w:val="center"/>
      </w:pPr>
    </w:p>
    <w:p w14:paraId="626679B1" w14:textId="77777777" w:rsidR="00AE2F9C" w:rsidRDefault="00AE2F9C" w:rsidP="00AE2F9C">
      <w:pPr>
        <w:jc w:val="center"/>
      </w:pPr>
      <w:r>
        <w:t>MANDATORY EQUAL EMPLOYMENT OPPORTUNITY LANGUAGE</w:t>
      </w:r>
    </w:p>
    <w:p w14:paraId="10577909" w14:textId="77777777" w:rsidR="00AE2F9C" w:rsidRDefault="00AE2F9C" w:rsidP="00AE2F9C">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06CAF9CF" w14:textId="77777777" w:rsidR="00AE2F9C" w:rsidRDefault="00AE2F9C" w:rsidP="00AE2F9C">
      <w:pPr>
        <w:jc w:val="center"/>
      </w:pPr>
      <w:r>
        <w:t>N.J.A.C. 17:27</w:t>
      </w:r>
    </w:p>
    <w:p w14:paraId="33DE1BC5" w14:textId="77777777" w:rsidR="00AE2F9C" w:rsidRDefault="00AE2F9C" w:rsidP="00AE2F9C">
      <w:pPr>
        <w:jc w:val="center"/>
      </w:pPr>
    </w:p>
    <w:p w14:paraId="6ADC166D" w14:textId="77777777" w:rsidR="00AE2F9C" w:rsidRDefault="00AE2F9C" w:rsidP="00AE2F9C">
      <w:pPr>
        <w:jc w:val="center"/>
      </w:pPr>
      <w:r>
        <w:t>GOODS, PROFESSIONAL SERVICE AND GENERAL SERVICE CONTRACTS</w:t>
      </w:r>
    </w:p>
    <w:p w14:paraId="185546D7" w14:textId="77777777" w:rsidR="00AE2F9C" w:rsidRDefault="00AE2F9C" w:rsidP="00AE2F9C"/>
    <w:p w14:paraId="1A8B67AC" w14:textId="77777777" w:rsidR="00AE2F9C" w:rsidRDefault="00AE2F9C" w:rsidP="00AE2F9C">
      <w:r>
        <w:t>During the performance of this contract, the contractor agrees as follows:</w:t>
      </w:r>
    </w:p>
    <w:p w14:paraId="7114E27C" w14:textId="77777777" w:rsidR="00AE2F9C" w:rsidRDefault="00AE2F9C" w:rsidP="00AE2F9C"/>
    <w:p w14:paraId="4941A74E" w14:textId="77777777" w:rsidR="00AE2F9C" w:rsidRDefault="00AE2F9C" w:rsidP="00AE2F9C">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6BC49B4" w14:textId="33BDEC79" w:rsidR="00AE2F9C" w:rsidRDefault="00AE2F9C" w:rsidP="00AE2F9C"/>
    <w:p w14:paraId="30646D96" w14:textId="77777777" w:rsidR="00AE2F9C" w:rsidRDefault="00AE2F9C" w:rsidP="00AE2F9C">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7CCDC40" w14:textId="77777777" w:rsidR="00AE2F9C" w:rsidRDefault="00AE2F9C" w:rsidP="00AE2F9C"/>
    <w:p w14:paraId="292A450A" w14:textId="77777777" w:rsidR="00AE2F9C" w:rsidRDefault="00AE2F9C" w:rsidP="00AE2F9C">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5A7568A" w14:textId="77777777" w:rsidR="00AE2F9C" w:rsidRDefault="00AE2F9C" w:rsidP="00AE2F9C"/>
    <w:p w14:paraId="0FAFD808" w14:textId="77777777" w:rsidR="00AE2F9C" w:rsidRDefault="00AE2F9C" w:rsidP="00AE2F9C">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67FF73F6" w14:textId="77777777" w:rsidR="00AE2F9C" w:rsidRDefault="00AE2F9C" w:rsidP="00AE2F9C"/>
    <w:p w14:paraId="4E108207" w14:textId="77777777" w:rsidR="00AE2F9C" w:rsidRDefault="00AE2F9C" w:rsidP="00AE2F9C">
      <w:r>
        <w:tab/>
        <w:t xml:space="preserve">The contractor or subcontractor agrees to make good faith efforts to meet targeted county employment goals established in accordance with </w:t>
      </w:r>
      <w:r>
        <w:rPr>
          <w:u w:val="single"/>
        </w:rPr>
        <w:t>N.J.A.C.</w:t>
      </w:r>
      <w:r>
        <w:t xml:space="preserve"> 17:27 5.2.</w:t>
      </w:r>
    </w:p>
    <w:p w14:paraId="6A592254" w14:textId="77777777" w:rsidR="00AE2F9C" w:rsidRDefault="00AE2F9C" w:rsidP="00AE2F9C"/>
    <w:p w14:paraId="7886DDE8" w14:textId="77777777" w:rsidR="00AE2F9C" w:rsidRDefault="00AE2F9C" w:rsidP="00AE2F9C">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8FC14F9" w14:textId="77777777" w:rsidR="00AE2F9C" w:rsidRDefault="00AE2F9C" w:rsidP="00AE2F9C"/>
    <w:p w14:paraId="29BD92DD" w14:textId="77777777" w:rsidR="00AE2F9C" w:rsidRDefault="00AE2F9C" w:rsidP="00AE2F9C">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8B7EC2B" w14:textId="77777777" w:rsidR="00AE2F9C" w:rsidRDefault="00AE2F9C" w:rsidP="00AE2F9C"/>
    <w:p w14:paraId="72EC1D30" w14:textId="77777777" w:rsidR="00AE2F9C" w:rsidRDefault="00AE2F9C" w:rsidP="00AE2F9C">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728A608" w14:textId="77777777" w:rsidR="00AE2F9C" w:rsidRDefault="00AE2F9C" w:rsidP="00AE2F9C"/>
    <w:p w14:paraId="1D767AD1" w14:textId="77777777" w:rsidR="00AE2F9C" w:rsidRDefault="00AE2F9C" w:rsidP="00AE2F9C">
      <w:r>
        <w:tab/>
        <w:t>The contractor shall submit to the public agency, after notification of award but prior to execution of a goods and services contract, one of the following three documents:</w:t>
      </w:r>
    </w:p>
    <w:p w14:paraId="65526BB5" w14:textId="77777777" w:rsidR="00AE2F9C" w:rsidRDefault="00AE2F9C" w:rsidP="00AE2F9C"/>
    <w:p w14:paraId="25FAD90B" w14:textId="77777777" w:rsidR="00AE2F9C" w:rsidRDefault="00AE2F9C" w:rsidP="00AE2F9C">
      <w:pPr>
        <w:ind w:firstLine="720"/>
      </w:pPr>
      <w:r>
        <w:t>Letter of Federal Affirmative Action Plan Approval</w:t>
      </w:r>
    </w:p>
    <w:p w14:paraId="2365501E" w14:textId="77777777" w:rsidR="00AE2F9C" w:rsidRDefault="00AE2F9C" w:rsidP="00AE2F9C">
      <w:pPr>
        <w:ind w:left="720"/>
      </w:pPr>
    </w:p>
    <w:p w14:paraId="00BF4F91" w14:textId="77777777" w:rsidR="00AE2F9C" w:rsidRDefault="00AE2F9C" w:rsidP="00AE2F9C">
      <w:r>
        <w:tab/>
        <w:t>Certificate of Employee Information Report</w:t>
      </w:r>
    </w:p>
    <w:p w14:paraId="465C17C9" w14:textId="77777777" w:rsidR="00AE2F9C" w:rsidRDefault="00AE2F9C" w:rsidP="00AE2F9C">
      <w:pPr>
        <w:ind w:left="720"/>
      </w:pPr>
    </w:p>
    <w:p w14:paraId="56095701" w14:textId="77777777" w:rsidR="00AE2F9C" w:rsidRDefault="00AE2F9C" w:rsidP="00AE2F9C">
      <w:r>
        <w:tab/>
        <w:t xml:space="preserve">Employee Information Report Form AA302 (electronically provided by the Division and distributed to the public agency through the Division’s website at </w:t>
      </w:r>
      <w:hyperlink r:id="rId78" w:history="1">
        <w:r>
          <w:rPr>
            <w:rStyle w:val="Hyperlink"/>
          </w:rPr>
          <w:t>www.state.nj.us/treasury/contract_compliance</w:t>
        </w:r>
      </w:hyperlink>
      <w:r>
        <w:t>)</w:t>
      </w:r>
    </w:p>
    <w:p w14:paraId="3F5BB6A0" w14:textId="77777777" w:rsidR="00AE2F9C" w:rsidRDefault="00AE2F9C" w:rsidP="00AE2F9C"/>
    <w:p w14:paraId="3C79FC3B" w14:textId="77777777" w:rsidR="00AE2F9C" w:rsidRDefault="00AE2F9C" w:rsidP="00AE2F9C">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2ECE30B0" w14:textId="77777777" w:rsidR="00AE2F9C" w:rsidRDefault="00AE2F9C" w:rsidP="00AE2F9C">
      <w:r>
        <w:br w:type="page"/>
      </w:r>
    </w:p>
    <w:p w14:paraId="372E8DD4" w14:textId="77777777" w:rsidR="00AE2F9C" w:rsidRDefault="00AE2F9C" w:rsidP="00AE2F9C">
      <w:pPr>
        <w:jc w:val="center"/>
        <w:rPr>
          <w:b/>
        </w:rPr>
      </w:pPr>
      <w:r>
        <w:rPr>
          <w:b/>
        </w:rPr>
        <w:lastRenderedPageBreak/>
        <w:t>EXHIBIT B</w:t>
      </w:r>
    </w:p>
    <w:p w14:paraId="1003D935" w14:textId="77777777" w:rsidR="00AE2F9C" w:rsidRDefault="00AE2F9C" w:rsidP="00AE2F9C">
      <w:pPr>
        <w:jc w:val="center"/>
      </w:pPr>
    </w:p>
    <w:p w14:paraId="7EB07BE6" w14:textId="77777777" w:rsidR="00AE2F9C" w:rsidRDefault="00AE2F9C" w:rsidP="00AE2F9C">
      <w:pPr>
        <w:jc w:val="center"/>
      </w:pPr>
      <w:r>
        <w:t>MANDATORY EQUAL EMPLOYMENT OPPORTUNITY LANGUAGE</w:t>
      </w:r>
    </w:p>
    <w:p w14:paraId="538E28DB" w14:textId="77777777" w:rsidR="00AE2F9C" w:rsidRDefault="00AE2F9C" w:rsidP="00AE2F9C">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0FC22E9B" w14:textId="77777777" w:rsidR="00AE2F9C" w:rsidRDefault="00AE2F9C" w:rsidP="00AE2F9C">
      <w:pPr>
        <w:jc w:val="center"/>
      </w:pPr>
      <w:r>
        <w:rPr>
          <w:u w:val="single"/>
        </w:rPr>
        <w:t>N.J.A.C.</w:t>
      </w:r>
      <w:r>
        <w:t xml:space="preserve"> 17:27</w:t>
      </w:r>
    </w:p>
    <w:p w14:paraId="2782AA01" w14:textId="77777777" w:rsidR="00AE2F9C" w:rsidRDefault="00AE2F9C" w:rsidP="00AE2F9C">
      <w:pPr>
        <w:jc w:val="center"/>
      </w:pPr>
    </w:p>
    <w:p w14:paraId="5AC0BCF5" w14:textId="77777777" w:rsidR="00AE2F9C" w:rsidRDefault="00AE2F9C" w:rsidP="00AE2F9C">
      <w:pPr>
        <w:jc w:val="center"/>
      </w:pPr>
      <w:r>
        <w:t>CONSTRUCTION CONTRACTS</w:t>
      </w:r>
    </w:p>
    <w:p w14:paraId="2F1DDF9E" w14:textId="77777777" w:rsidR="00AE2F9C" w:rsidRDefault="00AE2F9C" w:rsidP="00AE2F9C"/>
    <w:p w14:paraId="2818775B" w14:textId="77777777" w:rsidR="00AE2F9C" w:rsidRDefault="00AE2F9C" w:rsidP="00AE2F9C">
      <w:r>
        <w:t>During the performance of this contract, the contractor agrees as follows:</w:t>
      </w:r>
    </w:p>
    <w:p w14:paraId="4DA7B86C" w14:textId="77777777" w:rsidR="00AE2F9C" w:rsidRDefault="00AE2F9C" w:rsidP="00AE2F9C"/>
    <w:p w14:paraId="365AE352" w14:textId="77777777" w:rsidR="00AE2F9C" w:rsidRDefault="00AE2F9C" w:rsidP="00AE2F9C">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7CFA3B1" w14:textId="77777777" w:rsidR="00AE2F9C" w:rsidRDefault="00AE2F9C" w:rsidP="00AE2F9C"/>
    <w:p w14:paraId="53C7B483" w14:textId="77777777" w:rsidR="00AE2F9C" w:rsidRDefault="00AE2F9C" w:rsidP="00AE2F9C">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F64DF0E" w14:textId="77777777" w:rsidR="00AE2F9C" w:rsidRDefault="00AE2F9C" w:rsidP="00AE2F9C"/>
    <w:p w14:paraId="4BCDF147" w14:textId="77777777" w:rsidR="00AE2F9C" w:rsidRDefault="00AE2F9C" w:rsidP="00AE2F9C">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6AE1ECA" w14:textId="77777777" w:rsidR="00AE2F9C" w:rsidRDefault="00AE2F9C" w:rsidP="00AE2F9C"/>
    <w:p w14:paraId="50DFF7BC" w14:textId="77777777" w:rsidR="00AE2F9C" w:rsidRDefault="00AE2F9C" w:rsidP="00AE2F9C">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3B2FC4A8" w14:textId="77777777" w:rsidR="00AE2F9C" w:rsidRDefault="00AE2F9C" w:rsidP="00AE2F9C"/>
    <w:p w14:paraId="3298474F" w14:textId="77777777" w:rsidR="00AE2F9C" w:rsidRDefault="00AE2F9C" w:rsidP="00AE2F9C">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16F47938" w14:textId="77777777" w:rsidR="00AE2F9C" w:rsidRDefault="00AE2F9C" w:rsidP="00AE2F9C"/>
    <w:p w14:paraId="3BDB12D0" w14:textId="77777777" w:rsidR="00AE2F9C" w:rsidRDefault="00AE2F9C" w:rsidP="00AE2F9C">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E6D9B9D" w14:textId="77777777" w:rsidR="00AE2F9C" w:rsidRDefault="00AE2F9C" w:rsidP="00AE2F9C">
      <w:pPr>
        <w:ind w:left="360" w:hanging="360"/>
      </w:pPr>
    </w:p>
    <w:p w14:paraId="2DF7BF03" w14:textId="77777777" w:rsidR="00AE2F9C" w:rsidRDefault="00AE2F9C" w:rsidP="00AE2F9C">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4679BED" w14:textId="77777777" w:rsidR="00AE2F9C" w:rsidRDefault="00AE2F9C" w:rsidP="00AE2F9C"/>
    <w:p w14:paraId="65D591A9" w14:textId="77777777" w:rsidR="00AE2F9C" w:rsidRDefault="00AE2F9C" w:rsidP="00AE2F9C">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4D41F3EF" w14:textId="77777777" w:rsidR="00AE2F9C" w:rsidRDefault="00AE2F9C" w:rsidP="00AE2F9C">
      <w:r>
        <w:tab/>
      </w:r>
      <w:r>
        <w:tab/>
      </w:r>
    </w:p>
    <w:p w14:paraId="7637F51B" w14:textId="77777777" w:rsidR="00AE2F9C" w:rsidRDefault="00AE2F9C" w:rsidP="00AE2F9C">
      <w:pPr>
        <w:ind w:left="720"/>
      </w:pPr>
      <w:r>
        <w:t>(2) To notify any minority and women workers who have been listed with it as awaiting available vacancies;</w:t>
      </w:r>
    </w:p>
    <w:p w14:paraId="5BC3127B" w14:textId="77777777" w:rsidR="00AE2F9C" w:rsidRDefault="00AE2F9C" w:rsidP="00AE2F9C">
      <w:pPr>
        <w:ind w:left="1080" w:hanging="360"/>
      </w:pPr>
    </w:p>
    <w:p w14:paraId="65A8D452" w14:textId="77777777" w:rsidR="00AE2F9C" w:rsidRDefault="00AE2F9C" w:rsidP="00AE2F9C">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18E62D40" w14:textId="77777777" w:rsidR="00AE2F9C" w:rsidRDefault="00AE2F9C" w:rsidP="00AE2F9C">
      <w:pPr>
        <w:ind w:left="1080" w:hanging="360"/>
      </w:pPr>
    </w:p>
    <w:p w14:paraId="5162B376" w14:textId="77777777" w:rsidR="00AE2F9C" w:rsidRDefault="00AE2F9C" w:rsidP="00AE2F9C">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28B8D15" w14:textId="77777777" w:rsidR="00AE2F9C" w:rsidRDefault="00AE2F9C" w:rsidP="00AE2F9C">
      <w:pPr>
        <w:ind w:left="1080" w:hanging="360"/>
      </w:pPr>
    </w:p>
    <w:p w14:paraId="4EB048F4" w14:textId="77777777" w:rsidR="00AE2F9C" w:rsidRDefault="00AE2F9C" w:rsidP="00AE2F9C">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BEB88D0" w14:textId="77777777" w:rsidR="00AE2F9C" w:rsidRDefault="00AE2F9C" w:rsidP="00AE2F9C">
      <w:pPr>
        <w:ind w:left="1080" w:hanging="360"/>
      </w:pPr>
    </w:p>
    <w:p w14:paraId="75EC7B09" w14:textId="77777777" w:rsidR="00AE2F9C" w:rsidRDefault="00AE2F9C" w:rsidP="00AE2F9C">
      <w:pPr>
        <w:ind w:left="720"/>
      </w:pPr>
      <w:r>
        <w:t>(6) To adhere to the following procedure when minority and women workers apply or are referred to the contractor or subcontractor:</w:t>
      </w:r>
    </w:p>
    <w:p w14:paraId="0C39028E" w14:textId="77777777" w:rsidR="00AE2F9C" w:rsidRDefault="00AE2F9C" w:rsidP="00AE2F9C"/>
    <w:p w14:paraId="0223C5DA" w14:textId="77777777" w:rsidR="00AE2F9C" w:rsidRDefault="00AE2F9C" w:rsidP="00AE2F9C">
      <w:pPr>
        <w:ind w:left="1440" w:hanging="360"/>
      </w:pPr>
      <w:r>
        <w:t>(i) The contactor or subcontractor shall interview the referred minority or women worker.</w:t>
      </w:r>
    </w:p>
    <w:p w14:paraId="3169DB84" w14:textId="77777777" w:rsidR="00AE2F9C" w:rsidRDefault="00AE2F9C" w:rsidP="00AE2F9C">
      <w:pPr>
        <w:ind w:left="1440" w:hanging="360"/>
      </w:pPr>
    </w:p>
    <w:p w14:paraId="45172DF2" w14:textId="77777777" w:rsidR="00AE2F9C" w:rsidRDefault="00AE2F9C" w:rsidP="00AE2F9C">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254A8956" w14:textId="77777777" w:rsidR="00AE2F9C" w:rsidRDefault="00AE2F9C" w:rsidP="00AE2F9C">
      <w:pPr>
        <w:ind w:left="1440" w:hanging="360"/>
      </w:pPr>
    </w:p>
    <w:p w14:paraId="37837BB7" w14:textId="77777777" w:rsidR="00AE2F9C" w:rsidRDefault="00AE2F9C" w:rsidP="00AE2F9C">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4A2DDC4B" w14:textId="77777777" w:rsidR="00AE2F9C" w:rsidRDefault="00AE2F9C" w:rsidP="00AE2F9C">
      <w:pPr>
        <w:ind w:left="1440" w:hanging="360"/>
      </w:pPr>
    </w:p>
    <w:p w14:paraId="5C6907A8" w14:textId="77777777" w:rsidR="00AE2F9C" w:rsidRDefault="00AE2F9C" w:rsidP="00AE2F9C">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4578CC6" w14:textId="77777777" w:rsidR="00AE2F9C" w:rsidRDefault="00AE2F9C" w:rsidP="00AE2F9C"/>
    <w:p w14:paraId="6DC0727A" w14:textId="77777777" w:rsidR="00AE2F9C" w:rsidRDefault="00AE2F9C" w:rsidP="00AE2F9C">
      <w:pPr>
        <w:ind w:left="720"/>
      </w:pPr>
      <w:r>
        <w:t>(7) To keep a complete and accurate record of all requests made for the referral of workers in any trade covered by the contract, on forms made available by the Division and submitted promptly to the Division upon request.</w:t>
      </w:r>
    </w:p>
    <w:p w14:paraId="0AF49767" w14:textId="77777777" w:rsidR="00AE2F9C" w:rsidRDefault="00AE2F9C" w:rsidP="00AE2F9C"/>
    <w:p w14:paraId="6460FF3E" w14:textId="77777777" w:rsidR="00AE2F9C" w:rsidRDefault="00AE2F9C" w:rsidP="00AE2F9C">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82CC988" w14:textId="77777777" w:rsidR="00AE2F9C" w:rsidRDefault="00AE2F9C" w:rsidP="00AE2F9C">
      <w:pPr>
        <w:pStyle w:val="ListParagraph"/>
        <w:ind w:left="360" w:hanging="360"/>
      </w:pPr>
    </w:p>
    <w:p w14:paraId="693C68B4" w14:textId="77777777" w:rsidR="00AE2F9C" w:rsidRDefault="00AE2F9C" w:rsidP="00AE2F9C">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4D89BCCC" w14:textId="77777777" w:rsidR="00AE2F9C" w:rsidRDefault="00AE2F9C" w:rsidP="00AE2F9C">
      <w:pPr>
        <w:ind w:left="360" w:hanging="360"/>
      </w:pPr>
    </w:p>
    <w:p w14:paraId="381CBE2B" w14:textId="77777777" w:rsidR="00AE2F9C" w:rsidRDefault="00AE2F9C" w:rsidP="00AE2F9C">
      <w:pPr>
        <w:ind w:left="360"/>
      </w:pPr>
      <w:r>
        <w:t>The contractor also agrees to submit a copy of the Monthly Project Workforce Report once a month thereafter for the duration of this contract to the Division and to the public agency compliance officer.</w:t>
      </w:r>
    </w:p>
    <w:p w14:paraId="41B84C37" w14:textId="77777777" w:rsidR="00AE2F9C" w:rsidRDefault="00AE2F9C" w:rsidP="00AE2F9C">
      <w:pPr>
        <w:ind w:left="360" w:hanging="360"/>
      </w:pPr>
    </w:p>
    <w:p w14:paraId="5650B697" w14:textId="77777777" w:rsidR="00AE2F9C" w:rsidRDefault="00AE2F9C" w:rsidP="00AE2F9C">
      <w:pPr>
        <w:ind w:left="360"/>
      </w:pPr>
      <w:r>
        <w:t>The contractor agrees to cooperate with the public agency in the payment of budgeted funds, as is necessary, for on the job and/or off the job programs for outreach and training of minorities and women.</w:t>
      </w:r>
    </w:p>
    <w:p w14:paraId="7179AC2C" w14:textId="77777777" w:rsidR="00AE2F9C" w:rsidRDefault="00AE2F9C" w:rsidP="00AE2F9C">
      <w:pPr>
        <w:pStyle w:val="ListParagraph"/>
      </w:pPr>
    </w:p>
    <w:p w14:paraId="63CF14B6" w14:textId="77777777" w:rsidR="00AE2F9C" w:rsidRDefault="00AE2F9C" w:rsidP="00AE2F9C">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1A5A665B" w14:textId="77777777" w:rsidR="00AE2F9C" w:rsidRDefault="00AE2F9C" w:rsidP="00AE2F9C">
      <w:r>
        <w:br w:type="page"/>
      </w:r>
    </w:p>
    <w:p w14:paraId="19157B8A" w14:textId="77777777" w:rsidR="00AE2F9C" w:rsidRDefault="00AE2F9C" w:rsidP="00AE2F9C">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83125BC" w14:textId="77777777" w:rsidR="00AE2F9C" w:rsidRDefault="00AE2F9C" w:rsidP="00AE2F9C">
      <w:pPr>
        <w:pStyle w:val="Default"/>
        <w:rPr>
          <w:rFonts w:ascii="Arial" w:hAnsi="Arial" w:cs="Arial"/>
          <w:sz w:val="22"/>
          <w:szCs w:val="22"/>
        </w:rPr>
      </w:pPr>
    </w:p>
    <w:p w14:paraId="40819DE0" w14:textId="77777777" w:rsidR="00AE2F9C" w:rsidRDefault="00AE2F9C" w:rsidP="00AE2F9C">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7926886" w14:textId="77777777" w:rsidR="00AE2F9C" w:rsidRDefault="00AE2F9C" w:rsidP="00AE2F9C">
      <w:pPr>
        <w:autoSpaceDE w:val="0"/>
        <w:autoSpaceDN w:val="0"/>
        <w:ind w:left="440" w:right="720"/>
        <w:rPr>
          <w:rFonts w:cs="Arial"/>
          <w:color w:val="000000"/>
          <w:szCs w:val="22"/>
        </w:rPr>
      </w:pPr>
    </w:p>
    <w:p w14:paraId="56C0C7D3" w14:textId="77777777" w:rsidR="00AE2F9C" w:rsidRDefault="00AE2F9C" w:rsidP="00AE2F9C">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CBEE01D" w14:textId="77777777" w:rsidR="00AE2F9C" w:rsidRDefault="00AE2F9C" w:rsidP="00AE2F9C">
      <w:pPr>
        <w:autoSpaceDE w:val="0"/>
        <w:autoSpaceDN w:val="0"/>
        <w:ind w:left="440" w:right="720"/>
        <w:rPr>
          <w:rFonts w:cs="Arial"/>
          <w:color w:val="000000"/>
          <w:szCs w:val="22"/>
        </w:rPr>
      </w:pPr>
    </w:p>
    <w:p w14:paraId="01A8990C" w14:textId="77777777" w:rsidR="00AE2F9C" w:rsidRDefault="00AE2F9C" w:rsidP="00AE2F9C">
      <w:pPr>
        <w:rPr>
          <w:rFonts w:cs="Arial"/>
          <w:color w:val="000000"/>
          <w:szCs w:val="22"/>
        </w:rPr>
      </w:pPr>
      <w:r>
        <w:rPr>
          <w:rFonts w:cs="Arial"/>
          <w:color w:val="000000"/>
          <w:szCs w:val="22"/>
        </w:rPr>
        <w:t>Evidence of a “good faith effort” includes, but is not limited to:</w:t>
      </w:r>
    </w:p>
    <w:p w14:paraId="3C04130A" w14:textId="77777777" w:rsidR="00AE2F9C" w:rsidRDefault="00AE2F9C" w:rsidP="00AE2F9C">
      <w:pPr>
        <w:autoSpaceDE w:val="0"/>
        <w:autoSpaceDN w:val="0"/>
        <w:rPr>
          <w:rFonts w:cs="Arial"/>
          <w:color w:val="000000"/>
          <w:szCs w:val="22"/>
        </w:rPr>
      </w:pPr>
    </w:p>
    <w:p w14:paraId="035B2A86" w14:textId="77777777" w:rsidR="00AE2F9C" w:rsidRDefault="00AE2F9C" w:rsidP="000739A4">
      <w:pPr>
        <w:numPr>
          <w:ilvl w:val="0"/>
          <w:numId w:val="3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5B7B04FC" w14:textId="77777777" w:rsidR="00AE2F9C" w:rsidRDefault="00AE2F9C" w:rsidP="000739A4">
      <w:pPr>
        <w:numPr>
          <w:ilvl w:val="0"/>
          <w:numId w:val="3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97B1B21" w14:textId="77777777" w:rsidR="00AE2F9C" w:rsidRDefault="00AE2F9C" w:rsidP="000739A4">
      <w:pPr>
        <w:numPr>
          <w:ilvl w:val="0"/>
          <w:numId w:val="3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2CC83D4" w14:textId="77777777" w:rsidR="00AE2F9C" w:rsidRDefault="00AE2F9C" w:rsidP="000739A4">
      <w:pPr>
        <w:numPr>
          <w:ilvl w:val="0"/>
          <w:numId w:val="3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AEA1065" w14:textId="77777777" w:rsidR="00AE2F9C" w:rsidRDefault="00AE2F9C" w:rsidP="000739A4">
      <w:pPr>
        <w:numPr>
          <w:ilvl w:val="0"/>
          <w:numId w:val="3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083A4E5" w14:textId="77777777" w:rsidR="00AE2F9C" w:rsidRDefault="00AE2F9C" w:rsidP="00AE2F9C">
      <w:pPr>
        <w:autoSpaceDE w:val="0"/>
        <w:autoSpaceDN w:val="0"/>
        <w:rPr>
          <w:rFonts w:cs="Arial"/>
          <w:color w:val="000000"/>
          <w:szCs w:val="22"/>
        </w:rPr>
      </w:pPr>
    </w:p>
    <w:p w14:paraId="7559B37D" w14:textId="77777777" w:rsidR="00AE2F9C" w:rsidRPr="00904FFC" w:rsidRDefault="00AE2F9C" w:rsidP="00AE2F9C">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8D2655A" w14:textId="77777777" w:rsidR="00AE2F9C" w:rsidRPr="00AE2F9C" w:rsidRDefault="00AE2F9C" w:rsidP="00AE2F9C"/>
    <w:sectPr w:rsidR="00AE2F9C" w:rsidRPr="00AE2F9C"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127BB" w14:textId="77777777" w:rsidR="006D5B25" w:rsidRDefault="006D5B25">
      <w:r>
        <w:separator/>
      </w:r>
    </w:p>
  </w:endnote>
  <w:endnote w:type="continuationSeparator" w:id="0">
    <w:p w14:paraId="1DB16F62" w14:textId="77777777" w:rsidR="006D5B25" w:rsidRDefault="006D5B25">
      <w:r>
        <w:continuationSeparator/>
      </w:r>
    </w:p>
  </w:endnote>
  <w:endnote w:type="continuationNotice" w:id="1">
    <w:p w14:paraId="2581E8BB" w14:textId="77777777" w:rsidR="006D5B25" w:rsidRDefault="006D5B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Kessel 105">
    <w:altName w:val="Kessel 105"/>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6D5B25" w:rsidRDefault="006D5B2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6D5B25" w:rsidRDefault="006D5B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6D5B25" w:rsidRPr="00851065" w:rsidRDefault="006D5B25">
    <w:pPr>
      <w:pStyle w:val="Footer"/>
      <w:framePr w:w="576" w:wrap="around" w:vAnchor="page" w:hAnchor="page" w:x="10945" w:y="15121"/>
      <w:jc w:val="right"/>
      <w:rPr>
        <w:rStyle w:val="PageNumber"/>
      </w:rPr>
    </w:pPr>
  </w:p>
  <w:p w14:paraId="617ED17B" w14:textId="77777777" w:rsidR="006D5B25" w:rsidRPr="00851065" w:rsidRDefault="006D5B2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C6373">
      <w:rPr>
        <w:rStyle w:val="PageNumber"/>
        <w:rFonts w:cs="Arial"/>
        <w:noProof/>
        <w:sz w:val="20"/>
        <w:szCs w:val="20"/>
      </w:rPr>
      <w:t>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26C970" w14:textId="77777777" w:rsidR="006D5B25" w:rsidRDefault="006D5B25">
      <w:r>
        <w:separator/>
      </w:r>
    </w:p>
  </w:footnote>
  <w:footnote w:type="continuationSeparator" w:id="0">
    <w:p w14:paraId="1AB8FB06" w14:textId="77777777" w:rsidR="006D5B25" w:rsidRDefault="006D5B25">
      <w:r>
        <w:continuationSeparator/>
      </w:r>
    </w:p>
  </w:footnote>
  <w:footnote w:type="continuationNotice" w:id="1">
    <w:p w14:paraId="472A51C1" w14:textId="77777777" w:rsidR="006D5B25" w:rsidRDefault="006D5B2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90B05BD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7F7742"/>
    <w:multiLevelType w:val="hybridMultilevel"/>
    <w:tmpl w:val="E8E8C422"/>
    <w:lvl w:ilvl="0" w:tplc="0BA2B046">
      <w:start w:val="4"/>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1C19B6"/>
    <w:multiLevelType w:val="hybridMultilevel"/>
    <w:tmpl w:val="3C24A4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6C442D"/>
    <w:multiLevelType w:val="hybridMultilevel"/>
    <w:tmpl w:val="1E38A100"/>
    <w:lvl w:ilvl="0" w:tplc="F6E41480">
      <w:start w:val="1"/>
      <w:numFmt w:val="lowerLetter"/>
      <w:lvlText w:val="%1."/>
      <w:lvlJc w:val="left"/>
      <w:pPr>
        <w:ind w:left="720" w:hanging="360"/>
      </w:pPr>
      <w:rPr>
        <w:rFonts w:ascii="Arial" w:hAnsi="Arial" w:cs="Aria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C3A1F5C"/>
    <w:multiLevelType w:val="multilevel"/>
    <w:tmpl w:val="BB424FE6"/>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0EF36DB"/>
    <w:multiLevelType w:val="hybridMultilevel"/>
    <w:tmpl w:val="51DE3DD4"/>
    <w:lvl w:ilvl="0" w:tplc="5440B01C">
      <w:start w:val="1"/>
      <w:numFmt w:val="decimal"/>
      <w:lvlText w:val="%1."/>
      <w:lvlJc w:val="left"/>
      <w:pPr>
        <w:ind w:left="108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4452E03"/>
    <w:multiLevelType w:val="multilevel"/>
    <w:tmpl w:val="92E013A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
    <w:nsid w:val="25CC3E6A"/>
    <w:multiLevelType w:val="hybridMultilevel"/>
    <w:tmpl w:val="6EE6D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B21834"/>
    <w:multiLevelType w:val="hybridMultilevel"/>
    <w:tmpl w:val="6288582A"/>
    <w:lvl w:ilvl="0" w:tplc="5440B01C">
      <w:start w:val="1"/>
      <w:numFmt w:val="decimal"/>
      <w:lvlText w:val="%1."/>
      <w:lvlJc w:val="left"/>
      <w:pPr>
        <w:ind w:left="108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90650E7"/>
    <w:multiLevelType w:val="multilevel"/>
    <w:tmpl w:val="92E013A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nsid w:val="3A947ED6"/>
    <w:multiLevelType w:val="multilevel"/>
    <w:tmpl w:val="E6222880"/>
    <w:lvl w:ilvl="0">
      <w:start w:val="1"/>
      <w:numFmt w:val="decimal"/>
      <w:lvlText w:val="%1."/>
      <w:lvlJc w:val="left"/>
      <w:pPr>
        <w:ind w:left="720" w:hanging="360"/>
      </w:p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0A35F69"/>
    <w:multiLevelType w:val="hybridMultilevel"/>
    <w:tmpl w:val="1E88A9D6"/>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DF7401D"/>
    <w:multiLevelType w:val="hybridMultilevel"/>
    <w:tmpl w:val="03AC1B1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4FAE12B5"/>
    <w:multiLevelType w:val="hybridMultilevel"/>
    <w:tmpl w:val="C3B0A912"/>
    <w:lvl w:ilvl="0" w:tplc="5D2828EE">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70E0878"/>
    <w:multiLevelType w:val="hybridMultilevel"/>
    <w:tmpl w:val="D3E0D8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45E47EA"/>
    <w:multiLevelType w:val="hybridMultilevel"/>
    <w:tmpl w:val="64E40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02504EA"/>
    <w:multiLevelType w:val="hybridMultilevel"/>
    <w:tmpl w:val="7CB476B4"/>
    <w:lvl w:ilvl="0" w:tplc="04090019">
      <w:start w:val="1"/>
      <w:numFmt w:val="low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7927AEA"/>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1">
    <w:nsid w:val="7A196D96"/>
    <w:multiLevelType w:val="hybridMultilevel"/>
    <w:tmpl w:val="1E38A100"/>
    <w:lvl w:ilvl="0" w:tplc="F6E41480">
      <w:start w:val="1"/>
      <w:numFmt w:val="lowerLetter"/>
      <w:lvlText w:val="%1."/>
      <w:lvlJc w:val="left"/>
      <w:pPr>
        <w:ind w:left="720" w:hanging="360"/>
      </w:pPr>
      <w:rPr>
        <w:rFonts w:ascii="Arial" w:hAnsi="Arial" w:cs="Aria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BA40EE9"/>
    <w:multiLevelType w:val="hybridMultilevel"/>
    <w:tmpl w:val="48DCA25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C7853FE"/>
    <w:multiLevelType w:val="hybridMultilevel"/>
    <w:tmpl w:val="4EB4A2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7EC0625B"/>
    <w:multiLevelType w:val="multilevel"/>
    <w:tmpl w:val="ADE6CC9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7"/>
  </w:num>
  <w:num w:numId="2">
    <w:abstractNumId w:val="35"/>
  </w:num>
  <w:num w:numId="3">
    <w:abstractNumId w:val="13"/>
  </w:num>
  <w:num w:numId="4">
    <w:abstractNumId w:val="32"/>
  </w:num>
  <w:num w:numId="5">
    <w:abstractNumId w:val="18"/>
  </w:num>
  <w:num w:numId="6">
    <w:abstractNumId w:val="23"/>
  </w:num>
  <w:num w:numId="7">
    <w:abstractNumId w:val="30"/>
  </w:num>
  <w:num w:numId="8">
    <w:abstractNumId w:val="38"/>
  </w:num>
  <w:num w:numId="9">
    <w:abstractNumId w:val="55"/>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num>
  <w:num w:numId="12">
    <w:abstractNumId w:val="16"/>
  </w:num>
  <w:num w:numId="13">
    <w:abstractNumId w:val="15"/>
  </w:num>
  <w:num w:numId="14">
    <w:abstractNumId w:val="0"/>
  </w:num>
  <w:num w:numId="15">
    <w:abstractNumId w:val="57"/>
  </w:num>
  <w:num w:numId="16">
    <w:abstractNumId w:val="19"/>
  </w:num>
  <w:num w:numId="17">
    <w:abstractNumId w:val="41"/>
  </w:num>
  <w:num w:numId="18">
    <w:abstractNumId w:val="53"/>
  </w:num>
  <w:num w:numId="19">
    <w:abstractNumId w:val="54"/>
  </w:num>
  <w:num w:numId="20">
    <w:abstractNumId w:val="43"/>
  </w:num>
  <w:num w:numId="21">
    <w:abstractNumId w:val="52"/>
  </w:num>
  <w:num w:numId="22">
    <w:abstractNumId w:val="34"/>
  </w:num>
  <w:num w:numId="23">
    <w:abstractNumId w:val="65"/>
  </w:num>
  <w:num w:numId="24">
    <w:abstractNumId w:val="63"/>
  </w:num>
  <w:num w:numId="25">
    <w:abstractNumId w:val="1"/>
  </w:num>
  <w:num w:numId="26">
    <w:abstractNumId w:val="10"/>
  </w:num>
  <w:num w:numId="27">
    <w:abstractNumId w:val="45"/>
  </w:num>
  <w:num w:numId="28">
    <w:abstractNumId w:val="39"/>
  </w:num>
  <w:num w:numId="29">
    <w:abstractNumId w:val="4"/>
  </w:num>
  <w:num w:numId="30">
    <w:abstractNumId w:val="12"/>
  </w:num>
  <w:num w:numId="31">
    <w:abstractNumId w:val="5"/>
  </w:num>
  <w:num w:numId="32">
    <w:abstractNumId w:val="50"/>
  </w:num>
  <w:num w:numId="33">
    <w:abstractNumId w:val="28"/>
  </w:num>
  <w:num w:numId="34">
    <w:abstractNumId w:val="9"/>
  </w:num>
  <w:num w:numId="35">
    <w:abstractNumId w:val="64"/>
  </w:num>
  <w:num w:numId="36">
    <w:abstractNumId w:val="11"/>
  </w:num>
  <w:num w:numId="37">
    <w:abstractNumId w:val="33"/>
  </w:num>
  <w:num w:numId="38">
    <w:abstractNumId w:val="58"/>
  </w:num>
  <w:num w:numId="39">
    <w:abstractNumId w:val="51"/>
  </w:num>
  <w:num w:numId="40">
    <w:abstractNumId w:val="59"/>
  </w:num>
  <w:num w:numId="41">
    <w:abstractNumId w:val="44"/>
  </w:num>
  <w:num w:numId="42">
    <w:abstractNumId w:val="27"/>
  </w:num>
  <w:num w:numId="43">
    <w:abstractNumId w:val="36"/>
  </w:num>
  <w:num w:numId="44">
    <w:abstractNumId w:val="7"/>
  </w:num>
  <w:num w:numId="45">
    <w:abstractNumId w:val="56"/>
  </w:num>
  <w:num w:numId="46">
    <w:abstractNumId w:val="42"/>
  </w:num>
  <w:num w:numId="47">
    <w:abstractNumId w:val="40"/>
  </w:num>
  <w:num w:numId="48">
    <w:abstractNumId w:val="14"/>
  </w:num>
  <w:num w:numId="49">
    <w:abstractNumId w:val="21"/>
  </w:num>
  <w:num w:numId="50">
    <w:abstractNumId w:val="6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num>
  <w:num w:numId="52">
    <w:abstractNumId w:val="8"/>
  </w:num>
  <w:num w:numId="53">
    <w:abstractNumId w:val="24"/>
  </w:num>
  <w:num w:numId="54">
    <w:abstractNumId w:val="37"/>
  </w:num>
  <w:num w:numId="55">
    <w:abstractNumId w:val="66"/>
  </w:num>
  <w:num w:numId="56">
    <w:abstractNumId w:val="6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9"/>
  </w:num>
  <w:num w:numId="58">
    <w:abstractNumId w:val="3"/>
  </w:num>
  <w:num w:numId="59">
    <w:abstractNumId w:val="26"/>
  </w:num>
  <w:num w:numId="60">
    <w:abstractNumId w:val="17"/>
  </w:num>
  <w:num w:numId="61">
    <w:abstractNumId w:val="22"/>
  </w:num>
  <w:num w:numId="62">
    <w:abstractNumId w:val="61"/>
  </w:num>
  <w:num w:numId="63">
    <w:abstractNumId w:val="6"/>
  </w:num>
  <w:num w:numId="64">
    <w:abstractNumId w:val="20"/>
  </w:num>
  <w:num w:numId="65">
    <w:abstractNumId w:val="46"/>
  </w:num>
  <w:num w:numId="66">
    <w:abstractNumId w:val="60"/>
  </w:num>
  <w:num w:numId="67">
    <w:abstractNumId w:val="25"/>
  </w:num>
  <w:num w:numId="68">
    <w:abstractNumId w:val="62"/>
  </w:num>
  <w:num w:numId="69">
    <w:abstractNumId w:val="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4C1"/>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37CBA"/>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0D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39A4"/>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52"/>
    <w:rsid w:val="000D0BEB"/>
    <w:rsid w:val="000D1E35"/>
    <w:rsid w:val="000D208B"/>
    <w:rsid w:val="000D23E7"/>
    <w:rsid w:val="000D2824"/>
    <w:rsid w:val="000D35F6"/>
    <w:rsid w:val="000D3987"/>
    <w:rsid w:val="000D3E86"/>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12"/>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2DF6"/>
    <w:rsid w:val="001D330F"/>
    <w:rsid w:val="001D3D82"/>
    <w:rsid w:val="001D3E9C"/>
    <w:rsid w:val="001D4492"/>
    <w:rsid w:val="001D4830"/>
    <w:rsid w:val="001D57F6"/>
    <w:rsid w:val="001D5AB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C67"/>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373"/>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5F4"/>
    <w:rsid w:val="002F0800"/>
    <w:rsid w:val="002F08BE"/>
    <w:rsid w:val="002F10C7"/>
    <w:rsid w:val="002F2230"/>
    <w:rsid w:val="002F2C40"/>
    <w:rsid w:val="002F3492"/>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91C"/>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8F7"/>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5AE5"/>
    <w:rsid w:val="004C64FA"/>
    <w:rsid w:val="004D091B"/>
    <w:rsid w:val="004D0A45"/>
    <w:rsid w:val="004D136C"/>
    <w:rsid w:val="004D1626"/>
    <w:rsid w:val="004D1D95"/>
    <w:rsid w:val="004D2A8A"/>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7D3"/>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2AC6"/>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006D"/>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3A"/>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B25"/>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A4A"/>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8B7"/>
    <w:rsid w:val="00831EFB"/>
    <w:rsid w:val="00832053"/>
    <w:rsid w:val="00832D2C"/>
    <w:rsid w:val="00833B60"/>
    <w:rsid w:val="008359D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D73"/>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516"/>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D97"/>
    <w:rsid w:val="009966EE"/>
    <w:rsid w:val="00996D44"/>
    <w:rsid w:val="00996F3E"/>
    <w:rsid w:val="00997666"/>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1BC8"/>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CB0"/>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651"/>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889"/>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198"/>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50C"/>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B67"/>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37E"/>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849"/>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502DDE"/>
  <w15:docId w15:val="{049A4A80-D8CB-46B5-AEC6-CF532E713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B201F"/>
    <w:pPr>
      <w:keepNext/>
      <w:numPr>
        <w:numId w:val="5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B201F"/>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4"/>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cid:image001.jpg@01D0E0CA.D3D2D650" TargetMode="External"/><Relationship Id="rId39" Type="http://schemas.openxmlformats.org/officeDocument/2006/relationships/footer" Target="footer1.xml"/><Relationship Id="rId21" Type="http://schemas.openxmlformats.org/officeDocument/2006/relationships/hyperlink" Target="http://www.state.nj.us/treasury/purchase/njstart/vendor.shtml" TargetMode="External"/><Relationship Id="rId34" Type="http://schemas.openxmlformats.org/officeDocument/2006/relationships/image" Target="media/image7.png"/><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s://www.njstart.gov/bso/"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state.nj.us/treasury/purchase/njstart/vendor.s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image" Target="media/image4.png"/><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njstart/vendor.shtml"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image" Target="media/image2.jpeg"/><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nj.gov/it/p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easury/purchase/njstart/vendor.shtml" TargetMode="External"/><Relationship Id="rId36" Type="http://schemas.openxmlformats.org/officeDocument/2006/relationships/image" Target="media/image9.png"/><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DXV2RQSVUS77-2605-133</_dlc_DocId>
    <_dlc_DocIdUrl xmlns="035e97a8-7486-4082-94c4-ab983c563e82">
      <Url>http://treassp.tmis.treas.state.nj.us/purchase/NJSTART%20Document%20Templates/_layouts/DocIdRedir.aspx?ID=DXV2RQSVUS77-2605-133</Url>
      <Description>DXV2RQSVUS77-2605-133</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schemas.microsoft.com/office/infopath/2007/PartnerControls"/>
    <ds:schemaRef ds:uri="http://purl.org/dc/elements/1.1/"/>
    <ds:schemaRef ds:uri="http://www.w3.org/XML/1998/namespace"/>
    <ds:schemaRef ds:uri="http://schemas.microsoft.com/sharepoint/v3"/>
    <ds:schemaRef ds:uri="http://schemas.openxmlformats.org/package/2006/metadata/core-properties"/>
    <ds:schemaRef ds:uri="http://purl.org/dc/dcmitype/"/>
    <ds:schemaRef ds:uri="http://purl.org/dc/terms/"/>
    <ds:schemaRef ds:uri="http://schemas.microsoft.com/office/2006/documentManagement/types"/>
    <ds:schemaRef ds:uri="035e97a8-7486-4082-94c4-ab983c563e82"/>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A90B45B2-3301-48B2-B984-2E069C0D6810}">
  <ds:schemaRefs>
    <ds:schemaRef ds:uri="http://schemas.openxmlformats.org/officeDocument/2006/bibliography"/>
  </ds:schemaRefs>
</ds:datastoreItem>
</file>

<file path=customXml/itemProps7.xml><?xml version="1.0" encoding="utf-8"?>
<ds:datastoreItem xmlns:ds="http://schemas.openxmlformats.org/officeDocument/2006/customXml" ds:itemID="{1D2B5DEB-C5F7-48BD-967A-B4CD83D4907E}">
  <ds:schemaRefs>
    <ds:schemaRef ds:uri="http://schemas.openxmlformats.org/officeDocument/2006/bibliography"/>
  </ds:schemaRefs>
</ds:datastoreItem>
</file>

<file path=customXml/itemProps8.xml><?xml version="1.0" encoding="utf-8"?>
<ds:datastoreItem xmlns:ds="http://schemas.openxmlformats.org/officeDocument/2006/customXml" ds:itemID="{7F7F03B9-E56D-4BED-AB7F-1A27F4DB1E9B}">
  <ds:schemaRefs>
    <ds:schemaRef ds:uri="http://schemas.openxmlformats.org/officeDocument/2006/bibliography"/>
  </ds:schemaRefs>
</ds:datastoreItem>
</file>

<file path=customXml/itemProps9.xml><?xml version="1.0" encoding="utf-8"?>
<ds:datastoreItem xmlns:ds="http://schemas.openxmlformats.org/officeDocument/2006/customXml" ds:itemID="{79CDF17C-516F-4EBD-B858-2DE2B9FA6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42974</Words>
  <Characters>253662</Characters>
  <Application>Microsoft Office Word</Application>
  <DocSecurity>0</DocSecurity>
  <Lines>2113</Lines>
  <Paragraphs>592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296044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3</cp:revision>
  <cp:lastPrinted>2017-06-02T13:56:00Z</cp:lastPrinted>
  <dcterms:created xsi:type="dcterms:W3CDTF">2017-07-13T19:51:00Z</dcterms:created>
  <dcterms:modified xsi:type="dcterms:W3CDTF">2017-07-13T19:52:00Z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9bc9c523-3cf7-42fa-ad24-84eff3446039</vt:lpwstr>
  </property>
</Properties>
</file>