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4A0EDF" w14:textId="1CBC9842" w:rsidR="0095008F" w:rsidRDefault="00D47AFC" w:rsidP="0095008F">
      <w:pPr>
        <w:pStyle w:val="Heading3"/>
        <w:keepNext w:val="0"/>
        <w:jc w:val="center"/>
        <w:rPr>
          <w:rFonts w:ascii="Arial" w:hAnsi="Arial" w:cs="Arial"/>
        </w:rPr>
      </w:pPr>
      <w:r>
        <w:rPr>
          <w:rFonts w:ascii="Arial" w:hAnsi="Arial" w:cs="Arial"/>
        </w:rPr>
        <w:t xml:space="preserve">May </w:t>
      </w:r>
      <w:r w:rsidR="00953711">
        <w:rPr>
          <w:rFonts w:ascii="Arial" w:hAnsi="Arial" w:cs="Arial"/>
        </w:rPr>
        <w:t>1</w:t>
      </w:r>
      <w:r w:rsidR="001C54A5">
        <w:rPr>
          <w:rFonts w:ascii="Arial" w:hAnsi="Arial" w:cs="Arial"/>
        </w:rPr>
        <w:t>6</w:t>
      </w:r>
      <w:r>
        <w:rPr>
          <w:rFonts w:ascii="Arial" w:hAnsi="Arial" w:cs="Arial"/>
        </w:rPr>
        <w:t>, 2017</w:t>
      </w:r>
    </w:p>
    <w:p w14:paraId="01294AAC" w14:textId="77777777" w:rsidR="0095008F" w:rsidRPr="007D1D98" w:rsidRDefault="0095008F" w:rsidP="0095008F">
      <w:pPr>
        <w:rPr>
          <w:rFonts w:ascii="NewCenturySchlbk" w:hAnsi="NewCenturySchlbk"/>
          <w:sz w:val="24"/>
        </w:rPr>
      </w:pPr>
    </w:p>
    <w:p w14:paraId="28224ACE" w14:textId="77777777" w:rsidR="0095008F" w:rsidRPr="007D1D98" w:rsidRDefault="0095008F" w:rsidP="0095008F">
      <w:pPr>
        <w:rPr>
          <w:rFonts w:ascii="Arial" w:hAnsi="Arial" w:cs="Arial"/>
          <w:sz w:val="22"/>
        </w:rPr>
      </w:pPr>
    </w:p>
    <w:p w14:paraId="469C7BA8" w14:textId="77777777" w:rsidR="0095008F" w:rsidRPr="007D1D98" w:rsidRDefault="0095008F" w:rsidP="0095008F">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7C40B18F" w14:textId="77777777" w:rsidR="0095008F" w:rsidRPr="007D1D98" w:rsidRDefault="0095008F" w:rsidP="0095008F">
      <w:pPr>
        <w:rPr>
          <w:sz w:val="22"/>
        </w:rPr>
      </w:pPr>
    </w:p>
    <w:p w14:paraId="7277C376" w14:textId="77777777" w:rsidR="0095008F" w:rsidRPr="00CC548B" w:rsidRDefault="0095008F" w:rsidP="0095008F">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w:t>
      </w:r>
      <w:r w:rsidRPr="00CC548B">
        <w:rPr>
          <w:rFonts w:ascii="Arial" w:hAnsi="Arial" w:cs="Arial"/>
          <w:sz w:val="20"/>
          <w:szCs w:val="18"/>
        </w:rPr>
        <w:t xml:space="preserve"># </w:t>
      </w:r>
      <w:r w:rsidR="00CC548B" w:rsidRPr="00CC548B">
        <w:rPr>
          <w:rFonts w:ascii="Arial" w:hAnsi="Arial" w:cs="Arial"/>
          <w:sz w:val="20"/>
          <w:szCs w:val="18"/>
        </w:rPr>
        <w:t>17</w:t>
      </w:r>
      <w:r w:rsidRPr="00CC548B">
        <w:rPr>
          <w:rFonts w:ascii="Arial" w:hAnsi="Arial" w:cs="Arial"/>
          <w:sz w:val="20"/>
          <w:szCs w:val="18"/>
        </w:rPr>
        <w:t>DPP</w:t>
      </w:r>
      <w:r w:rsidR="00CC548B" w:rsidRPr="00CC548B">
        <w:rPr>
          <w:rFonts w:ascii="Arial" w:hAnsi="Arial" w:cs="Arial"/>
          <w:sz w:val="20"/>
          <w:szCs w:val="18"/>
        </w:rPr>
        <w:t>00059</w:t>
      </w:r>
    </w:p>
    <w:p w14:paraId="77928817" w14:textId="77777777" w:rsidR="0095008F" w:rsidRDefault="0095008F" w:rsidP="0095008F">
      <w:pPr>
        <w:rPr>
          <w:rFonts w:ascii="Arial" w:hAnsi="Arial" w:cs="Arial"/>
          <w:b/>
          <w:szCs w:val="18"/>
        </w:rPr>
      </w:pPr>
      <w:r w:rsidRPr="00CC548B">
        <w:rPr>
          <w:sz w:val="22"/>
        </w:rPr>
        <w:t xml:space="preserve">        </w:t>
      </w:r>
      <w:r w:rsidR="00CC548B" w:rsidRPr="00CC548B">
        <w:rPr>
          <w:rFonts w:ascii="Arial" w:hAnsi="Arial" w:cs="Arial"/>
          <w:b/>
          <w:szCs w:val="18"/>
        </w:rPr>
        <w:t>T-1932; Contracted System Administrator for New Jersey Division Children's System of Care</w:t>
      </w:r>
    </w:p>
    <w:p w14:paraId="272B2D40" w14:textId="77777777" w:rsidR="00E90B17" w:rsidRPr="007D1D98" w:rsidRDefault="00E90B17" w:rsidP="0095008F">
      <w:pPr>
        <w:rPr>
          <w:rFonts w:ascii="Arial" w:hAnsi="Arial" w:cs="Arial"/>
          <w:b/>
          <w:szCs w:val="18"/>
        </w:rPr>
      </w:pPr>
    </w:p>
    <w:p w14:paraId="4B7BCEDE" w14:textId="77777777" w:rsidR="0095008F" w:rsidRPr="007D1D98" w:rsidRDefault="0095008F" w:rsidP="0095008F">
      <w:pPr>
        <w:rPr>
          <w:sz w:val="22"/>
        </w:rPr>
      </w:pPr>
    </w:p>
    <w:p w14:paraId="2B5DF745" w14:textId="0EF6A52B" w:rsidR="00E90B17" w:rsidRPr="00E90B17" w:rsidRDefault="00E90B17" w:rsidP="0095008F">
      <w:pPr>
        <w:tabs>
          <w:tab w:val="left" w:pos="0"/>
        </w:tabs>
        <w:outlineLvl w:val="0"/>
        <w:rPr>
          <w:rFonts w:ascii="Arial" w:hAnsi="Arial" w:cs="Arial"/>
          <w:szCs w:val="18"/>
        </w:rPr>
      </w:pPr>
      <w:r w:rsidRPr="00E90B17">
        <w:rPr>
          <w:rFonts w:ascii="Arial" w:hAnsi="Arial" w:cs="Arial"/>
          <w:szCs w:val="18"/>
        </w:rPr>
        <w:t xml:space="preserve">Original Quote {Proposal} Submission Due Date: </w:t>
      </w:r>
      <w:r>
        <w:rPr>
          <w:rFonts w:ascii="Arial" w:hAnsi="Arial" w:cs="Arial"/>
          <w:szCs w:val="18"/>
        </w:rPr>
        <w:t xml:space="preserve">        April 20, 2017</w:t>
      </w:r>
      <w:r w:rsidRPr="00E90B17">
        <w:rPr>
          <w:rFonts w:ascii="Arial" w:hAnsi="Arial" w:cs="Arial"/>
          <w:szCs w:val="18"/>
        </w:rPr>
        <w:t xml:space="preserve"> (2:00 p.m. ET)</w:t>
      </w:r>
      <w:r w:rsidR="0095008F" w:rsidRPr="00E90B17">
        <w:rPr>
          <w:rFonts w:ascii="Arial" w:hAnsi="Arial" w:cs="Arial"/>
          <w:szCs w:val="18"/>
        </w:rPr>
        <w:t xml:space="preserve">       </w:t>
      </w:r>
    </w:p>
    <w:p w14:paraId="67BC05DE" w14:textId="60BCDDC8" w:rsidR="0095008F" w:rsidRPr="007D1D98" w:rsidRDefault="00E90B17" w:rsidP="0095008F">
      <w:pPr>
        <w:tabs>
          <w:tab w:val="left" w:pos="0"/>
        </w:tabs>
        <w:outlineLvl w:val="0"/>
        <w:rPr>
          <w:rFonts w:ascii="Arial" w:hAnsi="Arial" w:cs="Arial"/>
          <w:b/>
          <w:szCs w:val="18"/>
        </w:rPr>
      </w:pPr>
      <w:r>
        <w:rPr>
          <w:rFonts w:ascii="Arial" w:hAnsi="Arial" w:cs="Arial"/>
          <w:b/>
          <w:szCs w:val="18"/>
        </w:rPr>
        <w:t xml:space="preserve">Revised </w:t>
      </w:r>
      <w:r w:rsidR="0095008F" w:rsidRPr="007D1D98">
        <w:rPr>
          <w:rFonts w:ascii="Arial" w:hAnsi="Arial" w:cs="Arial"/>
          <w:b/>
          <w:szCs w:val="18"/>
        </w:rPr>
        <w:t>Quote {Proposal} Submission Due Date:</w:t>
      </w:r>
      <w:r>
        <w:rPr>
          <w:rFonts w:ascii="Arial" w:hAnsi="Arial" w:cs="Arial"/>
          <w:b/>
          <w:szCs w:val="18"/>
        </w:rPr>
        <w:t xml:space="preserve">  </w:t>
      </w:r>
      <w:r w:rsidR="0095008F" w:rsidRPr="007D1D98">
        <w:rPr>
          <w:rFonts w:ascii="Arial" w:hAnsi="Arial" w:cs="Arial"/>
          <w:b/>
          <w:szCs w:val="18"/>
        </w:rPr>
        <w:t xml:space="preserve"> </w:t>
      </w:r>
      <w:r w:rsidR="001C54A5">
        <w:rPr>
          <w:rFonts w:ascii="Arial" w:hAnsi="Arial" w:cs="Arial"/>
          <w:b/>
          <w:szCs w:val="18"/>
          <w:u w:val="single"/>
        </w:rPr>
        <w:t>June 1</w:t>
      </w:r>
      <w:r w:rsidR="00CC548B">
        <w:rPr>
          <w:rFonts w:ascii="Arial" w:hAnsi="Arial" w:cs="Arial"/>
          <w:b/>
          <w:szCs w:val="18"/>
          <w:u w:val="single"/>
        </w:rPr>
        <w:t>, 2017</w:t>
      </w:r>
      <w:r w:rsidR="0095008F">
        <w:rPr>
          <w:rFonts w:ascii="Arial" w:hAnsi="Arial" w:cs="Arial"/>
          <w:b/>
          <w:szCs w:val="18"/>
        </w:rPr>
        <w:t xml:space="preserve"> (2:00 p.m. E</w:t>
      </w:r>
      <w:r w:rsidR="0095008F" w:rsidRPr="007D1D98">
        <w:rPr>
          <w:rFonts w:ascii="Arial" w:hAnsi="Arial" w:cs="Arial"/>
          <w:b/>
          <w:szCs w:val="18"/>
        </w:rPr>
        <w:t>T)</w:t>
      </w:r>
    </w:p>
    <w:p w14:paraId="55FAC2A7" w14:textId="77777777" w:rsidR="0095008F" w:rsidRDefault="0095008F" w:rsidP="0095008F">
      <w:pPr>
        <w:pStyle w:val="Heading1"/>
        <w:keepNext w:val="0"/>
        <w:tabs>
          <w:tab w:val="left" w:pos="0"/>
        </w:tabs>
        <w:rPr>
          <w:rFonts w:ascii="Arial" w:hAnsi="Arial" w:cs="Arial"/>
          <w:b w:val="0"/>
          <w:i/>
          <w:sz w:val="22"/>
        </w:rPr>
      </w:pPr>
    </w:p>
    <w:p w14:paraId="7A9E2BB7" w14:textId="77777777" w:rsidR="00E90B17" w:rsidRPr="00E90B17" w:rsidRDefault="00E90B17" w:rsidP="00E90B17"/>
    <w:p w14:paraId="100A5916" w14:textId="5D7FA1D4" w:rsidR="0095008F" w:rsidRPr="007D1D98" w:rsidRDefault="00DC4A34" w:rsidP="0095008F">
      <w:pPr>
        <w:pStyle w:val="Heading1"/>
        <w:keepNext w:val="0"/>
        <w:tabs>
          <w:tab w:val="left" w:pos="0"/>
        </w:tabs>
        <w:rPr>
          <w:rFonts w:ascii="Arial" w:hAnsi="Arial" w:cs="Arial"/>
          <w:i/>
          <w:sz w:val="20"/>
          <w:szCs w:val="18"/>
        </w:rPr>
      </w:pPr>
      <w:r>
        <w:rPr>
          <w:rFonts w:ascii="Arial" w:hAnsi="Arial" w:cs="Arial"/>
          <w:sz w:val="20"/>
          <w:szCs w:val="18"/>
        </w:rPr>
        <w:t xml:space="preserve">                    </w:t>
      </w:r>
      <w:r w:rsidR="0095008F" w:rsidRPr="007D1D98">
        <w:rPr>
          <w:rFonts w:ascii="Arial" w:hAnsi="Arial" w:cs="Arial"/>
          <w:sz w:val="20"/>
          <w:szCs w:val="18"/>
        </w:rPr>
        <w:t>Bid Amendment {</w:t>
      </w:r>
      <w:r w:rsidR="0095008F">
        <w:rPr>
          <w:rFonts w:ascii="Arial" w:hAnsi="Arial" w:cs="Arial"/>
          <w:sz w:val="20"/>
          <w:szCs w:val="18"/>
        </w:rPr>
        <w:t>Addendum</w:t>
      </w:r>
      <w:r w:rsidR="0095008F" w:rsidRPr="007D1D98">
        <w:rPr>
          <w:rFonts w:ascii="Arial" w:hAnsi="Arial" w:cs="Arial"/>
          <w:sz w:val="20"/>
          <w:szCs w:val="18"/>
        </w:rPr>
        <w:t>} #</w:t>
      </w:r>
      <w:r>
        <w:rPr>
          <w:rFonts w:ascii="Arial" w:hAnsi="Arial" w:cs="Arial"/>
          <w:sz w:val="20"/>
          <w:szCs w:val="18"/>
        </w:rPr>
        <w:t>3</w:t>
      </w:r>
    </w:p>
    <w:p w14:paraId="748BBB05" w14:textId="77777777" w:rsidR="0095008F" w:rsidRDefault="0095008F" w:rsidP="0095008F">
      <w:pPr>
        <w:tabs>
          <w:tab w:val="left" w:pos="0"/>
        </w:tabs>
        <w:rPr>
          <w:rFonts w:ascii="Arial" w:hAnsi="Arial" w:cs="Arial"/>
        </w:rPr>
      </w:pPr>
    </w:p>
    <w:p w14:paraId="2F929C70" w14:textId="5DDABBDB" w:rsidR="0095008F" w:rsidRPr="00037FDF" w:rsidRDefault="0095008F" w:rsidP="0095008F">
      <w:pPr>
        <w:tabs>
          <w:tab w:val="left" w:pos="0"/>
        </w:tabs>
        <w:rPr>
          <w:rFonts w:ascii="Arial" w:hAnsi="Arial" w:cs="Arial"/>
          <w:sz w:val="22"/>
          <w:szCs w:val="22"/>
        </w:rPr>
      </w:pPr>
      <w:r w:rsidRPr="00037FDF">
        <w:rPr>
          <w:rFonts w:ascii="Arial" w:hAnsi="Arial" w:cs="Arial"/>
          <w:sz w:val="22"/>
          <w:szCs w:val="22"/>
        </w:rPr>
        <w:t>The following constitutes Bid Amendm</w:t>
      </w:r>
      <w:bookmarkStart w:id="0" w:name="_GoBack"/>
      <w:bookmarkEnd w:id="0"/>
      <w:r w:rsidRPr="00037FDF">
        <w:rPr>
          <w:rFonts w:ascii="Arial" w:hAnsi="Arial" w:cs="Arial"/>
          <w:sz w:val="22"/>
          <w:szCs w:val="22"/>
        </w:rPr>
        <w:t>ent {Addendum} #</w:t>
      </w:r>
      <w:r w:rsidR="00DC4A34">
        <w:rPr>
          <w:rFonts w:ascii="Arial" w:hAnsi="Arial" w:cs="Arial"/>
          <w:sz w:val="22"/>
          <w:szCs w:val="22"/>
        </w:rPr>
        <w:t>3</w:t>
      </w:r>
      <w:r w:rsidRPr="00037FDF">
        <w:rPr>
          <w:rFonts w:ascii="Arial" w:hAnsi="Arial" w:cs="Arial"/>
          <w:sz w:val="22"/>
          <w:szCs w:val="22"/>
        </w:rPr>
        <w:t xml:space="preserve"> to the above referenced Bid Solicitation {RFP}:</w:t>
      </w:r>
    </w:p>
    <w:p w14:paraId="268844A3" w14:textId="77777777" w:rsidR="0095008F" w:rsidRDefault="0095008F" w:rsidP="0095008F">
      <w:pPr>
        <w:tabs>
          <w:tab w:val="left" w:pos="0"/>
        </w:tabs>
        <w:rPr>
          <w:rFonts w:ascii="Arial" w:hAnsi="Arial" w:cs="Arial"/>
        </w:rPr>
      </w:pPr>
      <w:r w:rsidRPr="007D1D98">
        <w:rPr>
          <w:rFonts w:ascii="Arial" w:hAnsi="Arial" w:cs="Arial"/>
        </w:rPr>
        <w:t xml:space="preserve">  </w:t>
      </w:r>
    </w:p>
    <w:p w14:paraId="54BDF3C9" w14:textId="4CE317CF" w:rsidR="0095008F" w:rsidRPr="00260851" w:rsidRDefault="0095008F" w:rsidP="0088758A">
      <w:pPr>
        <w:pStyle w:val="ListParagraph"/>
        <w:numPr>
          <w:ilvl w:val="0"/>
          <w:numId w:val="1"/>
        </w:numPr>
        <w:tabs>
          <w:tab w:val="left" w:pos="0"/>
        </w:tabs>
        <w:contextualSpacing/>
        <w:rPr>
          <w:rFonts w:ascii="Arial" w:hAnsi="Arial" w:cs="Arial"/>
        </w:rPr>
      </w:pPr>
      <w:r w:rsidRPr="00260851">
        <w:rPr>
          <w:rFonts w:ascii="Arial" w:hAnsi="Arial" w:cs="Arial"/>
        </w:rPr>
        <w:t xml:space="preserve">This Bid Amendment {Addendum} includes </w:t>
      </w:r>
      <w:r>
        <w:rPr>
          <w:rFonts w:ascii="Arial" w:hAnsi="Arial" w:cs="Arial"/>
        </w:rPr>
        <w:t>answers to questions</w:t>
      </w:r>
      <w:r w:rsidR="00D47AFC">
        <w:rPr>
          <w:rFonts w:ascii="Arial" w:hAnsi="Arial" w:cs="Arial"/>
        </w:rPr>
        <w:t xml:space="preserve">; </w:t>
      </w:r>
    </w:p>
    <w:p w14:paraId="163E464E" w14:textId="77777777" w:rsidR="0095008F" w:rsidRDefault="0095008F" w:rsidP="0095008F">
      <w:pPr>
        <w:tabs>
          <w:tab w:val="left" w:pos="0"/>
        </w:tabs>
        <w:rPr>
          <w:rFonts w:ascii="Arial" w:hAnsi="Arial" w:cs="Arial"/>
        </w:rPr>
      </w:pPr>
    </w:p>
    <w:p w14:paraId="2B88CD01" w14:textId="77777777" w:rsidR="00953711" w:rsidRDefault="0095008F" w:rsidP="0088758A">
      <w:pPr>
        <w:pStyle w:val="ListParagraph"/>
        <w:numPr>
          <w:ilvl w:val="0"/>
          <w:numId w:val="1"/>
        </w:numPr>
        <w:tabs>
          <w:tab w:val="left" w:pos="0"/>
        </w:tabs>
        <w:contextualSpacing/>
        <w:rPr>
          <w:rFonts w:ascii="Arial" w:hAnsi="Arial" w:cs="Arial"/>
        </w:rPr>
      </w:pPr>
      <w:r w:rsidRPr="00260851">
        <w:rPr>
          <w:rFonts w:ascii="Arial" w:hAnsi="Arial" w:cs="Arial"/>
        </w:rPr>
        <w:t xml:space="preserve">Please note that for all additions, deletions, clarifications and modifications to the Bid Solicitation {RFP} </w:t>
      </w:r>
      <w:r w:rsidRPr="00260851">
        <w:rPr>
          <w:rFonts w:ascii="Arial" w:hAnsi="Arial" w:cs="Arial"/>
          <w:szCs w:val="18"/>
        </w:rPr>
        <w:t xml:space="preserve"># </w:t>
      </w:r>
      <w:r w:rsidR="00D47AFC">
        <w:rPr>
          <w:rFonts w:ascii="Arial" w:hAnsi="Arial" w:cs="Arial"/>
          <w:szCs w:val="18"/>
        </w:rPr>
        <w:t>17DPP00059</w:t>
      </w:r>
      <w:r w:rsidRPr="00260851">
        <w:rPr>
          <w:rFonts w:ascii="Arial" w:hAnsi="Arial" w:cs="Arial"/>
        </w:rPr>
        <w:t xml:space="preserve">, please refer to </w:t>
      </w:r>
      <w:r w:rsidRPr="00D47AFC">
        <w:rPr>
          <w:rFonts w:ascii="Arial" w:hAnsi="Arial" w:cs="Arial"/>
        </w:rPr>
        <w:t>the Revised Bid Solicitation {RFP} titled “</w:t>
      </w:r>
      <w:r w:rsidR="00D47AFC">
        <w:rPr>
          <w:rFonts w:ascii="Arial" w:hAnsi="Arial" w:cs="Arial"/>
        </w:rPr>
        <w:t>T1932 CSOC Revised RFP5117</w:t>
      </w:r>
      <w:r w:rsidRPr="00D47AFC">
        <w:rPr>
          <w:rFonts w:ascii="Arial" w:hAnsi="Arial" w:cs="Arial"/>
        </w:rPr>
        <w:t>”</w:t>
      </w:r>
      <w:r w:rsidR="00953711">
        <w:rPr>
          <w:rFonts w:ascii="Arial" w:hAnsi="Arial" w:cs="Arial"/>
        </w:rPr>
        <w:t xml:space="preserve">; and </w:t>
      </w:r>
    </w:p>
    <w:p w14:paraId="7DD1AE96" w14:textId="77777777" w:rsidR="00953711" w:rsidRPr="00953711" w:rsidRDefault="00953711" w:rsidP="00953711">
      <w:pPr>
        <w:pStyle w:val="ListParagraph"/>
        <w:rPr>
          <w:rFonts w:ascii="Arial" w:hAnsi="Arial" w:cs="Arial"/>
        </w:rPr>
      </w:pPr>
    </w:p>
    <w:p w14:paraId="6E1BE178" w14:textId="146D1B89" w:rsidR="0095008F" w:rsidRPr="00260851" w:rsidRDefault="00953711" w:rsidP="00953711">
      <w:pPr>
        <w:pStyle w:val="ListParagraph"/>
        <w:numPr>
          <w:ilvl w:val="0"/>
          <w:numId w:val="1"/>
        </w:numPr>
        <w:tabs>
          <w:tab w:val="left" w:pos="0"/>
        </w:tabs>
        <w:contextualSpacing/>
        <w:rPr>
          <w:rFonts w:ascii="Arial" w:hAnsi="Arial" w:cs="Arial"/>
        </w:rPr>
      </w:pPr>
      <w:r>
        <w:rPr>
          <w:rFonts w:ascii="Arial" w:hAnsi="Arial" w:cs="Arial"/>
        </w:rPr>
        <w:t>C</w:t>
      </w:r>
      <w:r w:rsidRPr="00953711">
        <w:rPr>
          <w:rFonts w:ascii="Arial" w:hAnsi="Arial" w:cs="Arial"/>
        </w:rPr>
        <w:t xml:space="preserve">linical criteria which are included </w:t>
      </w:r>
      <w:r>
        <w:rPr>
          <w:rFonts w:ascii="Arial" w:hAnsi="Arial" w:cs="Arial"/>
        </w:rPr>
        <w:t xml:space="preserve">on the attachments tab. </w:t>
      </w:r>
    </w:p>
    <w:p w14:paraId="3EA5AF35" w14:textId="77777777" w:rsidR="0095008F" w:rsidRPr="007D1D98" w:rsidRDefault="0095008F" w:rsidP="0095008F">
      <w:pPr>
        <w:tabs>
          <w:tab w:val="left" w:pos="0"/>
        </w:tabs>
        <w:rPr>
          <w:rFonts w:ascii="Arial" w:hAnsi="Arial" w:cs="Arial"/>
        </w:rPr>
      </w:pPr>
    </w:p>
    <w:p w14:paraId="753F4C68" w14:textId="06E81C77" w:rsidR="0095008F" w:rsidRPr="00037FDF" w:rsidRDefault="0095008F" w:rsidP="0095008F">
      <w:pPr>
        <w:tabs>
          <w:tab w:val="left" w:pos="0"/>
        </w:tabs>
        <w:rPr>
          <w:rFonts w:ascii="Arial" w:hAnsi="Arial" w:cs="Arial"/>
          <w:sz w:val="22"/>
          <w:szCs w:val="22"/>
        </w:rPr>
      </w:pPr>
      <w:r w:rsidRPr="00037FDF">
        <w:rPr>
          <w:rFonts w:ascii="Arial" w:hAnsi="Arial" w:cs="Arial"/>
          <w:sz w:val="22"/>
          <w:szCs w:val="22"/>
        </w:rPr>
        <w:t xml:space="preserve">It is the sole responsibility of the Vendor {Bidder} to be knowledgeable of all of the additions, deletions, clarifications, and modifications to the Bid Solicitation {RFP} and/or the New Jersey Standard Terms and Conditions relative to this Bid Solicitation {RFP} as set forth in all Bid Amendments {Addenda}. </w:t>
      </w:r>
    </w:p>
    <w:p w14:paraId="18632EEA" w14:textId="77777777" w:rsidR="0095008F" w:rsidRPr="00037FDF" w:rsidRDefault="0095008F" w:rsidP="0095008F">
      <w:pPr>
        <w:tabs>
          <w:tab w:val="left" w:pos="0"/>
        </w:tabs>
        <w:rPr>
          <w:rFonts w:ascii="Arial" w:hAnsi="Arial" w:cs="Arial"/>
          <w:sz w:val="22"/>
          <w:szCs w:val="22"/>
        </w:rPr>
      </w:pPr>
    </w:p>
    <w:p w14:paraId="300B87AC" w14:textId="77777777" w:rsidR="0095008F" w:rsidRPr="00037FDF" w:rsidRDefault="0095008F" w:rsidP="0095008F">
      <w:pPr>
        <w:tabs>
          <w:tab w:val="left" w:pos="0"/>
        </w:tabs>
        <w:rPr>
          <w:rFonts w:ascii="Arial" w:hAnsi="Arial" w:cs="Arial"/>
          <w:sz w:val="22"/>
          <w:szCs w:val="22"/>
        </w:rPr>
      </w:pPr>
      <w:r w:rsidRPr="00037FDF">
        <w:rPr>
          <w:rFonts w:ascii="Arial" w:hAnsi="Arial" w:cs="Arial"/>
          <w:sz w:val="22"/>
          <w:szCs w:val="22"/>
        </w:rPr>
        <w:t>All other instructions, terms, and conditions of the Bid Solicitation {RFP} shall remain the same.</w:t>
      </w:r>
    </w:p>
    <w:p w14:paraId="4560A1F5" w14:textId="77777777" w:rsidR="0095008F" w:rsidRPr="00037FDF" w:rsidRDefault="0095008F" w:rsidP="0095008F">
      <w:pPr>
        <w:tabs>
          <w:tab w:val="left" w:pos="0"/>
        </w:tabs>
        <w:rPr>
          <w:rFonts w:ascii="Arial" w:hAnsi="Arial" w:cs="Arial"/>
          <w:sz w:val="22"/>
          <w:szCs w:val="22"/>
        </w:rPr>
      </w:pPr>
    </w:p>
    <w:p w14:paraId="273210FE" w14:textId="77777777" w:rsidR="0095008F" w:rsidRPr="00D90C20" w:rsidRDefault="0095008F" w:rsidP="0095008F">
      <w:pPr>
        <w:tabs>
          <w:tab w:val="left" w:pos="0"/>
        </w:tabs>
        <w:jc w:val="center"/>
        <w:outlineLvl w:val="0"/>
        <w:rPr>
          <w:rFonts w:ascii="Arial" w:hAnsi="Arial" w:cs="Arial"/>
          <w:b/>
          <w:u w:val="single"/>
        </w:rPr>
      </w:pPr>
      <w:r>
        <w:rPr>
          <w:rFonts w:ascii="Arial" w:hAnsi="Arial" w:cs="Arial"/>
        </w:rPr>
        <w:br w:type="page"/>
      </w:r>
    </w:p>
    <w:p w14:paraId="46C2A3B5" w14:textId="77777777" w:rsidR="0095008F" w:rsidRPr="00397B77" w:rsidRDefault="00331723" w:rsidP="0095008F">
      <w:pPr>
        <w:tabs>
          <w:tab w:val="left" w:pos="0"/>
        </w:tabs>
        <w:jc w:val="center"/>
        <w:outlineLvl w:val="0"/>
        <w:rPr>
          <w:rFonts w:ascii="Arial" w:hAnsi="Arial" w:cs="Arial"/>
          <w:b/>
          <w:sz w:val="22"/>
          <w:szCs w:val="22"/>
        </w:rPr>
      </w:pPr>
      <w:r w:rsidRPr="00397B77">
        <w:rPr>
          <w:rFonts w:ascii="Arial" w:hAnsi="Arial" w:cs="Arial"/>
          <w:b/>
          <w:sz w:val="22"/>
          <w:szCs w:val="22"/>
        </w:rPr>
        <w:lastRenderedPageBreak/>
        <w:t xml:space="preserve">T-1932; Contracted System Administrator for New Jersey Division Children's System of Care </w:t>
      </w:r>
      <w:r w:rsidR="0095008F" w:rsidRPr="00397B77">
        <w:rPr>
          <w:rFonts w:ascii="Arial" w:hAnsi="Arial" w:cs="Arial"/>
          <w:b/>
          <w:bCs/>
          <w:sz w:val="22"/>
          <w:szCs w:val="22"/>
        </w:rPr>
        <w:t xml:space="preserve">Bid Solicitation {RFP} Number: </w:t>
      </w:r>
      <w:r w:rsidRPr="00397B77">
        <w:rPr>
          <w:rFonts w:ascii="Arial" w:hAnsi="Arial" w:cs="Arial"/>
          <w:b/>
          <w:sz w:val="22"/>
          <w:szCs w:val="22"/>
        </w:rPr>
        <w:t>17DPP00059</w:t>
      </w:r>
    </w:p>
    <w:p w14:paraId="340F42E0" w14:textId="77777777" w:rsidR="0095008F" w:rsidRPr="00397B77" w:rsidRDefault="0095008F" w:rsidP="0095008F">
      <w:pPr>
        <w:tabs>
          <w:tab w:val="left" w:pos="0"/>
        </w:tabs>
        <w:jc w:val="center"/>
        <w:outlineLvl w:val="0"/>
        <w:rPr>
          <w:rFonts w:ascii="Arial" w:hAnsi="Arial" w:cs="Arial"/>
          <w:b/>
          <w:sz w:val="22"/>
          <w:szCs w:val="22"/>
        </w:rPr>
      </w:pPr>
    </w:p>
    <w:p w14:paraId="48856956" w14:textId="66125E54" w:rsidR="0095008F" w:rsidRPr="00397B77" w:rsidRDefault="00354AAB" w:rsidP="0095008F">
      <w:pPr>
        <w:pStyle w:val="Heading4"/>
        <w:tabs>
          <w:tab w:val="left" w:pos="0"/>
        </w:tabs>
        <w:rPr>
          <w:rFonts w:ascii="Arial" w:hAnsi="Arial" w:cs="Arial"/>
          <w:b w:val="0"/>
          <w:i w:val="0"/>
          <w:sz w:val="22"/>
          <w:szCs w:val="22"/>
          <w:u w:val="single"/>
        </w:rPr>
      </w:pPr>
      <w:r w:rsidRPr="00397B77">
        <w:rPr>
          <w:rFonts w:ascii="Arial" w:hAnsi="Arial" w:cs="Arial"/>
          <w:sz w:val="22"/>
          <w:szCs w:val="22"/>
        </w:rPr>
        <w:t xml:space="preserve">Part 1: </w:t>
      </w:r>
      <w:r w:rsidR="0095008F" w:rsidRPr="00397B77">
        <w:rPr>
          <w:rFonts w:ascii="Arial" w:hAnsi="Arial" w:cs="Arial"/>
          <w:sz w:val="22"/>
          <w:szCs w:val="22"/>
        </w:rPr>
        <w:t>Answers to Questions</w:t>
      </w:r>
      <w:r w:rsidR="00397B77" w:rsidRPr="00397B77">
        <w:rPr>
          <w:rFonts w:ascii="Arial" w:hAnsi="Arial" w:cs="Arial"/>
          <w:sz w:val="22"/>
          <w:szCs w:val="22"/>
        </w:rPr>
        <w:t>:</w:t>
      </w:r>
    </w:p>
    <w:p w14:paraId="4126D98A" w14:textId="77777777" w:rsidR="0095008F" w:rsidRDefault="0095008F" w:rsidP="0095008F">
      <w:pPr>
        <w:tabs>
          <w:tab w:val="left" w:pos="0"/>
        </w:tabs>
        <w:rPr>
          <w:rFonts w:ascii="Arial" w:hAnsi="Arial" w:cs="Arial"/>
        </w:rPr>
      </w:pPr>
    </w:p>
    <w:p w14:paraId="0A74600C" w14:textId="77777777" w:rsidR="0095008F" w:rsidRDefault="0095008F" w:rsidP="0095008F">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
        <w:gridCol w:w="923"/>
        <w:gridCol w:w="1620"/>
        <w:gridCol w:w="7020"/>
      </w:tblGrid>
      <w:tr w:rsidR="0095008F" w14:paraId="01FB9AB1" w14:textId="77777777" w:rsidTr="00AC0B32">
        <w:trPr>
          <w:tblHeader/>
        </w:trPr>
        <w:tc>
          <w:tcPr>
            <w:tcW w:w="51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D9568D4" w14:textId="77777777" w:rsidR="0095008F" w:rsidRDefault="0095008F" w:rsidP="00921516">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2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7E356E5" w14:textId="77777777" w:rsidR="0095008F" w:rsidRDefault="0095008F" w:rsidP="00921516">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47896CC7" w14:textId="77777777" w:rsidR="0095008F" w:rsidRDefault="0095008F" w:rsidP="00921516">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E1EE31C" w14:textId="77777777" w:rsidR="0095008F" w:rsidRDefault="0095008F" w:rsidP="00921516">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331723" w:rsidRPr="00037FDF" w14:paraId="7C5FD20D"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2C6A32F9" w14:textId="77777777" w:rsidR="00331723" w:rsidRPr="00636B72" w:rsidRDefault="00331723" w:rsidP="00921516">
            <w:pPr>
              <w:tabs>
                <w:tab w:val="left" w:pos="0"/>
              </w:tabs>
              <w:autoSpaceDN w:val="0"/>
              <w:jc w:val="center"/>
            </w:pPr>
            <w:r w:rsidRPr="00636B72">
              <w:t>1</w:t>
            </w:r>
          </w:p>
        </w:tc>
        <w:tc>
          <w:tcPr>
            <w:tcW w:w="923" w:type="dxa"/>
            <w:tcBorders>
              <w:top w:val="single" w:sz="4" w:space="0" w:color="auto"/>
              <w:left w:val="single" w:sz="4" w:space="0" w:color="auto"/>
              <w:bottom w:val="single" w:sz="4" w:space="0" w:color="auto"/>
              <w:right w:val="single" w:sz="4" w:space="0" w:color="auto"/>
            </w:tcBorders>
          </w:tcPr>
          <w:p w14:paraId="0132368E" w14:textId="77777777" w:rsidR="00331723" w:rsidRPr="00636B72" w:rsidRDefault="00331723" w:rsidP="00921516">
            <w:pPr>
              <w:tabs>
                <w:tab w:val="left" w:pos="0"/>
              </w:tabs>
              <w:overflowPunct w:val="0"/>
              <w:autoSpaceDE w:val="0"/>
              <w:autoSpaceDN w:val="0"/>
              <w:adjustRightInd w:val="0"/>
              <w:jc w:val="center"/>
            </w:pPr>
          </w:p>
        </w:tc>
        <w:tc>
          <w:tcPr>
            <w:tcW w:w="1620" w:type="dxa"/>
            <w:tcBorders>
              <w:top w:val="single" w:sz="4" w:space="0" w:color="auto"/>
              <w:left w:val="single" w:sz="4" w:space="0" w:color="auto"/>
              <w:bottom w:val="single" w:sz="4" w:space="0" w:color="auto"/>
              <w:right w:val="single" w:sz="4" w:space="0" w:color="auto"/>
            </w:tcBorders>
          </w:tcPr>
          <w:p w14:paraId="7E63A3A0" w14:textId="77777777" w:rsidR="00331723" w:rsidRPr="00636B72" w:rsidRDefault="00331723" w:rsidP="00331723">
            <w:pPr>
              <w:tabs>
                <w:tab w:val="left" w:pos="0"/>
              </w:tabs>
              <w:overflowPunct w:val="0"/>
              <w:autoSpaceDE w:val="0"/>
              <w:autoSpaceDN w:val="0"/>
              <w:adjustRightInd w:val="0"/>
              <w:jc w:val="center"/>
            </w:pPr>
            <w:r w:rsidRPr="00636B72">
              <w:t xml:space="preserve">Section 9.0 - New Jersey Standard Terms &amp; Conditions  </w:t>
            </w:r>
          </w:p>
        </w:tc>
        <w:tc>
          <w:tcPr>
            <w:tcW w:w="7020" w:type="dxa"/>
            <w:tcBorders>
              <w:top w:val="single" w:sz="4" w:space="0" w:color="auto"/>
              <w:left w:val="single" w:sz="4" w:space="0" w:color="auto"/>
              <w:bottom w:val="single" w:sz="4" w:space="0" w:color="auto"/>
              <w:right w:val="single" w:sz="4" w:space="0" w:color="auto"/>
            </w:tcBorders>
          </w:tcPr>
          <w:p w14:paraId="4F891A40" w14:textId="77777777" w:rsidR="00331723" w:rsidRDefault="00331723" w:rsidP="00921516">
            <w:pPr>
              <w:tabs>
                <w:tab w:val="left" w:pos="0"/>
              </w:tabs>
              <w:overflowPunct w:val="0"/>
              <w:autoSpaceDE w:val="0"/>
              <w:autoSpaceDN w:val="0"/>
              <w:adjustRightInd w:val="0"/>
              <w:rPr>
                <w:b/>
              </w:rPr>
            </w:pPr>
            <w:r w:rsidRPr="00636B72">
              <w:rPr>
                <w:b/>
              </w:rPr>
              <w:t xml:space="preserve">Will the State allow vendors to take exception to any of the Standards Terms and Conditions?  </w:t>
            </w:r>
          </w:p>
          <w:p w14:paraId="59C0E8A2" w14:textId="77777777" w:rsidR="007C08E6" w:rsidRDefault="007C08E6" w:rsidP="00921516">
            <w:pPr>
              <w:tabs>
                <w:tab w:val="left" w:pos="0"/>
              </w:tabs>
              <w:overflowPunct w:val="0"/>
              <w:autoSpaceDE w:val="0"/>
              <w:autoSpaceDN w:val="0"/>
              <w:adjustRightInd w:val="0"/>
              <w:rPr>
                <w:b/>
              </w:rPr>
            </w:pPr>
          </w:p>
          <w:p w14:paraId="58A97175" w14:textId="77777777" w:rsidR="007C08E6" w:rsidRDefault="005E18AC" w:rsidP="00CC6509">
            <w:pPr>
              <w:tabs>
                <w:tab w:val="left" w:pos="0"/>
              </w:tabs>
              <w:overflowPunct w:val="0"/>
              <w:autoSpaceDE w:val="0"/>
              <w:autoSpaceDN w:val="0"/>
              <w:adjustRightInd w:val="0"/>
            </w:pPr>
            <w:r w:rsidRPr="005E18AC">
              <w:t xml:space="preserve">As stated in </w:t>
            </w:r>
            <w:r>
              <w:t>Bid Solicitation {</w:t>
            </w:r>
            <w:r w:rsidRPr="005E18AC">
              <w:t>RFP</w:t>
            </w:r>
            <w:r>
              <w:t>}</w:t>
            </w:r>
            <w:r w:rsidRPr="005E18AC">
              <w:t xml:space="preserve"> Section 1.3.1</w:t>
            </w:r>
            <w:r>
              <w:t>.1</w:t>
            </w:r>
            <w:r w:rsidRPr="005E18AC">
              <w:t xml:space="preserve">: “Questions regarding the </w:t>
            </w:r>
            <w:r>
              <w:t xml:space="preserve">SSTC </w:t>
            </w:r>
            <w:r w:rsidRPr="005E18AC">
              <w:t>and exceptions to mandatory requirements must be posed during this Electronic Question and Answer period and should contain the Vendor’s {Bidder’s} suggested changes and the reason for the suggested changes." 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w:t>
            </w:r>
          </w:p>
          <w:p w14:paraId="777270D7" w14:textId="77777777" w:rsidR="00AC4C4F" w:rsidRPr="007C08E6" w:rsidRDefault="00AC4C4F" w:rsidP="00CC6509">
            <w:pPr>
              <w:tabs>
                <w:tab w:val="left" w:pos="0"/>
              </w:tabs>
              <w:overflowPunct w:val="0"/>
              <w:autoSpaceDE w:val="0"/>
              <w:autoSpaceDN w:val="0"/>
              <w:adjustRightInd w:val="0"/>
            </w:pPr>
          </w:p>
        </w:tc>
      </w:tr>
      <w:tr w:rsidR="00331723" w:rsidRPr="00037FDF" w14:paraId="272B0C41"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030A36EF" w14:textId="77777777" w:rsidR="00331723" w:rsidRPr="00636B72" w:rsidRDefault="00331723" w:rsidP="00921516">
            <w:pPr>
              <w:tabs>
                <w:tab w:val="left" w:pos="0"/>
              </w:tabs>
              <w:autoSpaceDN w:val="0"/>
              <w:jc w:val="center"/>
            </w:pPr>
            <w:r w:rsidRPr="00636B72">
              <w:t>2</w:t>
            </w:r>
          </w:p>
        </w:tc>
        <w:tc>
          <w:tcPr>
            <w:tcW w:w="923" w:type="dxa"/>
            <w:tcBorders>
              <w:top w:val="single" w:sz="4" w:space="0" w:color="auto"/>
              <w:left w:val="single" w:sz="4" w:space="0" w:color="auto"/>
              <w:bottom w:val="single" w:sz="4" w:space="0" w:color="auto"/>
              <w:right w:val="single" w:sz="4" w:space="0" w:color="auto"/>
            </w:tcBorders>
          </w:tcPr>
          <w:p w14:paraId="39EA2C31" w14:textId="77777777" w:rsidR="00331723" w:rsidRPr="00636B72" w:rsidRDefault="00331723" w:rsidP="00921516">
            <w:pPr>
              <w:tabs>
                <w:tab w:val="left" w:pos="0"/>
              </w:tabs>
              <w:overflowPunct w:val="0"/>
              <w:autoSpaceDE w:val="0"/>
              <w:autoSpaceDN w:val="0"/>
              <w:adjustRightInd w:val="0"/>
              <w:jc w:val="center"/>
            </w:pPr>
          </w:p>
        </w:tc>
        <w:tc>
          <w:tcPr>
            <w:tcW w:w="1620" w:type="dxa"/>
            <w:tcBorders>
              <w:top w:val="single" w:sz="4" w:space="0" w:color="auto"/>
              <w:left w:val="single" w:sz="4" w:space="0" w:color="auto"/>
              <w:bottom w:val="single" w:sz="4" w:space="0" w:color="auto"/>
              <w:right w:val="single" w:sz="4" w:space="0" w:color="auto"/>
            </w:tcBorders>
          </w:tcPr>
          <w:p w14:paraId="67AE2493" w14:textId="77777777" w:rsidR="00331723" w:rsidRPr="00636B72" w:rsidRDefault="00331723" w:rsidP="00331723">
            <w:pPr>
              <w:tabs>
                <w:tab w:val="left" w:pos="0"/>
              </w:tabs>
              <w:overflowPunct w:val="0"/>
              <w:autoSpaceDE w:val="0"/>
              <w:autoSpaceDN w:val="0"/>
              <w:adjustRightInd w:val="0"/>
              <w:jc w:val="center"/>
            </w:pPr>
            <w:r w:rsidRPr="00636B72">
              <w:t xml:space="preserve">Is this Bid to treat Substance Abuse and Mental Health?  </w:t>
            </w:r>
          </w:p>
        </w:tc>
        <w:tc>
          <w:tcPr>
            <w:tcW w:w="7020" w:type="dxa"/>
            <w:tcBorders>
              <w:top w:val="single" w:sz="4" w:space="0" w:color="auto"/>
              <w:left w:val="single" w:sz="4" w:space="0" w:color="auto"/>
              <w:bottom w:val="single" w:sz="4" w:space="0" w:color="auto"/>
              <w:right w:val="single" w:sz="4" w:space="0" w:color="auto"/>
            </w:tcBorders>
          </w:tcPr>
          <w:p w14:paraId="1EBE04E7" w14:textId="77777777" w:rsidR="00331723" w:rsidRDefault="00331723" w:rsidP="00921516">
            <w:pPr>
              <w:tabs>
                <w:tab w:val="left" w:pos="0"/>
              </w:tabs>
              <w:overflowPunct w:val="0"/>
              <w:autoSpaceDE w:val="0"/>
              <w:autoSpaceDN w:val="0"/>
              <w:adjustRightInd w:val="0"/>
              <w:rPr>
                <w:b/>
              </w:rPr>
            </w:pPr>
            <w:r w:rsidRPr="00636B72">
              <w:rPr>
                <w:b/>
              </w:rPr>
              <w:t xml:space="preserve">Hello, we are currently contracted with DCPP for Substance Abuse &amp; Mental Health services. Will this bid allow us to serve or be contracted through Perform Care? (children &amp; adolescent population?)  </w:t>
            </w:r>
          </w:p>
          <w:p w14:paraId="7ACEE22A" w14:textId="77777777" w:rsidR="007C08E6" w:rsidRDefault="007C08E6" w:rsidP="00921516">
            <w:pPr>
              <w:tabs>
                <w:tab w:val="left" w:pos="0"/>
              </w:tabs>
              <w:overflowPunct w:val="0"/>
              <w:autoSpaceDE w:val="0"/>
              <w:autoSpaceDN w:val="0"/>
              <w:adjustRightInd w:val="0"/>
              <w:rPr>
                <w:b/>
              </w:rPr>
            </w:pPr>
          </w:p>
          <w:p w14:paraId="30B4180A" w14:textId="77777777" w:rsidR="000222DC" w:rsidRDefault="00CC6509" w:rsidP="00CC6509">
            <w:pPr>
              <w:tabs>
                <w:tab w:val="left" w:pos="0"/>
              </w:tabs>
              <w:overflowPunct w:val="0"/>
              <w:autoSpaceDE w:val="0"/>
              <w:autoSpaceDN w:val="0"/>
              <w:adjustRightInd w:val="0"/>
            </w:pPr>
            <w:r>
              <w:t xml:space="preserve">This question is not clear as posed; however, </w:t>
            </w:r>
            <w:r w:rsidR="000222DC">
              <w:t>t</w:t>
            </w:r>
            <w:r w:rsidR="000222DC" w:rsidRPr="000222DC">
              <w:t xml:space="preserve">he CSOC manages the network of providers, not the CSA. </w:t>
            </w:r>
          </w:p>
          <w:p w14:paraId="2B28C673" w14:textId="77777777" w:rsidR="000222DC" w:rsidRDefault="000222DC" w:rsidP="00CC6509">
            <w:pPr>
              <w:tabs>
                <w:tab w:val="left" w:pos="0"/>
              </w:tabs>
              <w:overflowPunct w:val="0"/>
              <w:autoSpaceDE w:val="0"/>
              <w:autoSpaceDN w:val="0"/>
              <w:adjustRightInd w:val="0"/>
            </w:pPr>
          </w:p>
          <w:p w14:paraId="7B10E213" w14:textId="3EBF65E1" w:rsidR="000222DC" w:rsidRDefault="000222DC" w:rsidP="00CC6509">
            <w:pPr>
              <w:tabs>
                <w:tab w:val="left" w:pos="0"/>
              </w:tabs>
              <w:overflowPunct w:val="0"/>
              <w:autoSpaceDE w:val="0"/>
              <w:autoSpaceDN w:val="0"/>
              <w:adjustRightInd w:val="0"/>
            </w:pPr>
            <w:r>
              <w:t>B</w:t>
            </w:r>
            <w:r w:rsidR="00CC6509">
              <w:t xml:space="preserve">idding opportunities </w:t>
            </w:r>
            <w:r w:rsidR="001E4537" w:rsidRPr="00CC6509">
              <w:t xml:space="preserve">to provide services to youth and families for </w:t>
            </w:r>
            <w:r w:rsidR="00EA431B">
              <w:t xml:space="preserve">the Department of Children and Families (DCF), Division of Child Protection and Permanency (DCPP) </w:t>
            </w:r>
            <w:r w:rsidR="00CC6509">
              <w:t xml:space="preserve">can be found at: </w:t>
            </w:r>
            <w:r w:rsidR="001E4537" w:rsidRPr="00CC6509">
              <w:t xml:space="preserve"> </w:t>
            </w:r>
            <w:hyperlink r:id="rId11" w:history="1">
              <w:r w:rsidR="00F06CC0" w:rsidRPr="00CC6509">
                <w:rPr>
                  <w:rStyle w:val="Hyperlink"/>
                  <w:color w:val="auto"/>
                </w:rPr>
                <w:t>http://www.nj.gov/dcf/providers/notices/index.html</w:t>
              </w:r>
            </w:hyperlink>
            <w:r w:rsidR="001E4537" w:rsidRPr="00CC6509">
              <w:t>.</w:t>
            </w:r>
            <w:r>
              <w:t xml:space="preserve"> </w:t>
            </w:r>
          </w:p>
          <w:p w14:paraId="12E2F058" w14:textId="77777777" w:rsidR="00AC4C4F" w:rsidRPr="007C08E6" w:rsidRDefault="00AC4C4F" w:rsidP="000222DC">
            <w:pPr>
              <w:tabs>
                <w:tab w:val="left" w:pos="0"/>
              </w:tabs>
              <w:overflowPunct w:val="0"/>
              <w:autoSpaceDE w:val="0"/>
              <w:autoSpaceDN w:val="0"/>
              <w:adjustRightInd w:val="0"/>
            </w:pPr>
          </w:p>
        </w:tc>
      </w:tr>
      <w:tr w:rsidR="00331723" w:rsidRPr="00037FDF" w14:paraId="56560287"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3981DA80" w14:textId="77777777" w:rsidR="00331723" w:rsidRPr="00AB670F" w:rsidRDefault="00331723" w:rsidP="00921516">
            <w:pPr>
              <w:tabs>
                <w:tab w:val="left" w:pos="0"/>
              </w:tabs>
              <w:autoSpaceDN w:val="0"/>
              <w:jc w:val="center"/>
            </w:pPr>
            <w:r w:rsidRPr="00AB670F">
              <w:t>3</w:t>
            </w:r>
          </w:p>
        </w:tc>
        <w:tc>
          <w:tcPr>
            <w:tcW w:w="923" w:type="dxa"/>
            <w:tcBorders>
              <w:top w:val="single" w:sz="4" w:space="0" w:color="auto"/>
              <w:left w:val="single" w:sz="4" w:space="0" w:color="auto"/>
              <w:bottom w:val="single" w:sz="4" w:space="0" w:color="auto"/>
              <w:right w:val="single" w:sz="4" w:space="0" w:color="auto"/>
            </w:tcBorders>
          </w:tcPr>
          <w:p w14:paraId="45A845E1" w14:textId="77777777" w:rsidR="00331723" w:rsidRPr="00AB670F" w:rsidRDefault="00331723" w:rsidP="00921516">
            <w:pPr>
              <w:tabs>
                <w:tab w:val="left" w:pos="0"/>
              </w:tabs>
              <w:overflowPunct w:val="0"/>
              <w:autoSpaceDE w:val="0"/>
              <w:autoSpaceDN w:val="0"/>
              <w:adjustRightInd w:val="0"/>
              <w:jc w:val="center"/>
            </w:pPr>
          </w:p>
        </w:tc>
        <w:tc>
          <w:tcPr>
            <w:tcW w:w="1620" w:type="dxa"/>
            <w:tcBorders>
              <w:top w:val="single" w:sz="4" w:space="0" w:color="auto"/>
              <w:left w:val="single" w:sz="4" w:space="0" w:color="auto"/>
              <w:bottom w:val="single" w:sz="4" w:space="0" w:color="auto"/>
              <w:right w:val="single" w:sz="4" w:space="0" w:color="auto"/>
            </w:tcBorders>
          </w:tcPr>
          <w:p w14:paraId="638D995C" w14:textId="77777777" w:rsidR="00331723" w:rsidRPr="00AB670F" w:rsidRDefault="00331723" w:rsidP="00331723">
            <w:pPr>
              <w:tabs>
                <w:tab w:val="left" w:pos="0"/>
              </w:tabs>
              <w:overflowPunct w:val="0"/>
              <w:autoSpaceDE w:val="0"/>
              <w:autoSpaceDN w:val="0"/>
              <w:adjustRightInd w:val="0"/>
              <w:jc w:val="center"/>
            </w:pPr>
            <w:r w:rsidRPr="00AB670F">
              <w:t xml:space="preserve">Bidder Eligibility  </w:t>
            </w:r>
          </w:p>
        </w:tc>
        <w:tc>
          <w:tcPr>
            <w:tcW w:w="7020" w:type="dxa"/>
            <w:tcBorders>
              <w:top w:val="single" w:sz="4" w:space="0" w:color="auto"/>
              <w:left w:val="single" w:sz="4" w:space="0" w:color="auto"/>
              <w:bottom w:val="single" w:sz="4" w:space="0" w:color="auto"/>
              <w:right w:val="single" w:sz="4" w:space="0" w:color="auto"/>
            </w:tcBorders>
          </w:tcPr>
          <w:p w14:paraId="4A414958" w14:textId="77777777" w:rsidR="00331723" w:rsidRPr="00AB670F" w:rsidRDefault="00331723" w:rsidP="00921516">
            <w:pPr>
              <w:tabs>
                <w:tab w:val="left" w:pos="0"/>
              </w:tabs>
              <w:overflowPunct w:val="0"/>
              <w:autoSpaceDE w:val="0"/>
              <w:autoSpaceDN w:val="0"/>
              <w:adjustRightInd w:val="0"/>
              <w:rPr>
                <w:b/>
              </w:rPr>
            </w:pPr>
            <w:r w:rsidRPr="00AB670F">
              <w:rPr>
                <w:b/>
              </w:rPr>
              <w:t xml:space="preserve">What are the eligibility requirements under this RFP?  </w:t>
            </w:r>
          </w:p>
          <w:p w14:paraId="45A79686" w14:textId="77777777" w:rsidR="007C08E6" w:rsidRPr="00AB670F" w:rsidRDefault="007C08E6" w:rsidP="00921516">
            <w:pPr>
              <w:tabs>
                <w:tab w:val="left" w:pos="0"/>
              </w:tabs>
              <w:overflowPunct w:val="0"/>
              <w:autoSpaceDE w:val="0"/>
              <w:autoSpaceDN w:val="0"/>
              <w:adjustRightInd w:val="0"/>
              <w:rPr>
                <w:b/>
              </w:rPr>
            </w:pPr>
          </w:p>
          <w:p w14:paraId="49467F8D" w14:textId="7AC8ABDD" w:rsidR="007C08E6" w:rsidRPr="00AB670F" w:rsidRDefault="00AB670F" w:rsidP="00B70C48">
            <w:pPr>
              <w:tabs>
                <w:tab w:val="left" w:pos="0"/>
              </w:tabs>
              <w:overflowPunct w:val="0"/>
              <w:autoSpaceDE w:val="0"/>
              <w:autoSpaceDN w:val="0"/>
              <w:adjustRightInd w:val="0"/>
            </w:pPr>
            <w:r>
              <w:t xml:space="preserve">Vendor’s {Bidder’s} are eligible to submit a Quote {Proposal} for this Bid Solicitation {RFP} who are able to meet the requirements as detailed throughout the Bid Solicitation {RFP}.  </w:t>
            </w:r>
            <w:r w:rsidR="00354AAB" w:rsidRPr="00AB670F">
              <w:t xml:space="preserve">  </w:t>
            </w:r>
          </w:p>
          <w:p w14:paraId="30981B24" w14:textId="77777777" w:rsidR="00AC4C4F" w:rsidRPr="00AB670F" w:rsidRDefault="00AC4C4F" w:rsidP="00B70C48">
            <w:pPr>
              <w:tabs>
                <w:tab w:val="left" w:pos="0"/>
              </w:tabs>
              <w:overflowPunct w:val="0"/>
              <w:autoSpaceDE w:val="0"/>
              <w:autoSpaceDN w:val="0"/>
              <w:adjustRightInd w:val="0"/>
            </w:pPr>
          </w:p>
        </w:tc>
      </w:tr>
      <w:tr w:rsidR="0095008F" w:rsidRPr="00037FDF" w14:paraId="2A725BF3"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3CABD5B3" w14:textId="77777777" w:rsidR="0095008F" w:rsidRPr="00636B72" w:rsidRDefault="0095008F" w:rsidP="00921516">
            <w:pPr>
              <w:tabs>
                <w:tab w:val="left" w:pos="0"/>
              </w:tabs>
              <w:autoSpaceDN w:val="0"/>
              <w:jc w:val="center"/>
            </w:pPr>
            <w:r w:rsidRPr="00636B72">
              <w:t>4</w:t>
            </w:r>
          </w:p>
        </w:tc>
        <w:tc>
          <w:tcPr>
            <w:tcW w:w="923" w:type="dxa"/>
            <w:tcBorders>
              <w:top w:val="single" w:sz="4" w:space="0" w:color="auto"/>
              <w:left w:val="single" w:sz="4" w:space="0" w:color="auto"/>
              <w:bottom w:val="single" w:sz="4" w:space="0" w:color="auto"/>
              <w:right w:val="single" w:sz="4" w:space="0" w:color="auto"/>
            </w:tcBorders>
          </w:tcPr>
          <w:p w14:paraId="27321A02" w14:textId="77777777" w:rsidR="0095008F" w:rsidRPr="00636B72" w:rsidRDefault="00FA1029" w:rsidP="00921516">
            <w:pPr>
              <w:tabs>
                <w:tab w:val="left" w:pos="0"/>
              </w:tabs>
              <w:overflowPunct w:val="0"/>
              <w:autoSpaceDE w:val="0"/>
              <w:autoSpaceDN w:val="0"/>
              <w:adjustRightInd w:val="0"/>
              <w:jc w:val="center"/>
            </w:pPr>
            <w:r w:rsidRPr="00636B72">
              <w:t>p.81</w:t>
            </w:r>
          </w:p>
        </w:tc>
        <w:tc>
          <w:tcPr>
            <w:tcW w:w="1620" w:type="dxa"/>
            <w:tcBorders>
              <w:top w:val="single" w:sz="4" w:space="0" w:color="auto"/>
              <w:left w:val="single" w:sz="4" w:space="0" w:color="auto"/>
              <w:bottom w:val="single" w:sz="4" w:space="0" w:color="auto"/>
              <w:right w:val="single" w:sz="4" w:space="0" w:color="auto"/>
            </w:tcBorders>
          </w:tcPr>
          <w:p w14:paraId="481C7A5F" w14:textId="77777777" w:rsidR="0095008F" w:rsidRPr="00636B72" w:rsidRDefault="00331723" w:rsidP="00921516">
            <w:pPr>
              <w:tabs>
                <w:tab w:val="left" w:pos="0"/>
              </w:tabs>
              <w:overflowPunct w:val="0"/>
              <w:autoSpaceDE w:val="0"/>
              <w:autoSpaceDN w:val="0"/>
              <w:adjustRightInd w:val="0"/>
              <w:jc w:val="center"/>
            </w:pPr>
            <w:r w:rsidRPr="00636B72">
              <w:t>Section 3.23.5, MIS Transition and Implementation Project Management Req.</w:t>
            </w:r>
          </w:p>
        </w:tc>
        <w:tc>
          <w:tcPr>
            <w:tcW w:w="7020" w:type="dxa"/>
            <w:tcBorders>
              <w:top w:val="single" w:sz="4" w:space="0" w:color="auto"/>
              <w:left w:val="single" w:sz="4" w:space="0" w:color="auto"/>
              <w:bottom w:val="single" w:sz="4" w:space="0" w:color="auto"/>
              <w:right w:val="single" w:sz="4" w:space="0" w:color="auto"/>
            </w:tcBorders>
          </w:tcPr>
          <w:p w14:paraId="078F5878" w14:textId="77777777" w:rsidR="0095008F" w:rsidRDefault="00331723" w:rsidP="00921516">
            <w:pPr>
              <w:tabs>
                <w:tab w:val="left" w:pos="0"/>
              </w:tabs>
              <w:overflowPunct w:val="0"/>
              <w:autoSpaceDE w:val="0"/>
              <w:autoSpaceDN w:val="0"/>
              <w:adjustRightInd w:val="0"/>
              <w:rPr>
                <w:b/>
              </w:rPr>
            </w:pPr>
            <w:r w:rsidRPr="00636B72">
              <w:rPr>
                <w:b/>
              </w:rPr>
              <w:t>Based on the Bid Solicitation language, it appears that the Vendor will have up to 180 calendar days (transition period) to transition and implement a new MIS. Is our understanding correct?</w:t>
            </w:r>
          </w:p>
          <w:p w14:paraId="2141B1C9" w14:textId="77777777" w:rsidR="007C08E6" w:rsidRDefault="007C08E6" w:rsidP="00921516">
            <w:pPr>
              <w:tabs>
                <w:tab w:val="left" w:pos="0"/>
              </w:tabs>
              <w:overflowPunct w:val="0"/>
              <w:autoSpaceDE w:val="0"/>
              <w:autoSpaceDN w:val="0"/>
              <w:adjustRightInd w:val="0"/>
              <w:rPr>
                <w:b/>
              </w:rPr>
            </w:pPr>
          </w:p>
          <w:p w14:paraId="704E3CB7" w14:textId="77777777" w:rsidR="000056E0" w:rsidRDefault="000056E0" w:rsidP="00921516">
            <w:pPr>
              <w:tabs>
                <w:tab w:val="left" w:pos="0"/>
              </w:tabs>
              <w:overflowPunct w:val="0"/>
              <w:autoSpaceDE w:val="0"/>
              <w:autoSpaceDN w:val="0"/>
              <w:adjustRightInd w:val="0"/>
              <w:rPr>
                <w:b/>
              </w:rPr>
            </w:pPr>
          </w:p>
          <w:p w14:paraId="047C2A60" w14:textId="53845749" w:rsidR="007C08E6" w:rsidRPr="007C08E6" w:rsidRDefault="001E4537" w:rsidP="005A7E60">
            <w:pPr>
              <w:tabs>
                <w:tab w:val="left" w:pos="0"/>
              </w:tabs>
              <w:overflowPunct w:val="0"/>
              <w:autoSpaceDE w:val="0"/>
              <w:autoSpaceDN w:val="0"/>
              <w:adjustRightInd w:val="0"/>
            </w:pPr>
            <w:r w:rsidRPr="000056E0">
              <w:t xml:space="preserve">Yes, </w:t>
            </w:r>
            <w:r w:rsidR="000056E0">
              <w:t xml:space="preserve">the State confirms this </w:t>
            </w:r>
            <w:r w:rsidRPr="000056E0">
              <w:t>is correct</w:t>
            </w:r>
            <w:r w:rsidR="000056E0" w:rsidRPr="000056E0">
              <w:t>.</w:t>
            </w:r>
            <w:r w:rsidR="000056E0">
              <w:rPr>
                <w:color w:val="FF0000"/>
              </w:rPr>
              <w:t xml:space="preserve"> </w:t>
            </w:r>
          </w:p>
        </w:tc>
      </w:tr>
      <w:tr w:rsidR="0095008F" w:rsidRPr="00037FDF" w14:paraId="41D6E22B"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003E402A" w14:textId="77777777" w:rsidR="0095008F" w:rsidRPr="00636B72" w:rsidRDefault="0095008F" w:rsidP="00921516">
            <w:pPr>
              <w:tabs>
                <w:tab w:val="left" w:pos="0"/>
              </w:tabs>
              <w:autoSpaceDN w:val="0"/>
              <w:jc w:val="center"/>
            </w:pPr>
            <w:r w:rsidRPr="00636B72">
              <w:t>5</w:t>
            </w:r>
          </w:p>
        </w:tc>
        <w:tc>
          <w:tcPr>
            <w:tcW w:w="923" w:type="dxa"/>
            <w:tcBorders>
              <w:top w:val="single" w:sz="4" w:space="0" w:color="auto"/>
              <w:left w:val="single" w:sz="4" w:space="0" w:color="auto"/>
              <w:bottom w:val="single" w:sz="4" w:space="0" w:color="auto"/>
              <w:right w:val="single" w:sz="4" w:space="0" w:color="auto"/>
            </w:tcBorders>
          </w:tcPr>
          <w:p w14:paraId="6F30384A" w14:textId="77777777" w:rsidR="0095008F" w:rsidRPr="00636B72" w:rsidRDefault="00FA1029" w:rsidP="00921516">
            <w:pPr>
              <w:tabs>
                <w:tab w:val="left" w:pos="0"/>
              </w:tabs>
              <w:overflowPunct w:val="0"/>
              <w:autoSpaceDE w:val="0"/>
              <w:autoSpaceDN w:val="0"/>
              <w:adjustRightInd w:val="0"/>
              <w:jc w:val="center"/>
            </w:pPr>
            <w:r w:rsidRPr="00636B72">
              <w:t>p.98</w:t>
            </w:r>
          </w:p>
        </w:tc>
        <w:tc>
          <w:tcPr>
            <w:tcW w:w="1620" w:type="dxa"/>
            <w:tcBorders>
              <w:top w:val="single" w:sz="4" w:space="0" w:color="auto"/>
              <w:left w:val="single" w:sz="4" w:space="0" w:color="auto"/>
              <w:bottom w:val="single" w:sz="4" w:space="0" w:color="auto"/>
              <w:right w:val="single" w:sz="4" w:space="0" w:color="auto"/>
            </w:tcBorders>
          </w:tcPr>
          <w:p w14:paraId="27EC4F18" w14:textId="77777777" w:rsidR="0095008F" w:rsidRPr="00636B72" w:rsidRDefault="00331723" w:rsidP="00921516">
            <w:pPr>
              <w:tabs>
                <w:tab w:val="left" w:pos="0"/>
              </w:tabs>
              <w:overflowPunct w:val="0"/>
              <w:autoSpaceDE w:val="0"/>
              <w:autoSpaceDN w:val="0"/>
              <w:adjustRightInd w:val="0"/>
              <w:jc w:val="center"/>
            </w:pPr>
            <w:r w:rsidRPr="00636B72">
              <w:t xml:space="preserve"> Section 3.25.2, Beginning-of-Blanket P.O {Contract} Transition &amp; Imp. Plan</w:t>
            </w:r>
          </w:p>
        </w:tc>
        <w:tc>
          <w:tcPr>
            <w:tcW w:w="7020" w:type="dxa"/>
            <w:tcBorders>
              <w:top w:val="single" w:sz="4" w:space="0" w:color="auto"/>
              <w:left w:val="single" w:sz="4" w:space="0" w:color="auto"/>
              <w:bottom w:val="single" w:sz="4" w:space="0" w:color="auto"/>
              <w:right w:val="single" w:sz="4" w:space="0" w:color="auto"/>
            </w:tcBorders>
          </w:tcPr>
          <w:p w14:paraId="2FA31646" w14:textId="762E6F36" w:rsidR="0095008F" w:rsidRDefault="00331723" w:rsidP="00921516">
            <w:pPr>
              <w:tabs>
                <w:tab w:val="left" w:pos="0"/>
              </w:tabs>
              <w:overflowPunct w:val="0"/>
              <w:autoSpaceDE w:val="0"/>
              <w:autoSpaceDN w:val="0"/>
              <w:adjustRightInd w:val="0"/>
              <w:rPr>
                <w:b/>
              </w:rPr>
            </w:pPr>
            <w:r w:rsidRPr="00636B72">
              <w:rPr>
                <w:b/>
              </w:rPr>
              <w:t xml:space="preserve">The Bid Solicitation indicates a transition period of up to 180 calendar days. The contract begin date is listed as 8/29/2017 on the NJSTART webpage. </w:t>
            </w:r>
            <w:r w:rsidR="00CD6A23">
              <w:rPr>
                <w:b/>
              </w:rPr>
              <w:t xml:space="preserve">A. </w:t>
            </w:r>
            <w:r w:rsidRPr="00636B72">
              <w:rPr>
                <w:b/>
              </w:rPr>
              <w:t xml:space="preserve">Could the State please confirm the Implementation Date of this contract? </w:t>
            </w:r>
            <w:r w:rsidR="00CD6A23">
              <w:rPr>
                <w:b/>
              </w:rPr>
              <w:t xml:space="preserve">B. </w:t>
            </w:r>
            <w:r w:rsidRPr="00636B72">
              <w:rPr>
                <w:b/>
              </w:rPr>
              <w:t>Would it follow the completion of the transition period (e.g., 180 days post 8/29/17)?</w:t>
            </w:r>
          </w:p>
          <w:p w14:paraId="1E9A4B02" w14:textId="77777777" w:rsidR="007C08E6" w:rsidRDefault="007C08E6" w:rsidP="00921516">
            <w:pPr>
              <w:tabs>
                <w:tab w:val="left" w:pos="0"/>
              </w:tabs>
              <w:overflowPunct w:val="0"/>
              <w:autoSpaceDE w:val="0"/>
              <w:autoSpaceDN w:val="0"/>
              <w:adjustRightInd w:val="0"/>
              <w:rPr>
                <w:b/>
              </w:rPr>
            </w:pPr>
          </w:p>
          <w:p w14:paraId="5A73285F" w14:textId="450A3198" w:rsidR="00CD6A23" w:rsidRDefault="006D2AD7" w:rsidP="006D2AD7">
            <w:pPr>
              <w:tabs>
                <w:tab w:val="left" w:pos="0"/>
              </w:tabs>
              <w:overflowPunct w:val="0"/>
              <w:autoSpaceDE w:val="0"/>
              <w:autoSpaceDN w:val="0"/>
              <w:adjustRightInd w:val="0"/>
            </w:pPr>
            <w:r>
              <w:lastRenderedPageBreak/>
              <w:t xml:space="preserve">A. </w:t>
            </w:r>
            <w:r w:rsidR="00EB4BF7">
              <w:t xml:space="preserve">The State anticipates awarding a Blanket P.O. {Contract} on 8/29/2017; however this is not a guaranteed start date.  </w:t>
            </w:r>
          </w:p>
          <w:p w14:paraId="2B877FC4" w14:textId="77777777" w:rsidR="006D2AD7" w:rsidRDefault="006D2AD7" w:rsidP="006D2AD7"/>
          <w:p w14:paraId="203C3B75" w14:textId="5AEE0B71" w:rsidR="007C08E6" w:rsidRDefault="00CD6A23" w:rsidP="00CD6A23">
            <w:pPr>
              <w:tabs>
                <w:tab w:val="left" w:pos="0"/>
              </w:tabs>
              <w:overflowPunct w:val="0"/>
              <w:autoSpaceDE w:val="0"/>
              <w:autoSpaceDN w:val="0"/>
              <w:adjustRightInd w:val="0"/>
            </w:pPr>
            <w:r>
              <w:t xml:space="preserve">B. </w:t>
            </w:r>
            <w:r w:rsidR="00EF2604">
              <w:t xml:space="preserve">The Implementation Date would be immediately following the 180 calendar day transition period.   </w:t>
            </w:r>
          </w:p>
          <w:p w14:paraId="41C1C607" w14:textId="77777777" w:rsidR="00AC4C4F" w:rsidRPr="007C08E6" w:rsidRDefault="00AC4C4F" w:rsidP="00B70C48">
            <w:pPr>
              <w:tabs>
                <w:tab w:val="left" w:pos="0"/>
              </w:tabs>
              <w:overflowPunct w:val="0"/>
              <w:autoSpaceDE w:val="0"/>
              <w:autoSpaceDN w:val="0"/>
              <w:adjustRightInd w:val="0"/>
            </w:pPr>
          </w:p>
        </w:tc>
      </w:tr>
      <w:tr w:rsidR="00FA1029" w:rsidRPr="00037FDF" w14:paraId="1A4E3FFB"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6BAF6D7A" w14:textId="77777777" w:rsidR="00FA1029" w:rsidRPr="00636B72" w:rsidRDefault="00FA1029" w:rsidP="00921516">
            <w:pPr>
              <w:tabs>
                <w:tab w:val="left" w:pos="0"/>
              </w:tabs>
              <w:autoSpaceDN w:val="0"/>
              <w:jc w:val="center"/>
            </w:pPr>
            <w:r w:rsidRPr="00636B72">
              <w:lastRenderedPageBreak/>
              <w:t>6</w:t>
            </w:r>
          </w:p>
        </w:tc>
        <w:tc>
          <w:tcPr>
            <w:tcW w:w="923" w:type="dxa"/>
            <w:tcBorders>
              <w:top w:val="single" w:sz="4" w:space="0" w:color="auto"/>
              <w:left w:val="single" w:sz="4" w:space="0" w:color="auto"/>
              <w:bottom w:val="single" w:sz="4" w:space="0" w:color="auto"/>
              <w:right w:val="single" w:sz="4" w:space="0" w:color="auto"/>
            </w:tcBorders>
          </w:tcPr>
          <w:p w14:paraId="4407C3B4" w14:textId="77777777" w:rsidR="00FA1029" w:rsidRPr="00636B72" w:rsidRDefault="00FA1029" w:rsidP="00921516">
            <w:pPr>
              <w:tabs>
                <w:tab w:val="left" w:pos="0"/>
              </w:tabs>
              <w:overflowPunct w:val="0"/>
              <w:autoSpaceDE w:val="0"/>
              <w:autoSpaceDN w:val="0"/>
              <w:adjustRightInd w:val="0"/>
              <w:jc w:val="center"/>
            </w:pPr>
            <w:r w:rsidRPr="00636B72">
              <w:t>p.119</w:t>
            </w:r>
          </w:p>
        </w:tc>
        <w:tc>
          <w:tcPr>
            <w:tcW w:w="1620" w:type="dxa"/>
            <w:tcBorders>
              <w:top w:val="single" w:sz="4" w:space="0" w:color="auto"/>
              <w:left w:val="single" w:sz="4" w:space="0" w:color="auto"/>
              <w:bottom w:val="single" w:sz="4" w:space="0" w:color="auto"/>
              <w:right w:val="single" w:sz="4" w:space="0" w:color="auto"/>
            </w:tcBorders>
          </w:tcPr>
          <w:p w14:paraId="78EB96E5" w14:textId="5631A589" w:rsidR="00FA1029" w:rsidRPr="00636B72" w:rsidRDefault="00FA1029" w:rsidP="00354AAB">
            <w:pPr>
              <w:tabs>
                <w:tab w:val="left" w:pos="0"/>
                <w:tab w:val="left" w:pos="1185"/>
              </w:tabs>
              <w:overflowPunct w:val="0"/>
              <w:autoSpaceDE w:val="0"/>
              <w:autoSpaceDN w:val="0"/>
              <w:adjustRightInd w:val="0"/>
            </w:pPr>
            <w:r w:rsidRPr="00636B72">
              <w:t xml:space="preserve">Section 4.4.3.3, Blanket P.O. {Contract} Schedule and Plans   </w:t>
            </w:r>
          </w:p>
        </w:tc>
        <w:tc>
          <w:tcPr>
            <w:tcW w:w="7020" w:type="dxa"/>
            <w:tcBorders>
              <w:top w:val="single" w:sz="4" w:space="0" w:color="auto"/>
              <w:left w:val="single" w:sz="4" w:space="0" w:color="auto"/>
              <w:bottom w:val="single" w:sz="4" w:space="0" w:color="auto"/>
              <w:right w:val="single" w:sz="4" w:space="0" w:color="auto"/>
            </w:tcBorders>
          </w:tcPr>
          <w:p w14:paraId="0108CC7A" w14:textId="77777777" w:rsidR="00FA1029" w:rsidRDefault="00FA1029" w:rsidP="00921516">
            <w:pPr>
              <w:tabs>
                <w:tab w:val="left" w:pos="0"/>
              </w:tabs>
              <w:overflowPunct w:val="0"/>
              <w:autoSpaceDE w:val="0"/>
              <w:autoSpaceDN w:val="0"/>
              <w:adjustRightInd w:val="0"/>
              <w:rPr>
                <w:b/>
              </w:rPr>
            </w:pPr>
            <w:r w:rsidRPr="00636B72">
              <w:rPr>
                <w:b/>
              </w:rPr>
              <w:t xml:space="preserve">What date should be used for notification of Blanket P.O. {Contract} award for the purpose of creating the draft mobilization plan, technology project plan, contingency plan, and the additional plans?  </w:t>
            </w:r>
          </w:p>
          <w:p w14:paraId="49990C68" w14:textId="77777777" w:rsidR="007C08E6" w:rsidRDefault="007C08E6" w:rsidP="00921516">
            <w:pPr>
              <w:tabs>
                <w:tab w:val="left" w:pos="0"/>
              </w:tabs>
              <w:overflowPunct w:val="0"/>
              <w:autoSpaceDE w:val="0"/>
              <w:autoSpaceDN w:val="0"/>
              <w:adjustRightInd w:val="0"/>
              <w:rPr>
                <w:b/>
              </w:rPr>
            </w:pPr>
          </w:p>
          <w:p w14:paraId="49A84D10" w14:textId="77777777" w:rsidR="007C08E6" w:rsidRDefault="00EF2604" w:rsidP="00EF2604">
            <w:pPr>
              <w:tabs>
                <w:tab w:val="left" w:pos="0"/>
              </w:tabs>
              <w:overflowPunct w:val="0"/>
              <w:autoSpaceDE w:val="0"/>
              <w:autoSpaceDN w:val="0"/>
              <w:adjustRightInd w:val="0"/>
            </w:pPr>
            <w:r w:rsidRPr="00EF2604">
              <w:t xml:space="preserve">The State anticipates awarding a Blanket P.O. {Contract} on 8/29/2017; however this is not a guaranteed start date.  The </w:t>
            </w:r>
            <w:r>
              <w:t>d</w:t>
            </w:r>
            <w:r w:rsidRPr="00EF2604">
              <w:t xml:space="preserve">ate </w:t>
            </w:r>
            <w:r>
              <w:t xml:space="preserve">that should be used for the purpose </w:t>
            </w:r>
            <w:r w:rsidRPr="00EF2604">
              <w:t xml:space="preserve">of </w:t>
            </w:r>
            <w:r>
              <w:t>c</w:t>
            </w:r>
            <w:r w:rsidRPr="00EF2604">
              <w:t>reating the draft mobilization plan, technology project plan, contingency plan, and the additional plans</w:t>
            </w:r>
            <w:r>
              <w:t xml:space="preserve"> should be 8/29/2017.</w:t>
            </w:r>
            <w:r w:rsidR="00354AAB">
              <w:t xml:space="preserve">  Vendors {Bidders} should base its plans on 180 days.  </w:t>
            </w:r>
          </w:p>
          <w:p w14:paraId="68FF0420" w14:textId="77777777" w:rsidR="00354AAB" w:rsidRPr="00EF2604" w:rsidRDefault="00354AAB" w:rsidP="00EF2604">
            <w:pPr>
              <w:tabs>
                <w:tab w:val="left" w:pos="0"/>
              </w:tabs>
              <w:overflowPunct w:val="0"/>
              <w:autoSpaceDE w:val="0"/>
              <w:autoSpaceDN w:val="0"/>
              <w:adjustRightInd w:val="0"/>
            </w:pPr>
          </w:p>
        </w:tc>
      </w:tr>
      <w:tr w:rsidR="00FA1029" w:rsidRPr="00037FDF" w14:paraId="0C8C7439"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46F9396E" w14:textId="58A145EA" w:rsidR="00FA1029" w:rsidRPr="00636B72" w:rsidRDefault="00FA1029" w:rsidP="00921516">
            <w:pPr>
              <w:tabs>
                <w:tab w:val="left" w:pos="0"/>
              </w:tabs>
              <w:autoSpaceDN w:val="0"/>
              <w:jc w:val="center"/>
            </w:pPr>
            <w:r w:rsidRPr="00636B72">
              <w:t>7</w:t>
            </w:r>
          </w:p>
        </w:tc>
        <w:tc>
          <w:tcPr>
            <w:tcW w:w="923" w:type="dxa"/>
            <w:tcBorders>
              <w:top w:val="single" w:sz="4" w:space="0" w:color="auto"/>
              <w:left w:val="single" w:sz="4" w:space="0" w:color="auto"/>
              <w:bottom w:val="single" w:sz="4" w:space="0" w:color="auto"/>
              <w:right w:val="single" w:sz="4" w:space="0" w:color="auto"/>
            </w:tcBorders>
          </w:tcPr>
          <w:p w14:paraId="621D021B" w14:textId="77777777" w:rsidR="00FA1029" w:rsidRPr="00636B72" w:rsidRDefault="00FA1029" w:rsidP="00921516">
            <w:pPr>
              <w:tabs>
                <w:tab w:val="left" w:pos="0"/>
              </w:tabs>
              <w:overflowPunct w:val="0"/>
              <w:autoSpaceDE w:val="0"/>
              <w:autoSpaceDN w:val="0"/>
              <w:adjustRightInd w:val="0"/>
              <w:jc w:val="center"/>
            </w:pPr>
            <w:r w:rsidRPr="00636B72">
              <w:t>p.133</w:t>
            </w:r>
          </w:p>
        </w:tc>
        <w:tc>
          <w:tcPr>
            <w:tcW w:w="1620" w:type="dxa"/>
            <w:tcBorders>
              <w:top w:val="single" w:sz="4" w:space="0" w:color="auto"/>
              <w:left w:val="single" w:sz="4" w:space="0" w:color="auto"/>
              <w:bottom w:val="single" w:sz="4" w:space="0" w:color="auto"/>
              <w:right w:val="single" w:sz="4" w:space="0" w:color="auto"/>
            </w:tcBorders>
          </w:tcPr>
          <w:p w14:paraId="0DE6BB26" w14:textId="77777777" w:rsidR="00FA1029" w:rsidRPr="00636B72" w:rsidRDefault="00FA1029" w:rsidP="00FA1029">
            <w:pPr>
              <w:tabs>
                <w:tab w:val="left" w:pos="0"/>
              </w:tabs>
              <w:overflowPunct w:val="0"/>
              <w:autoSpaceDE w:val="0"/>
              <w:autoSpaceDN w:val="0"/>
              <w:adjustRightInd w:val="0"/>
              <w:jc w:val="center"/>
            </w:pPr>
            <w:r w:rsidRPr="00636B72">
              <w:t xml:space="preserve">Section 5.9.3, B.4., Tax Return Data Security    </w:t>
            </w:r>
          </w:p>
        </w:tc>
        <w:tc>
          <w:tcPr>
            <w:tcW w:w="7020" w:type="dxa"/>
            <w:tcBorders>
              <w:top w:val="single" w:sz="4" w:space="0" w:color="auto"/>
              <w:left w:val="single" w:sz="4" w:space="0" w:color="auto"/>
              <w:bottom w:val="single" w:sz="4" w:space="0" w:color="auto"/>
              <w:right w:val="single" w:sz="4" w:space="0" w:color="auto"/>
            </w:tcBorders>
          </w:tcPr>
          <w:p w14:paraId="67A66583" w14:textId="77777777" w:rsidR="00FA1029" w:rsidRDefault="00FA1029" w:rsidP="00921516">
            <w:pPr>
              <w:tabs>
                <w:tab w:val="left" w:pos="0"/>
              </w:tabs>
              <w:overflowPunct w:val="0"/>
              <w:autoSpaceDE w:val="0"/>
              <w:autoSpaceDN w:val="0"/>
              <w:adjustRightInd w:val="0"/>
              <w:rPr>
                <w:b/>
              </w:rPr>
            </w:pPr>
            <w:r w:rsidRPr="00636B72">
              <w:rPr>
                <w:b/>
              </w:rPr>
              <w:t xml:space="preserve">Please provide Exhibit 5, IRC Sec. 7213 Unauthorized Disclosure of Information and Exhibit 6, IRC Sec. 7431 Civil Damages for Unauthorized Disclosure of Returns and Return Information)  </w:t>
            </w:r>
          </w:p>
          <w:p w14:paraId="75914215" w14:textId="77777777" w:rsidR="007C08E6" w:rsidRDefault="007C08E6" w:rsidP="00921516">
            <w:pPr>
              <w:tabs>
                <w:tab w:val="left" w:pos="0"/>
              </w:tabs>
              <w:overflowPunct w:val="0"/>
              <w:autoSpaceDE w:val="0"/>
              <w:autoSpaceDN w:val="0"/>
              <w:adjustRightInd w:val="0"/>
              <w:rPr>
                <w:b/>
              </w:rPr>
            </w:pPr>
          </w:p>
          <w:p w14:paraId="33F1A902" w14:textId="77777777" w:rsidR="005E4452" w:rsidRDefault="001B57D2" w:rsidP="00D67A07">
            <w:pPr>
              <w:tabs>
                <w:tab w:val="left" w:pos="0"/>
              </w:tabs>
              <w:overflowPunct w:val="0"/>
              <w:autoSpaceDE w:val="0"/>
              <w:autoSpaceDN w:val="0"/>
              <w:adjustRightInd w:val="0"/>
            </w:pPr>
            <w:r>
              <w:t>This language and t</w:t>
            </w:r>
            <w:r w:rsidRPr="001B57D2">
              <w:t>he Exhibits are from IRS Publication 1075.  The Publication is available on the IRS website</w:t>
            </w:r>
            <w:r w:rsidR="00D67A07">
              <w:t xml:space="preserve"> which can be fou</w:t>
            </w:r>
            <w:r w:rsidR="005E4452">
              <w:t>n</w:t>
            </w:r>
            <w:r w:rsidR="00D67A07">
              <w:t xml:space="preserve">d at: </w:t>
            </w:r>
          </w:p>
          <w:p w14:paraId="340B636A" w14:textId="58ED80DA" w:rsidR="00AC4C4F" w:rsidRDefault="00D67A07" w:rsidP="00D67A07">
            <w:pPr>
              <w:tabs>
                <w:tab w:val="left" w:pos="0"/>
              </w:tabs>
              <w:overflowPunct w:val="0"/>
              <w:autoSpaceDE w:val="0"/>
              <w:autoSpaceDN w:val="0"/>
              <w:adjustRightInd w:val="0"/>
            </w:pPr>
            <w:r w:rsidRPr="00D67A07">
              <w:t>https://www.irs.gov/pub/irs-pdf/p1075.pdf</w:t>
            </w:r>
            <w:r>
              <w:t xml:space="preserve"> </w:t>
            </w:r>
          </w:p>
          <w:p w14:paraId="1C2D2FB8" w14:textId="3FD0459D" w:rsidR="005E4452" w:rsidRPr="007C08E6" w:rsidRDefault="005E4452" w:rsidP="00D67A07">
            <w:pPr>
              <w:tabs>
                <w:tab w:val="left" w:pos="0"/>
              </w:tabs>
              <w:overflowPunct w:val="0"/>
              <w:autoSpaceDE w:val="0"/>
              <w:autoSpaceDN w:val="0"/>
              <w:adjustRightInd w:val="0"/>
            </w:pPr>
          </w:p>
        </w:tc>
      </w:tr>
      <w:tr w:rsidR="00FA1029" w:rsidRPr="00037FDF" w14:paraId="5656A8B2"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03536209" w14:textId="77777777" w:rsidR="00FA1029" w:rsidRPr="00636B72" w:rsidRDefault="00FA1029" w:rsidP="00921516">
            <w:pPr>
              <w:tabs>
                <w:tab w:val="left" w:pos="0"/>
              </w:tabs>
              <w:autoSpaceDN w:val="0"/>
              <w:jc w:val="center"/>
            </w:pPr>
            <w:r w:rsidRPr="00636B72">
              <w:t>8</w:t>
            </w:r>
          </w:p>
        </w:tc>
        <w:tc>
          <w:tcPr>
            <w:tcW w:w="923" w:type="dxa"/>
            <w:tcBorders>
              <w:top w:val="single" w:sz="4" w:space="0" w:color="auto"/>
              <w:left w:val="single" w:sz="4" w:space="0" w:color="auto"/>
              <w:bottom w:val="single" w:sz="4" w:space="0" w:color="auto"/>
              <w:right w:val="single" w:sz="4" w:space="0" w:color="auto"/>
            </w:tcBorders>
          </w:tcPr>
          <w:p w14:paraId="30E4B702" w14:textId="77777777" w:rsidR="00FA1029" w:rsidRPr="00636B72" w:rsidRDefault="00FA1029" w:rsidP="00921516">
            <w:pPr>
              <w:tabs>
                <w:tab w:val="left" w:pos="0"/>
              </w:tabs>
              <w:overflowPunct w:val="0"/>
              <w:autoSpaceDE w:val="0"/>
              <w:autoSpaceDN w:val="0"/>
              <w:adjustRightInd w:val="0"/>
              <w:jc w:val="center"/>
            </w:pPr>
            <w:r w:rsidRPr="00636B72">
              <w:t>p. 135</w:t>
            </w:r>
          </w:p>
        </w:tc>
        <w:tc>
          <w:tcPr>
            <w:tcW w:w="1620" w:type="dxa"/>
            <w:tcBorders>
              <w:top w:val="single" w:sz="4" w:space="0" w:color="auto"/>
              <w:left w:val="single" w:sz="4" w:space="0" w:color="auto"/>
              <w:bottom w:val="single" w:sz="4" w:space="0" w:color="auto"/>
              <w:right w:val="single" w:sz="4" w:space="0" w:color="auto"/>
            </w:tcBorders>
          </w:tcPr>
          <w:p w14:paraId="514D82FF" w14:textId="77777777" w:rsidR="00FA1029" w:rsidRPr="00636B72" w:rsidRDefault="00FA1029" w:rsidP="00FA1029">
            <w:pPr>
              <w:tabs>
                <w:tab w:val="left" w:pos="0"/>
              </w:tabs>
              <w:overflowPunct w:val="0"/>
              <w:autoSpaceDE w:val="0"/>
              <w:autoSpaceDN w:val="0"/>
              <w:adjustRightInd w:val="0"/>
              <w:jc w:val="center"/>
            </w:pPr>
            <w:r w:rsidRPr="00636B72">
              <w:t xml:space="preserve">Section 5.12, Licenses and Permits  </w:t>
            </w:r>
          </w:p>
        </w:tc>
        <w:tc>
          <w:tcPr>
            <w:tcW w:w="7020" w:type="dxa"/>
            <w:tcBorders>
              <w:top w:val="single" w:sz="4" w:space="0" w:color="auto"/>
              <w:left w:val="single" w:sz="4" w:space="0" w:color="auto"/>
              <w:bottom w:val="single" w:sz="4" w:space="0" w:color="auto"/>
              <w:right w:val="single" w:sz="4" w:space="0" w:color="auto"/>
            </w:tcBorders>
          </w:tcPr>
          <w:p w14:paraId="25A7551E" w14:textId="77777777" w:rsidR="00FA1029" w:rsidRDefault="00FA1029" w:rsidP="00921516">
            <w:pPr>
              <w:tabs>
                <w:tab w:val="left" w:pos="0"/>
              </w:tabs>
              <w:overflowPunct w:val="0"/>
              <w:autoSpaceDE w:val="0"/>
              <w:autoSpaceDN w:val="0"/>
              <w:adjustRightInd w:val="0"/>
              <w:rPr>
                <w:b/>
              </w:rPr>
            </w:pPr>
            <w:r w:rsidRPr="00636B72">
              <w:rPr>
                <w:b/>
              </w:rPr>
              <w:t xml:space="preserve">Does the State require the Vendor to be a 1) Certified or 2) Licensed Organized Delivery System (ODS)?  </w:t>
            </w:r>
          </w:p>
          <w:p w14:paraId="1F7929A1" w14:textId="77777777" w:rsidR="007C08E6" w:rsidRPr="00523315" w:rsidRDefault="007C08E6" w:rsidP="00921516">
            <w:pPr>
              <w:tabs>
                <w:tab w:val="left" w:pos="0"/>
              </w:tabs>
              <w:overflowPunct w:val="0"/>
              <w:autoSpaceDE w:val="0"/>
              <w:autoSpaceDN w:val="0"/>
              <w:adjustRightInd w:val="0"/>
              <w:rPr>
                <w:b/>
                <w:color w:val="4F81BD" w:themeColor="accent1"/>
              </w:rPr>
            </w:pPr>
          </w:p>
          <w:p w14:paraId="063ED524" w14:textId="77777777" w:rsidR="007C08E6" w:rsidRDefault="008C7C03" w:rsidP="00EF2604">
            <w:pPr>
              <w:tabs>
                <w:tab w:val="left" w:pos="0"/>
              </w:tabs>
              <w:overflowPunct w:val="0"/>
              <w:autoSpaceDE w:val="0"/>
              <w:autoSpaceDN w:val="0"/>
              <w:adjustRightInd w:val="0"/>
            </w:pPr>
            <w:r w:rsidRPr="00EF2604">
              <w:t>No</w:t>
            </w:r>
            <w:r w:rsidR="00EF2604">
              <w:t xml:space="preserve">, this is not a requirement of the State.  </w:t>
            </w:r>
          </w:p>
          <w:p w14:paraId="33837CC7" w14:textId="77777777" w:rsidR="00AC4C4F" w:rsidRPr="007C08E6" w:rsidRDefault="00AC4C4F" w:rsidP="00EF2604">
            <w:pPr>
              <w:tabs>
                <w:tab w:val="left" w:pos="0"/>
              </w:tabs>
              <w:overflowPunct w:val="0"/>
              <w:autoSpaceDE w:val="0"/>
              <w:autoSpaceDN w:val="0"/>
              <w:adjustRightInd w:val="0"/>
            </w:pPr>
          </w:p>
        </w:tc>
      </w:tr>
      <w:tr w:rsidR="0095008F" w:rsidRPr="00037FDF" w14:paraId="6BD6D749"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55929CAA" w14:textId="77777777" w:rsidR="0095008F" w:rsidRPr="00636B72" w:rsidRDefault="0095008F" w:rsidP="00921516">
            <w:pPr>
              <w:tabs>
                <w:tab w:val="left" w:pos="0"/>
              </w:tabs>
              <w:autoSpaceDN w:val="0"/>
              <w:jc w:val="center"/>
            </w:pPr>
            <w:r w:rsidRPr="00636B72">
              <w:t>9</w:t>
            </w:r>
          </w:p>
        </w:tc>
        <w:tc>
          <w:tcPr>
            <w:tcW w:w="923" w:type="dxa"/>
            <w:tcBorders>
              <w:top w:val="single" w:sz="4" w:space="0" w:color="auto"/>
              <w:left w:val="single" w:sz="4" w:space="0" w:color="auto"/>
              <w:bottom w:val="single" w:sz="4" w:space="0" w:color="auto"/>
              <w:right w:val="single" w:sz="4" w:space="0" w:color="auto"/>
            </w:tcBorders>
          </w:tcPr>
          <w:p w14:paraId="74910417" w14:textId="77777777" w:rsidR="0095008F" w:rsidRPr="00636B72" w:rsidRDefault="0095008F" w:rsidP="00921516">
            <w:pPr>
              <w:tabs>
                <w:tab w:val="left" w:pos="0"/>
              </w:tabs>
              <w:overflowPunct w:val="0"/>
              <w:autoSpaceDE w:val="0"/>
              <w:autoSpaceDN w:val="0"/>
              <w:adjustRightInd w:val="0"/>
              <w:jc w:val="center"/>
            </w:pPr>
          </w:p>
        </w:tc>
        <w:tc>
          <w:tcPr>
            <w:tcW w:w="1620" w:type="dxa"/>
            <w:tcBorders>
              <w:top w:val="single" w:sz="4" w:space="0" w:color="auto"/>
              <w:left w:val="single" w:sz="4" w:space="0" w:color="auto"/>
              <w:bottom w:val="single" w:sz="4" w:space="0" w:color="auto"/>
              <w:right w:val="single" w:sz="4" w:space="0" w:color="auto"/>
            </w:tcBorders>
          </w:tcPr>
          <w:p w14:paraId="7A56DA7E" w14:textId="77777777" w:rsidR="0095008F" w:rsidRPr="00636B72" w:rsidRDefault="00FA1029" w:rsidP="00921516">
            <w:pPr>
              <w:tabs>
                <w:tab w:val="left" w:pos="0"/>
              </w:tabs>
              <w:overflowPunct w:val="0"/>
              <w:autoSpaceDE w:val="0"/>
              <w:autoSpaceDN w:val="0"/>
              <w:adjustRightInd w:val="0"/>
              <w:jc w:val="center"/>
            </w:pPr>
            <w:r w:rsidRPr="00636B72">
              <w:t>Bid Amendment 1 - Exhibit 2</w:t>
            </w:r>
          </w:p>
        </w:tc>
        <w:tc>
          <w:tcPr>
            <w:tcW w:w="7020" w:type="dxa"/>
            <w:tcBorders>
              <w:top w:val="single" w:sz="4" w:space="0" w:color="auto"/>
              <w:left w:val="single" w:sz="4" w:space="0" w:color="auto"/>
              <w:bottom w:val="single" w:sz="4" w:space="0" w:color="auto"/>
              <w:right w:val="single" w:sz="4" w:space="0" w:color="auto"/>
            </w:tcBorders>
          </w:tcPr>
          <w:p w14:paraId="71090297" w14:textId="77777777" w:rsidR="0095008F" w:rsidRDefault="00FA1029" w:rsidP="00FA1029">
            <w:pPr>
              <w:tabs>
                <w:tab w:val="left" w:pos="0"/>
              </w:tabs>
              <w:overflowPunct w:val="0"/>
              <w:autoSpaceDE w:val="0"/>
              <w:autoSpaceDN w:val="0"/>
              <w:adjustRightInd w:val="0"/>
              <w:rPr>
                <w:b/>
              </w:rPr>
            </w:pPr>
            <w:r w:rsidRPr="00636B72">
              <w:rPr>
                <w:b/>
              </w:rPr>
              <w:t>Can the State clarify where on the NJSTART site the completed Exhibit 2 should be uploaded? The only area that allows for attachments to be uploaded (prior to bid submission) is Seller Administrator/Maintain General Organization Information.</w:t>
            </w:r>
          </w:p>
          <w:p w14:paraId="01B54D93" w14:textId="77777777" w:rsidR="007C08E6" w:rsidRPr="00E41261" w:rsidRDefault="007C08E6" w:rsidP="00FA1029">
            <w:pPr>
              <w:tabs>
                <w:tab w:val="left" w:pos="0"/>
              </w:tabs>
              <w:overflowPunct w:val="0"/>
              <w:autoSpaceDE w:val="0"/>
              <w:autoSpaceDN w:val="0"/>
              <w:adjustRightInd w:val="0"/>
              <w:rPr>
                <w:b/>
                <w:color w:val="4F81BD" w:themeColor="accent1"/>
              </w:rPr>
            </w:pPr>
          </w:p>
          <w:p w14:paraId="236DB77A" w14:textId="38968E9B" w:rsidR="007C08E6" w:rsidRDefault="00CA2C02" w:rsidP="00AC4C4F">
            <w:pPr>
              <w:tabs>
                <w:tab w:val="left" w:pos="0"/>
              </w:tabs>
              <w:overflowPunct w:val="0"/>
              <w:autoSpaceDE w:val="0"/>
              <w:autoSpaceDN w:val="0"/>
              <w:adjustRightInd w:val="0"/>
            </w:pPr>
            <w:r>
              <w:t>Pursuant to</w:t>
            </w:r>
            <w:r w:rsidR="00AC4C4F">
              <w:t xml:space="preserve"> </w:t>
            </w:r>
            <w:r w:rsidR="006A76F3" w:rsidRPr="006A76F3">
              <w:t xml:space="preserve">Bid Solicitation {RFP} Section 1.3.7 </w:t>
            </w:r>
            <w:r w:rsidR="006A76F3" w:rsidRPr="006A76F3">
              <w:rPr>
                <w:u w:val="single"/>
              </w:rPr>
              <w:t>Pre-Quote {Proposal} Document Review</w:t>
            </w:r>
            <w:r w:rsidR="00AC4C4F">
              <w:t>, i</w:t>
            </w:r>
            <w:r w:rsidR="00AC4C4F" w:rsidRPr="00AC4C4F">
              <w:t>n order to receive these documents via compact disc (CD), Vendors {Bidders} must complete and submit a si</w:t>
            </w:r>
            <w:r w:rsidR="00B71406">
              <w:t xml:space="preserve">gned confidentiality agreement </w:t>
            </w:r>
            <w:r w:rsidR="00AC4C4F" w:rsidRPr="00AC4C4F">
              <w:t>via e-mail</w:t>
            </w:r>
            <w:r w:rsidR="00AC4C4F">
              <w:t xml:space="preserve">.  The email address is provided in the Bid Solicitation {RFP}.  </w:t>
            </w:r>
          </w:p>
          <w:p w14:paraId="43248A34" w14:textId="77777777" w:rsidR="00AC4C4F" w:rsidRPr="007C08E6" w:rsidRDefault="00AC4C4F" w:rsidP="00AC4C4F">
            <w:pPr>
              <w:tabs>
                <w:tab w:val="left" w:pos="0"/>
              </w:tabs>
              <w:overflowPunct w:val="0"/>
              <w:autoSpaceDE w:val="0"/>
              <w:autoSpaceDN w:val="0"/>
              <w:adjustRightInd w:val="0"/>
            </w:pPr>
          </w:p>
        </w:tc>
      </w:tr>
      <w:tr w:rsidR="0095008F" w:rsidRPr="00037FDF" w14:paraId="37188960"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2C0E0907" w14:textId="77777777" w:rsidR="0095008F" w:rsidRPr="00636B72" w:rsidRDefault="0095008F" w:rsidP="00921516">
            <w:pPr>
              <w:tabs>
                <w:tab w:val="left" w:pos="0"/>
              </w:tabs>
              <w:autoSpaceDN w:val="0"/>
              <w:jc w:val="center"/>
            </w:pPr>
            <w:r w:rsidRPr="00636B72">
              <w:t>10</w:t>
            </w:r>
          </w:p>
        </w:tc>
        <w:tc>
          <w:tcPr>
            <w:tcW w:w="923" w:type="dxa"/>
            <w:tcBorders>
              <w:top w:val="single" w:sz="4" w:space="0" w:color="auto"/>
              <w:left w:val="single" w:sz="4" w:space="0" w:color="auto"/>
              <w:bottom w:val="single" w:sz="4" w:space="0" w:color="auto"/>
              <w:right w:val="single" w:sz="4" w:space="0" w:color="auto"/>
            </w:tcBorders>
          </w:tcPr>
          <w:p w14:paraId="317D0E9C" w14:textId="77777777" w:rsidR="0095008F" w:rsidRPr="00636B72" w:rsidRDefault="0095008F" w:rsidP="00921516">
            <w:pPr>
              <w:tabs>
                <w:tab w:val="left" w:pos="0"/>
              </w:tabs>
              <w:overflowPunct w:val="0"/>
              <w:autoSpaceDE w:val="0"/>
              <w:autoSpaceDN w:val="0"/>
              <w:adjustRightInd w:val="0"/>
              <w:jc w:val="center"/>
            </w:pPr>
          </w:p>
        </w:tc>
        <w:tc>
          <w:tcPr>
            <w:tcW w:w="1620" w:type="dxa"/>
            <w:tcBorders>
              <w:top w:val="single" w:sz="4" w:space="0" w:color="auto"/>
              <w:left w:val="single" w:sz="4" w:space="0" w:color="auto"/>
              <w:bottom w:val="single" w:sz="4" w:space="0" w:color="auto"/>
              <w:right w:val="single" w:sz="4" w:space="0" w:color="auto"/>
            </w:tcBorders>
          </w:tcPr>
          <w:p w14:paraId="25A651F0" w14:textId="77777777" w:rsidR="0095008F" w:rsidRPr="00636B72" w:rsidRDefault="00FA1029" w:rsidP="00921516">
            <w:pPr>
              <w:tabs>
                <w:tab w:val="left" w:pos="0"/>
              </w:tabs>
              <w:overflowPunct w:val="0"/>
              <w:autoSpaceDE w:val="0"/>
              <w:autoSpaceDN w:val="0"/>
              <w:adjustRightInd w:val="0"/>
              <w:jc w:val="center"/>
            </w:pPr>
            <w:r w:rsidRPr="00636B72">
              <w:t>Background</w:t>
            </w:r>
          </w:p>
        </w:tc>
        <w:tc>
          <w:tcPr>
            <w:tcW w:w="7020" w:type="dxa"/>
            <w:tcBorders>
              <w:top w:val="single" w:sz="4" w:space="0" w:color="auto"/>
              <w:left w:val="single" w:sz="4" w:space="0" w:color="auto"/>
              <w:bottom w:val="single" w:sz="4" w:space="0" w:color="auto"/>
              <w:right w:val="single" w:sz="4" w:space="0" w:color="auto"/>
            </w:tcBorders>
          </w:tcPr>
          <w:p w14:paraId="78A220CD" w14:textId="77777777" w:rsidR="0095008F" w:rsidRDefault="00FA1029" w:rsidP="00921516">
            <w:pPr>
              <w:tabs>
                <w:tab w:val="left" w:pos="0"/>
              </w:tabs>
              <w:overflowPunct w:val="0"/>
              <w:autoSpaceDE w:val="0"/>
              <w:autoSpaceDN w:val="0"/>
              <w:adjustRightInd w:val="0"/>
              <w:rPr>
                <w:b/>
              </w:rPr>
            </w:pPr>
            <w:r w:rsidRPr="00636B72">
              <w:rPr>
                <w:b/>
              </w:rPr>
              <w:t>Could you please let us know name of current vendor providing the same services along with last year expenditure.</w:t>
            </w:r>
          </w:p>
          <w:p w14:paraId="7ED156A6" w14:textId="77777777" w:rsidR="007C08E6" w:rsidRDefault="007C08E6" w:rsidP="00921516">
            <w:pPr>
              <w:tabs>
                <w:tab w:val="left" w:pos="0"/>
              </w:tabs>
              <w:overflowPunct w:val="0"/>
              <w:autoSpaceDE w:val="0"/>
              <w:autoSpaceDN w:val="0"/>
              <w:adjustRightInd w:val="0"/>
              <w:rPr>
                <w:b/>
              </w:rPr>
            </w:pPr>
          </w:p>
          <w:p w14:paraId="267044E9" w14:textId="5DD37654" w:rsidR="002C24AA" w:rsidRDefault="000B38C0" w:rsidP="00007DB1">
            <w:pPr>
              <w:tabs>
                <w:tab w:val="left" w:pos="0"/>
              </w:tabs>
              <w:overflowPunct w:val="0"/>
              <w:autoSpaceDE w:val="0"/>
              <w:autoSpaceDN w:val="0"/>
              <w:adjustRightInd w:val="0"/>
            </w:pPr>
            <w:r>
              <w:t>The current v</w:t>
            </w:r>
            <w:r w:rsidR="006B1E49" w:rsidRPr="00AC4C4F">
              <w:t xml:space="preserve">endor is </w:t>
            </w:r>
            <w:r w:rsidR="00AC4C4F">
              <w:t xml:space="preserve">Community Behavioral Healthcare Network of PA Inc., </w:t>
            </w:r>
            <w:r w:rsidR="007C28B2" w:rsidRPr="00AC4C4F">
              <w:t>d</w:t>
            </w:r>
            <w:r w:rsidR="00AC4C4F">
              <w:t>/</w:t>
            </w:r>
            <w:r w:rsidR="007C28B2" w:rsidRPr="00AC4C4F">
              <w:t>b</w:t>
            </w:r>
            <w:r w:rsidR="00AC4C4F">
              <w:t>/</w:t>
            </w:r>
            <w:r w:rsidR="007C28B2" w:rsidRPr="00AC4C4F">
              <w:t>a PerformC</w:t>
            </w:r>
            <w:r w:rsidR="001E4537" w:rsidRPr="00AC4C4F">
              <w:t>are</w:t>
            </w:r>
            <w:r w:rsidR="003C298D">
              <w:t>; however, Vendor</w:t>
            </w:r>
            <w:r w:rsidR="002C24AA">
              <w:t>s {Bidder</w:t>
            </w:r>
            <w:r w:rsidR="003C298D">
              <w:t>s} are cautioned that this Bid Solicitation {RFP} addresses current requirements</w:t>
            </w:r>
            <w:r w:rsidR="00007DB1">
              <w:t xml:space="preserve">.  </w:t>
            </w:r>
          </w:p>
          <w:p w14:paraId="5B954521" w14:textId="77777777" w:rsidR="002C24AA" w:rsidRDefault="002C24AA" w:rsidP="00007DB1">
            <w:pPr>
              <w:tabs>
                <w:tab w:val="left" w:pos="0"/>
              </w:tabs>
              <w:overflowPunct w:val="0"/>
              <w:autoSpaceDE w:val="0"/>
              <w:autoSpaceDN w:val="0"/>
              <w:adjustRightInd w:val="0"/>
            </w:pPr>
          </w:p>
          <w:p w14:paraId="3FF61A03" w14:textId="72BAF096" w:rsidR="00007DB1" w:rsidRDefault="002C24AA" w:rsidP="00007DB1">
            <w:pPr>
              <w:tabs>
                <w:tab w:val="left" w:pos="0"/>
              </w:tabs>
              <w:overflowPunct w:val="0"/>
              <w:autoSpaceDE w:val="0"/>
              <w:autoSpaceDN w:val="0"/>
              <w:adjustRightInd w:val="0"/>
            </w:pPr>
            <w:r>
              <w:t xml:space="preserve">Fiscal Year (FY) </w:t>
            </w:r>
            <w:r w:rsidR="00007DB1">
              <w:t>2016 expenditures total $12,976,404.</w:t>
            </w:r>
          </w:p>
          <w:p w14:paraId="5F50BABB" w14:textId="77777777" w:rsidR="007C08E6" w:rsidRPr="007C08E6" w:rsidRDefault="007C08E6" w:rsidP="00007DB1">
            <w:pPr>
              <w:tabs>
                <w:tab w:val="left" w:pos="0"/>
              </w:tabs>
              <w:overflowPunct w:val="0"/>
              <w:autoSpaceDE w:val="0"/>
              <w:autoSpaceDN w:val="0"/>
              <w:adjustRightInd w:val="0"/>
            </w:pPr>
          </w:p>
        </w:tc>
      </w:tr>
      <w:tr w:rsidR="00FA1029" w:rsidRPr="00037FDF" w14:paraId="5F57636D"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435B01DD" w14:textId="77777777" w:rsidR="00FA1029" w:rsidRPr="00636B72" w:rsidRDefault="00FA1029" w:rsidP="00921516">
            <w:pPr>
              <w:tabs>
                <w:tab w:val="left" w:pos="0"/>
              </w:tabs>
              <w:autoSpaceDN w:val="0"/>
              <w:jc w:val="center"/>
            </w:pPr>
            <w:r w:rsidRPr="00636B72">
              <w:t>11</w:t>
            </w:r>
          </w:p>
        </w:tc>
        <w:tc>
          <w:tcPr>
            <w:tcW w:w="923" w:type="dxa"/>
            <w:tcBorders>
              <w:top w:val="single" w:sz="4" w:space="0" w:color="auto"/>
              <w:left w:val="single" w:sz="4" w:space="0" w:color="auto"/>
              <w:bottom w:val="single" w:sz="4" w:space="0" w:color="auto"/>
              <w:right w:val="single" w:sz="4" w:space="0" w:color="auto"/>
            </w:tcBorders>
          </w:tcPr>
          <w:p w14:paraId="15635AE6" w14:textId="77777777" w:rsidR="00FA1029" w:rsidRPr="00636B72" w:rsidRDefault="00FA1029" w:rsidP="00921516">
            <w:pPr>
              <w:tabs>
                <w:tab w:val="left" w:pos="0"/>
              </w:tabs>
              <w:overflowPunct w:val="0"/>
              <w:autoSpaceDE w:val="0"/>
              <w:autoSpaceDN w:val="0"/>
              <w:adjustRightInd w:val="0"/>
              <w:jc w:val="center"/>
            </w:pPr>
          </w:p>
        </w:tc>
        <w:tc>
          <w:tcPr>
            <w:tcW w:w="1620" w:type="dxa"/>
            <w:tcBorders>
              <w:top w:val="single" w:sz="4" w:space="0" w:color="auto"/>
              <w:left w:val="single" w:sz="4" w:space="0" w:color="auto"/>
              <w:bottom w:val="single" w:sz="4" w:space="0" w:color="auto"/>
              <w:right w:val="single" w:sz="4" w:space="0" w:color="auto"/>
            </w:tcBorders>
          </w:tcPr>
          <w:p w14:paraId="1FA2D457" w14:textId="77777777" w:rsidR="00FA1029" w:rsidRPr="00636B72" w:rsidRDefault="00FA1029" w:rsidP="00FA1029">
            <w:pPr>
              <w:tabs>
                <w:tab w:val="left" w:pos="0"/>
              </w:tabs>
              <w:overflowPunct w:val="0"/>
              <w:autoSpaceDE w:val="0"/>
              <w:autoSpaceDN w:val="0"/>
              <w:adjustRightInd w:val="0"/>
              <w:jc w:val="center"/>
            </w:pPr>
            <w:r w:rsidRPr="00636B72">
              <w:t xml:space="preserve">Cost  </w:t>
            </w:r>
          </w:p>
        </w:tc>
        <w:tc>
          <w:tcPr>
            <w:tcW w:w="7020" w:type="dxa"/>
            <w:tcBorders>
              <w:top w:val="single" w:sz="4" w:space="0" w:color="auto"/>
              <w:left w:val="single" w:sz="4" w:space="0" w:color="auto"/>
              <w:bottom w:val="single" w:sz="4" w:space="0" w:color="auto"/>
              <w:right w:val="single" w:sz="4" w:space="0" w:color="auto"/>
            </w:tcBorders>
          </w:tcPr>
          <w:p w14:paraId="44B8DC94" w14:textId="77777777" w:rsidR="00FA1029" w:rsidRDefault="00FA1029" w:rsidP="00921516">
            <w:pPr>
              <w:tabs>
                <w:tab w:val="left" w:pos="0"/>
              </w:tabs>
              <w:overflowPunct w:val="0"/>
              <w:autoSpaceDE w:val="0"/>
              <w:autoSpaceDN w:val="0"/>
              <w:adjustRightInd w:val="0"/>
              <w:ind w:hanging="28"/>
              <w:rPr>
                <w:b/>
              </w:rPr>
            </w:pPr>
            <w:r w:rsidRPr="00636B72">
              <w:rPr>
                <w:b/>
              </w:rPr>
              <w:t xml:space="preserve">Is there any not to exceed budget limitations for this project?  </w:t>
            </w:r>
          </w:p>
          <w:p w14:paraId="02F304D8" w14:textId="77777777" w:rsidR="007C08E6" w:rsidRDefault="007C08E6" w:rsidP="00921516">
            <w:pPr>
              <w:tabs>
                <w:tab w:val="left" w:pos="0"/>
              </w:tabs>
              <w:overflowPunct w:val="0"/>
              <w:autoSpaceDE w:val="0"/>
              <w:autoSpaceDN w:val="0"/>
              <w:adjustRightInd w:val="0"/>
              <w:ind w:hanging="28"/>
              <w:rPr>
                <w:b/>
              </w:rPr>
            </w:pPr>
          </w:p>
          <w:p w14:paraId="02E9958C" w14:textId="77777777" w:rsidR="007C08E6" w:rsidRDefault="003C298D" w:rsidP="006B1E49">
            <w:pPr>
              <w:tabs>
                <w:tab w:val="left" w:pos="0"/>
              </w:tabs>
              <w:overflowPunct w:val="0"/>
              <w:autoSpaceDE w:val="0"/>
              <w:autoSpaceDN w:val="0"/>
              <w:adjustRightInd w:val="0"/>
              <w:ind w:hanging="28"/>
            </w:pPr>
            <w:r w:rsidRPr="003C298D">
              <w:t xml:space="preserve">This question is not clear; therefore the State cannot provide a response. </w:t>
            </w:r>
          </w:p>
          <w:p w14:paraId="400D753C" w14:textId="77777777" w:rsidR="00CA2C02" w:rsidRPr="007C08E6" w:rsidRDefault="00CA2C02" w:rsidP="006B1E49">
            <w:pPr>
              <w:tabs>
                <w:tab w:val="left" w:pos="0"/>
              </w:tabs>
              <w:overflowPunct w:val="0"/>
              <w:autoSpaceDE w:val="0"/>
              <w:autoSpaceDN w:val="0"/>
              <w:adjustRightInd w:val="0"/>
              <w:ind w:hanging="28"/>
            </w:pPr>
          </w:p>
        </w:tc>
      </w:tr>
      <w:tr w:rsidR="00EC1147" w:rsidRPr="00037FDF" w14:paraId="5FAB53FE"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368E3B45" w14:textId="77777777" w:rsidR="00EC1147" w:rsidRPr="00636B72" w:rsidRDefault="00EC1147" w:rsidP="00921516">
            <w:pPr>
              <w:tabs>
                <w:tab w:val="left" w:pos="0"/>
              </w:tabs>
              <w:autoSpaceDN w:val="0"/>
              <w:jc w:val="center"/>
            </w:pPr>
            <w:r w:rsidRPr="00636B72">
              <w:lastRenderedPageBreak/>
              <w:t>12</w:t>
            </w:r>
          </w:p>
        </w:tc>
        <w:tc>
          <w:tcPr>
            <w:tcW w:w="923" w:type="dxa"/>
            <w:tcBorders>
              <w:top w:val="single" w:sz="4" w:space="0" w:color="auto"/>
              <w:left w:val="single" w:sz="4" w:space="0" w:color="auto"/>
              <w:bottom w:val="single" w:sz="4" w:space="0" w:color="auto"/>
              <w:right w:val="single" w:sz="4" w:space="0" w:color="auto"/>
            </w:tcBorders>
          </w:tcPr>
          <w:p w14:paraId="09848469" w14:textId="77777777" w:rsidR="00EC1147" w:rsidRPr="00636B72" w:rsidRDefault="00EC1147" w:rsidP="00921516">
            <w:pPr>
              <w:tabs>
                <w:tab w:val="left" w:pos="0"/>
              </w:tabs>
              <w:overflowPunct w:val="0"/>
              <w:autoSpaceDE w:val="0"/>
              <w:autoSpaceDN w:val="0"/>
              <w:adjustRightInd w:val="0"/>
              <w:jc w:val="center"/>
            </w:pPr>
          </w:p>
        </w:tc>
        <w:tc>
          <w:tcPr>
            <w:tcW w:w="1620" w:type="dxa"/>
            <w:tcBorders>
              <w:top w:val="single" w:sz="4" w:space="0" w:color="auto"/>
              <w:left w:val="single" w:sz="4" w:space="0" w:color="auto"/>
              <w:bottom w:val="single" w:sz="4" w:space="0" w:color="auto"/>
              <w:right w:val="single" w:sz="4" w:space="0" w:color="auto"/>
            </w:tcBorders>
          </w:tcPr>
          <w:p w14:paraId="3BD8686B" w14:textId="77777777" w:rsidR="00EC1147" w:rsidRPr="00636B72" w:rsidRDefault="00EC1147" w:rsidP="00921516">
            <w:pPr>
              <w:tabs>
                <w:tab w:val="left" w:pos="0"/>
              </w:tabs>
              <w:overflowPunct w:val="0"/>
              <w:autoSpaceDE w:val="0"/>
              <w:autoSpaceDN w:val="0"/>
              <w:adjustRightInd w:val="0"/>
              <w:jc w:val="center"/>
            </w:pPr>
            <w:r w:rsidRPr="00636B72">
              <w:t xml:space="preserve">  Is it single award or multiple?  </w:t>
            </w:r>
          </w:p>
        </w:tc>
        <w:tc>
          <w:tcPr>
            <w:tcW w:w="7020" w:type="dxa"/>
            <w:tcBorders>
              <w:top w:val="single" w:sz="4" w:space="0" w:color="auto"/>
              <w:left w:val="single" w:sz="4" w:space="0" w:color="auto"/>
              <w:bottom w:val="single" w:sz="4" w:space="0" w:color="auto"/>
              <w:right w:val="single" w:sz="4" w:space="0" w:color="auto"/>
            </w:tcBorders>
          </w:tcPr>
          <w:p w14:paraId="782A9427" w14:textId="77777777" w:rsidR="00EC1147" w:rsidRDefault="00EC1147" w:rsidP="00921516">
            <w:pPr>
              <w:tabs>
                <w:tab w:val="left" w:pos="0"/>
              </w:tabs>
              <w:overflowPunct w:val="0"/>
              <w:autoSpaceDE w:val="0"/>
              <w:autoSpaceDN w:val="0"/>
              <w:adjustRightInd w:val="0"/>
              <w:ind w:hanging="28"/>
              <w:rPr>
                <w:b/>
              </w:rPr>
            </w:pPr>
            <w:r w:rsidRPr="00636B72">
              <w:rPr>
                <w:b/>
              </w:rPr>
              <w:t xml:space="preserve">Is it single award or multiple?  </w:t>
            </w:r>
          </w:p>
          <w:p w14:paraId="1482A0B8" w14:textId="77777777" w:rsidR="007C08E6" w:rsidRDefault="007C08E6" w:rsidP="00921516">
            <w:pPr>
              <w:tabs>
                <w:tab w:val="left" w:pos="0"/>
              </w:tabs>
              <w:overflowPunct w:val="0"/>
              <w:autoSpaceDE w:val="0"/>
              <w:autoSpaceDN w:val="0"/>
              <w:adjustRightInd w:val="0"/>
              <w:ind w:hanging="28"/>
              <w:rPr>
                <w:b/>
              </w:rPr>
            </w:pPr>
          </w:p>
          <w:p w14:paraId="725C72C1" w14:textId="77777777" w:rsidR="007C08E6" w:rsidRPr="007C08E6" w:rsidRDefault="001E4537" w:rsidP="00921516">
            <w:pPr>
              <w:tabs>
                <w:tab w:val="left" w:pos="0"/>
              </w:tabs>
              <w:overflowPunct w:val="0"/>
              <w:autoSpaceDE w:val="0"/>
              <w:autoSpaceDN w:val="0"/>
              <w:adjustRightInd w:val="0"/>
              <w:ind w:hanging="28"/>
            </w:pPr>
            <w:r w:rsidRPr="003C298D">
              <w:t>This is a single award</w:t>
            </w:r>
            <w:r w:rsidR="003C298D">
              <w:t xml:space="preserve">.  </w:t>
            </w:r>
          </w:p>
        </w:tc>
      </w:tr>
      <w:tr w:rsidR="00EC1147" w:rsidRPr="00037FDF" w14:paraId="1D3B5070"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4AC2171B" w14:textId="77777777" w:rsidR="00EC1147" w:rsidRPr="00636B72" w:rsidRDefault="00EC1147" w:rsidP="00921516">
            <w:pPr>
              <w:tabs>
                <w:tab w:val="left" w:pos="0"/>
              </w:tabs>
              <w:autoSpaceDN w:val="0"/>
              <w:jc w:val="center"/>
            </w:pPr>
            <w:r w:rsidRPr="00636B72">
              <w:t>13</w:t>
            </w:r>
          </w:p>
        </w:tc>
        <w:tc>
          <w:tcPr>
            <w:tcW w:w="923" w:type="dxa"/>
            <w:tcBorders>
              <w:top w:val="single" w:sz="4" w:space="0" w:color="auto"/>
              <w:left w:val="single" w:sz="4" w:space="0" w:color="auto"/>
              <w:bottom w:val="single" w:sz="4" w:space="0" w:color="auto"/>
              <w:right w:val="single" w:sz="4" w:space="0" w:color="auto"/>
            </w:tcBorders>
          </w:tcPr>
          <w:p w14:paraId="12FD4CDD" w14:textId="77777777" w:rsidR="00EC1147" w:rsidRPr="00636B72" w:rsidRDefault="00EC1147" w:rsidP="00921516">
            <w:pPr>
              <w:tabs>
                <w:tab w:val="left" w:pos="0"/>
              </w:tabs>
              <w:overflowPunct w:val="0"/>
              <w:autoSpaceDE w:val="0"/>
              <w:autoSpaceDN w:val="0"/>
              <w:adjustRightInd w:val="0"/>
              <w:jc w:val="center"/>
            </w:pPr>
            <w:r w:rsidRPr="00636B72">
              <w:t>p. 8</w:t>
            </w:r>
          </w:p>
        </w:tc>
        <w:tc>
          <w:tcPr>
            <w:tcW w:w="1620" w:type="dxa"/>
            <w:tcBorders>
              <w:top w:val="single" w:sz="4" w:space="0" w:color="auto"/>
              <w:left w:val="single" w:sz="4" w:space="0" w:color="auto"/>
              <w:bottom w:val="single" w:sz="4" w:space="0" w:color="auto"/>
              <w:right w:val="single" w:sz="4" w:space="0" w:color="auto"/>
            </w:tcBorders>
          </w:tcPr>
          <w:p w14:paraId="1A7A7CE6" w14:textId="77777777" w:rsidR="00EC1147" w:rsidRPr="00636B72" w:rsidRDefault="00EC1147" w:rsidP="00EC1147">
            <w:pPr>
              <w:tabs>
                <w:tab w:val="left" w:pos="0"/>
              </w:tabs>
              <w:overflowPunct w:val="0"/>
              <w:autoSpaceDE w:val="0"/>
              <w:autoSpaceDN w:val="0"/>
              <w:adjustRightInd w:val="0"/>
              <w:jc w:val="center"/>
            </w:pPr>
            <w:r w:rsidRPr="00636B72">
              <w:t>1.2.1 I. Mission</w:t>
            </w:r>
          </w:p>
        </w:tc>
        <w:tc>
          <w:tcPr>
            <w:tcW w:w="7020" w:type="dxa"/>
            <w:tcBorders>
              <w:top w:val="single" w:sz="4" w:space="0" w:color="auto"/>
              <w:left w:val="single" w:sz="4" w:space="0" w:color="auto"/>
              <w:bottom w:val="single" w:sz="4" w:space="0" w:color="auto"/>
              <w:right w:val="single" w:sz="4" w:space="0" w:color="auto"/>
            </w:tcBorders>
          </w:tcPr>
          <w:p w14:paraId="68164963" w14:textId="0C5318C5" w:rsidR="00EC1147" w:rsidRDefault="00EC1147" w:rsidP="00921516">
            <w:pPr>
              <w:tabs>
                <w:tab w:val="left" w:pos="0"/>
              </w:tabs>
              <w:overflowPunct w:val="0"/>
              <w:autoSpaceDE w:val="0"/>
              <w:autoSpaceDN w:val="0"/>
              <w:adjustRightInd w:val="0"/>
              <w:ind w:hanging="28"/>
              <w:rPr>
                <w:b/>
              </w:rPr>
            </w:pPr>
            <w:r w:rsidRPr="00636B72">
              <w:rPr>
                <w:b/>
              </w:rPr>
              <w:t>What is the Department of Children and Families? (D</w:t>
            </w:r>
            <w:r w:rsidR="006D2AD7">
              <w:rPr>
                <w:b/>
              </w:rPr>
              <w:t xml:space="preserve">CF) intent by the inclusion of </w:t>
            </w:r>
            <w:r w:rsidRPr="00636B72">
              <w:rPr>
                <w:b/>
              </w:rPr>
              <w:t xml:space="preserve">Distribute and conduct necessary satisfaction surveys? in subpart I? This does not follow the preceding subsections A through H as descriptive of services, but rather seems to be more of a performance expectation of the Contracted System Administrator (CSA).  </w:t>
            </w:r>
          </w:p>
          <w:p w14:paraId="3A0A3FE5" w14:textId="77777777" w:rsidR="007C08E6" w:rsidRDefault="007C08E6" w:rsidP="00921516">
            <w:pPr>
              <w:tabs>
                <w:tab w:val="left" w:pos="0"/>
              </w:tabs>
              <w:overflowPunct w:val="0"/>
              <w:autoSpaceDE w:val="0"/>
              <w:autoSpaceDN w:val="0"/>
              <w:adjustRightInd w:val="0"/>
              <w:ind w:hanging="28"/>
              <w:rPr>
                <w:b/>
              </w:rPr>
            </w:pPr>
          </w:p>
          <w:p w14:paraId="59B63051" w14:textId="77777777" w:rsidR="007C08E6" w:rsidRDefault="001E4537" w:rsidP="00921516">
            <w:pPr>
              <w:tabs>
                <w:tab w:val="left" w:pos="0"/>
              </w:tabs>
              <w:overflowPunct w:val="0"/>
              <w:autoSpaceDE w:val="0"/>
              <w:autoSpaceDN w:val="0"/>
              <w:adjustRightInd w:val="0"/>
              <w:ind w:hanging="28"/>
            </w:pPr>
            <w:r w:rsidRPr="009912AC">
              <w:t>This is a performance expectation</w:t>
            </w:r>
            <w:r w:rsidR="009912AC" w:rsidRPr="009912AC">
              <w:t xml:space="preserve"> of the CSA</w:t>
            </w:r>
            <w:r w:rsidR="00EA2D71" w:rsidRPr="009912AC">
              <w:t>.</w:t>
            </w:r>
          </w:p>
          <w:p w14:paraId="3642015E" w14:textId="77777777" w:rsidR="00123DE6" w:rsidRPr="007C08E6" w:rsidRDefault="00123DE6" w:rsidP="00921516">
            <w:pPr>
              <w:tabs>
                <w:tab w:val="left" w:pos="0"/>
              </w:tabs>
              <w:overflowPunct w:val="0"/>
              <w:autoSpaceDE w:val="0"/>
              <w:autoSpaceDN w:val="0"/>
              <w:adjustRightInd w:val="0"/>
              <w:ind w:hanging="28"/>
            </w:pPr>
          </w:p>
        </w:tc>
      </w:tr>
      <w:tr w:rsidR="00EC1147" w:rsidRPr="00037FDF" w14:paraId="20F1F264"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078991A3" w14:textId="77777777" w:rsidR="00EC1147" w:rsidRPr="00636B72" w:rsidRDefault="00EC1147" w:rsidP="00921516">
            <w:pPr>
              <w:tabs>
                <w:tab w:val="left" w:pos="0"/>
              </w:tabs>
              <w:autoSpaceDN w:val="0"/>
              <w:jc w:val="center"/>
            </w:pPr>
            <w:r w:rsidRPr="00636B72">
              <w:t>14</w:t>
            </w:r>
          </w:p>
        </w:tc>
        <w:tc>
          <w:tcPr>
            <w:tcW w:w="923" w:type="dxa"/>
            <w:tcBorders>
              <w:top w:val="single" w:sz="4" w:space="0" w:color="auto"/>
              <w:left w:val="single" w:sz="4" w:space="0" w:color="auto"/>
              <w:bottom w:val="single" w:sz="4" w:space="0" w:color="auto"/>
              <w:right w:val="single" w:sz="4" w:space="0" w:color="auto"/>
            </w:tcBorders>
          </w:tcPr>
          <w:p w14:paraId="43A4CF7D" w14:textId="77777777" w:rsidR="00EC1147" w:rsidRPr="00636B72" w:rsidRDefault="00EC1147" w:rsidP="00921516">
            <w:pPr>
              <w:tabs>
                <w:tab w:val="left" w:pos="0"/>
              </w:tabs>
              <w:overflowPunct w:val="0"/>
              <w:autoSpaceDE w:val="0"/>
              <w:autoSpaceDN w:val="0"/>
              <w:adjustRightInd w:val="0"/>
              <w:jc w:val="center"/>
            </w:pPr>
            <w:r w:rsidRPr="00636B72">
              <w:t>p. 8</w:t>
            </w:r>
          </w:p>
        </w:tc>
        <w:tc>
          <w:tcPr>
            <w:tcW w:w="1620" w:type="dxa"/>
            <w:tcBorders>
              <w:top w:val="single" w:sz="4" w:space="0" w:color="auto"/>
              <w:left w:val="single" w:sz="4" w:space="0" w:color="auto"/>
              <w:bottom w:val="single" w:sz="4" w:space="0" w:color="auto"/>
              <w:right w:val="single" w:sz="4" w:space="0" w:color="auto"/>
            </w:tcBorders>
          </w:tcPr>
          <w:p w14:paraId="24B8CDDF" w14:textId="77777777" w:rsidR="00EC1147" w:rsidRPr="00636B72" w:rsidRDefault="00EC1147" w:rsidP="00921516">
            <w:pPr>
              <w:tabs>
                <w:tab w:val="left" w:pos="0"/>
              </w:tabs>
              <w:overflowPunct w:val="0"/>
              <w:autoSpaceDE w:val="0"/>
              <w:autoSpaceDN w:val="0"/>
              <w:adjustRightInd w:val="0"/>
              <w:jc w:val="center"/>
            </w:pPr>
            <w:r w:rsidRPr="00636B72">
              <w:t>1.2.1 I. Mission</w:t>
            </w:r>
          </w:p>
        </w:tc>
        <w:tc>
          <w:tcPr>
            <w:tcW w:w="7020" w:type="dxa"/>
            <w:tcBorders>
              <w:top w:val="single" w:sz="4" w:space="0" w:color="auto"/>
              <w:left w:val="single" w:sz="4" w:space="0" w:color="auto"/>
              <w:bottom w:val="single" w:sz="4" w:space="0" w:color="auto"/>
              <w:right w:val="single" w:sz="4" w:space="0" w:color="auto"/>
            </w:tcBorders>
          </w:tcPr>
          <w:p w14:paraId="24BC7070" w14:textId="4DF9BF60" w:rsidR="005E4452" w:rsidRDefault="005E4452" w:rsidP="00921516">
            <w:pPr>
              <w:tabs>
                <w:tab w:val="left" w:pos="0"/>
              </w:tabs>
              <w:overflowPunct w:val="0"/>
              <w:autoSpaceDE w:val="0"/>
              <w:autoSpaceDN w:val="0"/>
              <w:adjustRightInd w:val="0"/>
              <w:rPr>
                <w:b/>
              </w:rPr>
            </w:pPr>
            <w:r>
              <w:rPr>
                <w:b/>
              </w:rPr>
              <w:t xml:space="preserve">A. </w:t>
            </w:r>
            <w:r w:rsidR="00EC1147" w:rsidRPr="00636B72">
              <w:rPr>
                <w:b/>
              </w:rPr>
              <w:t>If DCF</w:t>
            </w:r>
            <w:r w:rsidR="006D2AD7">
              <w:rPr>
                <w:b/>
              </w:rPr>
              <w:t>’</w:t>
            </w:r>
            <w:r w:rsidR="00EC1147" w:rsidRPr="00636B72">
              <w:rPr>
                <w:b/>
              </w:rPr>
              <w:t xml:space="preserve">s expectation is for the CSA to administer satisfaction surveys, please specify what surveys the CSA would be required to administer and an estimated volume. </w:t>
            </w:r>
          </w:p>
          <w:p w14:paraId="60BEA739" w14:textId="6C32494F" w:rsidR="00EC1147" w:rsidRDefault="005E4452" w:rsidP="00921516">
            <w:pPr>
              <w:tabs>
                <w:tab w:val="left" w:pos="0"/>
              </w:tabs>
              <w:overflowPunct w:val="0"/>
              <w:autoSpaceDE w:val="0"/>
              <w:autoSpaceDN w:val="0"/>
              <w:adjustRightInd w:val="0"/>
              <w:rPr>
                <w:b/>
              </w:rPr>
            </w:pPr>
            <w:r>
              <w:rPr>
                <w:b/>
              </w:rPr>
              <w:t xml:space="preserve">B. </w:t>
            </w:r>
            <w:r w:rsidR="00EC1147" w:rsidRPr="00636B72">
              <w:rPr>
                <w:b/>
              </w:rPr>
              <w:t>Would the CSA also be responsible for physical mail surveys?</w:t>
            </w:r>
          </w:p>
          <w:p w14:paraId="0D220CED" w14:textId="77777777" w:rsidR="007C08E6" w:rsidRDefault="007C08E6" w:rsidP="00921516">
            <w:pPr>
              <w:tabs>
                <w:tab w:val="left" w:pos="0"/>
              </w:tabs>
              <w:overflowPunct w:val="0"/>
              <w:autoSpaceDE w:val="0"/>
              <w:autoSpaceDN w:val="0"/>
              <w:adjustRightInd w:val="0"/>
              <w:rPr>
                <w:b/>
              </w:rPr>
            </w:pPr>
          </w:p>
          <w:p w14:paraId="6922CDF4" w14:textId="36F6C984" w:rsidR="005E4452" w:rsidRDefault="00637850" w:rsidP="00637850">
            <w:pPr>
              <w:tabs>
                <w:tab w:val="left" w:pos="0"/>
              </w:tabs>
              <w:overflowPunct w:val="0"/>
              <w:autoSpaceDE w:val="0"/>
              <w:autoSpaceDN w:val="0"/>
              <w:adjustRightInd w:val="0"/>
            </w:pPr>
            <w:r>
              <w:t xml:space="preserve">A. </w:t>
            </w:r>
            <w:r w:rsidR="00FA457A">
              <w:t xml:space="preserve">CSOC administers satisfaction surveys and mails approximately 3,600 annually for those families that may not have access to email/internet or may prefer to submit </w:t>
            </w:r>
            <w:r w:rsidR="00D954C1">
              <w:t>via</w:t>
            </w:r>
            <w:r w:rsidR="00FA457A">
              <w:t xml:space="preserve"> mail.  </w:t>
            </w:r>
            <w:r w:rsidR="00D954C1">
              <w:t>DCF expects the CSA to conduct its own satisfaction survey in regard to customer service.  These can be administered electronically</w:t>
            </w:r>
            <w:r w:rsidR="005E4452" w:rsidRPr="005E4452">
              <w:t>.</w:t>
            </w:r>
            <w:r w:rsidR="00D954C1">
              <w:t xml:space="preserve">  Surveys are an important qualitative measure to identify status and/or areas needing improvement in customer service delivery.  </w:t>
            </w:r>
          </w:p>
          <w:p w14:paraId="75438F96" w14:textId="77777777" w:rsidR="00637850" w:rsidRDefault="00637850" w:rsidP="00637850"/>
          <w:p w14:paraId="6E56A40E" w14:textId="094995CA" w:rsidR="00280A7E" w:rsidRPr="009912AC" w:rsidRDefault="005E4452" w:rsidP="005E4452">
            <w:pPr>
              <w:tabs>
                <w:tab w:val="left" w:pos="0"/>
              </w:tabs>
              <w:overflowPunct w:val="0"/>
              <w:autoSpaceDE w:val="0"/>
              <w:autoSpaceDN w:val="0"/>
              <w:adjustRightInd w:val="0"/>
            </w:pPr>
            <w:r>
              <w:t xml:space="preserve">B. </w:t>
            </w:r>
            <w:r w:rsidR="009912AC">
              <w:t xml:space="preserve">The </w:t>
            </w:r>
            <w:r w:rsidR="001E4537" w:rsidRPr="009912AC">
              <w:t xml:space="preserve">CSA would be responsible for physical mail surveys where needed. Not all families have access to </w:t>
            </w:r>
            <w:r w:rsidR="000378C4" w:rsidRPr="009912AC">
              <w:t>email /internet or may prefer to submit via mail.</w:t>
            </w:r>
          </w:p>
          <w:p w14:paraId="0CE0A3A0" w14:textId="46092D7C" w:rsidR="007C08E6" w:rsidRPr="007C08E6" w:rsidRDefault="007C08E6" w:rsidP="008C7C03">
            <w:pPr>
              <w:tabs>
                <w:tab w:val="left" w:pos="0"/>
              </w:tabs>
              <w:overflowPunct w:val="0"/>
              <w:autoSpaceDE w:val="0"/>
              <w:autoSpaceDN w:val="0"/>
              <w:adjustRightInd w:val="0"/>
            </w:pPr>
          </w:p>
        </w:tc>
      </w:tr>
      <w:tr w:rsidR="0095008F" w:rsidRPr="00037FDF" w14:paraId="243B7535"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7CECA1D1" w14:textId="77777777" w:rsidR="0095008F" w:rsidRPr="00636B72" w:rsidRDefault="0095008F" w:rsidP="00921516">
            <w:pPr>
              <w:tabs>
                <w:tab w:val="left" w:pos="0"/>
              </w:tabs>
              <w:autoSpaceDN w:val="0"/>
              <w:jc w:val="center"/>
            </w:pPr>
            <w:r w:rsidRPr="00636B72">
              <w:t>15</w:t>
            </w:r>
          </w:p>
        </w:tc>
        <w:tc>
          <w:tcPr>
            <w:tcW w:w="923" w:type="dxa"/>
            <w:tcBorders>
              <w:top w:val="single" w:sz="4" w:space="0" w:color="auto"/>
              <w:left w:val="single" w:sz="4" w:space="0" w:color="auto"/>
              <w:bottom w:val="single" w:sz="4" w:space="0" w:color="auto"/>
              <w:right w:val="single" w:sz="4" w:space="0" w:color="auto"/>
            </w:tcBorders>
          </w:tcPr>
          <w:p w14:paraId="1D08D7AC" w14:textId="77777777" w:rsidR="0095008F" w:rsidRPr="00636B72" w:rsidRDefault="00EC1147" w:rsidP="00921516">
            <w:pPr>
              <w:tabs>
                <w:tab w:val="left" w:pos="0"/>
              </w:tabs>
              <w:overflowPunct w:val="0"/>
              <w:autoSpaceDE w:val="0"/>
              <w:autoSpaceDN w:val="0"/>
              <w:adjustRightInd w:val="0"/>
              <w:jc w:val="center"/>
            </w:pPr>
            <w:r w:rsidRPr="00636B72">
              <w:t>p. 9</w:t>
            </w:r>
          </w:p>
        </w:tc>
        <w:tc>
          <w:tcPr>
            <w:tcW w:w="1620" w:type="dxa"/>
            <w:tcBorders>
              <w:top w:val="single" w:sz="4" w:space="0" w:color="auto"/>
              <w:left w:val="single" w:sz="4" w:space="0" w:color="auto"/>
              <w:bottom w:val="single" w:sz="4" w:space="0" w:color="auto"/>
              <w:right w:val="single" w:sz="4" w:space="0" w:color="auto"/>
            </w:tcBorders>
          </w:tcPr>
          <w:p w14:paraId="7746A7FD" w14:textId="77777777" w:rsidR="0095008F" w:rsidRPr="00636B72" w:rsidRDefault="00EC1147" w:rsidP="00EC1147">
            <w:pPr>
              <w:tabs>
                <w:tab w:val="left" w:pos="0"/>
              </w:tabs>
              <w:overflowPunct w:val="0"/>
              <w:autoSpaceDE w:val="0"/>
              <w:autoSpaceDN w:val="0"/>
              <w:adjustRightInd w:val="0"/>
              <w:jc w:val="center"/>
            </w:pPr>
            <w:r w:rsidRPr="00636B72">
              <w:t>1.2.2 J. CSA's Function</w:t>
            </w:r>
          </w:p>
        </w:tc>
        <w:tc>
          <w:tcPr>
            <w:tcW w:w="7020" w:type="dxa"/>
            <w:tcBorders>
              <w:top w:val="single" w:sz="4" w:space="0" w:color="auto"/>
              <w:left w:val="single" w:sz="4" w:space="0" w:color="auto"/>
              <w:bottom w:val="single" w:sz="4" w:space="0" w:color="auto"/>
              <w:right w:val="single" w:sz="4" w:space="0" w:color="auto"/>
            </w:tcBorders>
          </w:tcPr>
          <w:p w14:paraId="6CA79230" w14:textId="0E6EF12F" w:rsidR="0095008F" w:rsidRDefault="00EC1147" w:rsidP="00921516">
            <w:pPr>
              <w:tabs>
                <w:tab w:val="left" w:pos="0"/>
              </w:tabs>
              <w:overflowPunct w:val="0"/>
              <w:autoSpaceDE w:val="0"/>
              <w:autoSpaceDN w:val="0"/>
              <w:adjustRightInd w:val="0"/>
              <w:ind w:hanging="28"/>
              <w:rPr>
                <w:b/>
              </w:rPr>
            </w:pPr>
            <w:r w:rsidRPr="00636B72">
              <w:rPr>
                <w:b/>
              </w:rPr>
              <w:t>Please elaborate on the annual audit review</w:t>
            </w:r>
            <w:r w:rsidR="007C08E6">
              <w:rPr>
                <w:b/>
              </w:rPr>
              <w:t>s</w:t>
            </w:r>
            <w:r w:rsidR="006D2AD7">
              <w:rPr>
                <w:b/>
              </w:rPr>
              <w:t xml:space="preserve"> to be performed by the CSA</w:t>
            </w:r>
            <w:r w:rsidR="007C08E6">
              <w:rPr>
                <w:b/>
              </w:rPr>
              <w:t xml:space="preserve"> </w:t>
            </w:r>
            <w:r w:rsidRPr="00636B72">
              <w:rPr>
                <w:b/>
              </w:rPr>
              <w:t>particularly to define the scope of what is to be audited.</w:t>
            </w:r>
          </w:p>
          <w:p w14:paraId="73A0303F" w14:textId="77777777" w:rsidR="007C08E6" w:rsidRPr="00FB1A93" w:rsidRDefault="007C08E6" w:rsidP="00921516">
            <w:pPr>
              <w:tabs>
                <w:tab w:val="left" w:pos="0"/>
              </w:tabs>
              <w:overflowPunct w:val="0"/>
              <w:autoSpaceDE w:val="0"/>
              <w:autoSpaceDN w:val="0"/>
              <w:adjustRightInd w:val="0"/>
              <w:ind w:hanging="28"/>
              <w:rPr>
                <w:b/>
                <w:color w:val="FF0000"/>
              </w:rPr>
            </w:pPr>
          </w:p>
          <w:p w14:paraId="349D96D5" w14:textId="77777777" w:rsidR="007C08E6" w:rsidRDefault="00B71406" w:rsidP="00B71406">
            <w:pPr>
              <w:tabs>
                <w:tab w:val="left" w:pos="0"/>
              </w:tabs>
              <w:overflowPunct w:val="0"/>
              <w:autoSpaceDE w:val="0"/>
              <w:autoSpaceDN w:val="0"/>
              <w:adjustRightInd w:val="0"/>
              <w:ind w:left="-28"/>
              <w:rPr>
                <w:color w:val="FF0000"/>
              </w:rPr>
            </w:pPr>
            <w:r>
              <w:t>The a</w:t>
            </w:r>
            <w:r w:rsidR="001F54F2" w:rsidRPr="009912AC">
              <w:t xml:space="preserve">nnual </w:t>
            </w:r>
            <w:r>
              <w:t>a</w:t>
            </w:r>
            <w:r w:rsidR="001F54F2" w:rsidRPr="009912AC">
              <w:t>udit reviews</w:t>
            </w:r>
            <w:r>
              <w:t xml:space="preserve"> to be performed by the CSA </w:t>
            </w:r>
            <w:r w:rsidR="00FB1A93" w:rsidRPr="009912AC">
              <w:t>pertain to utilization management</w:t>
            </w:r>
            <w:r>
              <w:t xml:space="preserve">, </w:t>
            </w:r>
            <w:r w:rsidR="00FB1A93" w:rsidRPr="009912AC">
              <w:t xml:space="preserve">care </w:t>
            </w:r>
            <w:r w:rsidRPr="009912AC">
              <w:t>coordination practices</w:t>
            </w:r>
            <w:r w:rsidR="00FB1A93" w:rsidRPr="009912AC">
              <w:t xml:space="preserve">, </w:t>
            </w:r>
            <w:r>
              <w:t xml:space="preserve">and </w:t>
            </w:r>
            <w:r w:rsidR="00FB1A93" w:rsidRPr="009912AC">
              <w:t xml:space="preserve">data integrity, all which promote consistency and </w:t>
            </w:r>
            <w:r w:rsidR="00523315" w:rsidRPr="009912AC">
              <w:t xml:space="preserve">effective </w:t>
            </w:r>
            <w:r w:rsidR="00FB1A93" w:rsidRPr="009912AC">
              <w:t>quality</w:t>
            </w:r>
            <w:r w:rsidR="00523315" w:rsidRPr="009912AC">
              <w:t xml:space="preserve"> control</w:t>
            </w:r>
            <w:r w:rsidR="00FB1A93" w:rsidRPr="00FB1A93">
              <w:rPr>
                <w:color w:val="FF0000"/>
              </w:rPr>
              <w:t>.</w:t>
            </w:r>
          </w:p>
          <w:p w14:paraId="6367E7FB" w14:textId="43E88E9D" w:rsidR="00637850" w:rsidRPr="007C08E6" w:rsidRDefault="00637850" w:rsidP="00B71406">
            <w:pPr>
              <w:tabs>
                <w:tab w:val="left" w:pos="0"/>
              </w:tabs>
              <w:overflowPunct w:val="0"/>
              <w:autoSpaceDE w:val="0"/>
              <w:autoSpaceDN w:val="0"/>
              <w:adjustRightInd w:val="0"/>
              <w:ind w:left="-28"/>
            </w:pPr>
          </w:p>
        </w:tc>
      </w:tr>
      <w:tr w:rsidR="0095008F" w:rsidRPr="00037FDF" w14:paraId="2EBBFE37"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180C30BF" w14:textId="77777777" w:rsidR="0095008F" w:rsidRPr="00636B72" w:rsidRDefault="0095008F" w:rsidP="00921516">
            <w:pPr>
              <w:tabs>
                <w:tab w:val="left" w:pos="0"/>
              </w:tabs>
              <w:autoSpaceDN w:val="0"/>
              <w:jc w:val="center"/>
            </w:pPr>
            <w:r w:rsidRPr="00636B72">
              <w:t>16</w:t>
            </w:r>
          </w:p>
        </w:tc>
        <w:tc>
          <w:tcPr>
            <w:tcW w:w="923" w:type="dxa"/>
            <w:tcBorders>
              <w:top w:val="single" w:sz="4" w:space="0" w:color="auto"/>
              <w:left w:val="single" w:sz="4" w:space="0" w:color="auto"/>
              <w:bottom w:val="single" w:sz="4" w:space="0" w:color="auto"/>
              <w:right w:val="single" w:sz="4" w:space="0" w:color="auto"/>
            </w:tcBorders>
          </w:tcPr>
          <w:p w14:paraId="26B6D599" w14:textId="77777777" w:rsidR="0095008F" w:rsidRPr="00636B72" w:rsidRDefault="00EC1147" w:rsidP="00921516">
            <w:pPr>
              <w:tabs>
                <w:tab w:val="left" w:pos="0"/>
              </w:tabs>
              <w:overflowPunct w:val="0"/>
              <w:autoSpaceDE w:val="0"/>
              <w:autoSpaceDN w:val="0"/>
              <w:adjustRightInd w:val="0"/>
              <w:jc w:val="center"/>
            </w:pPr>
            <w:r w:rsidRPr="00636B72">
              <w:t>p. 13</w:t>
            </w:r>
          </w:p>
        </w:tc>
        <w:tc>
          <w:tcPr>
            <w:tcW w:w="1620" w:type="dxa"/>
            <w:tcBorders>
              <w:top w:val="single" w:sz="4" w:space="0" w:color="auto"/>
              <w:left w:val="single" w:sz="4" w:space="0" w:color="auto"/>
              <w:bottom w:val="single" w:sz="4" w:space="0" w:color="auto"/>
              <w:right w:val="single" w:sz="4" w:space="0" w:color="auto"/>
            </w:tcBorders>
          </w:tcPr>
          <w:p w14:paraId="4F2D09A0" w14:textId="77777777" w:rsidR="0095008F" w:rsidRPr="00636B72" w:rsidRDefault="00EC1147" w:rsidP="00921516">
            <w:pPr>
              <w:tabs>
                <w:tab w:val="left" w:pos="0"/>
              </w:tabs>
              <w:overflowPunct w:val="0"/>
              <w:autoSpaceDE w:val="0"/>
              <w:autoSpaceDN w:val="0"/>
              <w:adjustRightInd w:val="0"/>
              <w:jc w:val="center"/>
            </w:pPr>
            <w:r w:rsidRPr="00636B72">
              <w:t>1.3.1 Electronic Question and Answer Period, pg. 13</w:t>
            </w:r>
          </w:p>
        </w:tc>
        <w:tc>
          <w:tcPr>
            <w:tcW w:w="7020" w:type="dxa"/>
            <w:tcBorders>
              <w:top w:val="single" w:sz="4" w:space="0" w:color="auto"/>
              <w:left w:val="single" w:sz="4" w:space="0" w:color="auto"/>
              <w:bottom w:val="single" w:sz="4" w:space="0" w:color="auto"/>
              <w:right w:val="single" w:sz="4" w:space="0" w:color="auto"/>
            </w:tcBorders>
          </w:tcPr>
          <w:p w14:paraId="0DD71E10" w14:textId="77777777" w:rsidR="0095008F" w:rsidRDefault="00EC1147" w:rsidP="00921516">
            <w:pPr>
              <w:tabs>
                <w:tab w:val="left" w:pos="0"/>
              </w:tabs>
              <w:overflowPunct w:val="0"/>
              <w:autoSpaceDE w:val="0"/>
              <w:autoSpaceDN w:val="0"/>
              <w:adjustRightInd w:val="0"/>
              <w:ind w:hanging="28"/>
              <w:rPr>
                <w:b/>
              </w:rPr>
            </w:pPr>
            <w:r w:rsidRPr="00636B72">
              <w:rPr>
                <w:b/>
              </w:rPr>
              <w:t>Could the State provide a date as to when the answers to the Vendors questions will be posted?</w:t>
            </w:r>
          </w:p>
          <w:p w14:paraId="10A9049D" w14:textId="77777777" w:rsidR="007C08E6" w:rsidRDefault="007C08E6" w:rsidP="00921516">
            <w:pPr>
              <w:tabs>
                <w:tab w:val="left" w:pos="0"/>
              </w:tabs>
              <w:overflowPunct w:val="0"/>
              <w:autoSpaceDE w:val="0"/>
              <w:autoSpaceDN w:val="0"/>
              <w:adjustRightInd w:val="0"/>
              <w:ind w:hanging="28"/>
              <w:rPr>
                <w:b/>
              </w:rPr>
            </w:pPr>
          </w:p>
          <w:p w14:paraId="1CB046F8" w14:textId="77777777" w:rsidR="007C08E6" w:rsidRDefault="005D4829" w:rsidP="005D4829">
            <w:pPr>
              <w:tabs>
                <w:tab w:val="left" w:pos="0"/>
              </w:tabs>
              <w:overflowPunct w:val="0"/>
              <w:autoSpaceDE w:val="0"/>
              <w:autoSpaceDN w:val="0"/>
              <w:adjustRightInd w:val="0"/>
              <w:ind w:hanging="28"/>
            </w:pPr>
            <w:r w:rsidRPr="005D4829">
              <w:t>The State assumes this question is answered by the posting of this</w:t>
            </w:r>
            <w:r w:rsidR="005E4452">
              <w:t xml:space="preserve"> Bid</w:t>
            </w:r>
            <w:r w:rsidRPr="005D4829">
              <w:t xml:space="preserve"> Amendment</w:t>
            </w:r>
            <w:r w:rsidR="005E4452">
              <w:t xml:space="preserve"> {Addendum}</w:t>
            </w:r>
            <w:r w:rsidRPr="005D4829">
              <w:t xml:space="preserve">.  </w:t>
            </w:r>
          </w:p>
          <w:p w14:paraId="3F22A25F" w14:textId="246392F5" w:rsidR="00637850" w:rsidRPr="007C08E6" w:rsidRDefault="00637850" w:rsidP="005D4829">
            <w:pPr>
              <w:tabs>
                <w:tab w:val="left" w:pos="0"/>
              </w:tabs>
              <w:overflowPunct w:val="0"/>
              <w:autoSpaceDE w:val="0"/>
              <w:autoSpaceDN w:val="0"/>
              <w:adjustRightInd w:val="0"/>
              <w:ind w:hanging="28"/>
            </w:pPr>
          </w:p>
        </w:tc>
      </w:tr>
      <w:tr w:rsidR="0095008F" w:rsidRPr="00037FDF" w14:paraId="111C504E"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7D144670" w14:textId="77777777" w:rsidR="0095008F" w:rsidRPr="00636B72" w:rsidRDefault="0095008F" w:rsidP="00921516">
            <w:pPr>
              <w:tabs>
                <w:tab w:val="left" w:pos="0"/>
              </w:tabs>
              <w:autoSpaceDN w:val="0"/>
              <w:jc w:val="center"/>
            </w:pPr>
            <w:r w:rsidRPr="00636B72">
              <w:t>17</w:t>
            </w:r>
          </w:p>
        </w:tc>
        <w:tc>
          <w:tcPr>
            <w:tcW w:w="923" w:type="dxa"/>
            <w:tcBorders>
              <w:top w:val="single" w:sz="4" w:space="0" w:color="auto"/>
              <w:left w:val="single" w:sz="4" w:space="0" w:color="auto"/>
              <w:bottom w:val="single" w:sz="4" w:space="0" w:color="auto"/>
              <w:right w:val="single" w:sz="4" w:space="0" w:color="auto"/>
            </w:tcBorders>
          </w:tcPr>
          <w:p w14:paraId="0DDF3B50" w14:textId="77777777" w:rsidR="0095008F" w:rsidRPr="00636B72" w:rsidRDefault="00EC1147" w:rsidP="00921516">
            <w:pPr>
              <w:tabs>
                <w:tab w:val="left" w:pos="0"/>
              </w:tabs>
              <w:overflowPunct w:val="0"/>
              <w:autoSpaceDE w:val="0"/>
              <w:autoSpaceDN w:val="0"/>
              <w:adjustRightInd w:val="0"/>
              <w:jc w:val="center"/>
            </w:pPr>
            <w:r w:rsidRPr="00636B72">
              <w:t>p. 39</w:t>
            </w:r>
          </w:p>
        </w:tc>
        <w:tc>
          <w:tcPr>
            <w:tcW w:w="1620" w:type="dxa"/>
            <w:tcBorders>
              <w:top w:val="single" w:sz="4" w:space="0" w:color="auto"/>
              <w:left w:val="single" w:sz="4" w:space="0" w:color="auto"/>
              <w:bottom w:val="single" w:sz="4" w:space="0" w:color="auto"/>
              <w:right w:val="single" w:sz="4" w:space="0" w:color="auto"/>
            </w:tcBorders>
          </w:tcPr>
          <w:p w14:paraId="47F33305" w14:textId="77777777" w:rsidR="0095008F" w:rsidRPr="00636B72" w:rsidRDefault="00EC1147" w:rsidP="00921516">
            <w:pPr>
              <w:tabs>
                <w:tab w:val="left" w:pos="0"/>
              </w:tabs>
              <w:overflowPunct w:val="0"/>
              <w:autoSpaceDE w:val="0"/>
              <w:autoSpaceDN w:val="0"/>
              <w:adjustRightInd w:val="0"/>
              <w:jc w:val="center"/>
            </w:pPr>
            <w:r w:rsidRPr="00636B72">
              <w:t>3.3.2.B Training</w:t>
            </w:r>
          </w:p>
        </w:tc>
        <w:tc>
          <w:tcPr>
            <w:tcW w:w="7020" w:type="dxa"/>
            <w:tcBorders>
              <w:top w:val="single" w:sz="4" w:space="0" w:color="auto"/>
              <w:left w:val="single" w:sz="4" w:space="0" w:color="auto"/>
              <w:bottom w:val="single" w:sz="4" w:space="0" w:color="auto"/>
              <w:right w:val="single" w:sz="4" w:space="0" w:color="auto"/>
            </w:tcBorders>
          </w:tcPr>
          <w:p w14:paraId="57F9212E" w14:textId="77777777" w:rsidR="0095008F" w:rsidRDefault="00EC1147" w:rsidP="00921516">
            <w:pPr>
              <w:tabs>
                <w:tab w:val="left" w:pos="0"/>
              </w:tabs>
              <w:overflowPunct w:val="0"/>
              <w:autoSpaceDE w:val="0"/>
              <w:autoSpaceDN w:val="0"/>
              <w:adjustRightInd w:val="0"/>
              <w:ind w:hanging="28"/>
              <w:rPr>
                <w:b/>
              </w:rPr>
            </w:pPr>
            <w:r w:rsidRPr="00636B72">
              <w:rPr>
                <w:b/>
              </w:rPr>
              <w:t>So that we may develop an appropriate staffing model, please provide an estimated number of training sessions, by participant type (Contractor staff, State employees, providers, families and advocates) that the State Contract Manager (SCM) will designate must be completed by the CSA.</w:t>
            </w:r>
          </w:p>
          <w:p w14:paraId="0B7ABDCD" w14:textId="77777777" w:rsidR="007C08E6" w:rsidRPr="00645605" w:rsidRDefault="007C08E6" w:rsidP="00921516">
            <w:pPr>
              <w:tabs>
                <w:tab w:val="left" w:pos="0"/>
              </w:tabs>
              <w:overflowPunct w:val="0"/>
              <w:autoSpaceDE w:val="0"/>
              <w:autoSpaceDN w:val="0"/>
              <w:adjustRightInd w:val="0"/>
              <w:ind w:hanging="28"/>
              <w:rPr>
                <w:b/>
              </w:rPr>
            </w:pPr>
          </w:p>
          <w:p w14:paraId="77A3FA73" w14:textId="21857DCC" w:rsidR="008060CA" w:rsidRPr="00645605" w:rsidRDefault="00645605" w:rsidP="00645605">
            <w:pPr>
              <w:tabs>
                <w:tab w:val="left" w:pos="0"/>
              </w:tabs>
              <w:overflowPunct w:val="0"/>
              <w:autoSpaceDE w:val="0"/>
              <w:autoSpaceDN w:val="0"/>
              <w:adjustRightInd w:val="0"/>
            </w:pPr>
            <w:r w:rsidRPr="00645605">
              <w:t xml:space="preserve">CSOC </w:t>
            </w:r>
            <w:r w:rsidR="000378C4" w:rsidRPr="00645605">
              <w:t>anticipate</w:t>
            </w:r>
            <w:r w:rsidRPr="00645605">
              <w:t>s</w:t>
            </w:r>
            <w:r w:rsidR="000378C4" w:rsidRPr="00645605">
              <w:t xml:space="preserve"> that two </w:t>
            </w:r>
            <w:r w:rsidRPr="00645605">
              <w:t xml:space="preserve">(2) </w:t>
            </w:r>
            <w:r w:rsidR="000378C4" w:rsidRPr="00645605">
              <w:t>training specialists will be needed to cover training sessions, webinars, and develop online trainings.</w:t>
            </w:r>
            <w:r w:rsidR="00B70C48" w:rsidRPr="00645605">
              <w:t xml:space="preserve">  </w:t>
            </w:r>
          </w:p>
          <w:p w14:paraId="1ED28204" w14:textId="77777777" w:rsidR="00645605" w:rsidRPr="00645605" w:rsidRDefault="00645605" w:rsidP="00645605">
            <w:pPr>
              <w:tabs>
                <w:tab w:val="left" w:pos="0"/>
              </w:tabs>
              <w:overflowPunct w:val="0"/>
              <w:autoSpaceDE w:val="0"/>
              <w:autoSpaceDN w:val="0"/>
              <w:adjustRightInd w:val="0"/>
            </w:pPr>
          </w:p>
          <w:p w14:paraId="20C4B3C6" w14:textId="5A1FE4B4" w:rsidR="00645605" w:rsidRDefault="00645605" w:rsidP="00645605">
            <w:pPr>
              <w:tabs>
                <w:tab w:val="left" w:pos="0"/>
              </w:tabs>
              <w:overflowPunct w:val="0"/>
              <w:autoSpaceDE w:val="0"/>
              <w:autoSpaceDN w:val="0"/>
              <w:adjustRightInd w:val="0"/>
              <w:rPr>
                <w:color w:val="FF0000"/>
              </w:rPr>
            </w:pPr>
            <w:r w:rsidRPr="00645605">
              <w:t xml:space="preserve">The expected frequency of required trainings to be provided by the </w:t>
            </w:r>
            <w:r w:rsidR="00B71406">
              <w:t>Vendor {C</w:t>
            </w:r>
            <w:r w:rsidRPr="00645605">
              <w:t>ontractor</w:t>
            </w:r>
            <w:r w:rsidR="00B71406">
              <w:t>}</w:t>
            </w:r>
            <w:r w:rsidRPr="00645605">
              <w:t xml:space="preserve"> will be contingent upon the identified project plan and scope</w:t>
            </w:r>
            <w:r w:rsidRPr="00645605">
              <w:rPr>
                <w:color w:val="FF0000"/>
              </w:rPr>
              <w:t xml:space="preserve">.   </w:t>
            </w:r>
          </w:p>
          <w:p w14:paraId="7ED01E03" w14:textId="35316C07" w:rsidR="00645605" w:rsidRPr="00645605" w:rsidRDefault="00645605" w:rsidP="00645605">
            <w:pPr>
              <w:tabs>
                <w:tab w:val="left" w:pos="0"/>
              </w:tabs>
              <w:overflowPunct w:val="0"/>
              <w:autoSpaceDE w:val="0"/>
              <w:autoSpaceDN w:val="0"/>
              <w:adjustRightInd w:val="0"/>
              <w:rPr>
                <w:color w:val="FF0000"/>
              </w:rPr>
            </w:pPr>
            <w:r w:rsidRPr="00645605">
              <w:rPr>
                <w:color w:val="FF0000"/>
              </w:rPr>
              <w:t xml:space="preserve">  </w:t>
            </w:r>
          </w:p>
        </w:tc>
      </w:tr>
      <w:tr w:rsidR="0095008F" w:rsidRPr="00037FDF" w14:paraId="750D56F0"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06417384" w14:textId="77777777" w:rsidR="0095008F" w:rsidRPr="00636B72" w:rsidRDefault="0095008F" w:rsidP="00921516">
            <w:pPr>
              <w:tabs>
                <w:tab w:val="left" w:pos="0"/>
              </w:tabs>
              <w:autoSpaceDN w:val="0"/>
              <w:jc w:val="center"/>
            </w:pPr>
            <w:r w:rsidRPr="00636B72">
              <w:t>18</w:t>
            </w:r>
          </w:p>
        </w:tc>
        <w:tc>
          <w:tcPr>
            <w:tcW w:w="923" w:type="dxa"/>
            <w:tcBorders>
              <w:top w:val="single" w:sz="4" w:space="0" w:color="auto"/>
              <w:left w:val="single" w:sz="4" w:space="0" w:color="auto"/>
              <w:bottom w:val="single" w:sz="4" w:space="0" w:color="auto"/>
              <w:right w:val="single" w:sz="4" w:space="0" w:color="auto"/>
            </w:tcBorders>
          </w:tcPr>
          <w:p w14:paraId="17F944C1" w14:textId="77777777" w:rsidR="0095008F" w:rsidRPr="00636B72" w:rsidRDefault="00EC1147" w:rsidP="00921516">
            <w:pPr>
              <w:tabs>
                <w:tab w:val="left" w:pos="0"/>
              </w:tabs>
              <w:overflowPunct w:val="0"/>
              <w:autoSpaceDE w:val="0"/>
              <w:autoSpaceDN w:val="0"/>
              <w:adjustRightInd w:val="0"/>
              <w:jc w:val="center"/>
            </w:pPr>
            <w:r w:rsidRPr="00636B72">
              <w:t>p. 41</w:t>
            </w:r>
          </w:p>
        </w:tc>
        <w:tc>
          <w:tcPr>
            <w:tcW w:w="1620" w:type="dxa"/>
            <w:tcBorders>
              <w:top w:val="single" w:sz="4" w:space="0" w:color="auto"/>
              <w:left w:val="single" w:sz="4" w:space="0" w:color="auto"/>
              <w:bottom w:val="single" w:sz="4" w:space="0" w:color="auto"/>
              <w:right w:val="single" w:sz="4" w:space="0" w:color="auto"/>
            </w:tcBorders>
          </w:tcPr>
          <w:p w14:paraId="50CF639F" w14:textId="77777777" w:rsidR="0095008F" w:rsidRPr="00636B72" w:rsidRDefault="00EC1147" w:rsidP="00EC1147">
            <w:pPr>
              <w:tabs>
                <w:tab w:val="left" w:pos="0"/>
              </w:tabs>
              <w:overflowPunct w:val="0"/>
              <w:autoSpaceDE w:val="0"/>
              <w:autoSpaceDN w:val="0"/>
              <w:adjustRightInd w:val="0"/>
              <w:jc w:val="center"/>
            </w:pPr>
            <w:r w:rsidRPr="00636B72">
              <w:t xml:space="preserve">3.3.4.C.2 Coordinating third-party </w:t>
            </w:r>
            <w:r w:rsidRPr="00636B72">
              <w:lastRenderedPageBreak/>
              <w:t>liability and medical coverages</w:t>
            </w:r>
          </w:p>
        </w:tc>
        <w:tc>
          <w:tcPr>
            <w:tcW w:w="7020" w:type="dxa"/>
            <w:tcBorders>
              <w:top w:val="single" w:sz="4" w:space="0" w:color="auto"/>
              <w:left w:val="single" w:sz="4" w:space="0" w:color="auto"/>
              <w:bottom w:val="single" w:sz="4" w:space="0" w:color="auto"/>
              <w:right w:val="single" w:sz="4" w:space="0" w:color="auto"/>
            </w:tcBorders>
          </w:tcPr>
          <w:p w14:paraId="3F2DBDDA" w14:textId="04EA3043" w:rsidR="0095008F" w:rsidRDefault="005E4452" w:rsidP="00921516">
            <w:pPr>
              <w:tabs>
                <w:tab w:val="left" w:pos="0"/>
              </w:tabs>
              <w:overflowPunct w:val="0"/>
              <w:autoSpaceDE w:val="0"/>
              <w:autoSpaceDN w:val="0"/>
              <w:adjustRightInd w:val="0"/>
              <w:ind w:hanging="28"/>
              <w:rPr>
                <w:b/>
              </w:rPr>
            </w:pPr>
            <w:r>
              <w:rPr>
                <w:b/>
              </w:rPr>
              <w:lastRenderedPageBreak/>
              <w:t xml:space="preserve">A. </w:t>
            </w:r>
            <w:r w:rsidR="00EC1147" w:rsidRPr="00636B72">
              <w:rPr>
                <w:b/>
              </w:rPr>
              <w:t>Please clarify DCF</w:t>
            </w:r>
            <w:r w:rsidR="006D2AD7">
              <w:rPr>
                <w:b/>
              </w:rPr>
              <w:t>’s expectation of the CSA’</w:t>
            </w:r>
            <w:r w:rsidR="00EC1147" w:rsidRPr="00636B72">
              <w:rPr>
                <w:b/>
              </w:rPr>
              <w:t xml:space="preserve">s obligation to include in its Cost Avoidance Plan a method to determine third-party liability? </w:t>
            </w:r>
            <w:r>
              <w:rPr>
                <w:b/>
              </w:rPr>
              <w:t xml:space="preserve">B. </w:t>
            </w:r>
            <w:r w:rsidR="00EC1147" w:rsidRPr="00636B72">
              <w:rPr>
                <w:b/>
              </w:rPr>
              <w:t>will the CSA need to coordinate this with the CMO?</w:t>
            </w:r>
          </w:p>
          <w:p w14:paraId="58D92E08" w14:textId="77777777" w:rsidR="007C08E6" w:rsidRDefault="007C08E6" w:rsidP="00921516">
            <w:pPr>
              <w:tabs>
                <w:tab w:val="left" w:pos="0"/>
              </w:tabs>
              <w:overflowPunct w:val="0"/>
              <w:autoSpaceDE w:val="0"/>
              <w:autoSpaceDN w:val="0"/>
              <w:adjustRightInd w:val="0"/>
              <w:ind w:hanging="28"/>
              <w:rPr>
                <w:b/>
              </w:rPr>
            </w:pPr>
          </w:p>
          <w:p w14:paraId="3940ADC0" w14:textId="36506F7E" w:rsidR="00F62814" w:rsidRDefault="00637850" w:rsidP="00637850">
            <w:pPr>
              <w:tabs>
                <w:tab w:val="left" w:pos="0"/>
              </w:tabs>
              <w:overflowPunct w:val="0"/>
              <w:autoSpaceDE w:val="0"/>
              <w:autoSpaceDN w:val="0"/>
              <w:adjustRightInd w:val="0"/>
              <w:ind w:hanging="28"/>
            </w:pPr>
            <w:r>
              <w:t xml:space="preserve">A. </w:t>
            </w:r>
            <w:r w:rsidR="00342BB7" w:rsidRPr="00053C11">
              <w:t xml:space="preserve">The CSA will gather third-party liability insurance information through the triage process and will be expected to transmit the information to the Medicaid Fraud Unit for further processing.  </w:t>
            </w:r>
          </w:p>
          <w:p w14:paraId="319F468D" w14:textId="77777777" w:rsidR="00637850" w:rsidRDefault="00637850" w:rsidP="00637850">
            <w:pPr>
              <w:ind w:hanging="28"/>
            </w:pPr>
          </w:p>
          <w:p w14:paraId="1495AB21" w14:textId="6CE5BFDB" w:rsidR="007C08E6" w:rsidRDefault="00F62814" w:rsidP="005E4452">
            <w:pPr>
              <w:tabs>
                <w:tab w:val="left" w:pos="0"/>
              </w:tabs>
              <w:overflowPunct w:val="0"/>
              <w:autoSpaceDE w:val="0"/>
              <w:autoSpaceDN w:val="0"/>
              <w:adjustRightInd w:val="0"/>
              <w:ind w:hanging="28"/>
            </w:pPr>
            <w:r>
              <w:t xml:space="preserve">B. </w:t>
            </w:r>
            <w:r w:rsidR="00342BB7" w:rsidRPr="00053C11">
              <w:t>Coordination with the CMO may be necessary</w:t>
            </w:r>
            <w:r w:rsidR="00B71406">
              <w:t xml:space="preserve">.  </w:t>
            </w:r>
          </w:p>
          <w:p w14:paraId="1EC7E0F2" w14:textId="77777777" w:rsidR="00B71406" w:rsidRPr="007C08E6" w:rsidRDefault="00B71406" w:rsidP="00053C11">
            <w:pPr>
              <w:tabs>
                <w:tab w:val="left" w:pos="0"/>
              </w:tabs>
              <w:overflowPunct w:val="0"/>
              <w:autoSpaceDE w:val="0"/>
              <w:autoSpaceDN w:val="0"/>
              <w:adjustRightInd w:val="0"/>
              <w:ind w:hanging="28"/>
            </w:pPr>
          </w:p>
        </w:tc>
      </w:tr>
      <w:tr w:rsidR="0095008F" w:rsidRPr="00037FDF" w14:paraId="05A22713"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1BCD29C7" w14:textId="77777777" w:rsidR="0095008F" w:rsidRPr="00636B72" w:rsidRDefault="0095008F" w:rsidP="00921516">
            <w:pPr>
              <w:tabs>
                <w:tab w:val="left" w:pos="0"/>
              </w:tabs>
              <w:autoSpaceDN w:val="0"/>
              <w:jc w:val="center"/>
            </w:pPr>
            <w:r w:rsidRPr="00636B72">
              <w:lastRenderedPageBreak/>
              <w:t>19</w:t>
            </w:r>
          </w:p>
        </w:tc>
        <w:tc>
          <w:tcPr>
            <w:tcW w:w="923" w:type="dxa"/>
            <w:tcBorders>
              <w:top w:val="single" w:sz="4" w:space="0" w:color="auto"/>
              <w:left w:val="single" w:sz="4" w:space="0" w:color="auto"/>
              <w:bottom w:val="single" w:sz="4" w:space="0" w:color="auto"/>
              <w:right w:val="single" w:sz="4" w:space="0" w:color="auto"/>
            </w:tcBorders>
          </w:tcPr>
          <w:p w14:paraId="28C8830C" w14:textId="77777777" w:rsidR="0095008F" w:rsidRPr="00636B72" w:rsidRDefault="00EC1147" w:rsidP="00921516">
            <w:pPr>
              <w:tabs>
                <w:tab w:val="left" w:pos="0"/>
              </w:tabs>
              <w:overflowPunct w:val="0"/>
              <w:autoSpaceDE w:val="0"/>
              <w:autoSpaceDN w:val="0"/>
              <w:adjustRightInd w:val="0"/>
              <w:jc w:val="center"/>
            </w:pPr>
            <w:r w:rsidRPr="00636B72">
              <w:t>p. 43</w:t>
            </w:r>
          </w:p>
        </w:tc>
        <w:tc>
          <w:tcPr>
            <w:tcW w:w="1620" w:type="dxa"/>
            <w:tcBorders>
              <w:top w:val="single" w:sz="4" w:space="0" w:color="auto"/>
              <w:left w:val="single" w:sz="4" w:space="0" w:color="auto"/>
              <w:bottom w:val="single" w:sz="4" w:space="0" w:color="auto"/>
              <w:right w:val="single" w:sz="4" w:space="0" w:color="auto"/>
            </w:tcBorders>
          </w:tcPr>
          <w:p w14:paraId="2F582F57" w14:textId="77777777" w:rsidR="0095008F" w:rsidRPr="00636B72" w:rsidRDefault="00EC1147" w:rsidP="00EC1147">
            <w:pPr>
              <w:tabs>
                <w:tab w:val="left" w:pos="0"/>
              </w:tabs>
              <w:overflowPunct w:val="0"/>
              <w:autoSpaceDE w:val="0"/>
              <w:autoSpaceDN w:val="0"/>
              <w:adjustRightInd w:val="0"/>
              <w:jc w:val="center"/>
            </w:pPr>
            <w:r w:rsidRPr="00636B72">
              <w:t>3.4 Claims Processing</w:t>
            </w:r>
          </w:p>
        </w:tc>
        <w:tc>
          <w:tcPr>
            <w:tcW w:w="7020" w:type="dxa"/>
            <w:tcBorders>
              <w:top w:val="single" w:sz="4" w:space="0" w:color="auto"/>
              <w:left w:val="single" w:sz="4" w:space="0" w:color="auto"/>
              <w:bottom w:val="single" w:sz="4" w:space="0" w:color="auto"/>
              <w:right w:val="single" w:sz="4" w:space="0" w:color="auto"/>
            </w:tcBorders>
          </w:tcPr>
          <w:p w14:paraId="651CD71F" w14:textId="70C275A8" w:rsidR="0095008F" w:rsidRDefault="00EC1147" w:rsidP="00921516">
            <w:pPr>
              <w:tabs>
                <w:tab w:val="left" w:pos="0"/>
              </w:tabs>
              <w:overflowPunct w:val="0"/>
              <w:autoSpaceDE w:val="0"/>
              <w:autoSpaceDN w:val="0"/>
              <w:adjustRightInd w:val="0"/>
              <w:ind w:hanging="28"/>
              <w:rPr>
                <w:b/>
              </w:rPr>
            </w:pPr>
            <w:r w:rsidRPr="00636B72">
              <w:rPr>
                <w:b/>
              </w:rPr>
              <w:t xml:space="preserve">Please clarify how </w:t>
            </w:r>
            <w:r w:rsidR="006D2AD7">
              <w:rPr>
                <w:b/>
              </w:rPr>
              <w:t>p</w:t>
            </w:r>
            <w:r w:rsidRPr="00636B72">
              <w:rPr>
                <w:b/>
              </w:rPr>
              <w:t>rovide care coordination in part B of section 3.4 Claims Processing relates to the claims processing function?</w:t>
            </w:r>
          </w:p>
          <w:p w14:paraId="1E75BB26" w14:textId="77777777" w:rsidR="003874B4" w:rsidRPr="00142908" w:rsidRDefault="003874B4" w:rsidP="00921516">
            <w:pPr>
              <w:tabs>
                <w:tab w:val="left" w:pos="0"/>
              </w:tabs>
              <w:overflowPunct w:val="0"/>
              <w:autoSpaceDE w:val="0"/>
              <w:autoSpaceDN w:val="0"/>
              <w:adjustRightInd w:val="0"/>
              <w:ind w:hanging="28"/>
              <w:rPr>
                <w:b/>
                <w:color w:val="FF0000"/>
              </w:rPr>
            </w:pPr>
          </w:p>
          <w:p w14:paraId="46D20C24" w14:textId="77777777" w:rsidR="003874B4" w:rsidRDefault="0093386E" w:rsidP="00680D50">
            <w:pPr>
              <w:tabs>
                <w:tab w:val="left" w:pos="0"/>
              </w:tabs>
              <w:overflowPunct w:val="0"/>
              <w:autoSpaceDE w:val="0"/>
              <w:autoSpaceDN w:val="0"/>
              <w:adjustRightInd w:val="0"/>
              <w:ind w:hanging="28"/>
            </w:pPr>
            <w:r>
              <w:rPr>
                <w:color w:val="FF0000"/>
              </w:rPr>
              <w:t xml:space="preserve"> </w:t>
            </w:r>
            <w:r w:rsidR="008C7C03" w:rsidRPr="0070486A">
              <w:t>Care coordination is expected for calls received by the CSA</w:t>
            </w:r>
            <w:r w:rsidR="00142908" w:rsidRPr="0070486A">
              <w:t>.</w:t>
            </w:r>
            <w:r w:rsidR="00680D50">
              <w:t xml:space="preserve">  </w:t>
            </w:r>
            <w:r w:rsidR="00142908" w:rsidRPr="0070486A">
              <w:t>For</w:t>
            </w:r>
            <w:r w:rsidR="008C7C03" w:rsidRPr="0070486A">
              <w:t xml:space="preserve"> those calls that result in authorization for services, </w:t>
            </w:r>
            <w:r w:rsidR="00680D50">
              <w:t xml:space="preserve">the </w:t>
            </w:r>
            <w:r w:rsidR="008C7C03" w:rsidRPr="0070486A">
              <w:t>CSA will be able to discern</w:t>
            </w:r>
            <w:r w:rsidR="00680D50">
              <w:t xml:space="preserve"> the</w:t>
            </w:r>
            <w:r w:rsidR="008C7C03" w:rsidRPr="0070486A">
              <w:t xml:space="preserve"> payment mechanism for services provided. </w:t>
            </w:r>
            <w:r w:rsidR="00680D50">
              <w:t xml:space="preserve">  The m</w:t>
            </w:r>
            <w:r w:rsidR="00142908" w:rsidRPr="0070486A">
              <w:t>ajority of the claims are submitted and paid directly through DMAHS’ fiscal agent, Molina</w:t>
            </w:r>
            <w:r w:rsidR="00680D50">
              <w:t>,</w:t>
            </w:r>
            <w:r w:rsidR="00142908" w:rsidRPr="0070486A">
              <w:t xml:space="preserve"> by the direct service provider. For particular services, the CSA is expected to adhere to claims adjudication and processes for payment.</w:t>
            </w:r>
            <w:r w:rsidR="00680D50">
              <w:t xml:space="preserve">  </w:t>
            </w:r>
            <w:r w:rsidR="00142908" w:rsidRPr="0070486A">
              <w:t>These claims are submitted directly to the CSA for adjudication and processing.</w:t>
            </w:r>
          </w:p>
          <w:p w14:paraId="25995016" w14:textId="25107575" w:rsidR="00637850" w:rsidRPr="003874B4" w:rsidRDefault="00637850" w:rsidP="00680D50">
            <w:pPr>
              <w:tabs>
                <w:tab w:val="left" w:pos="0"/>
              </w:tabs>
              <w:overflowPunct w:val="0"/>
              <w:autoSpaceDE w:val="0"/>
              <w:autoSpaceDN w:val="0"/>
              <w:adjustRightInd w:val="0"/>
              <w:ind w:hanging="28"/>
            </w:pPr>
          </w:p>
        </w:tc>
      </w:tr>
      <w:tr w:rsidR="0095008F" w:rsidRPr="00037FDF" w14:paraId="14DE06A0" w14:textId="77777777" w:rsidTr="00AC0B32">
        <w:trPr>
          <w:trHeight w:val="188"/>
        </w:trPr>
        <w:tc>
          <w:tcPr>
            <w:tcW w:w="517" w:type="dxa"/>
            <w:tcBorders>
              <w:top w:val="single" w:sz="4" w:space="0" w:color="auto"/>
              <w:left w:val="single" w:sz="4" w:space="0" w:color="auto"/>
              <w:bottom w:val="single" w:sz="4" w:space="0" w:color="auto"/>
              <w:right w:val="single" w:sz="4" w:space="0" w:color="auto"/>
            </w:tcBorders>
            <w:hideMark/>
          </w:tcPr>
          <w:p w14:paraId="38C1B787" w14:textId="77777777" w:rsidR="0095008F" w:rsidRPr="00636B72" w:rsidRDefault="0095008F" w:rsidP="00921516">
            <w:pPr>
              <w:tabs>
                <w:tab w:val="left" w:pos="0"/>
              </w:tabs>
              <w:autoSpaceDN w:val="0"/>
              <w:jc w:val="center"/>
            </w:pPr>
            <w:r w:rsidRPr="00636B72">
              <w:t>20</w:t>
            </w:r>
          </w:p>
        </w:tc>
        <w:tc>
          <w:tcPr>
            <w:tcW w:w="923" w:type="dxa"/>
            <w:tcBorders>
              <w:top w:val="single" w:sz="4" w:space="0" w:color="auto"/>
              <w:left w:val="single" w:sz="4" w:space="0" w:color="auto"/>
              <w:bottom w:val="single" w:sz="4" w:space="0" w:color="auto"/>
              <w:right w:val="single" w:sz="4" w:space="0" w:color="auto"/>
            </w:tcBorders>
          </w:tcPr>
          <w:p w14:paraId="7AAA95A6" w14:textId="77777777" w:rsidR="0095008F" w:rsidRPr="00636B72" w:rsidRDefault="00EC1147" w:rsidP="00921516">
            <w:pPr>
              <w:tabs>
                <w:tab w:val="left" w:pos="0"/>
              </w:tabs>
              <w:overflowPunct w:val="0"/>
              <w:autoSpaceDE w:val="0"/>
              <w:autoSpaceDN w:val="0"/>
              <w:adjustRightInd w:val="0"/>
              <w:jc w:val="center"/>
            </w:pPr>
            <w:r w:rsidRPr="00636B72">
              <w:t>p. 45</w:t>
            </w:r>
          </w:p>
        </w:tc>
        <w:tc>
          <w:tcPr>
            <w:tcW w:w="1620" w:type="dxa"/>
            <w:tcBorders>
              <w:top w:val="single" w:sz="4" w:space="0" w:color="auto"/>
              <w:left w:val="single" w:sz="4" w:space="0" w:color="auto"/>
              <w:bottom w:val="single" w:sz="4" w:space="0" w:color="auto"/>
              <w:right w:val="single" w:sz="4" w:space="0" w:color="auto"/>
            </w:tcBorders>
          </w:tcPr>
          <w:p w14:paraId="7D3BF8D0" w14:textId="77777777" w:rsidR="0095008F" w:rsidRPr="00636B72" w:rsidRDefault="00EC1147" w:rsidP="00921516">
            <w:pPr>
              <w:tabs>
                <w:tab w:val="left" w:pos="0"/>
              </w:tabs>
              <w:overflowPunct w:val="0"/>
              <w:autoSpaceDE w:val="0"/>
              <w:autoSpaceDN w:val="0"/>
              <w:adjustRightInd w:val="0"/>
              <w:jc w:val="center"/>
            </w:pPr>
            <w:r w:rsidRPr="00636B72">
              <w:t>3.5.1 K. Call Center</w:t>
            </w:r>
          </w:p>
        </w:tc>
        <w:tc>
          <w:tcPr>
            <w:tcW w:w="7020" w:type="dxa"/>
            <w:tcBorders>
              <w:top w:val="single" w:sz="4" w:space="0" w:color="auto"/>
              <w:left w:val="single" w:sz="4" w:space="0" w:color="auto"/>
              <w:bottom w:val="single" w:sz="4" w:space="0" w:color="auto"/>
              <w:right w:val="single" w:sz="4" w:space="0" w:color="auto"/>
            </w:tcBorders>
          </w:tcPr>
          <w:p w14:paraId="00C538FB" w14:textId="45FC8E2A" w:rsidR="0095008F" w:rsidRDefault="0093386E" w:rsidP="00921516">
            <w:pPr>
              <w:tabs>
                <w:tab w:val="left" w:pos="0"/>
              </w:tabs>
              <w:overflowPunct w:val="0"/>
              <w:autoSpaceDE w:val="0"/>
              <w:autoSpaceDN w:val="0"/>
              <w:adjustRightInd w:val="0"/>
              <w:ind w:hanging="28"/>
              <w:rPr>
                <w:b/>
              </w:rPr>
            </w:pPr>
            <w:r>
              <w:rPr>
                <w:b/>
              </w:rPr>
              <w:t xml:space="preserve">A. </w:t>
            </w:r>
            <w:r w:rsidR="00EC1147" w:rsidRPr="00636B72">
              <w:rPr>
                <w:b/>
              </w:rPr>
              <w:t xml:space="preserve">What is CSOC's vision for "live chat" capability? </w:t>
            </w:r>
            <w:r>
              <w:rPr>
                <w:b/>
              </w:rPr>
              <w:t xml:space="preserve">B. </w:t>
            </w:r>
            <w:r w:rsidR="00EC1147" w:rsidRPr="00636B72">
              <w:rPr>
                <w:b/>
              </w:rPr>
              <w:t xml:space="preserve">Does the vision include Technical Issues, Clinical Triage, and Registration? </w:t>
            </w:r>
            <w:r>
              <w:rPr>
                <w:b/>
              </w:rPr>
              <w:t xml:space="preserve">C. </w:t>
            </w:r>
            <w:r w:rsidR="00EC1147" w:rsidRPr="00636B72">
              <w:rPr>
                <w:b/>
              </w:rPr>
              <w:t xml:space="preserve">Who is the responsible staff member? </w:t>
            </w:r>
            <w:r>
              <w:rPr>
                <w:b/>
              </w:rPr>
              <w:t xml:space="preserve">D. </w:t>
            </w:r>
            <w:r w:rsidR="00EC1147" w:rsidRPr="00636B72">
              <w:rPr>
                <w:b/>
              </w:rPr>
              <w:t>Is the "live chat" for Providers or Families?</w:t>
            </w:r>
          </w:p>
          <w:p w14:paraId="29279A93" w14:textId="77777777" w:rsidR="003874B4" w:rsidRDefault="003874B4" w:rsidP="00921516">
            <w:pPr>
              <w:tabs>
                <w:tab w:val="left" w:pos="0"/>
              </w:tabs>
              <w:overflowPunct w:val="0"/>
              <w:autoSpaceDE w:val="0"/>
              <w:autoSpaceDN w:val="0"/>
              <w:adjustRightInd w:val="0"/>
              <w:ind w:hanging="28"/>
              <w:rPr>
                <w:b/>
              </w:rPr>
            </w:pPr>
          </w:p>
          <w:p w14:paraId="5F75B459" w14:textId="20B8F5DF" w:rsidR="0093386E" w:rsidRPr="0093386E" w:rsidRDefault="0093386E" w:rsidP="0088758A">
            <w:pPr>
              <w:pStyle w:val="ListParagraph"/>
              <w:numPr>
                <w:ilvl w:val="0"/>
                <w:numId w:val="3"/>
              </w:numPr>
              <w:tabs>
                <w:tab w:val="left" w:pos="0"/>
              </w:tabs>
              <w:overflowPunct w:val="0"/>
              <w:autoSpaceDE w:val="0"/>
              <w:autoSpaceDN w:val="0"/>
              <w:adjustRightInd w:val="0"/>
              <w:rPr>
                <w:rFonts w:ascii="Times New Roman" w:hAnsi="Times New Roman"/>
                <w:sz w:val="20"/>
                <w:szCs w:val="20"/>
              </w:rPr>
            </w:pPr>
            <w:r w:rsidRPr="0093386E">
              <w:rPr>
                <w:rFonts w:ascii="Times New Roman" w:hAnsi="Times New Roman"/>
                <w:sz w:val="20"/>
                <w:szCs w:val="20"/>
              </w:rPr>
              <w:t xml:space="preserve">CSOC expects a live person will answer the call.  </w:t>
            </w:r>
          </w:p>
          <w:p w14:paraId="7D4CDEE9" w14:textId="77777777" w:rsidR="0093386E" w:rsidRPr="0093386E" w:rsidRDefault="0093386E" w:rsidP="00280A7E">
            <w:pPr>
              <w:tabs>
                <w:tab w:val="left" w:pos="0"/>
              </w:tabs>
              <w:overflowPunct w:val="0"/>
              <w:autoSpaceDE w:val="0"/>
              <w:autoSpaceDN w:val="0"/>
              <w:adjustRightInd w:val="0"/>
              <w:ind w:left="-28"/>
            </w:pPr>
          </w:p>
          <w:p w14:paraId="11DAF32E" w14:textId="01E994B0" w:rsidR="0093386E" w:rsidRPr="0093386E" w:rsidRDefault="00D771A5" w:rsidP="0088758A">
            <w:pPr>
              <w:pStyle w:val="ListParagraph"/>
              <w:numPr>
                <w:ilvl w:val="0"/>
                <w:numId w:val="3"/>
              </w:numPr>
              <w:tabs>
                <w:tab w:val="left" w:pos="0"/>
              </w:tabs>
              <w:overflowPunct w:val="0"/>
              <w:autoSpaceDE w:val="0"/>
              <w:autoSpaceDN w:val="0"/>
              <w:adjustRightInd w:val="0"/>
              <w:rPr>
                <w:rFonts w:ascii="Times New Roman" w:hAnsi="Times New Roman"/>
                <w:sz w:val="20"/>
                <w:szCs w:val="20"/>
              </w:rPr>
            </w:pPr>
            <w:r w:rsidRPr="0093386E">
              <w:rPr>
                <w:rFonts w:ascii="Times New Roman" w:hAnsi="Times New Roman"/>
                <w:sz w:val="20"/>
                <w:szCs w:val="20"/>
              </w:rPr>
              <w:t xml:space="preserve">The </w:t>
            </w:r>
            <w:r w:rsidR="0093386E" w:rsidRPr="0093386E">
              <w:rPr>
                <w:rFonts w:ascii="Times New Roman" w:hAnsi="Times New Roman"/>
                <w:sz w:val="20"/>
                <w:szCs w:val="20"/>
              </w:rPr>
              <w:t xml:space="preserve">live person at the call center is expected to telephonically assist in triage and registration.  </w:t>
            </w:r>
          </w:p>
          <w:p w14:paraId="1197D7B9" w14:textId="77777777" w:rsidR="0093386E" w:rsidRPr="0093386E" w:rsidRDefault="0093386E" w:rsidP="0093386E">
            <w:pPr>
              <w:pStyle w:val="ListParagraph"/>
              <w:rPr>
                <w:rFonts w:ascii="Times New Roman" w:hAnsi="Times New Roman"/>
                <w:sz w:val="20"/>
                <w:szCs w:val="20"/>
              </w:rPr>
            </w:pPr>
          </w:p>
          <w:p w14:paraId="4931ABC7" w14:textId="55362C2E" w:rsidR="0093386E" w:rsidRPr="0093386E" w:rsidRDefault="00F62814" w:rsidP="0088758A">
            <w:pPr>
              <w:pStyle w:val="ListParagraph"/>
              <w:numPr>
                <w:ilvl w:val="0"/>
                <w:numId w:val="3"/>
              </w:numPr>
              <w:tabs>
                <w:tab w:val="left" w:pos="0"/>
              </w:tabs>
              <w:overflowPunct w:val="0"/>
              <w:autoSpaceDE w:val="0"/>
              <w:autoSpaceDN w:val="0"/>
              <w:adjustRightInd w:val="0"/>
              <w:rPr>
                <w:rFonts w:ascii="Times New Roman" w:hAnsi="Times New Roman"/>
                <w:sz w:val="20"/>
                <w:szCs w:val="20"/>
              </w:rPr>
            </w:pPr>
            <w:r>
              <w:rPr>
                <w:rFonts w:ascii="Times New Roman" w:hAnsi="Times New Roman"/>
                <w:sz w:val="20"/>
                <w:szCs w:val="20"/>
              </w:rPr>
              <w:t xml:space="preserve">The awarded Vendor {Contractor} should determine the responsible staff member.  </w:t>
            </w:r>
          </w:p>
          <w:p w14:paraId="4EFB530B" w14:textId="77777777" w:rsidR="0093386E" w:rsidRPr="0093386E" w:rsidRDefault="0093386E" w:rsidP="0093386E">
            <w:pPr>
              <w:pStyle w:val="ListParagraph"/>
              <w:rPr>
                <w:rFonts w:ascii="Times New Roman" w:hAnsi="Times New Roman"/>
                <w:sz w:val="20"/>
                <w:szCs w:val="20"/>
              </w:rPr>
            </w:pPr>
          </w:p>
          <w:p w14:paraId="523CF8A9" w14:textId="0A3E4D6A" w:rsidR="0093386E" w:rsidRPr="0093386E" w:rsidRDefault="0093386E" w:rsidP="0088758A">
            <w:pPr>
              <w:pStyle w:val="ListParagraph"/>
              <w:numPr>
                <w:ilvl w:val="0"/>
                <w:numId w:val="3"/>
              </w:numPr>
              <w:tabs>
                <w:tab w:val="left" w:pos="0"/>
              </w:tabs>
              <w:overflowPunct w:val="0"/>
              <w:autoSpaceDE w:val="0"/>
              <w:autoSpaceDN w:val="0"/>
              <w:adjustRightInd w:val="0"/>
              <w:ind w:left="-28"/>
              <w:rPr>
                <w:rFonts w:ascii="Times New Roman" w:hAnsi="Times New Roman"/>
                <w:sz w:val="20"/>
                <w:szCs w:val="20"/>
              </w:rPr>
            </w:pPr>
            <w:r w:rsidRPr="0093386E">
              <w:rPr>
                <w:rFonts w:ascii="Times New Roman" w:hAnsi="Times New Roman"/>
                <w:sz w:val="20"/>
                <w:szCs w:val="20"/>
              </w:rPr>
              <w:t xml:space="preserve">D.    The “live chat” is for families. </w:t>
            </w:r>
          </w:p>
          <w:p w14:paraId="6F61C561" w14:textId="79200197" w:rsidR="003874B4" w:rsidRPr="00280A7E" w:rsidRDefault="003874B4" w:rsidP="00280A7E">
            <w:pPr>
              <w:tabs>
                <w:tab w:val="left" w:pos="0"/>
              </w:tabs>
              <w:overflowPunct w:val="0"/>
              <w:autoSpaceDE w:val="0"/>
              <w:autoSpaceDN w:val="0"/>
              <w:adjustRightInd w:val="0"/>
              <w:ind w:left="-28"/>
            </w:pPr>
          </w:p>
        </w:tc>
      </w:tr>
      <w:tr w:rsidR="0095008F" w:rsidRPr="00037FDF" w14:paraId="56BE2DBF"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24B0E50B" w14:textId="56A33A2A" w:rsidR="0095008F" w:rsidRPr="00636B72" w:rsidRDefault="0095008F" w:rsidP="00921516">
            <w:pPr>
              <w:tabs>
                <w:tab w:val="left" w:pos="0"/>
              </w:tabs>
              <w:autoSpaceDN w:val="0"/>
              <w:jc w:val="center"/>
            </w:pPr>
            <w:r w:rsidRPr="00636B72">
              <w:t>21</w:t>
            </w:r>
          </w:p>
        </w:tc>
        <w:tc>
          <w:tcPr>
            <w:tcW w:w="923" w:type="dxa"/>
            <w:tcBorders>
              <w:top w:val="single" w:sz="4" w:space="0" w:color="auto"/>
              <w:left w:val="single" w:sz="4" w:space="0" w:color="auto"/>
              <w:bottom w:val="single" w:sz="4" w:space="0" w:color="auto"/>
              <w:right w:val="single" w:sz="4" w:space="0" w:color="auto"/>
            </w:tcBorders>
          </w:tcPr>
          <w:p w14:paraId="314FA453" w14:textId="77777777" w:rsidR="0095008F" w:rsidRPr="00636B72" w:rsidRDefault="00EC1147" w:rsidP="00921516">
            <w:pPr>
              <w:tabs>
                <w:tab w:val="left" w:pos="0"/>
              </w:tabs>
              <w:overflowPunct w:val="0"/>
              <w:autoSpaceDE w:val="0"/>
              <w:autoSpaceDN w:val="0"/>
              <w:adjustRightInd w:val="0"/>
              <w:jc w:val="center"/>
            </w:pPr>
            <w:r w:rsidRPr="00636B72">
              <w:t>p. 48</w:t>
            </w:r>
          </w:p>
        </w:tc>
        <w:tc>
          <w:tcPr>
            <w:tcW w:w="1620" w:type="dxa"/>
            <w:tcBorders>
              <w:top w:val="single" w:sz="4" w:space="0" w:color="auto"/>
              <w:left w:val="single" w:sz="4" w:space="0" w:color="auto"/>
              <w:bottom w:val="single" w:sz="4" w:space="0" w:color="auto"/>
              <w:right w:val="single" w:sz="4" w:space="0" w:color="auto"/>
            </w:tcBorders>
          </w:tcPr>
          <w:p w14:paraId="575FC903" w14:textId="77777777" w:rsidR="0095008F" w:rsidRPr="00636B72" w:rsidRDefault="00EC1147" w:rsidP="00EC1147">
            <w:pPr>
              <w:tabs>
                <w:tab w:val="left" w:pos="0"/>
              </w:tabs>
              <w:overflowPunct w:val="0"/>
              <w:autoSpaceDE w:val="0"/>
              <w:autoSpaceDN w:val="0"/>
              <w:adjustRightInd w:val="0"/>
            </w:pPr>
            <w:r w:rsidRPr="00636B72">
              <w:t>3.5.2 D.9 Customer Service</w:t>
            </w:r>
          </w:p>
        </w:tc>
        <w:tc>
          <w:tcPr>
            <w:tcW w:w="7020" w:type="dxa"/>
            <w:tcBorders>
              <w:top w:val="single" w:sz="4" w:space="0" w:color="auto"/>
              <w:left w:val="single" w:sz="4" w:space="0" w:color="auto"/>
              <w:bottom w:val="single" w:sz="4" w:space="0" w:color="auto"/>
              <w:right w:val="single" w:sz="4" w:space="0" w:color="auto"/>
            </w:tcBorders>
          </w:tcPr>
          <w:p w14:paraId="10AF4F29" w14:textId="77777777" w:rsidR="0095008F" w:rsidRDefault="00EC1147" w:rsidP="00921516">
            <w:pPr>
              <w:tabs>
                <w:tab w:val="left" w:pos="0"/>
              </w:tabs>
              <w:overflowPunct w:val="0"/>
              <w:autoSpaceDE w:val="0"/>
              <w:autoSpaceDN w:val="0"/>
              <w:adjustRightInd w:val="0"/>
              <w:ind w:hanging="28"/>
              <w:rPr>
                <w:b/>
              </w:rPr>
            </w:pPr>
            <w:r w:rsidRPr="00636B72">
              <w:rPr>
                <w:b/>
              </w:rPr>
              <w:t>Please clarify the warm transfer requirement as it will impact the staffing model. Is it for specific services or is it for all referrals?</w:t>
            </w:r>
          </w:p>
          <w:p w14:paraId="307C8DEB" w14:textId="77777777" w:rsidR="003874B4" w:rsidRDefault="003874B4" w:rsidP="00921516">
            <w:pPr>
              <w:tabs>
                <w:tab w:val="left" w:pos="0"/>
              </w:tabs>
              <w:overflowPunct w:val="0"/>
              <w:autoSpaceDE w:val="0"/>
              <w:autoSpaceDN w:val="0"/>
              <w:adjustRightInd w:val="0"/>
              <w:ind w:hanging="28"/>
              <w:rPr>
                <w:b/>
              </w:rPr>
            </w:pPr>
          </w:p>
          <w:p w14:paraId="0EA84338" w14:textId="4F4E57DF" w:rsidR="006B3F58" w:rsidRPr="006B3F58" w:rsidRDefault="003E671D" w:rsidP="006B3F58">
            <w:pPr>
              <w:tabs>
                <w:tab w:val="left" w:pos="0"/>
              </w:tabs>
              <w:overflowPunct w:val="0"/>
              <w:autoSpaceDE w:val="0"/>
              <w:autoSpaceDN w:val="0"/>
              <w:adjustRightInd w:val="0"/>
              <w:ind w:hanging="28"/>
            </w:pPr>
            <w:r w:rsidRPr="006B3F58">
              <w:t>Warm transfer capability applies to CSOC</w:t>
            </w:r>
            <w:r w:rsidR="000378C4" w:rsidRPr="006B3F58">
              <w:t xml:space="preserve"> provider network</w:t>
            </w:r>
            <w:r w:rsidRPr="006B3F58">
              <w:t xml:space="preserve"> referrals</w:t>
            </w:r>
            <w:r w:rsidR="000378C4" w:rsidRPr="006B3F58">
              <w:t>, such as Mobile Response and Stabilization Services a</w:t>
            </w:r>
            <w:r w:rsidRPr="006B3F58">
              <w:t>s well as</w:t>
            </w:r>
            <w:r w:rsidR="000378C4" w:rsidRPr="006B3F58">
              <w:t xml:space="preserve"> </w:t>
            </w:r>
            <w:r w:rsidRPr="006B3F58">
              <w:t xml:space="preserve">connection with other </w:t>
            </w:r>
            <w:r w:rsidR="000378C4" w:rsidRPr="006B3F58">
              <w:t xml:space="preserve">State </w:t>
            </w:r>
            <w:r w:rsidRPr="006B3F58">
              <w:t>entities</w:t>
            </w:r>
            <w:r w:rsidR="006B3F58" w:rsidRPr="006B3F58">
              <w:t xml:space="preserve">.  Warm lines are required for coordination of care.  </w:t>
            </w:r>
          </w:p>
          <w:p w14:paraId="355D48CA" w14:textId="6827860C" w:rsidR="003874B4" w:rsidRPr="003874B4" w:rsidRDefault="00EF6865" w:rsidP="006B3F58">
            <w:pPr>
              <w:tabs>
                <w:tab w:val="left" w:pos="0"/>
              </w:tabs>
              <w:overflowPunct w:val="0"/>
              <w:autoSpaceDE w:val="0"/>
              <w:autoSpaceDN w:val="0"/>
              <w:adjustRightInd w:val="0"/>
              <w:ind w:hanging="28"/>
            </w:pPr>
            <w:r>
              <w:rPr>
                <w:color w:val="FF0000"/>
              </w:rPr>
              <w:t xml:space="preserve"> </w:t>
            </w:r>
          </w:p>
        </w:tc>
      </w:tr>
      <w:tr w:rsidR="00EC1147" w:rsidRPr="00037FDF" w14:paraId="3C34F23A"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58EDD359" w14:textId="77777777" w:rsidR="00EC1147" w:rsidRPr="00636B72" w:rsidRDefault="00EC1147" w:rsidP="00921516">
            <w:pPr>
              <w:tabs>
                <w:tab w:val="left" w:pos="0"/>
              </w:tabs>
              <w:autoSpaceDN w:val="0"/>
              <w:jc w:val="center"/>
            </w:pPr>
            <w:r w:rsidRPr="00636B72">
              <w:t>22</w:t>
            </w:r>
          </w:p>
        </w:tc>
        <w:tc>
          <w:tcPr>
            <w:tcW w:w="923" w:type="dxa"/>
            <w:tcBorders>
              <w:top w:val="single" w:sz="4" w:space="0" w:color="auto"/>
              <w:left w:val="single" w:sz="4" w:space="0" w:color="auto"/>
              <w:bottom w:val="single" w:sz="4" w:space="0" w:color="auto"/>
              <w:right w:val="single" w:sz="4" w:space="0" w:color="auto"/>
            </w:tcBorders>
          </w:tcPr>
          <w:p w14:paraId="36D1EACE" w14:textId="77777777" w:rsidR="00EC1147" w:rsidRPr="00636B72" w:rsidRDefault="00EC1147" w:rsidP="00921516">
            <w:pPr>
              <w:tabs>
                <w:tab w:val="left" w:pos="0"/>
              </w:tabs>
              <w:overflowPunct w:val="0"/>
              <w:autoSpaceDE w:val="0"/>
              <w:autoSpaceDN w:val="0"/>
              <w:adjustRightInd w:val="0"/>
              <w:jc w:val="center"/>
            </w:pPr>
            <w:r w:rsidRPr="00636B72">
              <w:t>p. 49</w:t>
            </w:r>
          </w:p>
        </w:tc>
        <w:tc>
          <w:tcPr>
            <w:tcW w:w="1620" w:type="dxa"/>
            <w:tcBorders>
              <w:top w:val="single" w:sz="4" w:space="0" w:color="auto"/>
              <w:left w:val="single" w:sz="4" w:space="0" w:color="auto"/>
              <w:bottom w:val="single" w:sz="4" w:space="0" w:color="auto"/>
              <w:right w:val="single" w:sz="4" w:space="0" w:color="auto"/>
            </w:tcBorders>
          </w:tcPr>
          <w:p w14:paraId="2E29A2C6" w14:textId="77777777" w:rsidR="00EC1147" w:rsidRPr="00636B72" w:rsidRDefault="00EC1147" w:rsidP="00EC1147">
            <w:pPr>
              <w:tabs>
                <w:tab w:val="left" w:pos="0"/>
              </w:tabs>
              <w:overflowPunct w:val="0"/>
              <w:autoSpaceDE w:val="0"/>
              <w:autoSpaceDN w:val="0"/>
              <w:adjustRightInd w:val="0"/>
              <w:jc w:val="center"/>
            </w:pPr>
            <w:r w:rsidRPr="00636B72">
              <w:t xml:space="preserve">3.5.2.1 Call Center and Customer Service Performance Standards   </w:t>
            </w:r>
          </w:p>
        </w:tc>
        <w:tc>
          <w:tcPr>
            <w:tcW w:w="7020" w:type="dxa"/>
            <w:tcBorders>
              <w:top w:val="single" w:sz="4" w:space="0" w:color="auto"/>
              <w:left w:val="single" w:sz="4" w:space="0" w:color="auto"/>
              <w:bottom w:val="single" w:sz="4" w:space="0" w:color="auto"/>
              <w:right w:val="single" w:sz="4" w:space="0" w:color="auto"/>
            </w:tcBorders>
          </w:tcPr>
          <w:p w14:paraId="0E5659C7" w14:textId="7FCF1A04" w:rsidR="00EC1147" w:rsidRDefault="00EC1147" w:rsidP="00921516">
            <w:pPr>
              <w:tabs>
                <w:tab w:val="left" w:pos="0"/>
              </w:tabs>
              <w:overflowPunct w:val="0"/>
              <w:autoSpaceDE w:val="0"/>
              <w:autoSpaceDN w:val="0"/>
              <w:adjustRightInd w:val="0"/>
              <w:rPr>
                <w:b/>
              </w:rPr>
            </w:pPr>
            <w:r w:rsidRPr="00636B72">
              <w:rPr>
                <w:b/>
              </w:rPr>
              <w:t xml:space="preserve">If all non-emergency calls must be answered within 30 seconds during regular business hours, what is the significance of identifying </w:t>
            </w:r>
            <w:r w:rsidR="006D2AD7">
              <w:rPr>
                <w:b/>
              </w:rPr>
              <w:t>e</w:t>
            </w:r>
            <w:r w:rsidRPr="00636B72">
              <w:rPr>
                <w:b/>
              </w:rPr>
              <w:t xml:space="preserve">xamples of routine issues following the list of performance standards the Contractor is required to meet in subsections A through F?  </w:t>
            </w:r>
          </w:p>
          <w:p w14:paraId="21BEE496" w14:textId="77777777" w:rsidR="003874B4" w:rsidRDefault="003874B4" w:rsidP="00921516">
            <w:pPr>
              <w:tabs>
                <w:tab w:val="left" w:pos="0"/>
              </w:tabs>
              <w:overflowPunct w:val="0"/>
              <w:autoSpaceDE w:val="0"/>
              <w:autoSpaceDN w:val="0"/>
              <w:adjustRightInd w:val="0"/>
              <w:rPr>
                <w:b/>
              </w:rPr>
            </w:pPr>
          </w:p>
          <w:p w14:paraId="032892FB" w14:textId="3DAECC7C" w:rsidR="003874B4" w:rsidRDefault="00697A71" w:rsidP="00697A71">
            <w:pPr>
              <w:tabs>
                <w:tab w:val="left" w:pos="0"/>
              </w:tabs>
              <w:overflowPunct w:val="0"/>
              <w:autoSpaceDE w:val="0"/>
              <w:autoSpaceDN w:val="0"/>
              <w:adjustRightInd w:val="0"/>
            </w:pPr>
            <w:r w:rsidRPr="003C71F6">
              <w:t>This statement was misplaced and refers to Section 3.5.2.3</w:t>
            </w:r>
            <w:r w:rsidRPr="003C71F6">
              <w:tab/>
            </w:r>
            <w:r w:rsidRPr="003C71F6">
              <w:rPr>
                <w:u w:val="single"/>
              </w:rPr>
              <w:t>CUSTOMER SERVICE HELP DESK RESPONSE TIME STANDARDS</w:t>
            </w:r>
            <w:r w:rsidRPr="003C71F6">
              <w:t xml:space="preserve"> to provide examples of routine issues under call severity code “Moderate”.</w:t>
            </w:r>
            <w:r w:rsidR="00637850">
              <w:t xml:space="preserve">  See </w:t>
            </w:r>
            <w:r w:rsidR="00397B77">
              <w:t>“</w:t>
            </w:r>
            <w:r w:rsidR="00637850">
              <w:t xml:space="preserve">T1932 CSOC Revised RFP </w:t>
            </w:r>
            <w:r w:rsidR="00397B77">
              <w:t xml:space="preserve">5117” </w:t>
            </w:r>
            <w:r w:rsidR="00637850">
              <w:t xml:space="preserve">for correction.   </w:t>
            </w:r>
          </w:p>
          <w:p w14:paraId="3354184C" w14:textId="0B8DD3DE" w:rsidR="00637850" w:rsidRPr="003874B4" w:rsidRDefault="00637850" w:rsidP="00697A71">
            <w:pPr>
              <w:tabs>
                <w:tab w:val="left" w:pos="0"/>
              </w:tabs>
              <w:overflowPunct w:val="0"/>
              <w:autoSpaceDE w:val="0"/>
              <w:autoSpaceDN w:val="0"/>
              <w:adjustRightInd w:val="0"/>
            </w:pPr>
          </w:p>
        </w:tc>
      </w:tr>
      <w:tr w:rsidR="00EC1147" w:rsidRPr="00037FDF" w14:paraId="2AE4C126"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563D7402" w14:textId="77777777" w:rsidR="00EC1147" w:rsidRPr="00636B72" w:rsidRDefault="00EC1147" w:rsidP="00921516">
            <w:pPr>
              <w:tabs>
                <w:tab w:val="left" w:pos="0"/>
              </w:tabs>
              <w:autoSpaceDN w:val="0"/>
              <w:jc w:val="center"/>
            </w:pPr>
            <w:r w:rsidRPr="00636B72">
              <w:t>23</w:t>
            </w:r>
          </w:p>
        </w:tc>
        <w:tc>
          <w:tcPr>
            <w:tcW w:w="923" w:type="dxa"/>
            <w:tcBorders>
              <w:top w:val="single" w:sz="4" w:space="0" w:color="auto"/>
              <w:left w:val="single" w:sz="4" w:space="0" w:color="auto"/>
              <w:bottom w:val="single" w:sz="4" w:space="0" w:color="auto"/>
              <w:right w:val="single" w:sz="4" w:space="0" w:color="auto"/>
            </w:tcBorders>
          </w:tcPr>
          <w:p w14:paraId="0E9861DF" w14:textId="77777777" w:rsidR="00EC1147" w:rsidRPr="00636B72" w:rsidRDefault="00EC1147" w:rsidP="00921516">
            <w:pPr>
              <w:tabs>
                <w:tab w:val="left" w:pos="0"/>
              </w:tabs>
              <w:overflowPunct w:val="0"/>
              <w:autoSpaceDE w:val="0"/>
              <w:autoSpaceDN w:val="0"/>
              <w:adjustRightInd w:val="0"/>
              <w:jc w:val="center"/>
            </w:pPr>
            <w:r w:rsidRPr="00636B72">
              <w:t>p. 51</w:t>
            </w:r>
          </w:p>
        </w:tc>
        <w:tc>
          <w:tcPr>
            <w:tcW w:w="1620" w:type="dxa"/>
            <w:tcBorders>
              <w:top w:val="single" w:sz="4" w:space="0" w:color="auto"/>
              <w:left w:val="single" w:sz="4" w:space="0" w:color="auto"/>
              <w:bottom w:val="single" w:sz="4" w:space="0" w:color="auto"/>
              <w:right w:val="single" w:sz="4" w:space="0" w:color="auto"/>
            </w:tcBorders>
          </w:tcPr>
          <w:p w14:paraId="06EF6622" w14:textId="77777777" w:rsidR="00EC1147" w:rsidRPr="00636B72" w:rsidRDefault="00EC1147" w:rsidP="00EC1147">
            <w:pPr>
              <w:tabs>
                <w:tab w:val="left" w:pos="0"/>
              </w:tabs>
              <w:overflowPunct w:val="0"/>
              <w:autoSpaceDE w:val="0"/>
              <w:autoSpaceDN w:val="0"/>
              <w:adjustRightInd w:val="0"/>
              <w:jc w:val="center"/>
            </w:pPr>
            <w:r w:rsidRPr="00636B72">
              <w:t xml:space="preserve">3.5.3 F Website </w:t>
            </w:r>
          </w:p>
        </w:tc>
        <w:tc>
          <w:tcPr>
            <w:tcW w:w="7020" w:type="dxa"/>
            <w:tcBorders>
              <w:top w:val="single" w:sz="4" w:space="0" w:color="auto"/>
              <w:left w:val="single" w:sz="4" w:space="0" w:color="auto"/>
              <w:bottom w:val="single" w:sz="4" w:space="0" w:color="auto"/>
              <w:right w:val="single" w:sz="4" w:space="0" w:color="auto"/>
            </w:tcBorders>
          </w:tcPr>
          <w:p w14:paraId="292DC9B8" w14:textId="5ECBA889" w:rsidR="00EC1147" w:rsidRDefault="00725E07" w:rsidP="00921516">
            <w:pPr>
              <w:tabs>
                <w:tab w:val="left" w:pos="0"/>
              </w:tabs>
              <w:overflowPunct w:val="0"/>
              <w:autoSpaceDE w:val="0"/>
              <w:autoSpaceDN w:val="0"/>
              <w:adjustRightInd w:val="0"/>
              <w:rPr>
                <w:b/>
              </w:rPr>
            </w:pPr>
            <w:r>
              <w:rPr>
                <w:b/>
              </w:rPr>
              <w:t xml:space="preserve">A. </w:t>
            </w:r>
            <w:r w:rsidR="00EC1147" w:rsidRPr="00636B72">
              <w:rPr>
                <w:b/>
              </w:rPr>
              <w:t>How does the state define document,</w:t>
            </w:r>
            <w:r>
              <w:rPr>
                <w:b/>
              </w:rPr>
              <w:t xml:space="preserve"> </w:t>
            </w:r>
            <w:r w:rsidR="00EC1147" w:rsidRPr="00636B72">
              <w:rPr>
                <w:b/>
              </w:rPr>
              <w:t xml:space="preserve">application, and database? Additionally, how granular does the state expect organizations to take this requirement? </w:t>
            </w:r>
            <w:r>
              <w:rPr>
                <w:b/>
              </w:rPr>
              <w:t xml:space="preserve">B. </w:t>
            </w:r>
            <w:r w:rsidR="00EC1147" w:rsidRPr="00636B72">
              <w:rPr>
                <w:b/>
              </w:rPr>
              <w:t xml:space="preserve">For example, does this requirement apply only to major documents, like the Youth and Family Guide or Provider Handbook, or does </w:t>
            </w:r>
            <w:r w:rsidR="00EC1147" w:rsidRPr="00636B72">
              <w:rPr>
                <w:b/>
              </w:rPr>
              <w:lastRenderedPageBreak/>
              <w:t xml:space="preserve">this requirement go all the way down to individual lines of text on an HTML webpage?  </w:t>
            </w:r>
          </w:p>
          <w:p w14:paraId="5CA0677E" w14:textId="77777777" w:rsidR="003874B4" w:rsidRDefault="003874B4" w:rsidP="00921516">
            <w:pPr>
              <w:tabs>
                <w:tab w:val="left" w:pos="0"/>
              </w:tabs>
              <w:overflowPunct w:val="0"/>
              <w:autoSpaceDE w:val="0"/>
              <w:autoSpaceDN w:val="0"/>
              <w:adjustRightInd w:val="0"/>
              <w:rPr>
                <w:b/>
              </w:rPr>
            </w:pPr>
          </w:p>
          <w:p w14:paraId="07F56ACC" w14:textId="77777777" w:rsidR="00725E07" w:rsidRDefault="00725E07" w:rsidP="00725E07">
            <w:pPr>
              <w:tabs>
                <w:tab w:val="left" w:pos="0"/>
              </w:tabs>
              <w:overflowPunct w:val="0"/>
              <w:autoSpaceDE w:val="0"/>
              <w:autoSpaceDN w:val="0"/>
              <w:adjustRightInd w:val="0"/>
            </w:pPr>
            <w:r>
              <w:t xml:space="preserve">A. </w:t>
            </w:r>
            <w:r w:rsidR="00A143B4" w:rsidRPr="006B3F58">
              <w:t xml:space="preserve">In this context, an application is the website itself; documents may include files, web pages, links, etc.  </w:t>
            </w:r>
          </w:p>
          <w:p w14:paraId="6CFA00EB" w14:textId="77777777" w:rsidR="00725E07" w:rsidRDefault="00725E07" w:rsidP="00725E07">
            <w:pPr>
              <w:tabs>
                <w:tab w:val="left" w:pos="0"/>
              </w:tabs>
              <w:overflowPunct w:val="0"/>
              <w:autoSpaceDE w:val="0"/>
              <w:autoSpaceDN w:val="0"/>
              <w:adjustRightInd w:val="0"/>
            </w:pPr>
          </w:p>
          <w:p w14:paraId="45BA3395" w14:textId="4E0224FE" w:rsidR="00FB1DBC" w:rsidRPr="00725E07" w:rsidRDefault="00725E07" w:rsidP="00725E07">
            <w:pPr>
              <w:tabs>
                <w:tab w:val="left" w:pos="0"/>
              </w:tabs>
              <w:overflowPunct w:val="0"/>
              <w:autoSpaceDE w:val="0"/>
              <w:autoSpaceDN w:val="0"/>
              <w:adjustRightInd w:val="0"/>
              <w:rPr>
                <w:b/>
              </w:rPr>
            </w:pPr>
            <w:r>
              <w:t xml:space="preserve">B. </w:t>
            </w:r>
            <w:r w:rsidR="00A143B4" w:rsidRPr="006B3F58">
              <w:t>Large amounts of information, such as a provider directory, or data that changes often, should be stored in a centralized database; this will minimize the need for manual processes in order to update information.</w:t>
            </w:r>
            <w:r w:rsidR="00FE58E4" w:rsidRPr="00725E07">
              <w:rPr>
                <w:b/>
              </w:rPr>
              <w:t xml:space="preserve"> </w:t>
            </w:r>
          </w:p>
          <w:p w14:paraId="10AF29D6" w14:textId="00211289" w:rsidR="004D6E61" w:rsidRPr="00636B72" w:rsidRDefault="004D6E61" w:rsidP="00FE58E4">
            <w:pPr>
              <w:tabs>
                <w:tab w:val="left" w:pos="0"/>
              </w:tabs>
              <w:overflowPunct w:val="0"/>
              <w:autoSpaceDE w:val="0"/>
              <w:autoSpaceDN w:val="0"/>
              <w:adjustRightInd w:val="0"/>
              <w:rPr>
                <w:b/>
              </w:rPr>
            </w:pPr>
          </w:p>
        </w:tc>
      </w:tr>
      <w:tr w:rsidR="00FB1DBC" w:rsidRPr="00037FDF" w14:paraId="3BF61E8B" w14:textId="77777777" w:rsidTr="00AC0B32">
        <w:tc>
          <w:tcPr>
            <w:tcW w:w="517" w:type="dxa"/>
            <w:tcBorders>
              <w:top w:val="single" w:sz="4" w:space="0" w:color="auto"/>
              <w:left w:val="single" w:sz="4" w:space="0" w:color="auto"/>
              <w:bottom w:val="single" w:sz="4" w:space="0" w:color="auto"/>
              <w:right w:val="single" w:sz="4" w:space="0" w:color="auto"/>
            </w:tcBorders>
            <w:hideMark/>
          </w:tcPr>
          <w:p w14:paraId="24D29072" w14:textId="77777777" w:rsidR="00FB1DBC" w:rsidRPr="00636B72" w:rsidRDefault="00FB1DBC" w:rsidP="00921516">
            <w:pPr>
              <w:tabs>
                <w:tab w:val="left" w:pos="0"/>
              </w:tabs>
              <w:autoSpaceDN w:val="0"/>
              <w:jc w:val="center"/>
            </w:pPr>
            <w:r w:rsidRPr="00636B72">
              <w:lastRenderedPageBreak/>
              <w:t>24</w:t>
            </w:r>
          </w:p>
        </w:tc>
        <w:tc>
          <w:tcPr>
            <w:tcW w:w="923" w:type="dxa"/>
            <w:tcBorders>
              <w:top w:val="single" w:sz="4" w:space="0" w:color="auto"/>
              <w:left w:val="single" w:sz="4" w:space="0" w:color="auto"/>
              <w:bottom w:val="single" w:sz="4" w:space="0" w:color="auto"/>
              <w:right w:val="single" w:sz="4" w:space="0" w:color="auto"/>
            </w:tcBorders>
          </w:tcPr>
          <w:p w14:paraId="3CFC1D63" w14:textId="77777777" w:rsidR="00FB1DBC" w:rsidRPr="00636B72" w:rsidRDefault="00FB1DBC" w:rsidP="00921516">
            <w:pPr>
              <w:tabs>
                <w:tab w:val="left" w:pos="0"/>
              </w:tabs>
              <w:overflowPunct w:val="0"/>
              <w:autoSpaceDE w:val="0"/>
              <w:autoSpaceDN w:val="0"/>
              <w:adjustRightInd w:val="0"/>
              <w:jc w:val="center"/>
            </w:pPr>
            <w:r w:rsidRPr="00636B72">
              <w:t>p. 53</w:t>
            </w:r>
          </w:p>
        </w:tc>
        <w:tc>
          <w:tcPr>
            <w:tcW w:w="1620" w:type="dxa"/>
            <w:tcBorders>
              <w:top w:val="single" w:sz="4" w:space="0" w:color="auto"/>
              <w:left w:val="single" w:sz="4" w:space="0" w:color="auto"/>
              <w:bottom w:val="single" w:sz="4" w:space="0" w:color="auto"/>
              <w:right w:val="single" w:sz="4" w:space="0" w:color="auto"/>
            </w:tcBorders>
          </w:tcPr>
          <w:p w14:paraId="2F002CBE" w14:textId="77777777" w:rsidR="00FB1DBC" w:rsidRPr="00636B72" w:rsidRDefault="00FB1DBC" w:rsidP="00FB1DBC">
            <w:pPr>
              <w:tabs>
                <w:tab w:val="left" w:pos="0"/>
              </w:tabs>
              <w:overflowPunct w:val="0"/>
              <w:autoSpaceDE w:val="0"/>
              <w:autoSpaceDN w:val="0"/>
              <w:adjustRightInd w:val="0"/>
              <w:jc w:val="center"/>
            </w:pPr>
            <w:r w:rsidRPr="00636B72">
              <w:t xml:space="preserve">3.5.6.A.4 Written Notices  </w:t>
            </w:r>
          </w:p>
        </w:tc>
        <w:tc>
          <w:tcPr>
            <w:tcW w:w="7020" w:type="dxa"/>
            <w:tcBorders>
              <w:top w:val="single" w:sz="4" w:space="0" w:color="auto"/>
              <w:left w:val="single" w:sz="4" w:space="0" w:color="auto"/>
              <w:bottom w:val="single" w:sz="4" w:space="0" w:color="auto"/>
              <w:right w:val="single" w:sz="4" w:space="0" w:color="auto"/>
            </w:tcBorders>
          </w:tcPr>
          <w:p w14:paraId="34C13D55" w14:textId="32B362AB" w:rsidR="00FB1DBC" w:rsidRDefault="00FB1DBC" w:rsidP="00921516">
            <w:pPr>
              <w:tabs>
                <w:tab w:val="left" w:pos="0"/>
              </w:tabs>
              <w:overflowPunct w:val="0"/>
              <w:autoSpaceDE w:val="0"/>
              <w:autoSpaceDN w:val="0"/>
              <w:adjustRightInd w:val="0"/>
              <w:jc w:val="both"/>
              <w:rPr>
                <w:b/>
              </w:rPr>
            </w:pPr>
            <w:r w:rsidRPr="00636B72">
              <w:rPr>
                <w:b/>
              </w:rPr>
              <w:t>Please provid</w:t>
            </w:r>
            <w:r w:rsidR="00725E07">
              <w:rPr>
                <w:b/>
              </w:rPr>
              <w:t xml:space="preserve">e an estimate of the number of </w:t>
            </w:r>
            <w:r w:rsidRPr="00636B72">
              <w:rPr>
                <w:b/>
              </w:rPr>
              <w:t xml:space="preserve">newsletters, policy advice </w:t>
            </w:r>
            <w:r w:rsidR="00725E07">
              <w:rPr>
                <w:b/>
              </w:rPr>
              <w:t>and any other DCF/CSOC material</w:t>
            </w:r>
            <w:r w:rsidRPr="00636B72">
              <w:rPr>
                <w:b/>
              </w:rPr>
              <w:t xml:space="preserve"> that will need to be distributed per year and the size of the documents in order to plan for mailing and print costs?  </w:t>
            </w:r>
          </w:p>
          <w:p w14:paraId="745AA437" w14:textId="77777777" w:rsidR="003874B4" w:rsidRDefault="003874B4" w:rsidP="00921516">
            <w:pPr>
              <w:tabs>
                <w:tab w:val="left" w:pos="0"/>
              </w:tabs>
              <w:overflowPunct w:val="0"/>
              <w:autoSpaceDE w:val="0"/>
              <w:autoSpaceDN w:val="0"/>
              <w:adjustRightInd w:val="0"/>
              <w:jc w:val="both"/>
              <w:rPr>
                <w:b/>
              </w:rPr>
            </w:pPr>
          </w:p>
          <w:p w14:paraId="74696AF6" w14:textId="77777777" w:rsidR="003874B4" w:rsidRDefault="00657633" w:rsidP="00657633">
            <w:pPr>
              <w:tabs>
                <w:tab w:val="left" w:pos="0"/>
              </w:tabs>
              <w:overflowPunct w:val="0"/>
              <w:autoSpaceDE w:val="0"/>
              <w:autoSpaceDN w:val="0"/>
              <w:adjustRightInd w:val="0"/>
              <w:jc w:val="both"/>
            </w:pPr>
            <w:r w:rsidRPr="00657633">
              <w:t>The CSA is expected to utilize em</w:t>
            </w:r>
            <w:r>
              <w:t xml:space="preserve">ail for provider notifications.  </w:t>
            </w:r>
            <w:r w:rsidRPr="00657633">
              <w:t xml:space="preserve">In </w:t>
            </w:r>
            <w:r>
              <w:t xml:space="preserve">calendar year </w:t>
            </w:r>
            <w:r w:rsidRPr="00657633">
              <w:t>2016, there were 208,000 mailings by the CSA.</w:t>
            </w:r>
            <w:r>
              <w:t xml:space="preserve">  </w:t>
            </w:r>
            <w:r w:rsidRPr="00657633">
              <w:t>94% of th</w:t>
            </w:r>
            <w:r>
              <w:t xml:space="preserve">is was letters to the families.  Approximately </w:t>
            </w:r>
            <w:r w:rsidRPr="00657633">
              <w:t>12,000 mailings were booklets of the youth and family guide.</w:t>
            </w:r>
          </w:p>
          <w:p w14:paraId="545AD6FA" w14:textId="3313307F" w:rsidR="00637850" w:rsidRPr="00280A7E" w:rsidRDefault="00637850" w:rsidP="00657633">
            <w:pPr>
              <w:tabs>
                <w:tab w:val="left" w:pos="0"/>
              </w:tabs>
              <w:overflowPunct w:val="0"/>
              <w:autoSpaceDE w:val="0"/>
              <w:autoSpaceDN w:val="0"/>
              <w:adjustRightInd w:val="0"/>
              <w:jc w:val="both"/>
              <w:rPr>
                <w:color w:val="FF0000"/>
              </w:rPr>
            </w:pPr>
          </w:p>
        </w:tc>
      </w:tr>
      <w:tr w:rsidR="00FA1029" w:rsidRPr="00037FDF" w14:paraId="5DCDF662" w14:textId="77777777" w:rsidTr="00AC0B32">
        <w:tc>
          <w:tcPr>
            <w:tcW w:w="517" w:type="dxa"/>
            <w:tcBorders>
              <w:top w:val="single" w:sz="4" w:space="0" w:color="auto"/>
              <w:left w:val="single" w:sz="4" w:space="0" w:color="auto"/>
              <w:bottom w:val="single" w:sz="4" w:space="0" w:color="auto"/>
              <w:right w:val="single" w:sz="4" w:space="0" w:color="auto"/>
            </w:tcBorders>
          </w:tcPr>
          <w:p w14:paraId="6BFE9FA6" w14:textId="77777777" w:rsidR="00FA1029" w:rsidRPr="00636B72" w:rsidRDefault="00FA1029" w:rsidP="00921516">
            <w:pPr>
              <w:tabs>
                <w:tab w:val="left" w:pos="0"/>
              </w:tabs>
              <w:autoSpaceDN w:val="0"/>
              <w:jc w:val="center"/>
            </w:pPr>
            <w:r w:rsidRPr="00636B72">
              <w:t>25</w:t>
            </w:r>
          </w:p>
        </w:tc>
        <w:tc>
          <w:tcPr>
            <w:tcW w:w="923" w:type="dxa"/>
            <w:tcBorders>
              <w:top w:val="single" w:sz="4" w:space="0" w:color="auto"/>
              <w:left w:val="single" w:sz="4" w:space="0" w:color="auto"/>
              <w:bottom w:val="single" w:sz="4" w:space="0" w:color="auto"/>
              <w:right w:val="single" w:sz="4" w:space="0" w:color="auto"/>
            </w:tcBorders>
          </w:tcPr>
          <w:p w14:paraId="223F8563" w14:textId="77777777" w:rsidR="00FA1029" w:rsidRPr="00636B72" w:rsidRDefault="00FB1DBC" w:rsidP="00921516">
            <w:pPr>
              <w:tabs>
                <w:tab w:val="left" w:pos="0"/>
              </w:tabs>
              <w:overflowPunct w:val="0"/>
              <w:autoSpaceDE w:val="0"/>
              <w:autoSpaceDN w:val="0"/>
              <w:adjustRightInd w:val="0"/>
              <w:jc w:val="center"/>
            </w:pPr>
            <w:r w:rsidRPr="00636B72">
              <w:t>p. 53</w:t>
            </w:r>
          </w:p>
        </w:tc>
        <w:tc>
          <w:tcPr>
            <w:tcW w:w="1620" w:type="dxa"/>
            <w:tcBorders>
              <w:top w:val="single" w:sz="4" w:space="0" w:color="auto"/>
              <w:left w:val="single" w:sz="4" w:space="0" w:color="auto"/>
              <w:bottom w:val="single" w:sz="4" w:space="0" w:color="auto"/>
              <w:right w:val="single" w:sz="4" w:space="0" w:color="auto"/>
            </w:tcBorders>
          </w:tcPr>
          <w:p w14:paraId="79ECF7F6" w14:textId="77777777" w:rsidR="00FA1029" w:rsidRPr="00636B72" w:rsidRDefault="00FB1DBC" w:rsidP="00921516">
            <w:pPr>
              <w:tabs>
                <w:tab w:val="left" w:pos="0"/>
              </w:tabs>
              <w:overflowPunct w:val="0"/>
              <w:autoSpaceDE w:val="0"/>
              <w:autoSpaceDN w:val="0"/>
              <w:adjustRightInd w:val="0"/>
              <w:jc w:val="center"/>
            </w:pPr>
            <w:r w:rsidRPr="00636B72">
              <w:t>3.5.6.A.1 Written Notices</w:t>
            </w:r>
          </w:p>
        </w:tc>
        <w:tc>
          <w:tcPr>
            <w:tcW w:w="7020" w:type="dxa"/>
            <w:tcBorders>
              <w:top w:val="single" w:sz="4" w:space="0" w:color="auto"/>
              <w:left w:val="single" w:sz="4" w:space="0" w:color="auto"/>
              <w:bottom w:val="single" w:sz="4" w:space="0" w:color="auto"/>
              <w:right w:val="single" w:sz="4" w:space="0" w:color="auto"/>
            </w:tcBorders>
          </w:tcPr>
          <w:p w14:paraId="12F17FC5" w14:textId="2C7FCEF0" w:rsidR="00FA1029" w:rsidRDefault="00FB1DBC" w:rsidP="00921516">
            <w:pPr>
              <w:tabs>
                <w:tab w:val="left" w:pos="0"/>
              </w:tabs>
              <w:overflowPunct w:val="0"/>
              <w:autoSpaceDE w:val="0"/>
              <w:autoSpaceDN w:val="0"/>
              <w:adjustRightInd w:val="0"/>
              <w:jc w:val="both"/>
              <w:rPr>
                <w:b/>
              </w:rPr>
            </w:pPr>
            <w:r w:rsidRPr="00636B72">
              <w:rPr>
                <w:b/>
              </w:rPr>
              <w:t xml:space="preserve">Please define </w:t>
            </w:r>
            <w:r w:rsidR="00725E07">
              <w:rPr>
                <w:b/>
              </w:rPr>
              <w:t>Notices of Decision.</w:t>
            </w:r>
            <w:r w:rsidRPr="00636B72">
              <w:rPr>
                <w:b/>
              </w:rPr>
              <w:t xml:space="preserve"> The term is not otherwise used in the RFP.</w:t>
            </w:r>
          </w:p>
          <w:p w14:paraId="55BF7584" w14:textId="77777777" w:rsidR="003874B4" w:rsidRPr="002C4523" w:rsidRDefault="003874B4" w:rsidP="00921516">
            <w:pPr>
              <w:tabs>
                <w:tab w:val="left" w:pos="0"/>
              </w:tabs>
              <w:overflowPunct w:val="0"/>
              <w:autoSpaceDE w:val="0"/>
              <w:autoSpaceDN w:val="0"/>
              <w:adjustRightInd w:val="0"/>
              <w:jc w:val="both"/>
              <w:rPr>
                <w:b/>
                <w:color w:val="4F81BD" w:themeColor="accent1"/>
              </w:rPr>
            </w:pPr>
          </w:p>
          <w:p w14:paraId="2D0C37B3" w14:textId="1B1A4519" w:rsidR="00BE1BB6" w:rsidRDefault="00BE1BB6" w:rsidP="00BE1BB6">
            <w:r w:rsidRPr="006B3F58">
              <w:t xml:space="preserve">A Notice of Decision is effectively the same as a Notice of Action, as defined in Section 3.6.1.5.3.  However, a Notice of Decision may also include a decision to </w:t>
            </w:r>
            <w:r w:rsidRPr="006B3F58">
              <w:rPr>
                <w:i/>
              </w:rPr>
              <w:t>authorize</w:t>
            </w:r>
            <w:r w:rsidRPr="006B3F58">
              <w:t xml:space="preserve"> services, in addition to a decision to terminate, reduce, suspend, modify, or deny services.  When the Notice of Decision concerns a service authorization, the form sent to the youth and their family/ caregivers or other authorized party, the provider, and the DCF/CSOC designated care coordination entity, if applicable, shall contain, at a minimum, the following information:</w:t>
            </w:r>
          </w:p>
          <w:p w14:paraId="0B39609F" w14:textId="77777777" w:rsidR="00637850" w:rsidRPr="006B3F58" w:rsidRDefault="00637850" w:rsidP="00BE1BB6"/>
          <w:p w14:paraId="48C19356" w14:textId="77777777" w:rsidR="00BE1BB6" w:rsidRPr="006B3F58" w:rsidRDefault="00BE1BB6" w:rsidP="0088758A">
            <w:pPr>
              <w:pStyle w:val="ListParagraph"/>
              <w:numPr>
                <w:ilvl w:val="0"/>
                <w:numId w:val="7"/>
              </w:numPr>
              <w:tabs>
                <w:tab w:val="left" w:pos="0"/>
              </w:tabs>
              <w:overflowPunct w:val="0"/>
              <w:autoSpaceDE w:val="0"/>
              <w:autoSpaceDN w:val="0"/>
              <w:adjustRightInd w:val="0"/>
              <w:rPr>
                <w:rFonts w:ascii="Times New Roman" w:hAnsi="Times New Roman"/>
                <w:sz w:val="20"/>
                <w:szCs w:val="20"/>
              </w:rPr>
            </w:pPr>
            <w:r w:rsidRPr="006B3F58">
              <w:rPr>
                <w:rFonts w:ascii="Times New Roman" w:hAnsi="Times New Roman"/>
                <w:sz w:val="20"/>
                <w:szCs w:val="20"/>
              </w:rPr>
              <w:t>The effective date of the determination;</w:t>
            </w:r>
          </w:p>
          <w:p w14:paraId="453E24C1" w14:textId="77777777" w:rsidR="00BE1BB6" w:rsidRPr="006B3F58" w:rsidRDefault="00BE1BB6" w:rsidP="0088758A">
            <w:pPr>
              <w:pStyle w:val="ListParagraph"/>
              <w:numPr>
                <w:ilvl w:val="0"/>
                <w:numId w:val="7"/>
              </w:numPr>
              <w:tabs>
                <w:tab w:val="left" w:pos="0"/>
              </w:tabs>
              <w:overflowPunct w:val="0"/>
              <w:autoSpaceDE w:val="0"/>
              <w:autoSpaceDN w:val="0"/>
              <w:adjustRightInd w:val="0"/>
              <w:rPr>
                <w:rFonts w:ascii="Times New Roman" w:hAnsi="Times New Roman"/>
                <w:sz w:val="20"/>
                <w:szCs w:val="20"/>
              </w:rPr>
            </w:pPr>
            <w:r w:rsidRPr="006B3F58">
              <w:rPr>
                <w:rFonts w:ascii="Times New Roman" w:hAnsi="Times New Roman"/>
                <w:sz w:val="20"/>
                <w:szCs w:val="20"/>
              </w:rPr>
              <w:t>The services authorized;</w:t>
            </w:r>
          </w:p>
          <w:p w14:paraId="7C14EA22" w14:textId="77777777" w:rsidR="00BE1BB6" w:rsidRPr="006B3F58" w:rsidRDefault="00BE1BB6" w:rsidP="0088758A">
            <w:pPr>
              <w:pStyle w:val="ListParagraph"/>
              <w:numPr>
                <w:ilvl w:val="0"/>
                <w:numId w:val="7"/>
              </w:numPr>
              <w:tabs>
                <w:tab w:val="left" w:pos="0"/>
              </w:tabs>
              <w:overflowPunct w:val="0"/>
              <w:autoSpaceDE w:val="0"/>
              <w:autoSpaceDN w:val="0"/>
              <w:adjustRightInd w:val="0"/>
              <w:rPr>
                <w:rFonts w:ascii="Times New Roman" w:hAnsi="Times New Roman"/>
                <w:sz w:val="20"/>
                <w:szCs w:val="20"/>
              </w:rPr>
            </w:pPr>
            <w:r w:rsidRPr="006B3F58">
              <w:rPr>
                <w:rFonts w:ascii="Times New Roman" w:hAnsi="Times New Roman"/>
                <w:sz w:val="20"/>
                <w:szCs w:val="20"/>
              </w:rPr>
              <w:t>The provider name;</w:t>
            </w:r>
          </w:p>
          <w:p w14:paraId="49671B61" w14:textId="77777777" w:rsidR="00BE1BB6" w:rsidRPr="006B3F58" w:rsidRDefault="00BE1BB6" w:rsidP="0088758A">
            <w:pPr>
              <w:pStyle w:val="ListParagraph"/>
              <w:numPr>
                <w:ilvl w:val="0"/>
                <w:numId w:val="7"/>
              </w:numPr>
              <w:tabs>
                <w:tab w:val="left" w:pos="0"/>
              </w:tabs>
              <w:overflowPunct w:val="0"/>
              <w:autoSpaceDE w:val="0"/>
              <w:autoSpaceDN w:val="0"/>
              <w:adjustRightInd w:val="0"/>
              <w:rPr>
                <w:rFonts w:ascii="Times New Roman" w:hAnsi="Times New Roman"/>
                <w:sz w:val="20"/>
                <w:szCs w:val="20"/>
              </w:rPr>
            </w:pPr>
            <w:r w:rsidRPr="006B3F58">
              <w:rPr>
                <w:rFonts w:ascii="Times New Roman" w:hAnsi="Times New Roman"/>
                <w:sz w:val="20"/>
                <w:szCs w:val="20"/>
              </w:rPr>
              <w:t>The service description;</w:t>
            </w:r>
          </w:p>
          <w:p w14:paraId="139229FD" w14:textId="77777777" w:rsidR="00BE1BB6" w:rsidRPr="006B3F58" w:rsidRDefault="00BE1BB6" w:rsidP="0088758A">
            <w:pPr>
              <w:pStyle w:val="ListParagraph"/>
              <w:numPr>
                <w:ilvl w:val="0"/>
                <w:numId w:val="7"/>
              </w:numPr>
              <w:tabs>
                <w:tab w:val="left" w:pos="0"/>
              </w:tabs>
              <w:overflowPunct w:val="0"/>
              <w:autoSpaceDE w:val="0"/>
              <w:autoSpaceDN w:val="0"/>
              <w:adjustRightInd w:val="0"/>
              <w:rPr>
                <w:rFonts w:ascii="Times New Roman" w:hAnsi="Times New Roman"/>
                <w:sz w:val="20"/>
                <w:szCs w:val="20"/>
                <w:u w:val="single"/>
              </w:rPr>
            </w:pPr>
            <w:r w:rsidRPr="006B3F58">
              <w:rPr>
                <w:rFonts w:ascii="Times New Roman" w:hAnsi="Times New Roman"/>
                <w:sz w:val="20"/>
                <w:szCs w:val="20"/>
              </w:rPr>
              <w:t>The authorization start date; and</w:t>
            </w:r>
          </w:p>
          <w:p w14:paraId="4294136E" w14:textId="77777777" w:rsidR="003874B4" w:rsidRPr="004D6E61" w:rsidRDefault="00BE1BB6" w:rsidP="0088758A">
            <w:pPr>
              <w:pStyle w:val="ListParagraph"/>
              <w:numPr>
                <w:ilvl w:val="0"/>
                <w:numId w:val="7"/>
              </w:numPr>
              <w:tabs>
                <w:tab w:val="left" w:pos="0"/>
              </w:tabs>
              <w:overflowPunct w:val="0"/>
              <w:autoSpaceDE w:val="0"/>
              <w:autoSpaceDN w:val="0"/>
              <w:adjustRightInd w:val="0"/>
              <w:rPr>
                <w:rFonts w:asciiTheme="minorHAnsi" w:hAnsiTheme="minorHAnsi"/>
              </w:rPr>
            </w:pPr>
            <w:r w:rsidRPr="006B3F58">
              <w:rPr>
                <w:rFonts w:ascii="Times New Roman" w:hAnsi="Times New Roman"/>
                <w:sz w:val="20"/>
                <w:szCs w:val="20"/>
              </w:rPr>
              <w:t>The authorization end date.</w:t>
            </w:r>
          </w:p>
          <w:p w14:paraId="696188E7" w14:textId="77777777" w:rsidR="004D6E61" w:rsidRPr="00BE1BB6" w:rsidRDefault="004D6E61" w:rsidP="004D6E61">
            <w:pPr>
              <w:pStyle w:val="ListParagraph"/>
              <w:ind w:left="1368"/>
              <w:jc w:val="both"/>
              <w:rPr>
                <w:rFonts w:asciiTheme="minorHAnsi" w:hAnsiTheme="minorHAnsi"/>
              </w:rPr>
            </w:pPr>
          </w:p>
        </w:tc>
      </w:tr>
      <w:tr w:rsidR="00FA1029" w:rsidRPr="00037FDF" w14:paraId="01A4CEFE" w14:textId="77777777" w:rsidTr="00AC0B32">
        <w:tc>
          <w:tcPr>
            <w:tcW w:w="517" w:type="dxa"/>
            <w:tcBorders>
              <w:top w:val="single" w:sz="4" w:space="0" w:color="auto"/>
              <w:left w:val="single" w:sz="4" w:space="0" w:color="auto"/>
              <w:bottom w:val="single" w:sz="4" w:space="0" w:color="auto"/>
              <w:right w:val="single" w:sz="4" w:space="0" w:color="auto"/>
            </w:tcBorders>
          </w:tcPr>
          <w:p w14:paraId="41720018" w14:textId="77777777" w:rsidR="00FA1029" w:rsidRPr="00636B72" w:rsidRDefault="00FA1029" w:rsidP="00921516">
            <w:pPr>
              <w:tabs>
                <w:tab w:val="left" w:pos="0"/>
              </w:tabs>
              <w:autoSpaceDN w:val="0"/>
              <w:jc w:val="center"/>
            </w:pPr>
            <w:r w:rsidRPr="00636B72">
              <w:t>26</w:t>
            </w:r>
          </w:p>
        </w:tc>
        <w:tc>
          <w:tcPr>
            <w:tcW w:w="923" w:type="dxa"/>
            <w:tcBorders>
              <w:top w:val="single" w:sz="4" w:space="0" w:color="auto"/>
              <w:left w:val="single" w:sz="4" w:space="0" w:color="auto"/>
              <w:bottom w:val="single" w:sz="4" w:space="0" w:color="auto"/>
              <w:right w:val="single" w:sz="4" w:space="0" w:color="auto"/>
            </w:tcBorders>
          </w:tcPr>
          <w:p w14:paraId="4D7A612D" w14:textId="77777777" w:rsidR="00FA1029" w:rsidRPr="00636B72" w:rsidRDefault="00FB1DBC" w:rsidP="00921516">
            <w:pPr>
              <w:tabs>
                <w:tab w:val="left" w:pos="0"/>
              </w:tabs>
              <w:overflowPunct w:val="0"/>
              <w:autoSpaceDE w:val="0"/>
              <w:autoSpaceDN w:val="0"/>
              <w:adjustRightInd w:val="0"/>
              <w:jc w:val="center"/>
            </w:pPr>
            <w:r w:rsidRPr="00636B72">
              <w:t>p. 54</w:t>
            </w:r>
          </w:p>
        </w:tc>
        <w:tc>
          <w:tcPr>
            <w:tcW w:w="1620" w:type="dxa"/>
            <w:tcBorders>
              <w:top w:val="single" w:sz="4" w:space="0" w:color="auto"/>
              <w:left w:val="single" w:sz="4" w:space="0" w:color="auto"/>
              <w:bottom w:val="single" w:sz="4" w:space="0" w:color="auto"/>
              <w:right w:val="single" w:sz="4" w:space="0" w:color="auto"/>
            </w:tcBorders>
          </w:tcPr>
          <w:p w14:paraId="6AEEC79F" w14:textId="77777777" w:rsidR="00FA1029" w:rsidRPr="00636B72" w:rsidRDefault="00FB1DBC" w:rsidP="00921516">
            <w:pPr>
              <w:tabs>
                <w:tab w:val="left" w:pos="0"/>
              </w:tabs>
              <w:overflowPunct w:val="0"/>
              <w:autoSpaceDE w:val="0"/>
              <w:autoSpaceDN w:val="0"/>
              <w:adjustRightInd w:val="0"/>
              <w:jc w:val="center"/>
            </w:pPr>
            <w:r w:rsidRPr="00636B72">
              <w:t>3.6.1 B Utilization Management</w:t>
            </w:r>
          </w:p>
        </w:tc>
        <w:tc>
          <w:tcPr>
            <w:tcW w:w="7020" w:type="dxa"/>
            <w:tcBorders>
              <w:top w:val="single" w:sz="4" w:space="0" w:color="auto"/>
              <w:left w:val="single" w:sz="4" w:space="0" w:color="auto"/>
              <w:bottom w:val="single" w:sz="4" w:space="0" w:color="auto"/>
              <w:right w:val="single" w:sz="4" w:space="0" w:color="auto"/>
            </w:tcBorders>
          </w:tcPr>
          <w:p w14:paraId="656D1B84" w14:textId="77777777" w:rsidR="00FA1029" w:rsidRDefault="00FB1DBC" w:rsidP="00921516">
            <w:pPr>
              <w:tabs>
                <w:tab w:val="left" w:pos="0"/>
              </w:tabs>
              <w:overflowPunct w:val="0"/>
              <w:autoSpaceDE w:val="0"/>
              <w:autoSpaceDN w:val="0"/>
              <w:adjustRightInd w:val="0"/>
              <w:jc w:val="both"/>
              <w:rPr>
                <w:b/>
              </w:rPr>
            </w:pPr>
            <w:r w:rsidRPr="00636B72">
              <w:rPr>
                <w:b/>
              </w:rPr>
              <w:t>Can the State provide an approximation of the number of youth that will need assistance in the development and coordination of plans of care for youth, who are not receiving care management assistance through another SOC component?</w:t>
            </w:r>
          </w:p>
          <w:p w14:paraId="25C5816E" w14:textId="77777777" w:rsidR="003874B4" w:rsidRDefault="003874B4" w:rsidP="00921516">
            <w:pPr>
              <w:tabs>
                <w:tab w:val="left" w:pos="0"/>
              </w:tabs>
              <w:overflowPunct w:val="0"/>
              <w:autoSpaceDE w:val="0"/>
              <w:autoSpaceDN w:val="0"/>
              <w:adjustRightInd w:val="0"/>
              <w:jc w:val="both"/>
              <w:rPr>
                <w:b/>
              </w:rPr>
            </w:pPr>
          </w:p>
          <w:p w14:paraId="333C73FA" w14:textId="77777777" w:rsidR="004D6E61" w:rsidRDefault="00657633" w:rsidP="00657633">
            <w:pPr>
              <w:tabs>
                <w:tab w:val="left" w:pos="0"/>
              </w:tabs>
              <w:overflowPunct w:val="0"/>
              <w:autoSpaceDE w:val="0"/>
              <w:autoSpaceDN w:val="0"/>
              <w:adjustRightInd w:val="0"/>
              <w:jc w:val="both"/>
            </w:pPr>
            <w:r w:rsidRPr="00657633">
              <w:t xml:space="preserve">The State does not anticipate the CSA will be involved in the development in the plans of care, but will be involved in the coordination of plans of care, as it pertains to utilization management functions for outpatient and family support services.  </w:t>
            </w:r>
            <w:r>
              <w:t>The</w:t>
            </w:r>
            <w:r w:rsidRPr="00657633">
              <w:t xml:space="preserve"> number </w:t>
            </w:r>
            <w:r>
              <w:t xml:space="preserve">of youth is approximately </w:t>
            </w:r>
            <w:r w:rsidRPr="00657633">
              <w:t xml:space="preserve">40,000. </w:t>
            </w:r>
          </w:p>
          <w:p w14:paraId="250310B6" w14:textId="506E445E" w:rsidR="00637850" w:rsidRPr="007967AF" w:rsidRDefault="00637850" w:rsidP="00657633">
            <w:pPr>
              <w:tabs>
                <w:tab w:val="left" w:pos="0"/>
              </w:tabs>
              <w:overflowPunct w:val="0"/>
              <w:autoSpaceDE w:val="0"/>
              <w:autoSpaceDN w:val="0"/>
              <w:adjustRightInd w:val="0"/>
              <w:jc w:val="both"/>
            </w:pPr>
          </w:p>
        </w:tc>
      </w:tr>
      <w:tr w:rsidR="00FA1029" w:rsidRPr="00037FDF" w14:paraId="47A7996D" w14:textId="77777777" w:rsidTr="00AC0B32">
        <w:tc>
          <w:tcPr>
            <w:tcW w:w="517" w:type="dxa"/>
            <w:tcBorders>
              <w:top w:val="single" w:sz="4" w:space="0" w:color="auto"/>
              <w:left w:val="single" w:sz="4" w:space="0" w:color="auto"/>
              <w:bottom w:val="single" w:sz="4" w:space="0" w:color="auto"/>
              <w:right w:val="single" w:sz="4" w:space="0" w:color="auto"/>
            </w:tcBorders>
          </w:tcPr>
          <w:p w14:paraId="2AA59495" w14:textId="77777777" w:rsidR="00FA1029" w:rsidRPr="00636B72" w:rsidRDefault="00FA1029" w:rsidP="00921516">
            <w:pPr>
              <w:tabs>
                <w:tab w:val="left" w:pos="0"/>
              </w:tabs>
              <w:autoSpaceDN w:val="0"/>
              <w:jc w:val="center"/>
            </w:pPr>
            <w:r w:rsidRPr="00636B72">
              <w:t>27</w:t>
            </w:r>
          </w:p>
        </w:tc>
        <w:tc>
          <w:tcPr>
            <w:tcW w:w="923" w:type="dxa"/>
            <w:tcBorders>
              <w:top w:val="single" w:sz="4" w:space="0" w:color="auto"/>
              <w:left w:val="single" w:sz="4" w:space="0" w:color="auto"/>
              <w:bottom w:val="single" w:sz="4" w:space="0" w:color="auto"/>
              <w:right w:val="single" w:sz="4" w:space="0" w:color="auto"/>
            </w:tcBorders>
          </w:tcPr>
          <w:p w14:paraId="2D41D559" w14:textId="77777777" w:rsidR="00FA1029" w:rsidRPr="00636B72" w:rsidRDefault="00FB1DBC" w:rsidP="00921516">
            <w:pPr>
              <w:tabs>
                <w:tab w:val="left" w:pos="0"/>
              </w:tabs>
              <w:overflowPunct w:val="0"/>
              <w:autoSpaceDE w:val="0"/>
              <w:autoSpaceDN w:val="0"/>
              <w:adjustRightInd w:val="0"/>
              <w:jc w:val="center"/>
            </w:pPr>
            <w:r w:rsidRPr="00636B72">
              <w:t>p. 55</w:t>
            </w:r>
          </w:p>
        </w:tc>
        <w:tc>
          <w:tcPr>
            <w:tcW w:w="1620" w:type="dxa"/>
            <w:tcBorders>
              <w:top w:val="single" w:sz="4" w:space="0" w:color="auto"/>
              <w:left w:val="single" w:sz="4" w:space="0" w:color="auto"/>
              <w:bottom w:val="single" w:sz="4" w:space="0" w:color="auto"/>
              <w:right w:val="single" w:sz="4" w:space="0" w:color="auto"/>
            </w:tcBorders>
          </w:tcPr>
          <w:p w14:paraId="51A285AB" w14:textId="77777777" w:rsidR="00FA1029" w:rsidRPr="00636B72" w:rsidRDefault="00FB1DBC" w:rsidP="00921516">
            <w:pPr>
              <w:tabs>
                <w:tab w:val="left" w:pos="0"/>
              </w:tabs>
              <w:overflowPunct w:val="0"/>
              <w:autoSpaceDE w:val="0"/>
              <w:autoSpaceDN w:val="0"/>
              <w:adjustRightInd w:val="0"/>
              <w:jc w:val="center"/>
            </w:pPr>
            <w:r w:rsidRPr="00636B72">
              <w:t>3.6.1 I.2 Utilization Management</w:t>
            </w:r>
          </w:p>
        </w:tc>
        <w:tc>
          <w:tcPr>
            <w:tcW w:w="7020" w:type="dxa"/>
            <w:tcBorders>
              <w:top w:val="single" w:sz="4" w:space="0" w:color="auto"/>
              <w:left w:val="single" w:sz="4" w:space="0" w:color="auto"/>
              <w:bottom w:val="single" w:sz="4" w:space="0" w:color="auto"/>
              <w:right w:val="single" w:sz="4" w:space="0" w:color="auto"/>
            </w:tcBorders>
          </w:tcPr>
          <w:p w14:paraId="62EEDA82" w14:textId="0C39F6AB" w:rsidR="00FA1029" w:rsidRDefault="00FB1DBC" w:rsidP="00921516">
            <w:pPr>
              <w:tabs>
                <w:tab w:val="left" w:pos="0"/>
              </w:tabs>
              <w:overflowPunct w:val="0"/>
              <w:autoSpaceDE w:val="0"/>
              <w:autoSpaceDN w:val="0"/>
              <w:adjustRightInd w:val="0"/>
              <w:jc w:val="both"/>
              <w:rPr>
                <w:b/>
              </w:rPr>
            </w:pPr>
            <w:r w:rsidRPr="00636B72">
              <w:rPr>
                <w:b/>
              </w:rPr>
              <w:t>Are the established algorithms for referral the same as clinical criteria?</w:t>
            </w:r>
          </w:p>
          <w:p w14:paraId="0041863F" w14:textId="77777777" w:rsidR="003874B4" w:rsidRDefault="003874B4" w:rsidP="00921516">
            <w:pPr>
              <w:tabs>
                <w:tab w:val="left" w:pos="0"/>
              </w:tabs>
              <w:overflowPunct w:val="0"/>
              <w:autoSpaceDE w:val="0"/>
              <w:autoSpaceDN w:val="0"/>
              <w:adjustRightInd w:val="0"/>
              <w:jc w:val="both"/>
              <w:rPr>
                <w:b/>
              </w:rPr>
            </w:pPr>
          </w:p>
          <w:p w14:paraId="146F6955" w14:textId="2FB25C57" w:rsidR="003874B4" w:rsidRDefault="00C058C5" w:rsidP="00DD4005">
            <w:pPr>
              <w:tabs>
                <w:tab w:val="left" w:pos="0"/>
              </w:tabs>
              <w:overflowPunct w:val="0"/>
              <w:autoSpaceDE w:val="0"/>
              <w:autoSpaceDN w:val="0"/>
              <w:adjustRightInd w:val="0"/>
              <w:jc w:val="both"/>
            </w:pPr>
            <w:r w:rsidRPr="009C04AE">
              <w:t xml:space="preserve">While CSOC has established tools to help </w:t>
            </w:r>
            <w:r w:rsidR="003E671D" w:rsidRPr="009C04AE">
              <w:t xml:space="preserve">support and </w:t>
            </w:r>
            <w:r w:rsidRPr="009C04AE">
              <w:t xml:space="preserve">inform decision making, </w:t>
            </w:r>
            <w:r w:rsidR="00C77BCF" w:rsidRPr="009C04AE">
              <w:t xml:space="preserve">CSOC </w:t>
            </w:r>
            <w:r w:rsidRPr="009C04AE">
              <w:t xml:space="preserve">requires decision making </w:t>
            </w:r>
            <w:r w:rsidR="00B5599C" w:rsidRPr="009C04AE">
              <w:t>be</w:t>
            </w:r>
            <w:r w:rsidRPr="009C04AE">
              <w:t xml:space="preserve"> </w:t>
            </w:r>
            <w:r w:rsidR="00B5599C" w:rsidRPr="009C04AE">
              <w:t xml:space="preserve">inherently individualized </w:t>
            </w:r>
            <w:r w:rsidRPr="009C04AE">
              <w:t xml:space="preserve">and </w:t>
            </w:r>
            <w:r w:rsidR="00B5599C" w:rsidRPr="009C04AE">
              <w:t>grounded in independent</w:t>
            </w:r>
            <w:r w:rsidRPr="009C04AE">
              <w:t xml:space="preserve"> clinical perspective supported by established clinical criteria.</w:t>
            </w:r>
            <w:r w:rsidR="009423FA" w:rsidRPr="009C04AE">
              <w:t xml:space="preserve">  The established algorithms for referral are inclusive of clinical criteria</w:t>
            </w:r>
            <w:r w:rsidR="000B38C0">
              <w:t xml:space="preserve"> which are included as part of this Bid Amendment {Addendum} on the attachments tab.  </w:t>
            </w:r>
          </w:p>
          <w:p w14:paraId="6CC7CA45" w14:textId="77777777" w:rsidR="000B38C0" w:rsidRPr="00FA6A60" w:rsidRDefault="000B38C0" w:rsidP="00DD4005">
            <w:pPr>
              <w:tabs>
                <w:tab w:val="left" w:pos="0"/>
              </w:tabs>
              <w:overflowPunct w:val="0"/>
              <w:autoSpaceDE w:val="0"/>
              <w:autoSpaceDN w:val="0"/>
              <w:adjustRightInd w:val="0"/>
              <w:jc w:val="both"/>
              <w:rPr>
                <w:color w:val="7030A0"/>
              </w:rPr>
            </w:pPr>
          </w:p>
        </w:tc>
      </w:tr>
      <w:tr w:rsidR="00FA1029" w:rsidRPr="00037FDF" w14:paraId="507B6E7F" w14:textId="77777777" w:rsidTr="00AC0B32">
        <w:tc>
          <w:tcPr>
            <w:tcW w:w="517" w:type="dxa"/>
            <w:tcBorders>
              <w:top w:val="single" w:sz="4" w:space="0" w:color="auto"/>
              <w:left w:val="single" w:sz="4" w:space="0" w:color="auto"/>
              <w:bottom w:val="single" w:sz="4" w:space="0" w:color="auto"/>
              <w:right w:val="single" w:sz="4" w:space="0" w:color="auto"/>
            </w:tcBorders>
          </w:tcPr>
          <w:p w14:paraId="03B5C318" w14:textId="77777777" w:rsidR="00FA1029" w:rsidRPr="00636B72" w:rsidRDefault="00FA1029" w:rsidP="00921516">
            <w:pPr>
              <w:tabs>
                <w:tab w:val="left" w:pos="0"/>
              </w:tabs>
              <w:autoSpaceDN w:val="0"/>
              <w:jc w:val="center"/>
            </w:pPr>
            <w:r w:rsidRPr="00636B72">
              <w:lastRenderedPageBreak/>
              <w:t>28</w:t>
            </w:r>
          </w:p>
        </w:tc>
        <w:tc>
          <w:tcPr>
            <w:tcW w:w="923" w:type="dxa"/>
            <w:tcBorders>
              <w:top w:val="single" w:sz="4" w:space="0" w:color="auto"/>
              <w:left w:val="single" w:sz="4" w:space="0" w:color="auto"/>
              <w:bottom w:val="single" w:sz="4" w:space="0" w:color="auto"/>
              <w:right w:val="single" w:sz="4" w:space="0" w:color="auto"/>
            </w:tcBorders>
          </w:tcPr>
          <w:p w14:paraId="6F0A10AF" w14:textId="77777777" w:rsidR="00FA1029" w:rsidRPr="00636B72" w:rsidRDefault="00FB1DBC" w:rsidP="00921516">
            <w:pPr>
              <w:tabs>
                <w:tab w:val="left" w:pos="0"/>
              </w:tabs>
              <w:overflowPunct w:val="0"/>
              <w:autoSpaceDE w:val="0"/>
              <w:autoSpaceDN w:val="0"/>
              <w:adjustRightInd w:val="0"/>
              <w:jc w:val="center"/>
            </w:pPr>
            <w:r w:rsidRPr="00636B72">
              <w:t>p. 56</w:t>
            </w:r>
          </w:p>
        </w:tc>
        <w:tc>
          <w:tcPr>
            <w:tcW w:w="1620" w:type="dxa"/>
            <w:tcBorders>
              <w:top w:val="single" w:sz="4" w:space="0" w:color="auto"/>
              <w:left w:val="single" w:sz="4" w:space="0" w:color="auto"/>
              <w:bottom w:val="single" w:sz="4" w:space="0" w:color="auto"/>
              <w:right w:val="single" w:sz="4" w:space="0" w:color="auto"/>
            </w:tcBorders>
          </w:tcPr>
          <w:p w14:paraId="702F06C7" w14:textId="77777777" w:rsidR="00FA1029" w:rsidRPr="00636B72" w:rsidRDefault="00FB1DBC" w:rsidP="00921516">
            <w:pPr>
              <w:tabs>
                <w:tab w:val="left" w:pos="0"/>
              </w:tabs>
              <w:overflowPunct w:val="0"/>
              <w:autoSpaceDE w:val="0"/>
              <w:autoSpaceDN w:val="0"/>
              <w:adjustRightInd w:val="0"/>
              <w:jc w:val="center"/>
            </w:pPr>
            <w:r w:rsidRPr="00636B72">
              <w:t>3.6.1.2 Outlier Management</w:t>
            </w:r>
          </w:p>
        </w:tc>
        <w:tc>
          <w:tcPr>
            <w:tcW w:w="7020" w:type="dxa"/>
            <w:tcBorders>
              <w:top w:val="single" w:sz="4" w:space="0" w:color="auto"/>
              <w:left w:val="single" w:sz="4" w:space="0" w:color="auto"/>
              <w:bottom w:val="single" w:sz="4" w:space="0" w:color="auto"/>
              <w:right w:val="single" w:sz="4" w:space="0" w:color="auto"/>
            </w:tcBorders>
          </w:tcPr>
          <w:p w14:paraId="5723EE36" w14:textId="77777777" w:rsidR="00FA1029" w:rsidRDefault="00FB1DBC" w:rsidP="00636B72">
            <w:pPr>
              <w:tabs>
                <w:tab w:val="left" w:pos="0"/>
              </w:tabs>
              <w:overflowPunct w:val="0"/>
              <w:autoSpaceDE w:val="0"/>
              <w:autoSpaceDN w:val="0"/>
              <w:adjustRightInd w:val="0"/>
              <w:jc w:val="both"/>
              <w:rPr>
                <w:b/>
              </w:rPr>
            </w:pPr>
            <w:r w:rsidRPr="00636B72">
              <w:rPr>
                <w:b/>
              </w:rPr>
              <w:t>Does CSOC anticipate that CSA associates will be providing onsite reviews/consultation at provider agencies?</w:t>
            </w:r>
          </w:p>
          <w:p w14:paraId="18767971" w14:textId="77777777" w:rsidR="003874B4" w:rsidRDefault="003874B4" w:rsidP="00636B72">
            <w:pPr>
              <w:tabs>
                <w:tab w:val="left" w:pos="0"/>
              </w:tabs>
              <w:overflowPunct w:val="0"/>
              <w:autoSpaceDE w:val="0"/>
              <w:autoSpaceDN w:val="0"/>
              <w:adjustRightInd w:val="0"/>
              <w:jc w:val="both"/>
              <w:rPr>
                <w:b/>
              </w:rPr>
            </w:pPr>
          </w:p>
          <w:p w14:paraId="688D500B" w14:textId="77777777" w:rsidR="003874B4" w:rsidRDefault="001023DD" w:rsidP="00636B72">
            <w:pPr>
              <w:tabs>
                <w:tab w:val="left" w:pos="0"/>
              </w:tabs>
              <w:overflowPunct w:val="0"/>
              <w:autoSpaceDE w:val="0"/>
              <w:autoSpaceDN w:val="0"/>
              <w:adjustRightInd w:val="0"/>
              <w:jc w:val="both"/>
            </w:pPr>
            <w:r w:rsidRPr="009C04AE">
              <w:t>Yes, in limited</w:t>
            </w:r>
            <w:r w:rsidR="005D4E6F" w:rsidRPr="009C04AE">
              <w:t xml:space="preserve"> instances.</w:t>
            </w:r>
          </w:p>
          <w:p w14:paraId="141DA624" w14:textId="46A3852B" w:rsidR="000B38C0" w:rsidRPr="007967AF" w:rsidRDefault="000B38C0" w:rsidP="00636B72">
            <w:pPr>
              <w:tabs>
                <w:tab w:val="left" w:pos="0"/>
              </w:tabs>
              <w:overflowPunct w:val="0"/>
              <w:autoSpaceDE w:val="0"/>
              <w:autoSpaceDN w:val="0"/>
              <w:adjustRightInd w:val="0"/>
              <w:jc w:val="both"/>
            </w:pPr>
          </w:p>
        </w:tc>
      </w:tr>
      <w:tr w:rsidR="00FA1029" w:rsidRPr="00037FDF" w14:paraId="223302E8" w14:textId="77777777" w:rsidTr="00AC0B32">
        <w:tc>
          <w:tcPr>
            <w:tcW w:w="517" w:type="dxa"/>
            <w:tcBorders>
              <w:top w:val="single" w:sz="4" w:space="0" w:color="auto"/>
              <w:left w:val="single" w:sz="4" w:space="0" w:color="auto"/>
              <w:bottom w:val="single" w:sz="4" w:space="0" w:color="auto"/>
              <w:right w:val="single" w:sz="4" w:space="0" w:color="auto"/>
            </w:tcBorders>
          </w:tcPr>
          <w:p w14:paraId="2A4AD98D" w14:textId="77777777" w:rsidR="00FA1029" w:rsidRPr="00636B72" w:rsidRDefault="00FA1029" w:rsidP="00921516">
            <w:pPr>
              <w:tabs>
                <w:tab w:val="left" w:pos="0"/>
              </w:tabs>
              <w:autoSpaceDN w:val="0"/>
              <w:jc w:val="center"/>
            </w:pPr>
            <w:r w:rsidRPr="00636B72">
              <w:t>29</w:t>
            </w:r>
          </w:p>
        </w:tc>
        <w:tc>
          <w:tcPr>
            <w:tcW w:w="923" w:type="dxa"/>
            <w:tcBorders>
              <w:top w:val="single" w:sz="4" w:space="0" w:color="auto"/>
              <w:left w:val="single" w:sz="4" w:space="0" w:color="auto"/>
              <w:bottom w:val="single" w:sz="4" w:space="0" w:color="auto"/>
              <w:right w:val="single" w:sz="4" w:space="0" w:color="auto"/>
            </w:tcBorders>
          </w:tcPr>
          <w:p w14:paraId="1488C0C7" w14:textId="77777777" w:rsidR="00FA1029" w:rsidRPr="00636B72" w:rsidRDefault="00FB1DBC" w:rsidP="00921516">
            <w:pPr>
              <w:tabs>
                <w:tab w:val="left" w:pos="0"/>
              </w:tabs>
              <w:overflowPunct w:val="0"/>
              <w:autoSpaceDE w:val="0"/>
              <w:autoSpaceDN w:val="0"/>
              <w:adjustRightInd w:val="0"/>
              <w:jc w:val="center"/>
            </w:pPr>
            <w:r w:rsidRPr="00636B72">
              <w:t>p. 56</w:t>
            </w:r>
          </w:p>
        </w:tc>
        <w:tc>
          <w:tcPr>
            <w:tcW w:w="1620" w:type="dxa"/>
            <w:tcBorders>
              <w:top w:val="single" w:sz="4" w:space="0" w:color="auto"/>
              <w:left w:val="single" w:sz="4" w:space="0" w:color="auto"/>
              <w:bottom w:val="single" w:sz="4" w:space="0" w:color="auto"/>
              <w:right w:val="single" w:sz="4" w:space="0" w:color="auto"/>
            </w:tcBorders>
          </w:tcPr>
          <w:p w14:paraId="5D5861DE" w14:textId="77777777" w:rsidR="00FA1029" w:rsidRPr="00636B72" w:rsidRDefault="00FB1DBC" w:rsidP="00921516">
            <w:pPr>
              <w:tabs>
                <w:tab w:val="left" w:pos="0"/>
              </w:tabs>
              <w:overflowPunct w:val="0"/>
              <w:autoSpaceDE w:val="0"/>
              <w:autoSpaceDN w:val="0"/>
              <w:adjustRightInd w:val="0"/>
              <w:jc w:val="center"/>
            </w:pPr>
            <w:r w:rsidRPr="00636B72">
              <w:t>3.6.1.2 Outlier Management</w:t>
            </w:r>
          </w:p>
        </w:tc>
        <w:tc>
          <w:tcPr>
            <w:tcW w:w="7020" w:type="dxa"/>
            <w:tcBorders>
              <w:top w:val="single" w:sz="4" w:space="0" w:color="auto"/>
              <w:left w:val="single" w:sz="4" w:space="0" w:color="auto"/>
              <w:bottom w:val="single" w:sz="4" w:space="0" w:color="auto"/>
              <w:right w:val="single" w:sz="4" w:space="0" w:color="auto"/>
            </w:tcBorders>
          </w:tcPr>
          <w:p w14:paraId="22AF57BE" w14:textId="77777777" w:rsidR="00FA1029" w:rsidRDefault="00FB1DBC" w:rsidP="00921516">
            <w:pPr>
              <w:tabs>
                <w:tab w:val="left" w:pos="0"/>
              </w:tabs>
              <w:overflowPunct w:val="0"/>
              <w:autoSpaceDE w:val="0"/>
              <w:autoSpaceDN w:val="0"/>
              <w:adjustRightInd w:val="0"/>
              <w:jc w:val="both"/>
              <w:rPr>
                <w:b/>
              </w:rPr>
            </w:pPr>
            <w:r w:rsidRPr="00636B72">
              <w:rPr>
                <w:b/>
              </w:rPr>
              <w:t>Can CSOC provide an assumption for the number of annual onsite reviews/consultation expected?</w:t>
            </w:r>
          </w:p>
          <w:p w14:paraId="3BC5E28D" w14:textId="77777777" w:rsidR="003874B4" w:rsidRDefault="003874B4" w:rsidP="00921516">
            <w:pPr>
              <w:tabs>
                <w:tab w:val="left" w:pos="0"/>
              </w:tabs>
              <w:overflowPunct w:val="0"/>
              <w:autoSpaceDE w:val="0"/>
              <w:autoSpaceDN w:val="0"/>
              <w:adjustRightInd w:val="0"/>
              <w:jc w:val="both"/>
              <w:rPr>
                <w:b/>
              </w:rPr>
            </w:pPr>
          </w:p>
          <w:p w14:paraId="1044990E" w14:textId="77777777" w:rsidR="003874B4" w:rsidRDefault="001B57D2" w:rsidP="005D4E6F">
            <w:pPr>
              <w:tabs>
                <w:tab w:val="left" w:pos="0"/>
              </w:tabs>
              <w:overflowPunct w:val="0"/>
              <w:autoSpaceDE w:val="0"/>
              <w:autoSpaceDN w:val="0"/>
              <w:adjustRightInd w:val="0"/>
              <w:jc w:val="both"/>
            </w:pPr>
            <w:r w:rsidRPr="001B57D2">
              <w:t xml:space="preserve">An assumption is not available; however, CSOC anticipates limited instances.  </w:t>
            </w:r>
          </w:p>
          <w:p w14:paraId="3190FC7D" w14:textId="2C2E2496" w:rsidR="000B38C0" w:rsidRPr="007967AF" w:rsidRDefault="000B38C0" w:rsidP="005D4E6F">
            <w:pPr>
              <w:tabs>
                <w:tab w:val="left" w:pos="0"/>
              </w:tabs>
              <w:overflowPunct w:val="0"/>
              <w:autoSpaceDE w:val="0"/>
              <w:autoSpaceDN w:val="0"/>
              <w:adjustRightInd w:val="0"/>
              <w:jc w:val="both"/>
            </w:pPr>
          </w:p>
        </w:tc>
      </w:tr>
      <w:tr w:rsidR="00FA1029" w:rsidRPr="00037FDF" w14:paraId="0F9815CD" w14:textId="77777777" w:rsidTr="00AC0B32">
        <w:tc>
          <w:tcPr>
            <w:tcW w:w="517" w:type="dxa"/>
            <w:tcBorders>
              <w:top w:val="single" w:sz="4" w:space="0" w:color="auto"/>
              <w:left w:val="single" w:sz="4" w:space="0" w:color="auto"/>
              <w:bottom w:val="single" w:sz="4" w:space="0" w:color="auto"/>
              <w:right w:val="single" w:sz="4" w:space="0" w:color="auto"/>
            </w:tcBorders>
          </w:tcPr>
          <w:p w14:paraId="1A033A4D" w14:textId="77777777" w:rsidR="00FA1029" w:rsidRPr="00636B72" w:rsidRDefault="00FA1029" w:rsidP="00921516">
            <w:pPr>
              <w:tabs>
                <w:tab w:val="left" w:pos="0"/>
              </w:tabs>
              <w:autoSpaceDN w:val="0"/>
              <w:jc w:val="center"/>
            </w:pPr>
            <w:r w:rsidRPr="00636B72">
              <w:t>30</w:t>
            </w:r>
          </w:p>
        </w:tc>
        <w:tc>
          <w:tcPr>
            <w:tcW w:w="923" w:type="dxa"/>
            <w:tcBorders>
              <w:top w:val="single" w:sz="4" w:space="0" w:color="auto"/>
              <w:left w:val="single" w:sz="4" w:space="0" w:color="auto"/>
              <w:bottom w:val="single" w:sz="4" w:space="0" w:color="auto"/>
              <w:right w:val="single" w:sz="4" w:space="0" w:color="auto"/>
            </w:tcBorders>
          </w:tcPr>
          <w:p w14:paraId="08E06269" w14:textId="77777777" w:rsidR="00FA1029" w:rsidRPr="00636B72" w:rsidRDefault="00FB1DBC" w:rsidP="00921516">
            <w:pPr>
              <w:tabs>
                <w:tab w:val="left" w:pos="0"/>
              </w:tabs>
              <w:overflowPunct w:val="0"/>
              <w:autoSpaceDE w:val="0"/>
              <w:autoSpaceDN w:val="0"/>
              <w:adjustRightInd w:val="0"/>
              <w:jc w:val="center"/>
            </w:pPr>
            <w:r w:rsidRPr="00636B72">
              <w:t>p. 60</w:t>
            </w:r>
          </w:p>
        </w:tc>
        <w:tc>
          <w:tcPr>
            <w:tcW w:w="1620" w:type="dxa"/>
            <w:tcBorders>
              <w:top w:val="single" w:sz="4" w:space="0" w:color="auto"/>
              <w:left w:val="single" w:sz="4" w:space="0" w:color="auto"/>
              <w:bottom w:val="single" w:sz="4" w:space="0" w:color="auto"/>
              <w:right w:val="single" w:sz="4" w:space="0" w:color="auto"/>
            </w:tcBorders>
          </w:tcPr>
          <w:p w14:paraId="232BFFBB" w14:textId="77777777" w:rsidR="00FA1029" w:rsidRPr="00636B72" w:rsidRDefault="00FB1DBC" w:rsidP="00921516">
            <w:pPr>
              <w:tabs>
                <w:tab w:val="left" w:pos="0"/>
              </w:tabs>
              <w:overflowPunct w:val="0"/>
              <w:autoSpaceDE w:val="0"/>
              <w:autoSpaceDN w:val="0"/>
              <w:adjustRightInd w:val="0"/>
              <w:jc w:val="center"/>
            </w:pPr>
            <w:r w:rsidRPr="00636B72">
              <w:t>3.6.1.5.3 B Service Reductions, Denials and Terminations</w:t>
            </w:r>
          </w:p>
        </w:tc>
        <w:tc>
          <w:tcPr>
            <w:tcW w:w="7020" w:type="dxa"/>
            <w:tcBorders>
              <w:top w:val="single" w:sz="4" w:space="0" w:color="auto"/>
              <w:left w:val="single" w:sz="4" w:space="0" w:color="auto"/>
              <w:bottom w:val="single" w:sz="4" w:space="0" w:color="auto"/>
              <w:right w:val="single" w:sz="4" w:space="0" w:color="auto"/>
            </w:tcBorders>
          </w:tcPr>
          <w:p w14:paraId="69FE7B81" w14:textId="77777777" w:rsidR="00FA1029" w:rsidRDefault="00FB1DBC" w:rsidP="00921516">
            <w:pPr>
              <w:tabs>
                <w:tab w:val="left" w:pos="0"/>
              </w:tabs>
              <w:overflowPunct w:val="0"/>
              <w:autoSpaceDE w:val="0"/>
              <w:autoSpaceDN w:val="0"/>
              <w:adjustRightInd w:val="0"/>
              <w:jc w:val="both"/>
              <w:rPr>
                <w:b/>
              </w:rPr>
            </w:pPr>
            <w:r w:rsidRPr="00636B72">
              <w:rPr>
                <w:b/>
              </w:rPr>
              <w:t>Given extenuating circumstances, telephonic follow-up within 24-48hrs may not always be possible. Please clarify expectations around this requirement.</w:t>
            </w:r>
          </w:p>
          <w:p w14:paraId="62D4E425" w14:textId="77777777" w:rsidR="007967AF" w:rsidRDefault="007967AF" w:rsidP="00921516">
            <w:pPr>
              <w:tabs>
                <w:tab w:val="left" w:pos="0"/>
              </w:tabs>
              <w:overflowPunct w:val="0"/>
              <w:autoSpaceDE w:val="0"/>
              <w:autoSpaceDN w:val="0"/>
              <w:adjustRightInd w:val="0"/>
              <w:jc w:val="both"/>
              <w:rPr>
                <w:b/>
              </w:rPr>
            </w:pPr>
          </w:p>
          <w:p w14:paraId="32B06682" w14:textId="77777777" w:rsidR="007967AF" w:rsidRDefault="00AD16C7" w:rsidP="00F62814">
            <w:pPr>
              <w:tabs>
                <w:tab w:val="left" w:pos="0"/>
              </w:tabs>
              <w:overflowPunct w:val="0"/>
              <w:autoSpaceDE w:val="0"/>
              <w:autoSpaceDN w:val="0"/>
              <w:adjustRightInd w:val="0"/>
              <w:jc w:val="both"/>
            </w:pPr>
            <w:r w:rsidRPr="009C04AE">
              <w:t>Th</w:t>
            </w:r>
            <w:r w:rsidR="009C04AE">
              <w:t xml:space="preserve">e expectation of DCF/CSOC is that there </w:t>
            </w:r>
            <w:r w:rsidR="00F62814">
              <w:t>shall</w:t>
            </w:r>
            <w:r w:rsidR="009C04AE">
              <w:t xml:space="preserve"> be telephonic follow-up within 24-48 hours.  </w:t>
            </w:r>
          </w:p>
          <w:p w14:paraId="1C4148F1" w14:textId="04076880" w:rsidR="000B38C0" w:rsidRPr="007967AF" w:rsidRDefault="000B38C0" w:rsidP="00F62814">
            <w:pPr>
              <w:tabs>
                <w:tab w:val="left" w:pos="0"/>
              </w:tabs>
              <w:overflowPunct w:val="0"/>
              <w:autoSpaceDE w:val="0"/>
              <w:autoSpaceDN w:val="0"/>
              <w:adjustRightInd w:val="0"/>
              <w:jc w:val="both"/>
            </w:pPr>
          </w:p>
        </w:tc>
      </w:tr>
      <w:tr w:rsidR="00FA1029" w:rsidRPr="00037FDF" w14:paraId="41442674" w14:textId="77777777" w:rsidTr="00AC0B32">
        <w:tc>
          <w:tcPr>
            <w:tcW w:w="517" w:type="dxa"/>
            <w:tcBorders>
              <w:top w:val="single" w:sz="4" w:space="0" w:color="auto"/>
              <w:left w:val="single" w:sz="4" w:space="0" w:color="auto"/>
              <w:bottom w:val="single" w:sz="4" w:space="0" w:color="auto"/>
              <w:right w:val="single" w:sz="4" w:space="0" w:color="auto"/>
            </w:tcBorders>
          </w:tcPr>
          <w:p w14:paraId="5889218D" w14:textId="77777777" w:rsidR="00FA1029" w:rsidRPr="00636B72" w:rsidRDefault="00FA1029" w:rsidP="00921516">
            <w:pPr>
              <w:tabs>
                <w:tab w:val="left" w:pos="0"/>
              </w:tabs>
              <w:autoSpaceDN w:val="0"/>
              <w:jc w:val="center"/>
            </w:pPr>
            <w:r w:rsidRPr="00636B72">
              <w:t>31</w:t>
            </w:r>
          </w:p>
        </w:tc>
        <w:tc>
          <w:tcPr>
            <w:tcW w:w="923" w:type="dxa"/>
            <w:tcBorders>
              <w:top w:val="single" w:sz="4" w:space="0" w:color="auto"/>
              <w:left w:val="single" w:sz="4" w:space="0" w:color="auto"/>
              <w:bottom w:val="single" w:sz="4" w:space="0" w:color="auto"/>
              <w:right w:val="single" w:sz="4" w:space="0" w:color="auto"/>
            </w:tcBorders>
          </w:tcPr>
          <w:p w14:paraId="1FD91463" w14:textId="77777777" w:rsidR="00FA1029" w:rsidRPr="00636B72" w:rsidRDefault="00FA1029" w:rsidP="00921516">
            <w:pPr>
              <w:tabs>
                <w:tab w:val="left" w:pos="0"/>
              </w:tabs>
              <w:overflowPunct w:val="0"/>
              <w:autoSpaceDE w:val="0"/>
              <w:autoSpaceDN w:val="0"/>
              <w:adjustRightInd w:val="0"/>
              <w:jc w:val="center"/>
            </w:pPr>
          </w:p>
        </w:tc>
        <w:tc>
          <w:tcPr>
            <w:tcW w:w="1620" w:type="dxa"/>
            <w:tcBorders>
              <w:top w:val="single" w:sz="4" w:space="0" w:color="auto"/>
              <w:left w:val="single" w:sz="4" w:space="0" w:color="auto"/>
              <w:bottom w:val="single" w:sz="4" w:space="0" w:color="auto"/>
              <w:right w:val="single" w:sz="4" w:space="0" w:color="auto"/>
            </w:tcBorders>
          </w:tcPr>
          <w:p w14:paraId="65EFDE99" w14:textId="77777777" w:rsidR="00FA1029" w:rsidRPr="00636B72" w:rsidRDefault="006F544C" w:rsidP="006F544C">
            <w:pPr>
              <w:tabs>
                <w:tab w:val="left" w:pos="0"/>
                <w:tab w:val="left" w:pos="225"/>
              </w:tabs>
              <w:overflowPunct w:val="0"/>
              <w:autoSpaceDE w:val="0"/>
              <w:autoSpaceDN w:val="0"/>
              <w:adjustRightInd w:val="0"/>
            </w:pPr>
            <w:r w:rsidRPr="00636B72">
              <w:tab/>
              <w:t>3.8 Coordination, Communication and Data Sharing with the NJ FamilyCare Managed Care Organizations</w:t>
            </w:r>
          </w:p>
        </w:tc>
        <w:tc>
          <w:tcPr>
            <w:tcW w:w="7020" w:type="dxa"/>
            <w:tcBorders>
              <w:top w:val="single" w:sz="4" w:space="0" w:color="auto"/>
              <w:left w:val="single" w:sz="4" w:space="0" w:color="auto"/>
              <w:bottom w:val="single" w:sz="4" w:space="0" w:color="auto"/>
              <w:right w:val="single" w:sz="4" w:space="0" w:color="auto"/>
            </w:tcBorders>
          </w:tcPr>
          <w:p w14:paraId="3E3B7C1C" w14:textId="77777777" w:rsidR="00FA1029" w:rsidRDefault="006F544C" w:rsidP="00921516">
            <w:pPr>
              <w:tabs>
                <w:tab w:val="left" w:pos="0"/>
              </w:tabs>
              <w:overflowPunct w:val="0"/>
              <w:autoSpaceDE w:val="0"/>
              <w:autoSpaceDN w:val="0"/>
              <w:adjustRightInd w:val="0"/>
              <w:jc w:val="both"/>
              <w:rPr>
                <w:b/>
              </w:rPr>
            </w:pPr>
            <w:r w:rsidRPr="00636B72">
              <w:rPr>
                <w:b/>
              </w:rPr>
              <w:t>Will there be an electronic interface with the MCOs to support sharing of information?</w:t>
            </w:r>
          </w:p>
          <w:p w14:paraId="0B150090" w14:textId="77777777" w:rsidR="007967AF" w:rsidRDefault="007967AF" w:rsidP="00921516">
            <w:pPr>
              <w:tabs>
                <w:tab w:val="left" w:pos="0"/>
              </w:tabs>
              <w:overflowPunct w:val="0"/>
              <w:autoSpaceDE w:val="0"/>
              <w:autoSpaceDN w:val="0"/>
              <w:adjustRightInd w:val="0"/>
              <w:jc w:val="both"/>
              <w:rPr>
                <w:b/>
              </w:rPr>
            </w:pPr>
          </w:p>
          <w:p w14:paraId="3FC3453E" w14:textId="69F5AA95" w:rsidR="007967AF" w:rsidRPr="007967AF" w:rsidRDefault="00AD16C7" w:rsidP="00921516">
            <w:pPr>
              <w:tabs>
                <w:tab w:val="left" w:pos="0"/>
              </w:tabs>
              <w:overflowPunct w:val="0"/>
              <w:autoSpaceDE w:val="0"/>
              <w:autoSpaceDN w:val="0"/>
              <w:adjustRightInd w:val="0"/>
              <w:jc w:val="both"/>
            </w:pPr>
            <w:r w:rsidRPr="009C04AE">
              <w:t>There is an interface with NJ DMAHS’</w:t>
            </w:r>
            <w:r w:rsidR="00523315" w:rsidRPr="009C04AE">
              <w:t xml:space="preserve"> </w:t>
            </w:r>
            <w:r w:rsidRPr="009C04AE">
              <w:t>fiscal agent, Molina</w:t>
            </w:r>
            <w:r w:rsidR="00523315" w:rsidRPr="009C04AE">
              <w:t>,</w:t>
            </w:r>
            <w:r w:rsidRPr="009C04AE">
              <w:t xml:space="preserve"> where encounter data is captured. At this time, there is not an expectation to interface with MCO’s interface.</w:t>
            </w:r>
          </w:p>
        </w:tc>
      </w:tr>
      <w:tr w:rsidR="00FA1029" w:rsidRPr="00037FDF" w14:paraId="77E1AFF4" w14:textId="77777777" w:rsidTr="00AC0B32">
        <w:tc>
          <w:tcPr>
            <w:tcW w:w="517" w:type="dxa"/>
            <w:tcBorders>
              <w:top w:val="single" w:sz="4" w:space="0" w:color="auto"/>
              <w:left w:val="single" w:sz="4" w:space="0" w:color="auto"/>
              <w:bottom w:val="single" w:sz="4" w:space="0" w:color="auto"/>
              <w:right w:val="single" w:sz="4" w:space="0" w:color="auto"/>
            </w:tcBorders>
          </w:tcPr>
          <w:p w14:paraId="6E83FC31" w14:textId="77777777" w:rsidR="00FA1029" w:rsidRPr="00636B72" w:rsidRDefault="00FA1029" w:rsidP="00921516">
            <w:pPr>
              <w:tabs>
                <w:tab w:val="left" w:pos="0"/>
              </w:tabs>
              <w:autoSpaceDN w:val="0"/>
              <w:jc w:val="center"/>
            </w:pPr>
            <w:r w:rsidRPr="00636B72">
              <w:t>32</w:t>
            </w:r>
          </w:p>
        </w:tc>
        <w:tc>
          <w:tcPr>
            <w:tcW w:w="923" w:type="dxa"/>
            <w:tcBorders>
              <w:top w:val="single" w:sz="4" w:space="0" w:color="auto"/>
              <w:left w:val="single" w:sz="4" w:space="0" w:color="auto"/>
              <w:bottom w:val="single" w:sz="4" w:space="0" w:color="auto"/>
              <w:right w:val="single" w:sz="4" w:space="0" w:color="auto"/>
            </w:tcBorders>
          </w:tcPr>
          <w:p w14:paraId="586ECBA6" w14:textId="77777777" w:rsidR="00FA1029" w:rsidRPr="00636B72" w:rsidRDefault="006F544C" w:rsidP="00921516">
            <w:pPr>
              <w:tabs>
                <w:tab w:val="left" w:pos="0"/>
              </w:tabs>
              <w:overflowPunct w:val="0"/>
              <w:autoSpaceDE w:val="0"/>
              <w:autoSpaceDN w:val="0"/>
              <w:adjustRightInd w:val="0"/>
              <w:jc w:val="center"/>
            </w:pPr>
            <w:r w:rsidRPr="00636B72">
              <w:t>p. 61</w:t>
            </w:r>
          </w:p>
        </w:tc>
        <w:tc>
          <w:tcPr>
            <w:tcW w:w="1620" w:type="dxa"/>
            <w:tcBorders>
              <w:top w:val="single" w:sz="4" w:space="0" w:color="auto"/>
              <w:left w:val="single" w:sz="4" w:space="0" w:color="auto"/>
              <w:bottom w:val="single" w:sz="4" w:space="0" w:color="auto"/>
              <w:right w:val="single" w:sz="4" w:space="0" w:color="auto"/>
            </w:tcBorders>
          </w:tcPr>
          <w:p w14:paraId="459A9FEF" w14:textId="77777777" w:rsidR="00FA1029" w:rsidRPr="00636B72" w:rsidRDefault="006F544C" w:rsidP="006F544C">
            <w:pPr>
              <w:jc w:val="center"/>
            </w:pPr>
            <w:r w:rsidRPr="00636B72">
              <w:t>3.7 C Medicaid Comprehensive Waiver Components Program</w:t>
            </w:r>
          </w:p>
        </w:tc>
        <w:tc>
          <w:tcPr>
            <w:tcW w:w="7020" w:type="dxa"/>
            <w:tcBorders>
              <w:top w:val="single" w:sz="4" w:space="0" w:color="auto"/>
              <w:left w:val="single" w:sz="4" w:space="0" w:color="auto"/>
              <w:bottom w:val="single" w:sz="4" w:space="0" w:color="auto"/>
              <w:right w:val="single" w:sz="4" w:space="0" w:color="auto"/>
            </w:tcBorders>
          </w:tcPr>
          <w:p w14:paraId="57F67980" w14:textId="77777777" w:rsidR="00FA1029" w:rsidRDefault="006F544C" w:rsidP="00636B72">
            <w:pPr>
              <w:tabs>
                <w:tab w:val="left" w:pos="0"/>
              </w:tabs>
              <w:overflowPunct w:val="0"/>
              <w:autoSpaceDE w:val="0"/>
              <w:autoSpaceDN w:val="0"/>
              <w:adjustRightInd w:val="0"/>
              <w:jc w:val="both"/>
              <w:rPr>
                <w:b/>
              </w:rPr>
            </w:pPr>
            <w:r w:rsidRPr="00636B72">
              <w:rPr>
                <w:b/>
              </w:rPr>
              <w:t>Can the state clarify whether the CSA will also authorize behavioral health, substance use, and intellectual/developmental disabilities services for all youth up to age 21 who do not have NJ Family Care?</w:t>
            </w:r>
          </w:p>
          <w:p w14:paraId="25A01000" w14:textId="77777777" w:rsidR="007967AF" w:rsidRDefault="007967AF" w:rsidP="00636B72">
            <w:pPr>
              <w:tabs>
                <w:tab w:val="left" w:pos="0"/>
              </w:tabs>
              <w:overflowPunct w:val="0"/>
              <w:autoSpaceDE w:val="0"/>
              <w:autoSpaceDN w:val="0"/>
              <w:adjustRightInd w:val="0"/>
              <w:jc w:val="both"/>
              <w:rPr>
                <w:b/>
              </w:rPr>
            </w:pPr>
          </w:p>
          <w:p w14:paraId="2C3F0E5B" w14:textId="23678AE8" w:rsidR="007967AF" w:rsidRDefault="00AD16C7" w:rsidP="009C04AE">
            <w:pPr>
              <w:tabs>
                <w:tab w:val="left" w:pos="0"/>
              </w:tabs>
              <w:overflowPunct w:val="0"/>
              <w:autoSpaceDE w:val="0"/>
              <w:autoSpaceDN w:val="0"/>
              <w:adjustRightInd w:val="0"/>
            </w:pPr>
            <w:r w:rsidRPr="009C04AE">
              <w:t>CSA authorizes service</w:t>
            </w:r>
            <w:r w:rsidR="00F62814">
              <w:t>s for NJ youth who meet medical</w:t>
            </w:r>
            <w:r w:rsidRPr="009C04AE">
              <w:t xml:space="preserve"> necessity criteria</w:t>
            </w:r>
            <w:r w:rsidR="00523315" w:rsidRPr="009C04AE">
              <w:t xml:space="preserve"> and service criteria</w:t>
            </w:r>
            <w:r w:rsidRPr="009C04AE">
              <w:t>. See</w:t>
            </w:r>
            <w:r w:rsidR="009C04AE">
              <w:t xml:space="preserve"> Bid Solicitation {RFP} S</w:t>
            </w:r>
            <w:r w:rsidR="005D4E6F" w:rsidRPr="009C04AE">
              <w:t>ection 3.3.3.1</w:t>
            </w:r>
            <w:r w:rsidR="00523315" w:rsidRPr="009C04AE">
              <w:t xml:space="preserve"> </w:t>
            </w:r>
            <w:r w:rsidRPr="009C04AE">
              <w:t>for CSA responsibility around establishing CSOC eligibility</w:t>
            </w:r>
            <w:r w:rsidR="005D4E6F" w:rsidRPr="009C04AE">
              <w:t>.</w:t>
            </w:r>
          </w:p>
          <w:p w14:paraId="08928414" w14:textId="082C72DC" w:rsidR="009C04AE" w:rsidRPr="007967AF" w:rsidRDefault="009C04AE" w:rsidP="009C04AE">
            <w:pPr>
              <w:tabs>
                <w:tab w:val="left" w:pos="0"/>
              </w:tabs>
              <w:overflowPunct w:val="0"/>
              <w:autoSpaceDE w:val="0"/>
              <w:autoSpaceDN w:val="0"/>
              <w:adjustRightInd w:val="0"/>
            </w:pPr>
          </w:p>
        </w:tc>
      </w:tr>
      <w:tr w:rsidR="00FA1029" w:rsidRPr="00037FDF" w14:paraId="77DB9541" w14:textId="77777777" w:rsidTr="00AC0B32">
        <w:tc>
          <w:tcPr>
            <w:tcW w:w="517" w:type="dxa"/>
            <w:tcBorders>
              <w:top w:val="single" w:sz="4" w:space="0" w:color="auto"/>
              <w:left w:val="single" w:sz="4" w:space="0" w:color="auto"/>
              <w:bottom w:val="single" w:sz="4" w:space="0" w:color="auto"/>
              <w:right w:val="single" w:sz="4" w:space="0" w:color="auto"/>
            </w:tcBorders>
          </w:tcPr>
          <w:p w14:paraId="282828CA" w14:textId="77777777" w:rsidR="00FA1029" w:rsidRPr="00636B72" w:rsidRDefault="00FA1029" w:rsidP="00921516">
            <w:pPr>
              <w:tabs>
                <w:tab w:val="left" w:pos="0"/>
              </w:tabs>
              <w:autoSpaceDN w:val="0"/>
              <w:jc w:val="center"/>
            </w:pPr>
            <w:r w:rsidRPr="00636B72">
              <w:t>33</w:t>
            </w:r>
          </w:p>
        </w:tc>
        <w:tc>
          <w:tcPr>
            <w:tcW w:w="923" w:type="dxa"/>
            <w:tcBorders>
              <w:top w:val="single" w:sz="4" w:space="0" w:color="auto"/>
              <w:left w:val="single" w:sz="4" w:space="0" w:color="auto"/>
              <w:bottom w:val="single" w:sz="4" w:space="0" w:color="auto"/>
              <w:right w:val="single" w:sz="4" w:space="0" w:color="auto"/>
            </w:tcBorders>
          </w:tcPr>
          <w:p w14:paraId="27B19EAF" w14:textId="77777777" w:rsidR="00FA1029" w:rsidRPr="00636B72" w:rsidRDefault="006F544C" w:rsidP="00921516">
            <w:pPr>
              <w:tabs>
                <w:tab w:val="left" w:pos="0"/>
              </w:tabs>
              <w:overflowPunct w:val="0"/>
              <w:autoSpaceDE w:val="0"/>
              <w:autoSpaceDN w:val="0"/>
              <w:adjustRightInd w:val="0"/>
              <w:jc w:val="center"/>
            </w:pPr>
            <w:r w:rsidRPr="00636B72">
              <w:t>p. 62</w:t>
            </w:r>
          </w:p>
        </w:tc>
        <w:tc>
          <w:tcPr>
            <w:tcW w:w="1620" w:type="dxa"/>
            <w:tcBorders>
              <w:top w:val="single" w:sz="4" w:space="0" w:color="auto"/>
              <w:left w:val="single" w:sz="4" w:space="0" w:color="auto"/>
              <w:bottom w:val="single" w:sz="4" w:space="0" w:color="auto"/>
              <w:right w:val="single" w:sz="4" w:space="0" w:color="auto"/>
            </w:tcBorders>
          </w:tcPr>
          <w:p w14:paraId="6421561F" w14:textId="77777777" w:rsidR="00FA1029" w:rsidRPr="00636B72" w:rsidRDefault="006F544C" w:rsidP="00921516">
            <w:pPr>
              <w:tabs>
                <w:tab w:val="left" w:pos="0"/>
              </w:tabs>
              <w:overflowPunct w:val="0"/>
              <w:autoSpaceDE w:val="0"/>
              <w:autoSpaceDN w:val="0"/>
              <w:adjustRightInd w:val="0"/>
              <w:jc w:val="center"/>
            </w:pPr>
            <w:r w:rsidRPr="00636B72">
              <w:t>3.11 Substance Use Services</w:t>
            </w:r>
          </w:p>
        </w:tc>
        <w:tc>
          <w:tcPr>
            <w:tcW w:w="7020" w:type="dxa"/>
            <w:tcBorders>
              <w:top w:val="single" w:sz="4" w:space="0" w:color="auto"/>
              <w:left w:val="single" w:sz="4" w:space="0" w:color="auto"/>
              <w:bottom w:val="single" w:sz="4" w:space="0" w:color="auto"/>
              <w:right w:val="single" w:sz="4" w:space="0" w:color="auto"/>
            </w:tcBorders>
          </w:tcPr>
          <w:p w14:paraId="6DF1C617" w14:textId="77777777" w:rsidR="00FA1029" w:rsidRDefault="006F544C" w:rsidP="00921516">
            <w:pPr>
              <w:tabs>
                <w:tab w:val="left" w:pos="0"/>
              </w:tabs>
              <w:overflowPunct w:val="0"/>
              <w:autoSpaceDE w:val="0"/>
              <w:autoSpaceDN w:val="0"/>
              <w:adjustRightInd w:val="0"/>
              <w:jc w:val="both"/>
              <w:rPr>
                <w:b/>
              </w:rPr>
            </w:pPr>
            <w:r w:rsidRPr="00636B72">
              <w:rPr>
                <w:b/>
              </w:rPr>
              <w:t>Can the State provide recent census data regarding Substance Use Services for youth ages 18 to 21 years old?</w:t>
            </w:r>
          </w:p>
          <w:p w14:paraId="6F495098" w14:textId="77777777" w:rsidR="007967AF" w:rsidRDefault="007967AF" w:rsidP="00921516">
            <w:pPr>
              <w:tabs>
                <w:tab w:val="left" w:pos="0"/>
              </w:tabs>
              <w:overflowPunct w:val="0"/>
              <w:autoSpaceDE w:val="0"/>
              <w:autoSpaceDN w:val="0"/>
              <w:adjustRightInd w:val="0"/>
              <w:jc w:val="both"/>
              <w:rPr>
                <w:b/>
              </w:rPr>
            </w:pPr>
          </w:p>
          <w:p w14:paraId="228E3325" w14:textId="77777777" w:rsidR="007967AF" w:rsidRDefault="001F71B3" w:rsidP="009C04AE">
            <w:pPr>
              <w:tabs>
                <w:tab w:val="left" w:pos="0"/>
              </w:tabs>
              <w:overflowPunct w:val="0"/>
              <w:autoSpaceDE w:val="0"/>
              <w:autoSpaceDN w:val="0"/>
              <w:adjustRightInd w:val="0"/>
              <w:jc w:val="both"/>
            </w:pPr>
            <w:r w:rsidRPr="009C04AE">
              <w:t xml:space="preserve">In </w:t>
            </w:r>
            <w:r w:rsidR="009C04AE">
              <w:t>fiscal year</w:t>
            </w:r>
            <w:r w:rsidRPr="009C04AE">
              <w:t xml:space="preserve"> 16, there were </w:t>
            </w:r>
            <w:r w:rsidR="009C04AE">
              <w:t>approximately</w:t>
            </w:r>
            <w:r w:rsidRPr="009C04AE">
              <w:t xml:space="preserve"> 1,373 youth served in all levels of care</w:t>
            </w:r>
            <w:r w:rsidR="00523315" w:rsidRPr="009C04AE">
              <w:t xml:space="preserve"> for </w:t>
            </w:r>
            <w:r w:rsidR="009C04AE">
              <w:t>substance use</w:t>
            </w:r>
            <w:r w:rsidRPr="009C04AE">
              <w:t>.</w:t>
            </w:r>
          </w:p>
          <w:p w14:paraId="6AA5DB51" w14:textId="1952FCB9" w:rsidR="0088197A" w:rsidRPr="007967AF" w:rsidRDefault="0088197A" w:rsidP="009C04AE">
            <w:pPr>
              <w:tabs>
                <w:tab w:val="left" w:pos="0"/>
              </w:tabs>
              <w:overflowPunct w:val="0"/>
              <w:autoSpaceDE w:val="0"/>
              <w:autoSpaceDN w:val="0"/>
              <w:adjustRightInd w:val="0"/>
              <w:jc w:val="both"/>
            </w:pPr>
          </w:p>
        </w:tc>
      </w:tr>
      <w:tr w:rsidR="00FA1029" w:rsidRPr="00037FDF" w14:paraId="539CF2B3" w14:textId="77777777" w:rsidTr="00CA1862">
        <w:trPr>
          <w:trHeight w:val="70"/>
        </w:trPr>
        <w:tc>
          <w:tcPr>
            <w:tcW w:w="517" w:type="dxa"/>
            <w:tcBorders>
              <w:top w:val="single" w:sz="4" w:space="0" w:color="auto"/>
              <w:left w:val="single" w:sz="4" w:space="0" w:color="auto"/>
              <w:bottom w:val="single" w:sz="4" w:space="0" w:color="auto"/>
              <w:right w:val="single" w:sz="4" w:space="0" w:color="auto"/>
            </w:tcBorders>
          </w:tcPr>
          <w:p w14:paraId="3DF9CEDB" w14:textId="77777777" w:rsidR="00FA1029" w:rsidRPr="00636B72" w:rsidRDefault="00FA1029" w:rsidP="00921516">
            <w:pPr>
              <w:tabs>
                <w:tab w:val="left" w:pos="0"/>
              </w:tabs>
              <w:autoSpaceDN w:val="0"/>
              <w:jc w:val="center"/>
            </w:pPr>
            <w:r w:rsidRPr="00636B72">
              <w:t>34</w:t>
            </w:r>
          </w:p>
        </w:tc>
        <w:tc>
          <w:tcPr>
            <w:tcW w:w="923" w:type="dxa"/>
            <w:tcBorders>
              <w:top w:val="single" w:sz="4" w:space="0" w:color="auto"/>
              <w:left w:val="single" w:sz="4" w:space="0" w:color="auto"/>
              <w:bottom w:val="single" w:sz="4" w:space="0" w:color="auto"/>
              <w:right w:val="single" w:sz="4" w:space="0" w:color="auto"/>
            </w:tcBorders>
          </w:tcPr>
          <w:p w14:paraId="3381854C" w14:textId="77777777" w:rsidR="00FA1029" w:rsidRPr="00636B72" w:rsidRDefault="006F544C" w:rsidP="00921516">
            <w:pPr>
              <w:tabs>
                <w:tab w:val="left" w:pos="0"/>
              </w:tabs>
              <w:overflowPunct w:val="0"/>
              <w:autoSpaceDE w:val="0"/>
              <w:autoSpaceDN w:val="0"/>
              <w:adjustRightInd w:val="0"/>
              <w:jc w:val="center"/>
            </w:pPr>
            <w:r w:rsidRPr="00636B72">
              <w:t>p. 63</w:t>
            </w:r>
          </w:p>
        </w:tc>
        <w:tc>
          <w:tcPr>
            <w:tcW w:w="1620" w:type="dxa"/>
            <w:tcBorders>
              <w:top w:val="single" w:sz="4" w:space="0" w:color="auto"/>
              <w:left w:val="single" w:sz="4" w:space="0" w:color="auto"/>
              <w:bottom w:val="single" w:sz="4" w:space="0" w:color="auto"/>
              <w:right w:val="single" w:sz="4" w:space="0" w:color="auto"/>
            </w:tcBorders>
          </w:tcPr>
          <w:p w14:paraId="0AE37101" w14:textId="77777777" w:rsidR="00FA1029" w:rsidRPr="00636B72" w:rsidRDefault="006F544C" w:rsidP="00921516">
            <w:pPr>
              <w:tabs>
                <w:tab w:val="left" w:pos="0"/>
              </w:tabs>
              <w:overflowPunct w:val="0"/>
              <w:autoSpaceDE w:val="0"/>
              <w:autoSpaceDN w:val="0"/>
              <w:adjustRightInd w:val="0"/>
              <w:jc w:val="center"/>
            </w:pPr>
            <w:r w:rsidRPr="00636B72">
              <w:t>3.12.2 A Inpatient and Emergency Services</w:t>
            </w:r>
          </w:p>
        </w:tc>
        <w:tc>
          <w:tcPr>
            <w:tcW w:w="7020" w:type="dxa"/>
            <w:tcBorders>
              <w:top w:val="single" w:sz="4" w:space="0" w:color="auto"/>
              <w:left w:val="single" w:sz="4" w:space="0" w:color="auto"/>
              <w:bottom w:val="single" w:sz="4" w:space="0" w:color="auto"/>
              <w:right w:val="single" w:sz="4" w:space="0" w:color="auto"/>
            </w:tcBorders>
          </w:tcPr>
          <w:p w14:paraId="5272F646" w14:textId="77777777" w:rsidR="00FA1029" w:rsidRDefault="006F544C" w:rsidP="00921516">
            <w:pPr>
              <w:tabs>
                <w:tab w:val="left" w:pos="0"/>
              </w:tabs>
              <w:overflowPunct w:val="0"/>
              <w:autoSpaceDE w:val="0"/>
              <w:autoSpaceDN w:val="0"/>
              <w:adjustRightInd w:val="0"/>
              <w:jc w:val="both"/>
              <w:rPr>
                <w:b/>
              </w:rPr>
            </w:pPr>
            <w:r w:rsidRPr="00636B72">
              <w:rPr>
                <w:b/>
              </w:rPr>
              <w:t>Can the State provide census data for youth up to age 21 years old admitted to Inpatient Services with NJ Family Care?</w:t>
            </w:r>
          </w:p>
          <w:p w14:paraId="1F5EBD23" w14:textId="77777777" w:rsidR="007967AF" w:rsidRDefault="007967AF" w:rsidP="00921516">
            <w:pPr>
              <w:tabs>
                <w:tab w:val="left" w:pos="0"/>
              </w:tabs>
              <w:overflowPunct w:val="0"/>
              <w:autoSpaceDE w:val="0"/>
              <w:autoSpaceDN w:val="0"/>
              <w:adjustRightInd w:val="0"/>
              <w:jc w:val="both"/>
              <w:rPr>
                <w:b/>
              </w:rPr>
            </w:pPr>
          </w:p>
          <w:p w14:paraId="108ABC2A" w14:textId="09CE0BCD" w:rsidR="005A0E5F" w:rsidRPr="009C04AE" w:rsidRDefault="009C04AE" w:rsidP="00594C6F">
            <w:pPr>
              <w:tabs>
                <w:tab w:val="left" w:pos="0"/>
              </w:tabs>
              <w:overflowPunct w:val="0"/>
              <w:autoSpaceDE w:val="0"/>
              <w:autoSpaceDN w:val="0"/>
              <w:adjustRightInd w:val="0"/>
              <w:jc w:val="both"/>
            </w:pPr>
            <w:r w:rsidRPr="009C04AE">
              <w:t xml:space="preserve">See chart </w:t>
            </w:r>
            <w:r w:rsidR="00F35D89">
              <w:t xml:space="preserve">below </w:t>
            </w:r>
            <w:r w:rsidRPr="009C04AE">
              <w:t xml:space="preserve">for further information: </w:t>
            </w:r>
          </w:p>
          <w:p w14:paraId="35613F92" w14:textId="77777777" w:rsidR="005A0E5F" w:rsidRPr="00B70C48" w:rsidRDefault="005A0E5F" w:rsidP="00594C6F">
            <w:pPr>
              <w:tabs>
                <w:tab w:val="left" w:pos="0"/>
              </w:tabs>
              <w:overflowPunct w:val="0"/>
              <w:autoSpaceDE w:val="0"/>
              <w:autoSpaceDN w:val="0"/>
              <w:adjustRightInd w:val="0"/>
              <w:jc w:val="both"/>
              <w:rPr>
                <w:color w:val="548DD4" w:themeColor="text2" w:themeTint="99"/>
              </w:rPr>
            </w:pPr>
          </w:p>
          <w:tbl>
            <w:tblPr>
              <w:tblStyle w:val="TableGrid"/>
              <w:tblW w:w="0" w:type="auto"/>
              <w:tblLayout w:type="fixed"/>
              <w:tblLook w:val="04A0" w:firstRow="1" w:lastRow="0" w:firstColumn="1" w:lastColumn="0" w:noHBand="0" w:noVBand="1"/>
            </w:tblPr>
            <w:tblGrid>
              <w:gridCol w:w="2065"/>
              <w:gridCol w:w="1906"/>
              <w:gridCol w:w="1334"/>
              <w:gridCol w:w="990"/>
            </w:tblGrid>
            <w:tr w:rsidR="00552AB9" w:rsidRPr="00BF4268" w14:paraId="52AD64C6" w14:textId="77777777" w:rsidTr="004F1666">
              <w:trPr>
                <w:trHeight w:val="375"/>
              </w:trPr>
              <w:tc>
                <w:tcPr>
                  <w:tcW w:w="6295" w:type="dxa"/>
                  <w:gridSpan w:val="4"/>
                  <w:noWrap/>
                  <w:hideMark/>
                </w:tcPr>
                <w:p w14:paraId="6ED0933C" w14:textId="77777777" w:rsidR="00552AB9" w:rsidRPr="009C04AE" w:rsidRDefault="00552AB9" w:rsidP="00552AB9">
                  <w:pPr>
                    <w:rPr>
                      <w:rFonts w:ascii="Times New Roman" w:hAnsi="Times New Roman" w:cs="Times New Roman"/>
                      <w:bCs/>
                      <w:sz w:val="20"/>
                      <w:szCs w:val="20"/>
                    </w:rPr>
                  </w:pPr>
                  <w:r w:rsidRPr="009C04AE">
                    <w:rPr>
                      <w:rFonts w:ascii="Times New Roman" w:hAnsi="Times New Roman" w:cs="Times New Roman"/>
                      <w:bCs/>
                      <w:sz w:val="20"/>
                      <w:szCs w:val="20"/>
                    </w:rPr>
                    <w:t>Mental/Behavioral Health Inpatient Hospital Care for Youth Less than 18 YO</w:t>
                  </w:r>
                </w:p>
              </w:tc>
            </w:tr>
            <w:tr w:rsidR="00552AB9" w:rsidRPr="00BF4268" w14:paraId="0ADBAD4A" w14:textId="77777777" w:rsidTr="004F1666">
              <w:trPr>
                <w:trHeight w:val="300"/>
              </w:trPr>
              <w:tc>
                <w:tcPr>
                  <w:tcW w:w="2065" w:type="dxa"/>
                  <w:shd w:val="clear" w:color="auto" w:fill="000000" w:themeFill="text1"/>
                  <w:noWrap/>
                  <w:hideMark/>
                </w:tcPr>
                <w:p w14:paraId="60FFE30F" w14:textId="77777777" w:rsidR="00552AB9" w:rsidRPr="00552AB9" w:rsidRDefault="00552AB9" w:rsidP="00552AB9">
                  <w:pPr>
                    <w:rPr>
                      <w:rFonts w:ascii="Times New Roman" w:hAnsi="Times New Roman" w:cs="Times New Roman"/>
                      <w:b/>
                      <w:bCs/>
                      <w:sz w:val="20"/>
                      <w:szCs w:val="20"/>
                    </w:rPr>
                  </w:pPr>
                </w:p>
              </w:tc>
              <w:tc>
                <w:tcPr>
                  <w:tcW w:w="1906" w:type="dxa"/>
                  <w:shd w:val="clear" w:color="auto" w:fill="000000" w:themeFill="text1"/>
                  <w:noWrap/>
                  <w:hideMark/>
                </w:tcPr>
                <w:p w14:paraId="53B69C33" w14:textId="77777777" w:rsidR="00552AB9" w:rsidRPr="00552AB9" w:rsidRDefault="00552AB9" w:rsidP="00552AB9">
                  <w:pPr>
                    <w:rPr>
                      <w:rFonts w:ascii="Times New Roman" w:hAnsi="Times New Roman" w:cs="Times New Roman"/>
                      <w:sz w:val="20"/>
                      <w:szCs w:val="20"/>
                    </w:rPr>
                  </w:pPr>
                </w:p>
              </w:tc>
              <w:tc>
                <w:tcPr>
                  <w:tcW w:w="1334" w:type="dxa"/>
                  <w:shd w:val="clear" w:color="auto" w:fill="000000" w:themeFill="text1"/>
                  <w:noWrap/>
                  <w:hideMark/>
                </w:tcPr>
                <w:p w14:paraId="1F9343FF" w14:textId="77777777" w:rsidR="00552AB9" w:rsidRPr="00552AB9" w:rsidRDefault="00552AB9" w:rsidP="00552AB9">
                  <w:pPr>
                    <w:rPr>
                      <w:rFonts w:ascii="Times New Roman" w:hAnsi="Times New Roman" w:cs="Times New Roman"/>
                      <w:sz w:val="20"/>
                      <w:szCs w:val="20"/>
                    </w:rPr>
                  </w:pPr>
                </w:p>
              </w:tc>
              <w:tc>
                <w:tcPr>
                  <w:tcW w:w="990" w:type="dxa"/>
                  <w:shd w:val="clear" w:color="auto" w:fill="000000" w:themeFill="text1"/>
                  <w:noWrap/>
                  <w:hideMark/>
                </w:tcPr>
                <w:p w14:paraId="6FA43D97" w14:textId="77777777" w:rsidR="00552AB9" w:rsidRPr="00552AB9" w:rsidRDefault="00552AB9" w:rsidP="00552AB9">
                  <w:pPr>
                    <w:rPr>
                      <w:rFonts w:ascii="Times New Roman" w:hAnsi="Times New Roman" w:cs="Times New Roman"/>
                      <w:sz w:val="20"/>
                      <w:szCs w:val="20"/>
                    </w:rPr>
                  </w:pPr>
                </w:p>
              </w:tc>
            </w:tr>
            <w:tr w:rsidR="00552AB9" w:rsidRPr="00BF4268" w14:paraId="65A7842F" w14:textId="77777777" w:rsidTr="004F1666">
              <w:trPr>
                <w:trHeight w:val="300"/>
              </w:trPr>
              <w:tc>
                <w:tcPr>
                  <w:tcW w:w="2065" w:type="dxa"/>
                  <w:noWrap/>
                  <w:hideMark/>
                </w:tcPr>
                <w:p w14:paraId="2893A4DC" w14:textId="77777777" w:rsidR="00552AB9" w:rsidRPr="00552AB9" w:rsidRDefault="00552AB9" w:rsidP="00552AB9">
                  <w:pPr>
                    <w:rPr>
                      <w:rFonts w:ascii="Times New Roman" w:hAnsi="Times New Roman" w:cs="Times New Roman"/>
                      <w:b/>
                      <w:bCs/>
                      <w:sz w:val="20"/>
                      <w:szCs w:val="20"/>
                    </w:rPr>
                  </w:pPr>
                  <w:r w:rsidRPr="00552AB9">
                    <w:rPr>
                      <w:rFonts w:ascii="Times New Roman" w:hAnsi="Times New Roman" w:cs="Times New Roman"/>
                      <w:b/>
                      <w:bCs/>
                      <w:sz w:val="20"/>
                      <w:szCs w:val="20"/>
                    </w:rPr>
                    <w:t>FY2015</w:t>
                  </w:r>
                </w:p>
              </w:tc>
              <w:tc>
                <w:tcPr>
                  <w:tcW w:w="1906" w:type="dxa"/>
                  <w:noWrap/>
                  <w:hideMark/>
                </w:tcPr>
                <w:p w14:paraId="43284F82" w14:textId="77777777" w:rsidR="00552AB9" w:rsidRPr="00552AB9" w:rsidRDefault="00552AB9" w:rsidP="00552AB9">
                  <w:pPr>
                    <w:rPr>
                      <w:rFonts w:ascii="Times New Roman" w:hAnsi="Times New Roman" w:cs="Times New Roman"/>
                      <w:b/>
                      <w:bCs/>
                      <w:sz w:val="20"/>
                      <w:szCs w:val="20"/>
                    </w:rPr>
                  </w:pPr>
                  <w:r w:rsidRPr="00552AB9">
                    <w:rPr>
                      <w:rFonts w:ascii="Times New Roman" w:hAnsi="Times New Roman" w:cs="Times New Roman"/>
                      <w:b/>
                      <w:bCs/>
                      <w:sz w:val="20"/>
                      <w:szCs w:val="20"/>
                    </w:rPr>
                    <w:t>CCIS/Intermediate Unit</w:t>
                  </w:r>
                </w:p>
              </w:tc>
              <w:tc>
                <w:tcPr>
                  <w:tcW w:w="1334" w:type="dxa"/>
                  <w:noWrap/>
                  <w:hideMark/>
                </w:tcPr>
                <w:p w14:paraId="7C7F01EB" w14:textId="77777777" w:rsidR="00552AB9" w:rsidRPr="00552AB9" w:rsidRDefault="00552AB9" w:rsidP="00552AB9">
                  <w:pPr>
                    <w:rPr>
                      <w:rFonts w:ascii="Times New Roman" w:hAnsi="Times New Roman" w:cs="Times New Roman"/>
                      <w:b/>
                      <w:bCs/>
                      <w:sz w:val="20"/>
                      <w:szCs w:val="20"/>
                    </w:rPr>
                  </w:pPr>
                  <w:r w:rsidRPr="00552AB9">
                    <w:rPr>
                      <w:rFonts w:ascii="Times New Roman" w:hAnsi="Times New Roman" w:cs="Times New Roman"/>
                      <w:b/>
                      <w:bCs/>
                      <w:sz w:val="20"/>
                      <w:szCs w:val="20"/>
                    </w:rPr>
                    <w:t>Out of State</w:t>
                  </w:r>
                </w:p>
              </w:tc>
              <w:tc>
                <w:tcPr>
                  <w:tcW w:w="990" w:type="dxa"/>
                  <w:noWrap/>
                  <w:hideMark/>
                </w:tcPr>
                <w:p w14:paraId="2F799074" w14:textId="77777777" w:rsidR="00552AB9" w:rsidRPr="00552AB9" w:rsidRDefault="00552AB9" w:rsidP="00552AB9">
                  <w:pPr>
                    <w:rPr>
                      <w:rFonts w:ascii="Times New Roman" w:hAnsi="Times New Roman" w:cs="Times New Roman"/>
                      <w:b/>
                      <w:bCs/>
                      <w:sz w:val="20"/>
                      <w:szCs w:val="20"/>
                    </w:rPr>
                  </w:pPr>
                  <w:r w:rsidRPr="00552AB9">
                    <w:rPr>
                      <w:rFonts w:ascii="Times New Roman" w:hAnsi="Times New Roman" w:cs="Times New Roman"/>
                      <w:b/>
                      <w:bCs/>
                      <w:sz w:val="20"/>
                      <w:szCs w:val="20"/>
                    </w:rPr>
                    <w:t>Private</w:t>
                  </w:r>
                </w:p>
              </w:tc>
            </w:tr>
            <w:tr w:rsidR="00552AB9" w:rsidRPr="00BF4268" w14:paraId="7A53B21A" w14:textId="77777777" w:rsidTr="004F1666">
              <w:trPr>
                <w:trHeight w:val="300"/>
              </w:trPr>
              <w:tc>
                <w:tcPr>
                  <w:tcW w:w="2065" w:type="dxa"/>
                  <w:noWrap/>
                  <w:hideMark/>
                </w:tcPr>
                <w:p w14:paraId="6686FB4E" w14:textId="77777777" w:rsidR="00552AB9" w:rsidRPr="00552AB9" w:rsidRDefault="00552AB9" w:rsidP="00552AB9">
                  <w:pPr>
                    <w:rPr>
                      <w:rFonts w:ascii="Times New Roman" w:hAnsi="Times New Roman" w:cs="Times New Roman"/>
                      <w:sz w:val="20"/>
                      <w:szCs w:val="20"/>
                    </w:rPr>
                  </w:pPr>
                  <w:r w:rsidRPr="00552AB9">
                    <w:rPr>
                      <w:rFonts w:ascii="Times New Roman" w:hAnsi="Times New Roman" w:cs="Times New Roman"/>
                      <w:sz w:val="20"/>
                      <w:szCs w:val="20"/>
                    </w:rPr>
                    <w:t>Less than 18 (de-duplicated count)</w:t>
                  </w:r>
                </w:p>
              </w:tc>
              <w:tc>
                <w:tcPr>
                  <w:tcW w:w="1906" w:type="dxa"/>
                  <w:noWrap/>
                  <w:hideMark/>
                </w:tcPr>
                <w:p w14:paraId="6363BF51" w14:textId="77777777" w:rsidR="00552AB9" w:rsidRPr="00552AB9" w:rsidRDefault="00552AB9" w:rsidP="00552AB9">
                  <w:pPr>
                    <w:rPr>
                      <w:rFonts w:ascii="Times New Roman" w:hAnsi="Times New Roman" w:cs="Times New Roman"/>
                      <w:sz w:val="20"/>
                      <w:szCs w:val="20"/>
                    </w:rPr>
                  </w:pPr>
                  <w:r w:rsidRPr="00552AB9">
                    <w:rPr>
                      <w:rFonts w:ascii="Times New Roman" w:hAnsi="Times New Roman" w:cs="Times New Roman"/>
                      <w:sz w:val="20"/>
                      <w:szCs w:val="20"/>
                    </w:rPr>
                    <w:t xml:space="preserve">                                       2,149 </w:t>
                  </w:r>
                </w:p>
              </w:tc>
              <w:tc>
                <w:tcPr>
                  <w:tcW w:w="1334" w:type="dxa"/>
                  <w:noWrap/>
                  <w:hideMark/>
                </w:tcPr>
                <w:p w14:paraId="04AF7A6B" w14:textId="77777777" w:rsidR="00552AB9" w:rsidRPr="00552AB9" w:rsidRDefault="00552AB9" w:rsidP="00552AB9">
                  <w:pPr>
                    <w:rPr>
                      <w:rFonts w:ascii="Times New Roman" w:hAnsi="Times New Roman" w:cs="Times New Roman"/>
                      <w:sz w:val="20"/>
                      <w:szCs w:val="20"/>
                    </w:rPr>
                  </w:pPr>
                  <w:r w:rsidRPr="00552AB9">
                    <w:rPr>
                      <w:rFonts w:ascii="Times New Roman" w:hAnsi="Times New Roman" w:cs="Times New Roman"/>
                      <w:sz w:val="20"/>
                      <w:szCs w:val="20"/>
                    </w:rPr>
                    <w:t xml:space="preserve">                                           233 </w:t>
                  </w:r>
                </w:p>
              </w:tc>
              <w:tc>
                <w:tcPr>
                  <w:tcW w:w="990" w:type="dxa"/>
                  <w:noWrap/>
                  <w:hideMark/>
                </w:tcPr>
                <w:p w14:paraId="5AF8153D" w14:textId="77777777" w:rsidR="00552AB9" w:rsidRPr="00552AB9" w:rsidRDefault="00552AB9" w:rsidP="00552AB9">
                  <w:pPr>
                    <w:rPr>
                      <w:rFonts w:ascii="Times New Roman" w:hAnsi="Times New Roman" w:cs="Times New Roman"/>
                      <w:sz w:val="20"/>
                      <w:szCs w:val="20"/>
                    </w:rPr>
                  </w:pPr>
                  <w:r w:rsidRPr="00552AB9">
                    <w:rPr>
                      <w:rFonts w:ascii="Times New Roman" w:hAnsi="Times New Roman" w:cs="Times New Roman"/>
                      <w:sz w:val="20"/>
                      <w:szCs w:val="20"/>
                    </w:rPr>
                    <w:t xml:space="preserve">                                       1,105 </w:t>
                  </w:r>
                </w:p>
              </w:tc>
            </w:tr>
            <w:tr w:rsidR="00387A2F" w:rsidRPr="00BF4268" w14:paraId="26F9873E" w14:textId="77777777" w:rsidTr="00387A2F">
              <w:trPr>
                <w:trHeight w:val="323"/>
              </w:trPr>
              <w:tc>
                <w:tcPr>
                  <w:tcW w:w="2065" w:type="dxa"/>
                  <w:noWrap/>
                </w:tcPr>
                <w:p w14:paraId="77E493B1" w14:textId="77777777" w:rsidR="00387A2F" w:rsidRPr="000B3F17" w:rsidRDefault="00387A2F" w:rsidP="00552AB9">
                  <w:pPr>
                    <w:rPr>
                      <w:rFonts w:ascii="Times New Roman" w:hAnsi="Times New Roman" w:cs="Times New Roman"/>
                    </w:rPr>
                  </w:pPr>
                  <w:r w:rsidRPr="000B3F17">
                    <w:rPr>
                      <w:rFonts w:ascii="Times New Roman" w:hAnsi="Times New Roman" w:cs="Times New Roman"/>
                      <w:sz w:val="20"/>
                      <w:szCs w:val="20"/>
                    </w:rPr>
                    <w:t>18-20 yr old</w:t>
                  </w:r>
                  <w:r w:rsidRPr="000B3F17">
                    <w:rPr>
                      <w:rFonts w:ascii="Times New Roman" w:hAnsi="Times New Roman" w:cs="Times New Roman"/>
                    </w:rPr>
                    <w:t xml:space="preserve"> </w:t>
                  </w:r>
                  <w:r w:rsidRPr="000B3F17">
                    <w:rPr>
                      <w:rFonts w:ascii="Times New Roman" w:hAnsi="Times New Roman" w:cs="Times New Roman"/>
                      <w:sz w:val="20"/>
                      <w:szCs w:val="20"/>
                    </w:rPr>
                    <w:t>(de-duplicated count)</w:t>
                  </w:r>
                </w:p>
              </w:tc>
              <w:tc>
                <w:tcPr>
                  <w:tcW w:w="4230" w:type="dxa"/>
                  <w:gridSpan w:val="3"/>
                  <w:noWrap/>
                </w:tcPr>
                <w:p w14:paraId="1702DE12" w14:textId="77777777" w:rsidR="00387A2F" w:rsidRPr="000B3F17" w:rsidRDefault="00387A2F" w:rsidP="00387A2F">
                  <w:pPr>
                    <w:jc w:val="center"/>
                    <w:rPr>
                      <w:rFonts w:ascii="Times New Roman" w:hAnsi="Times New Roman" w:cs="Times New Roman"/>
                      <w:bCs/>
                      <w:sz w:val="20"/>
                      <w:szCs w:val="20"/>
                    </w:rPr>
                  </w:pPr>
                </w:p>
                <w:p w14:paraId="640E1A40" w14:textId="77777777" w:rsidR="00387A2F" w:rsidRPr="000B3F17" w:rsidRDefault="00387A2F" w:rsidP="00387A2F">
                  <w:pPr>
                    <w:jc w:val="center"/>
                    <w:rPr>
                      <w:rFonts w:ascii="Times New Roman" w:hAnsi="Times New Roman" w:cs="Times New Roman"/>
                      <w:sz w:val="20"/>
                      <w:szCs w:val="20"/>
                    </w:rPr>
                  </w:pPr>
                  <w:r w:rsidRPr="000B3F17">
                    <w:rPr>
                      <w:rFonts w:ascii="Times New Roman" w:hAnsi="Times New Roman" w:cs="Times New Roman"/>
                      <w:bCs/>
                      <w:sz w:val="20"/>
                      <w:szCs w:val="20"/>
                    </w:rPr>
                    <w:t>1170</w:t>
                  </w:r>
                </w:p>
                <w:p w14:paraId="0C11EE8E" w14:textId="77777777" w:rsidR="00387A2F" w:rsidRPr="000B3F17" w:rsidRDefault="00387A2F" w:rsidP="00387A2F">
                  <w:pPr>
                    <w:rPr>
                      <w:rFonts w:ascii="Times New Roman" w:hAnsi="Times New Roman" w:cs="Times New Roman"/>
                    </w:rPr>
                  </w:pPr>
                </w:p>
              </w:tc>
            </w:tr>
            <w:tr w:rsidR="00552AB9" w:rsidRPr="00BF4268" w14:paraId="406EBD20" w14:textId="77777777" w:rsidTr="004F1666">
              <w:trPr>
                <w:trHeight w:val="300"/>
              </w:trPr>
              <w:tc>
                <w:tcPr>
                  <w:tcW w:w="2065" w:type="dxa"/>
                  <w:shd w:val="clear" w:color="auto" w:fill="000000" w:themeFill="text1"/>
                  <w:noWrap/>
                  <w:hideMark/>
                </w:tcPr>
                <w:p w14:paraId="4DC61E34" w14:textId="77777777" w:rsidR="00552AB9" w:rsidRPr="00552AB9" w:rsidRDefault="00552AB9" w:rsidP="00552AB9">
                  <w:pPr>
                    <w:rPr>
                      <w:rFonts w:ascii="Times New Roman" w:hAnsi="Times New Roman" w:cs="Times New Roman"/>
                      <w:sz w:val="20"/>
                      <w:szCs w:val="20"/>
                    </w:rPr>
                  </w:pPr>
                </w:p>
              </w:tc>
              <w:tc>
                <w:tcPr>
                  <w:tcW w:w="1906" w:type="dxa"/>
                  <w:shd w:val="clear" w:color="auto" w:fill="000000" w:themeFill="text1"/>
                  <w:noWrap/>
                  <w:hideMark/>
                </w:tcPr>
                <w:p w14:paraId="44819213" w14:textId="77777777" w:rsidR="00552AB9" w:rsidRPr="00552AB9" w:rsidRDefault="00552AB9" w:rsidP="00552AB9">
                  <w:pPr>
                    <w:rPr>
                      <w:rFonts w:ascii="Times New Roman" w:hAnsi="Times New Roman" w:cs="Times New Roman"/>
                      <w:sz w:val="20"/>
                      <w:szCs w:val="20"/>
                    </w:rPr>
                  </w:pPr>
                </w:p>
              </w:tc>
              <w:tc>
                <w:tcPr>
                  <w:tcW w:w="1334" w:type="dxa"/>
                  <w:shd w:val="clear" w:color="auto" w:fill="000000" w:themeFill="text1"/>
                  <w:noWrap/>
                  <w:hideMark/>
                </w:tcPr>
                <w:p w14:paraId="39CDACEF" w14:textId="77777777" w:rsidR="00552AB9" w:rsidRPr="00552AB9" w:rsidRDefault="00552AB9" w:rsidP="00552AB9">
                  <w:pPr>
                    <w:rPr>
                      <w:rFonts w:ascii="Times New Roman" w:hAnsi="Times New Roman" w:cs="Times New Roman"/>
                      <w:sz w:val="20"/>
                      <w:szCs w:val="20"/>
                    </w:rPr>
                  </w:pPr>
                </w:p>
              </w:tc>
              <w:tc>
                <w:tcPr>
                  <w:tcW w:w="990" w:type="dxa"/>
                  <w:shd w:val="clear" w:color="auto" w:fill="000000" w:themeFill="text1"/>
                  <w:noWrap/>
                  <w:hideMark/>
                </w:tcPr>
                <w:p w14:paraId="227011FC" w14:textId="77777777" w:rsidR="00552AB9" w:rsidRPr="00552AB9" w:rsidRDefault="00552AB9" w:rsidP="00552AB9">
                  <w:pPr>
                    <w:rPr>
                      <w:rFonts w:ascii="Times New Roman" w:hAnsi="Times New Roman" w:cs="Times New Roman"/>
                      <w:sz w:val="20"/>
                      <w:szCs w:val="20"/>
                    </w:rPr>
                  </w:pPr>
                </w:p>
              </w:tc>
            </w:tr>
            <w:tr w:rsidR="00552AB9" w:rsidRPr="00BF4268" w14:paraId="0423C439" w14:textId="77777777" w:rsidTr="004F1666">
              <w:trPr>
                <w:trHeight w:val="300"/>
              </w:trPr>
              <w:tc>
                <w:tcPr>
                  <w:tcW w:w="2065" w:type="dxa"/>
                  <w:noWrap/>
                  <w:hideMark/>
                </w:tcPr>
                <w:p w14:paraId="735A4086" w14:textId="77777777" w:rsidR="00552AB9" w:rsidRPr="000B3F17" w:rsidRDefault="00552AB9" w:rsidP="00552AB9">
                  <w:pPr>
                    <w:rPr>
                      <w:rFonts w:ascii="Times New Roman" w:hAnsi="Times New Roman" w:cs="Times New Roman"/>
                      <w:b/>
                      <w:bCs/>
                      <w:sz w:val="20"/>
                      <w:szCs w:val="20"/>
                    </w:rPr>
                  </w:pPr>
                  <w:r w:rsidRPr="000B3F17">
                    <w:rPr>
                      <w:rFonts w:ascii="Times New Roman" w:hAnsi="Times New Roman" w:cs="Times New Roman"/>
                      <w:b/>
                      <w:bCs/>
                      <w:sz w:val="20"/>
                      <w:szCs w:val="20"/>
                    </w:rPr>
                    <w:t>FY2016</w:t>
                  </w:r>
                </w:p>
              </w:tc>
              <w:tc>
                <w:tcPr>
                  <w:tcW w:w="1906" w:type="dxa"/>
                  <w:noWrap/>
                  <w:hideMark/>
                </w:tcPr>
                <w:p w14:paraId="686A54F4" w14:textId="77777777" w:rsidR="00552AB9" w:rsidRPr="000B3F17" w:rsidRDefault="00552AB9" w:rsidP="00552AB9">
                  <w:pPr>
                    <w:rPr>
                      <w:rFonts w:ascii="Times New Roman" w:hAnsi="Times New Roman" w:cs="Times New Roman"/>
                      <w:b/>
                      <w:bCs/>
                      <w:sz w:val="20"/>
                      <w:szCs w:val="20"/>
                    </w:rPr>
                  </w:pPr>
                  <w:r w:rsidRPr="000B3F17">
                    <w:rPr>
                      <w:rFonts w:ascii="Times New Roman" w:hAnsi="Times New Roman" w:cs="Times New Roman"/>
                      <w:b/>
                      <w:bCs/>
                      <w:sz w:val="20"/>
                      <w:szCs w:val="20"/>
                    </w:rPr>
                    <w:t>CCIS/Intermediate Unit</w:t>
                  </w:r>
                </w:p>
              </w:tc>
              <w:tc>
                <w:tcPr>
                  <w:tcW w:w="1334" w:type="dxa"/>
                  <w:noWrap/>
                  <w:hideMark/>
                </w:tcPr>
                <w:p w14:paraId="524A13A5" w14:textId="77777777" w:rsidR="00552AB9" w:rsidRPr="000B3F17" w:rsidRDefault="00552AB9" w:rsidP="00552AB9">
                  <w:pPr>
                    <w:rPr>
                      <w:rFonts w:ascii="Times New Roman" w:hAnsi="Times New Roman" w:cs="Times New Roman"/>
                      <w:b/>
                      <w:bCs/>
                      <w:sz w:val="20"/>
                      <w:szCs w:val="20"/>
                    </w:rPr>
                  </w:pPr>
                  <w:r w:rsidRPr="000B3F17">
                    <w:rPr>
                      <w:rFonts w:ascii="Times New Roman" w:hAnsi="Times New Roman" w:cs="Times New Roman"/>
                      <w:b/>
                      <w:bCs/>
                      <w:sz w:val="20"/>
                      <w:szCs w:val="20"/>
                    </w:rPr>
                    <w:t>Out of State</w:t>
                  </w:r>
                </w:p>
              </w:tc>
              <w:tc>
                <w:tcPr>
                  <w:tcW w:w="990" w:type="dxa"/>
                  <w:noWrap/>
                  <w:hideMark/>
                </w:tcPr>
                <w:p w14:paraId="7EE07635" w14:textId="77777777" w:rsidR="00552AB9" w:rsidRPr="000B3F17" w:rsidRDefault="00552AB9" w:rsidP="00552AB9">
                  <w:pPr>
                    <w:rPr>
                      <w:rFonts w:ascii="Times New Roman" w:hAnsi="Times New Roman" w:cs="Times New Roman"/>
                      <w:b/>
                      <w:bCs/>
                      <w:sz w:val="20"/>
                      <w:szCs w:val="20"/>
                    </w:rPr>
                  </w:pPr>
                  <w:r w:rsidRPr="000B3F17">
                    <w:rPr>
                      <w:rFonts w:ascii="Times New Roman" w:hAnsi="Times New Roman" w:cs="Times New Roman"/>
                      <w:b/>
                      <w:bCs/>
                      <w:sz w:val="20"/>
                      <w:szCs w:val="20"/>
                    </w:rPr>
                    <w:t>Private</w:t>
                  </w:r>
                </w:p>
              </w:tc>
            </w:tr>
            <w:tr w:rsidR="00552AB9" w:rsidRPr="00BF4268" w14:paraId="501B7398" w14:textId="77777777" w:rsidTr="004F1666">
              <w:trPr>
                <w:trHeight w:val="300"/>
              </w:trPr>
              <w:tc>
                <w:tcPr>
                  <w:tcW w:w="2065" w:type="dxa"/>
                  <w:noWrap/>
                  <w:hideMark/>
                </w:tcPr>
                <w:p w14:paraId="6B2B60A6" w14:textId="77777777" w:rsidR="00552AB9" w:rsidRPr="000B3F17" w:rsidRDefault="00552AB9" w:rsidP="00552AB9">
                  <w:pPr>
                    <w:rPr>
                      <w:rFonts w:ascii="Times New Roman" w:hAnsi="Times New Roman" w:cs="Times New Roman"/>
                      <w:sz w:val="20"/>
                      <w:szCs w:val="20"/>
                    </w:rPr>
                  </w:pPr>
                  <w:r w:rsidRPr="000B3F17">
                    <w:rPr>
                      <w:rFonts w:ascii="Times New Roman" w:hAnsi="Times New Roman" w:cs="Times New Roman"/>
                      <w:sz w:val="20"/>
                      <w:szCs w:val="20"/>
                    </w:rPr>
                    <w:t>Less than 18 (de-duplicated count)</w:t>
                  </w:r>
                </w:p>
              </w:tc>
              <w:tc>
                <w:tcPr>
                  <w:tcW w:w="1906" w:type="dxa"/>
                  <w:noWrap/>
                  <w:hideMark/>
                </w:tcPr>
                <w:p w14:paraId="7A27A501" w14:textId="77777777" w:rsidR="00552AB9" w:rsidRPr="000B3F17" w:rsidRDefault="00552AB9" w:rsidP="00552AB9">
                  <w:pPr>
                    <w:rPr>
                      <w:rFonts w:ascii="Times New Roman" w:hAnsi="Times New Roman" w:cs="Times New Roman"/>
                      <w:sz w:val="20"/>
                      <w:szCs w:val="20"/>
                    </w:rPr>
                  </w:pPr>
                  <w:r w:rsidRPr="000B3F17">
                    <w:rPr>
                      <w:rFonts w:ascii="Times New Roman" w:hAnsi="Times New Roman" w:cs="Times New Roman"/>
                      <w:sz w:val="20"/>
                      <w:szCs w:val="20"/>
                    </w:rPr>
                    <w:t xml:space="preserve">                                       2,218 </w:t>
                  </w:r>
                </w:p>
              </w:tc>
              <w:tc>
                <w:tcPr>
                  <w:tcW w:w="1334" w:type="dxa"/>
                  <w:noWrap/>
                  <w:hideMark/>
                </w:tcPr>
                <w:p w14:paraId="5DF21C5C" w14:textId="77777777" w:rsidR="00552AB9" w:rsidRPr="000B3F17" w:rsidRDefault="00552AB9" w:rsidP="00552AB9">
                  <w:pPr>
                    <w:rPr>
                      <w:rFonts w:ascii="Times New Roman" w:hAnsi="Times New Roman" w:cs="Times New Roman"/>
                      <w:sz w:val="20"/>
                      <w:szCs w:val="20"/>
                    </w:rPr>
                  </w:pPr>
                  <w:r w:rsidRPr="000B3F17">
                    <w:rPr>
                      <w:rFonts w:ascii="Times New Roman" w:hAnsi="Times New Roman" w:cs="Times New Roman"/>
                      <w:sz w:val="20"/>
                      <w:szCs w:val="20"/>
                    </w:rPr>
                    <w:t xml:space="preserve">                                           193 </w:t>
                  </w:r>
                </w:p>
              </w:tc>
              <w:tc>
                <w:tcPr>
                  <w:tcW w:w="990" w:type="dxa"/>
                  <w:noWrap/>
                  <w:hideMark/>
                </w:tcPr>
                <w:p w14:paraId="2C36DF26" w14:textId="77777777" w:rsidR="00552AB9" w:rsidRPr="000B3F17" w:rsidRDefault="00552AB9" w:rsidP="00552AB9">
                  <w:pPr>
                    <w:rPr>
                      <w:rFonts w:ascii="Times New Roman" w:hAnsi="Times New Roman" w:cs="Times New Roman"/>
                      <w:sz w:val="20"/>
                      <w:szCs w:val="20"/>
                    </w:rPr>
                  </w:pPr>
                  <w:r w:rsidRPr="000B3F17">
                    <w:rPr>
                      <w:rFonts w:ascii="Times New Roman" w:hAnsi="Times New Roman" w:cs="Times New Roman"/>
                      <w:sz w:val="20"/>
                      <w:szCs w:val="20"/>
                    </w:rPr>
                    <w:t xml:space="preserve">                                           973 </w:t>
                  </w:r>
                </w:p>
              </w:tc>
            </w:tr>
            <w:tr w:rsidR="00387A2F" w:rsidRPr="00BF4268" w14:paraId="0491D68A" w14:textId="77777777" w:rsidTr="00387A2F">
              <w:trPr>
                <w:trHeight w:val="323"/>
              </w:trPr>
              <w:tc>
                <w:tcPr>
                  <w:tcW w:w="2065" w:type="dxa"/>
                  <w:noWrap/>
                </w:tcPr>
                <w:p w14:paraId="482E704D" w14:textId="77777777" w:rsidR="00387A2F" w:rsidRPr="000B3F17" w:rsidRDefault="00387A2F" w:rsidP="00552AB9">
                  <w:pPr>
                    <w:rPr>
                      <w:rFonts w:ascii="Times New Roman" w:hAnsi="Times New Roman" w:cs="Times New Roman"/>
                    </w:rPr>
                  </w:pPr>
                  <w:r w:rsidRPr="000B3F17">
                    <w:rPr>
                      <w:rFonts w:ascii="Times New Roman" w:hAnsi="Times New Roman" w:cs="Times New Roman"/>
                      <w:sz w:val="20"/>
                      <w:szCs w:val="20"/>
                    </w:rPr>
                    <w:t>18-20 yr old</w:t>
                  </w:r>
                  <w:r w:rsidRPr="000B3F17">
                    <w:rPr>
                      <w:rFonts w:ascii="Times New Roman" w:hAnsi="Times New Roman" w:cs="Times New Roman"/>
                    </w:rPr>
                    <w:t xml:space="preserve"> </w:t>
                  </w:r>
                  <w:r w:rsidRPr="000B3F17">
                    <w:rPr>
                      <w:rFonts w:ascii="Times New Roman" w:hAnsi="Times New Roman" w:cs="Times New Roman"/>
                      <w:sz w:val="20"/>
                      <w:szCs w:val="20"/>
                    </w:rPr>
                    <w:t>(de-duplicated count)</w:t>
                  </w:r>
                </w:p>
              </w:tc>
              <w:tc>
                <w:tcPr>
                  <w:tcW w:w="4230" w:type="dxa"/>
                  <w:gridSpan w:val="3"/>
                  <w:noWrap/>
                </w:tcPr>
                <w:p w14:paraId="38970AE5" w14:textId="77777777" w:rsidR="00387A2F" w:rsidRPr="000B3F17" w:rsidRDefault="00387A2F" w:rsidP="00387A2F">
                  <w:pPr>
                    <w:jc w:val="center"/>
                    <w:rPr>
                      <w:rFonts w:ascii="Times New Roman" w:hAnsi="Times New Roman" w:cs="Times New Roman"/>
                      <w:bCs/>
                      <w:sz w:val="20"/>
                      <w:szCs w:val="20"/>
                    </w:rPr>
                  </w:pPr>
                </w:p>
                <w:p w14:paraId="63887232" w14:textId="7F8592FA" w:rsidR="00387A2F" w:rsidRPr="000B3F17" w:rsidRDefault="00387A2F" w:rsidP="00CA1862">
                  <w:pPr>
                    <w:jc w:val="center"/>
                    <w:rPr>
                      <w:rFonts w:ascii="Times New Roman" w:hAnsi="Times New Roman" w:cs="Times New Roman"/>
                    </w:rPr>
                  </w:pPr>
                  <w:r w:rsidRPr="000B3F17">
                    <w:rPr>
                      <w:rFonts w:ascii="Times New Roman" w:hAnsi="Times New Roman" w:cs="Times New Roman"/>
                      <w:bCs/>
                      <w:sz w:val="20"/>
                      <w:szCs w:val="20"/>
                    </w:rPr>
                    <w:t>1199</w:t>
                  </w:r>
                </w:p>
              </w:tc>
            </w:tr>
          </w:tbl>
          <w:p w14:paraId="69E00E99" w14:textId="77777777" w:rsidR="007967AF" w:rsidRPr="007967AF" w:rsidRDefault="007967AF" w:rsidP="00594C6F">
            <w:pPr>
              <w:tabs>
                <w:tab w:val="left" w:pos="0"/>
              </w:tabs>
              <w:overflowPunct w:val="0"/>
              <w:autoSpaceDE w:val="0"/>
              <w:autoSpaceDN w:val="0"/>
              <w:adjustRightInd w:val="0"/>
              <w:jc w:val="both"/>
            </w:pPr>
          </w:p>
        </w:tc>
      </w:tr>
      <w:tr w:rsidR="00FA1029" w:rsidRPr="00037FDF" w14:paraId="6586816D" w14:textId="77777777" w:rsidTr="00AC0B32">
        <w:tc>
          <w:tcPr>
            <w:tcW w:w="517" w:type="dxa"/>
            <w:tcBorders>
              <w:top w:val="single" w:sz="4" w:space="0" w:color="auto"/>
              <w:left w:val="single" w:sz="4" w:space="0" w:color="auto"/>
              <w:bottom w:val="single" w:sz="4" w:space="0" w:color="auto"/>
              <w:right w:val="single" w:sz="4" w:space="0" w:color="auto"/>
            </w:tcBorders>
          </w:tcPr>
          <w:p w14:paraId="4717A52D" w14:textId="77777777" w:rsidR="00FA1029" w:rsidRPr="00636B72" w:rsidRDefault="00FA1029" w:rsidP="00921516">
            <w:pPr>
              <w:tabs>
                <w:tab w:val="left" w:pos="0"/>
              </w:tabs>
              <w:autoSpaceDN w:val="0"/>
              <w:jc w:val="center"/>
            </w:pPr>
            <w:r w:rsidRPr="00636B72">
              <w:lastRenderedPageBreak/>
              <w:t>35</w:t>
            </w:r>
          </w:p>
        </w:tc>
        <w:tc>
          <w:tcPr>
            <w:tcW w:w="923" w:type="dxa"/>
            <w:tcBorders>
              <w:top w:val="single" w:sz="4" w:space="0" w:color="auto"/>
              <w:left w:val="single" w:sz="4" w:space="0" w:color="auto"/>
              <w:bottom w:val="single" w:sz="4" w:space="0" w:color="auto"/>
              <w:right w:val="single" w:sz="4" w:space="0" w:color="auto"/>
            </w:tcBorders>
          </w:tcPr>
          <w:p w14:paraId="71289B9E" w14:textId="77777777" w:rsidR="00FA1029" w:rsidRPr="00636B72" w:rsidRDefault="006F544C" w:rsidP="00921516">
            <w:pPr>
              <w:tabs>
                <w:tab w:val="left" w:pos="0"/>
              </w:tabs>
              <w:overflowPunct w:val="0"/>
              <w:autoSpaceDE w:val="0"/>
              <w:autoSpaceDN w:val="0"/>
              <w:adjustRightInd w:val="0"/>
              <w:jc w:val="center"/>
            </w:pPr>
            <w:r w:rsidRPr="00636B72">
              <w:t>p. 63</w:t>
            </w:r>
          </w:p>
        </w:tc>
        <w:tc>
          <w:tcPr>
            <w:tcW w:w="1620" w:type="dxa"/>
            <w:tcBorders>
              <w:top w:val="single" w:sz="4" w:space="0" w:color="auto"/>
              <w:left w:val="single" w:sz="4" w:space="0" w:color="auto"/>
              <w:bottom w:val="single" w:sz="4" w:space="0" w:color="auto"/>
              <w:right w:val="single" w:sz="4" w:space="0" w:color="auto"/>
            </w:tcBorders>
          </w:tcPr>
          <w:p w14:paraId="3DE6E84C" w14:textId="77777777" w:rsidR="00FA1029" w:rsidRPr="00636B72" w:rsidRDefault="006F544C" w:rsidP="006F544C">
            <w:pPr>
              <w:jc w:val="center"/>
            </w:pPr>
            <w:r w:rsidRPr="00636B72">
              <w:t>3.12.2 B Inpatient and Emergency Services</w:t>
            </w:r>
          </w:p>
        </w:tc>
        <w:tc>
          <w:tcPr>
            <w:tcW w:w="7020" w:type="dxa"/>
            <w:tcBorders>
              <w:top w:val="single" w:sz="4" w:space="0" w:color="auto"/>
              <w:left w:val="single" w:sz="4" w:space="0" w:color="auto"/>
              <w:bottom w:val="single" w:sz="4" w:space="0" w:color="auto"/>
              <w:right w:val="single" w:sz="4" w:space="0" w:color="auto"/>
            </w:tcBorders>
          </w:tcPr>
          <w:p w14:paraId="5E6A74AA" w14:textId="77777777" w:rsidR="00FA1029" w:rsidRDefault="006F544C" w:rsidP="00921516">
            <w:pPr>
              <w:tabs>
                <w:tab w:val="left" w:pos="0"/>
              </w:tabs>
              <w:overflowPunct w:val="0"/>
              <w:autoSpaceDE w:val="0"/>
              <w:autoSpaceDN w:val="0"/>
              <w:adjustRightInd w:val="0"/>
              <w:jc w:val="both"/>
              <w:rPr>
                <w:b/>
              </w:rPr>
            </w:pPr>
            <w:r w:rsidRPr="00636B72">
              <w:rPr>
                <w:b/>
              </w:rPr>
              <w:t>Can the State provide data regarding the number of youth admitted annually to inpatient units for each of the following: 1) CCIS, Intermediate Unites, 2) out of state hospitals, and 3) private hospitals approved by Medicaid?</w:t>
            </w:r>
          </w:p>
          <w:p w14:paraId="159E5DEA" w14:textId="77777777" w:rsidR="009C04AE" w:rsidRDefault="009C04AE" w:rsidP="00921516">
            <w:pPr>
              <w:tabs>
                <w:tab w:val="left" w:pos="0"/>
              </w:tabs>
              <w:overflowPunct w:val="0"/>
              <w:autoSpaceDE w:val="0"/>
              <w:autoSpaceDN w:val="0"/>
              <w:adjustRightInd w:val="0"/>
              <w:jc w:val="both"/>
              <w:rPr>
                <w:b/>
              </w:rPr>
            </w:pPr>
          </w:p>
          <w:p w14:paraId="778594E6" w14:textId="71C47DB0" w:rsidR="009C04AE" w:rsidRPr="009C04AE" w:rsidRDefault="009C04AE" w:rsidP="00921516">
            <w:pPr>
              <w:tabs>
                <w:tab w:val="left" w:pos="0"/>
              </w:tabs>
              <w:overflowPunct w:val="0"/>
              <w:autoSpaceDE w:val="0"/>
              <w:autoSpaceDN w:val="0"/>
              <w:adjustRightInd w:val="0"/>
              <w:jc w:val="both"/>
            </w:pPr>
            <w:r w:rsidRPr="009C04AE">
              <w:t>See chart</w:t>
            </w:r>
            <w:r w:rsidR="00F35D89">
              <w:t xml:space="preserve"> below </w:t>
            </w:r>
            <w:r w:rsidRPr="009C04AE">
              <w:t>for further information:</w:t>
            </w:r>
          </w:p>
          <w:p w14:paraId="350A7B6B" w14:textId="77777777" w:rsidR="007967AF" w:rsidRDefault="007967AF" w:rsidP="00921516">
            <w:pPr>
              <w:tabs>
                <w:tab w:val="left" w:pos="0"/>
              </w:tabs>
              <w:overflowPunct w:val="0"/>
              <w:autoSpaceDE w:val="0"/>
              <w:autoSpaceDN w:val="0"/>
              <w:adjustRightInd w:val="0"/>
              <w:jc w:val="both"/>
              <w:rPr>
                <w:b/>
              </w:rPr>
            </w:pPr>
          </w:p>
          <w:tbl>
            <w:tblPr>
              <w:tblStyle w:val="TableGrid"/>
              <w:tblW w:w="0" w:type="auto"/>
              <w:tblLayout w:type="fixed"/>
              <w:tblLook w:val="04A0" w:firstRow="1" w:lastRow="0" w:firstColumn="1" w:lastColumn="0" w:noHBand="0" w:noVBand="1"/>
            </w:tblPr>
            <w:tblGrid>
              <w:gridCol w:w="2065"/>
              <w:gridCol w:w="1906"/>
              <w:gridCol w:w="1334"/>
              <w:gridCol w:w="990"/>
            </w:tblGrid>
            <w:tr w:rsidR="009C04AE" w:rsidRPr="009C04AE" w14:paraId="1FC53119" w14:textId="77777777" w:rsidTr="009C2502">
              <w:trPr>
                <w:trHeight w:val="375"/>
              </w:trPr>
              <w:tc>
                <w:tcPr>
                  <w:tcW w:w="6295" w:type="dxa"/>
                  <w:gridSpan w:val="4"/>
                  <w:noWrap/>
                  <w:hideMark/>
                </w:tcPr>
                <w:p w14:paraId="66888E3A" w14:textId="77777777" w:rsidR="009C04AE" w:rsidRPr="009C04AE" w:rsidRDefault="009C04AE" w:rsidP="009C04AE">
                  <w:pPr>
                    <w:rPr>
                      <w:rFonts w:ascii="Times New Roman" w:hAnsi="Times New Roman" w:cs="Times New Roman"/>
                      <w:bCs/>
                      <w:sz w:val="20"/>
                      <w:szCs w:val="20"/>
                    </w:rPr>
                  </w:pPr>
                  <w:r w:rsidRPr="009C04AE">
                    <w:rPr>
                      <w:rFonts w:ascii="Times New Roman" w:hAnsi="Times New Roman" w:cs="Times New Roman"/>
                      <w:bCs/>
                      <w:sz w:val="20"/>
                      <w:szCs w:val="20"/>
                    </w:rPr>
                    <w:t>Mental/Behavioral Health Inpatient Hospital Care for Youth Less than 18 YO</w:t>
                  </w:r>
                </w:p>
              </w:tc>
            </w:tr>
            <w:tr w:rsidR="009C04AE" w:rsidRPr="00552AB9" w14:paraId="16F64644" w14:textId="77777777" w:rsidTr="009C2502">
              <w:trPr>
                <w:trHeight w:val="300"/>
              </w:trPr>
              <w:tc>
                <w:tcPr>
                  <w:tcW w:w="2065" w:type="dxa"/>
                  <w:shd w:val="clear" w:color="auto" w:fill="000000" w:themeFill="text1"/>
                  <w:noWrap/>
                  <w:hideMark/>
                </w:tcPr>
                <w:p w14:paraId="6AF94061" w14:textId="77777777" w:rsidR="009C04AE" w:rsidRPr="00552AB9" w:rsidRDefault="009C04AE" w:rsidP="009C04AE">
                  <w:pPr>
                    <w:rPr>
                      <w:rFonts w:ascii="Times New Roman" w:hAnsi="Times New Roman" w:cs="Times New Roman"/>
                      <w:b/>
                      <w:bCs/>
                      <w:sz w:val="20"/>
                      <w:szCs w:val="20"/>
                    </w:rPr>
                  </w:pPr>
                </w:p>
              </w:tc>
              <w:tc>
                <w:tcPr>
                  <w:tcW w:w="1906" w:type="dxa"/>
                  <w:shd w:val="clear" w:color="auto" w:fill="000000" w:themeFill="text1"/>
                  <w:noWrap/>
                  <w:hideMark/>
                </w:tcPr>
                <w:p w14:paraId="7727C132" w14:textId="77777777" w:rsidR="009C04AE" w:rsidRPr="00552AB9" w:rsidRDefault="009C04AE" w:rsidP="009C04AE">
                  <w:pPr>
                    <w:rPr>
                      <w:rFonts w:ascii="Times New Roman" w:hAnsi="Times New Roman" w:cs="Times New Roman"/>
                      <w:sz w:val="20"/>
                      <w:szCs w:val="20"/>
                    </w:rPr>
                  </w:pPr>
                </w:p>
              </w:tc>
              <w:tc>
                <w:tcPr>
                  <w:tcW w:w="1334" w:type="dxa"/>
                  <w:shd w:val="clear" w:color="auto" w:fill="000000" w:themeFill="text1"/>
                  <w:noWrap/>
                  <w:hideMark/>
                </w:tcPr>
                <w:p w14:paraId="4B2B9406" w14:textId="77777777" w:rsidR="009C04AE" w:rsidRPr="00552AB9" w:rsidRDefault="009C04AE" w:rsidP="009C04AE">
                  <w:pPr>
                    <w:rPr>
                      <w:rFonts w:ascii="Times New Roman" w:hAnsi="Times New Roman" w:cs="Times New Roman"/>
                      <w:sz w:val="20"/>
                      <w:szCs w:val="20"/>
                    </w:rPr>
                  </w:pPr>
                </w:p>
              </w:tc>
              <w:tc>
                <w:tcPr>
                  <w:tcW w:w="990" w:type="dxa"/>
                  <w:shd w:val="clear" w:color="auto" w:fill="000000" w:themeFill="text1"/>
                  <w:noWrap/>
                  <w:hideMark/>
                </w:tcPr>
                <w:p w14:paraId="61DA8391" w14:textId="77777777" w:rsidR="009C04AE" w:rsidRPr="00552AB9" w:rsidRDefault="009C04AE" w:rsidP="009C04AE">
                  <w:pPr>
                    <w:rPr>
                      <w:rFonts w:ascii="Times New Roman" w:hAnsi="Times New Roman" w:cs="Times New Roman"/>
                      <w:sz w:val="20"/>
                      <w:szCs w:val="20"/>
                    </w:rPr>
                  </w:pPr>
                </w:p>
              </w:tc>
            </w:tr>
            <w:tr w:rsidR="009C04AE" w:rsidRPr="00552AB9" w14:paraId="774807C2" w14:textId="77777777" w:rsidTr="009C2502">
              <w:trPr>
                <w:trHeight w:val="300"/>
              </w:trPr>
              <w:tc>
                <w:tcPr>
                  <w:tcW w:w="2065" w:type="dxa"/>
                  <w:noWrap/>
                  <w:hideMark/>
                </w:tcPr>
                <w:p w14:paraId="00F26A76" w14:textId="77777777" w:rsidR="009C04AE" w:rsidRPr="00552AB9" w:rsidRDefault="009C04AE" w:rsidP="009C04AE">
                  <w:pPr>
                    <w:rPr>
                      <w:rFonts w:ascii="Times New Roman" w:hAnsi="Times New Roman" w:cs="Times New Roman"/>
                      <w:b/>
                      <w:bCs/>
                      <w:sz w:val="20"/>
                      <w:szCs w:val="20"/>
                    </w:rPr>
                  </w:pPr>
                  <w:r w:rsidRPr="00552AB9">
                    <w:rPr>
                      <w:rFonts w:ascii="Times New Roman" w:hAnsi="Times New Roman" w:cs="Times New Roman"/>
                      <w:b/>
                      <w:bCs/>
                      <w:sz w:val="20"/>
                      <w:szCs w:val="20"/>
                    </w:rPr>
                    <w:t>FY2015</w:t>
                  </w:r>
                </w:p>
              </w:tc>
              <w:tc>
                <w:tcPr>
                  <w:tcW w:w="1906" w:type="dxa"/>
                  <w:noWrap/>
                  <w:hideMark/>
                </w:tcPr>
                <w:p w14:paraId="6EEAD67B" w14:textId="77777777" w:rsidR="009C04AE" w:rsidRPr="00552AB9" w:rsidRDefault="009C04AE" w:rsidP="009C04AE">
                  <w:pPr>
                    <w:rPr>
                      <w:rFonts w:ascii="Times New Roman" w:hAnsi="Times New Roman" w:cs="Times New Roman"/>
                      <w:b/>
                      <w:bCs/>
                      <w:sz w:val="20"/>
                      <w:szCs w:val="20"/>
                    </w:rPr>
                  </w:pPr>
                  <w:r w:rsidRPr="00552AB9">
                    <w:rPr>
                      <w:rFonts w:ascii="Times New Roman" w:hAnsi="Times New Roman" w:cs="Times New Roman"/>
                      <w:b/>
                      <w:bCs/>
                      <w:sz w:val="20"/>
                      <w:szCs w:val="20"/>
                    </w:rPr>
                    <w:t>CCIS/Intermediate Unit</w:t>
                  </w:r>
                </w:p>
              </w:tc>
              <w:tc>
                <w:tcPr>
                  <w:tcW w:w="1334" w:type="dxa"/>
                  <w:noWrap/>
                  <w:hideMark/>
                </w:tcPr>
                <w:p w14:paraId="42330D91" w14:textId="77777777" w:rsidR="009C04AE" w:rsidRPr="00552AB9" w:rsidRDefault="009C04AE" w:rsidP="009C04AE">
                  <w:pPr>
                    <w:rPr>
                      <w:rFonts w:ascii="Times New Roman" w:hAnsi="Times New Roman" w:cs="Times New Roman"/>
                      <w:b/>
                      <w:bCs/>
                      <w:sz w:val="20"/>
                      <w:szCs w:val="20"/>
                    </w:rPr>
                  </w:pPr>
                  <w:r w:rsidRPr="00552AB9">
                    <w:rPr>
                      <w:rFonts w:ascii="Times New Roman" w:hAnsi="Times New Roman" w:cs="Times New Roman"/>
                      <w:b/>
                      <w:bCs/>
                      <w:sz w:val="20"/>
                      <w:szCs w:val="20"/>
                    </w:rPr>
                    <w:t>Out of State</w:t>
                  </w:r>
                </w:p>
              </w:tc>
              <w:tc>
                <w:tcPr>
                  <w:tcW w:w="990" w:type="dxa"/>
                  <w:noWrap/>
                  <w:hideMark/>
                </w:tcPr>
                <w:p w14:paraId="3B9C53CF" w14:textId="77777777" w:rsidR="009C04AE" w:rsidRPr="00552AB9" w:rsidRDefault="009C04AE" w:rsidP="009C04AE">
                  <w:pPr>
                    <w:rPr>
                      <w:rFonts w:ascii="Times New Roman" w:hAnsi="Times New Roman" w:cs="Times New Roman"/>
                      <w:b/>
                      <w:bCs/>
                      <w:sz w:val="20"/>
                      <w:szCs w:val="20"/>
                    </w:rPr>
                  </w:pPr>
                  <w:r w:rsidRPr="00552AB9">
                    <w:rPr>
                      <w:rFonts w:ascii="Times New Roman" w:hAnsi="Times New Roman" w:cs="Times New Roman"/>
                      <w:b/>
                      <w:bCs/>
                      <w:sz w:val="20"/>
                      <w:szCs w:val="20"/>
                    </w:rPr>
                    <w:t>Private</w:t>
                  </w:r>
                </w:p>
              </w:tc>
            </w:tr>
            <w:tr w:rsidR="009C04AE" w:rsidRPr="00552AB9" w14:paraId="58C13750" w14:textId="77777777" w:rsidTr="009C2502">
              <w:trPr>
                <w:trHeight w:val="300"/>
              </w:trPr>
              <w:tc>
                <w:tcPr>
                  <w:tcW w:w="2065" w:type="dxa"/>
                  <w:noWrap/>
                  <w:hideMark/>
                </w:tcPr>
                <w:p w14:paraId="215E9C55" w14:textId="77777777" w:rsidR="009C04AE" w:rsidRPr="000B3F17" w:rsidRDefault="009C04AE" w:rsidP="009C04AE">
                  <w:pPr>
                    <w:rPr>
                      <w:rFonts w:ascii="Times New Roman" w:hAnsi="Times New Roman" w:cs="Times New Roman"/>
                      <w:sz w:val="20"/>
                      <w:szCs w:val="20"/>
                    </w:rPr>
                  </w:pPr>
                  <w:r w:rsidRPr="000B3F17">
                    <w:rPr>
                      <w:rFonts w:ascii="Times New Roman" w:hAnsi="Times New Roman" w:cs="Times New Roman"/>
                      <w:sz w:val="20"/>
                      <w:szCs w:val="20"/>
                    </w:rPr>
                    <w:t>Less than 18 (de-duplicated count)</w:t>
                  </w:r>
                </w:p>
              </w:tc>
              <w:tc>
                <w:tcPr>
                  <w:tcW w:w="1906" w:type="dxa"/>
                  <w:noWrap/>
                  <w:hideMark/>
                </w:tcPr>
                <w:p w14:paraId="45A03049" w14:textId="77777777" w:rsidR="009C04AE" w:rsidRPr="000B3F17" w:rsidRDefault="009C04AE" w:rsidP="009C04AE">
                  <w:pPr>
                    <w:rPr>
                      <w:rFonts w:ascii="Times New Roman" w:hAnsi="Times New Roman" w:cs="Times New Roman"/>
                      <w:sz w:val="20"/>
                      <w:szCs w:val="20"/>
                    </w:rPr>
                  </w:pPr>
                  <w:r w:rsidRPr="000B3F17">
                    <w:rPr>
                      <w:rFonts w:ascii="Times New Roman" w:hAnsi="Times New Roman" w:cs="Times New Roman"/>
                      <w:sz w:val="20"/>
                      <w:szCs w:val="20"/>
                    </w:rPr>
                    <w:t xml:space="preserve">                                       2,149 </w:t>
                  </w:r>
                </w:p>
              </w:tc>
              <w:tc>
                <w:tcPr>
                  <w:tcW w:w="1334" w:type="dxa"/>
                  <w:noWrap/>
                  <w:hideMark/>
                </w:tcPr>
                <w:p w14:paraId="2D693E55" w14:textId="77777777" w:rsidR="009C04AE" w:rsidRPr="000B3F17" w:rsidRDefault="009C04AE" w:rsidP="009C04AE">
                  <w:pPr>
                    <w:rPr>
                      <w:rFonts w:ascii="Times New Roman" w:hAnsi="Times New Roman" w:cs="Times New Roman"/>
                      <w:sz w:val="20"/>
                      <w:szCs w:val="20"/>
                    </w:rPr>
                  </w:pPr>
                  <w:r w:rsidRPr="000B3F17">
                    <w:rPr>
                      <w:rFonts w:ascii="Times New Roman" w:hAnsi="Times New Roman" w:cs="Times New Roman"/>
                      <w:sz w:val="20"/>
                      <w:szCs w:val="20"/>
                    </w:rPr>
                    <w:t xml:space="preserve">                                           233 </w:t>
                  </w:r>
                </w:p>
              </w:tc>
              <w:tc>
                <w:tcPr>
                  <w:tcW w:w="990" w:type="dxa"/>
                  <w:noWrap/>
                  <w:hideMark/>
                </w:tcPr>
                <w:p w14:paraId="3989063D" w14:textId="77777777" w:rsidR="009C04AE" w:rsidRPr="000B3F17" w:rsidRDefault="009C04AE" w:rsidP="009C04AE">
                  <w:pPr>
                    <w:rPr>
                      <w:rFonts w:ascii="Times New Roman" w:hAnsi="Times New Roman" w:cs="Times New Roman"/>
                      <w:sz w:val="20"/>
                      <w:szCs w:val="20"/>
                    </w:rPr>
                  </w:pPr>
                  <w:r w:rsidRPr="000B3F17">
                    <w:rPr>
                      <w:rFonts w:ascii="Times New Roman" w:hAnsi="Times New Roman" w:cs="Times New Roman"/>
                      <w:sz w:val="20"/>
                      <w:szCs w:val="20"/>
                    </w:rPr>
                    <w:t xml:space="preserve">                                       1,105 </w:t>
                  </w:r>
                </w:p>
              </w:tc>
            </w:tr>
            <w:tr w:rsidR="009C04AE" w:rsidRPr="00552AB9" w14:paraId="00D33EE2" w14:textId="77777777" w:rsidTr="009C2502">
              <w:trPr>
                <w:trHeight w:val="323"/>
              </w:trPr>
              <w:tc>
                <w:tcPr>
                  <w:tcW w:w="2065" w:type="dxa"/>
                  <w:noWrap/>
                </w:tcPr>
                <w:p w14:paraId="0773DA26" w14:textId="77777777" w:rsidR="009C04AE" w:rsidRPr="000B3F17" w:rsidRDefault="009C04AE" w:rsidP="009C04AE">
                  <w:pPr>
                    <w:rPr>
                      <w:rFonts w:ascii="Times New Roman" w:hAnsi="Times New Roman" w:cs="Times New Roman"/>
                    </w:rPr>
                  </w:pPr>
                  <w:r w:rsidRPr="000B3F17">
                    <w:rPr>
                      <w:rFonts w:ascii="Times New Roman" w:hAnsi="Times New Roman" w:cs="Times New Roman"/>
                      <w:sz w:val="20"/>
                      <w:szCs w:val="20"/>
                    </w:rPr>
                    <w:t>18-20 yr old</w:t>
                  </w:r>
                  <w:r w:rsidRPr="000B3F17">
                    <w:rPr>
                      <w:rFonts w:ascii="Times New Roman" w:hAnsi="Times New Roman" w:cs="Times New Roman"/>
                    </w:rPr>
                    <w:t xml:space="preserve"> </w:t>
                  </w:r>
                  <w:r w:rsidRPr="000B3F17">
                    <w:rPr>
                      <w:rFonts w:ascii="Times New Roman" w:hAnsi="Times New Roman" w:cs="Times New Roman"/>
                      <w:sz w:val="20"/>
                      <w:szCs w:val="20"/>
                    </w:rPr>
                    <w:t>(de-duplicated count)</w:t>
                  </w:r>
                </w:p>
              </w:tc>
              <w:tc>
                <w:tcPr>
                  <w:tcW w:w="4230" w:type="dxa"/>
                  <w:gridSpan w:val="3"/>
                  <w:noWrap/>
                </w:tcPr>
                <w:p w14:paraId="02848E5E" w14:textId="77777777" w:rsidR="009C04AE" w:rsidRPr="000B3F17" w:rsidRDefault="009C04AE" w:rsidP="009C04AE">
                  <w:pPr>
                    <w:jc w:val="center"/>
                    <w:rPr>
                      <w:rFonts w:ascii="Times New Roman" w:hAnsi="Times New Roman" w:cs="Times New Roman"/>
                      <w:bCs/>
                      <w:sz w:val="20"/>
                      <w:szCs w:val="20"/>
                    </w:rPr>
                  </w:pPr>
                </w:p>
                <w:p w14:paraId="32566638" w14:textId="77777777" w:rsidR="009C04AE" w:rsidRPr="000B3F17" w:rsidRDefault="009C04AE" w:rsidP="009C04AE">
                  <w:pPr>
                    <w:jc w:val="center"/>
                    <w:rPr>
                      <w:rFonts w:ascii="Times New Roman" w:hAnsi="Times New Roman" w:cs="Times New Roman"/>
                      <w:sz w:val="20"/>
                      <w:szCs w:val="20"/>
                    </w:rPr>
                  </w:pPr>
                  <w:r w:rsidRPr="000B3F17">
                    <w:rPr>
                      <w:rFonts w:ascii="Times New Roman" w:hAnsi="Times New Roman" w:cs="Times New Roman"/>
                      <w:bCs/>
                      <w:sz w:val="20"/>
                      <w:szCs w:val="20"/>
                    </w:rPr>
                    <w:t>1170</w:t>
                  </w:r>
                </w:p>
                <w:p w14:paraId="379C436B" w14:textId="77777777" w:rsidR="009C04AE" w:rsidRPr="000B3F17" w:rsidRDefault="009C04AE" w:rsidP="009C04AE">
                  <w:pPr>
                    <w:rPr>
                      <w:rFonts w:ascii="Times New Roman" w:hAnsi="Times New Roman" w:cs="Times New Roman"/>
                    </w:rPr>
                  </w:pPr>
                </w:p>
              </w:tc>
            </w:tr>
            <w:tr w:rsidR="009C04AE" w:rsidRPr="00552AB9" w14:paraId="1AA35C51" w14:textId="77777777" w:rsidTr="009C2502">
              <w:trPr>
                <w:trHeight w:val="300"/>
              </w:trPr>
              <w:tc>
                <w:tcPr>
                  <w:tcW w:w="2065" w:type="dxa"/>
                  <w:shd w:val="clear" w:color="auto" w:fill="000000" w:themeFill="text1"/>
                  <w:noWrap/>
                  <w:hideMark/>
                </w:tcPr>
                <w:p w14:paraId="432023DE" w14:textId="77777777" w:rsidR="009C04AE" w:rsidRPr="00552AB9" w:rsidRDefault="009C04AE" w:rsidP="009C04AE">
                  <w:pPr>
                    <w:rPr>
                      <w:rFonts w:ascii="Times New Roman" w:hAnsi="Times New Roman" w:cs="Times New Roman"/>
                      <w:sz w:val="20"/>
                      <w:szCs w:val="20"/>
                    </w:rPr>
                  </w:pPr>
                </w:p>
              </w:tc>
              <w:tc>
                <w:tcPr>
                  <w:tcW w:w="1906" w:type="dxa"/>
                  <w:shd w:val="clear" w:color="auto" w:fill="000000" w:themeFill="text1"/>
                  <w:noWrap/>
                  <w:hideMark/>
                </w:tcPr>
                <w:p w14:paraId="430CC53B" w14:textId="77777777" w:rsidR="009C04AE" w:rsidRPr="00552AB9" w:rsidRDefault="009C04AE" w:rsidP="009C04AE">
                  <w:pPr>
                    <w:rPr>
                      <w:rFonts w:ascii="Times New Roman" w:hAnsi="Times New Roman" w:cs="Times New Roman"/>
                      <w:sz w:val="20"/>
                      <w:szCs w:val="20"/>
                    </w:rPr>
                  </w:pPr>
                </w:p>
              </w:tc>
              <w:tc>
                <w:tcPr>
                  <w:tcW w:w="1334" w:type="dxa"/>
                  <w:shd w:val="clear" w:color="auto" w:fill="000000" w:themeFill="text1"/>
                  <w:noWrap/>
                  <w:hideMark/>
                </w:tcPr>
                <w:p w14:paraId="5BF7359C" w14:textId="77777777" w:rsidR="009C04AE" w:rsidRPr="00552AB9" w:rsidRDefault="009C04AE" w:rsidP="009C04AE">
                  <w:pPr>
                    <w:rPr>
                      <w:rFonts w:ascii="Times New Roman" w:hAnsi="Times New Roman" w:cs="Times New Roman"/>
                      <w:sz w:val="20"/>
                      <w:szCs w:val="20"/>
                    </w:rPr>
                  </w:pPr>
                </w:p>
              </w:tc>
              <w:tc>
                <w:tcPr>
                  <w:tcW w:w="990" w:type="dxa"/>
                  <w:shd w:val="clear" w:color="auto" w:fill="000000" w:themeFill="text1"/>
                  <w:noWrap/>
                  <w:hideMark/>
                </w:tcPr>
                <w:p w14:paraId="35D07EF5" w14:textId="77777777" w:rsidR="009C04AE" w:rsidRPr="00552AB9" w:rsidRDefault="009C04AE" w:rsidP="009C04AE">
                  <w:pPr>
                    <w:rPr>
                      <w:rFonts w:ascii="Times New Roman" w:hAnsi="Times New Roman" w:cs="Times New Roman"/>
                      <w:sz w:val="20"/>
                      <w:szCs w:val="20"/>
                    </w:rPr>
                  </w:pPr>
                </w:p>
              </w:tc>
            </w:tr>
            <w:tr w:rsidR="009C04AE" w:rsidRPr="00552AB9" w14:paraId="7E530F24" w14:textId="77777777" w:rsidTr="009C2502">
              <w:trPr>
                <w:trHeight w:val="300"/>
              </w:trPr>
              <w:tc>
                <w:tcPr>
                  <w:tcW w:w="2065" w:type="dxa"/>
                  <w:noWrap/>
                  <w:hideMark/>
                </w:tcPr>
                <w:p w14:paraId="081944B4" w14:textId="77777777" w:rsidR="009C04AE" w:rsidRPr="000B3F17" w:rsidRDefault="009C04AE" w:rsidP="009C04AE">
                  <w:pPr>
                    <w:rPr>
                      <w:rFonts w:ascii="Times New Roman" w:hAnsi="Times New Roman" w:cs="Times New Roman"/>
                      <w:b/>
                      <w:bCs/>
                      <w:sz w:val="20"/>
                      <w:szCs w:val="20"/>
                    </w:rPr>
                  </w:pPr>
                  <w:r w:rsidRPr="000B3F17">
                    <w:rPr>
                      <w:rFonts w:ascii="Times New Roman" w:hAnsi="Times New Roman" w:cs="Times New Roman"/>
                      <w:b/>
                      <w:bCs/>
                      <w:sz w:val="20"/>
                      <w:szCs w:val="20"/>
                    </w:rPr>
                    <w:t>FY2016</w:t>
                  </w:r>
                </w:p>
              </w:tc>
              <w:tc>
                <w:tcPr>
                  <w:tcW w:w="1906" w:type="dxa"/>
                  <w:noWrap/>
                  <w:hideMark/>
                </w:tcPr>
                <w:p w14:paraId="4C6D667C" w14:textId="77777777" w:rsidR="009C04AE" w:rsidRPr="000B3F17" w:rsidRDefault="009C04AE" w:rsidP="009C04AE">
                  <w:pPr>
                    <w:rPr>
                      <w:rFonts w:ascii="Times New Roman" w:hAnsi="Times New Roman" w:cs="Times New Roman"/>
                      <w:b/>
                      <w:bCs/>
                      <w:sz w:val="20"/>
                      <w:szCs w:val="20"/>
                    </w:rPr>
                  </w:pPr>
                  <w:r w:rsidRPr="000B3F17">
                    <w:rPr>
                      <w:rFonts w:ascii="Times New Roman" w:hAnsi="Times New Roman" w:cs="Times New Roman"/>
                      <w:b/>
                      <w:bCs/>
                      <w:sz w:val="20"/>
                      <w:szCs w:val="20"/>
                    </w:rPr>
                    <w:t>CCIS/Intermediate Unit</w:t>
                  </w:r>
                </w:p>
              </w:tc>
              <w:tc>
                <w:tcPr>
                  <w:tcW w:w="1334" w:type="dxa"/>
                  <w:noWrap/>
                  <w:hideMark/>
                </w:tcPr>
                <w:p w14:paraId="1C018CA0" w14:textId="77777777" w:rsidR="009C04AE" w:rsidRPr="000B3F17" w:rsidRDefault="009C04AE" w:rsidP="009C04AE">
                  <w:pPr>
                    <w:rPr>
                      <w:rFonts w:ascii="Times New Roman" w:hAnsi="Times New Roman" w:cs="Times New Roman"/>
                      <w:b/>
                      <w:bCs/>
                      <w:sz w:val="20"/>
                      <w:szCs w:val="20"/>
                    </w:rPr>
                  </w:pPr>
                  <w:r w:rsidRPr="000B3F17">
                    <w:rPr>
                      <w:rFonts w:ascii="Times New Roman" w:hAnsi="Times New Roman" w:cs="Times New Roman"/>
                      <w:b/>
                      <w:bCs/>
                      <w:sz w:val="20"/>
                      <w:szCs w:val="20"/>
                    </w:rPr>
                    <w:t>Out of State</w:t>
                  </w:r>
                </w:p>
              </w:tc>
              <w:tc>
                <w:tcPr>
                  <w:tcW w:w="990" w:type="dxa"/>
                  <w:noWrap/>
                  <w:hideMark/>
                </w:tcPr>
                <w:p w14:paraId="027C86FB" w14:textId="77777777" w:rsidR="009C04AE" w:rsidRPr="000B3F17" w:rsidRDefault="009C04AE" w:rsidP="009C04AE">
                  <w:pPr>
                    <w:rPr>
                      <w:rFonts w:ascii="Times New Roman" w:hAnsi="Times New Roman" w:cs="Times New Roman"/>
                      <w:b/>
                      <w:bCs/>
                      <w:sz w:val="20"/>
                      <w:szCs w:val="20"/>
                    </w:rPr>
                  </w:pPr>
                  <w:r w:rsidRPr="000B3F17">
                    <w:rPr>
                      <w:rFonts w:ascii="Times New Roman" w:hAnsi="Times New Roman" w:cs="Times New Roman"/>
                      <w:b/>
                      <w:bCs/>
                      <w:sz w:val="20"/>
                      <w:szCs w:val="20"/>
                    </w:rPr>
                    <w:t>Private</w:t>
                  </w:r>
                </w:p>
              </w:tc>
            </w:tr>
            <w:tr w:rsidR="009C04AE" w:rsidRPr="00552AB9" w14:paraId="72C5D154" w14:textId="77777777" w:rsidTr="009C2502">
              <w:trPr>
                <w:trHeight w:val="300"/>
              </w:trPr>
              <w:tc>
                <w:tcPr>
                  <w:tcW w:w="2065" w:type="dxa"/>
                  <w:noWrap/>
                  <w:hideMark/>
                </w:tcPr>
                <w:p w14:paraId="5378CE9E" w14:textId="77777777" w:rsidR="009C04AE" w:rsidRPr="000B3F17" w:rsidRDefault="009C04AE" w:rsidP="009C04AE">
                  <w:pPr>
                    <w:rPr>
                      <w:rFonts w:ascii="Times New Roman" w:hAnsi="Times New Roman" w:cs="Times New Roman"/>
                      <w:sz w:val="20"/>
                      <w:szCs w:val="20"/>
                    </w:rPr>
                  </w:pPr>
                  <w:r w:rsidRPr="000B3F17">
                    <w:rPr>
                      <w:rFonts w:ascii="Times New Roman" w:hAnsi="Times New Roman" w:cs="Times New Roman"/>
                      <w:sz w:val="20"/>
                      <w:szCs w:val="20"/>
                    </w:rPr>
                    <w:t>Less than 18 (de-duplicated count)</w:t>
                  </w:r>
                </w:p>
              </w:tc>
              <w:tc>
                <w:tcPr>
                  <w:tcW w:w="1906" w:type="dxa"/>
                  <w:noWrap/>
                  <w:hideMark/>
                </w:tcPr>
                <w:p w14:paraId="5C9B5B96" w14:textId="77777777" w:rsidR="009C04AE" w:rsidRPr="000B3F17" w:rsidRDefault="009C04AE" w:rsidP="009C04AE">
                  <w:pPr>
                    <w:rPr>
                      <w:rFonts w:ascii="Times New Roman" w:hAnsi="Times New Roman" w:cs="Times New Roman"/>
                      <w:sz w:val="20"/>
                      <w:szCs w:val="20"/>
                    </w:rPr>
                  </w:pPr>
                  <w:r w:rsidRPr="000B3F17">
                    <w:rPr>
                      <w:rFonts w:ascii="Times New Roman" w:hAnsi="Times New Roman" w:cs="Times New Roman"/>
                      <w:sz w:val="20"/>
                      <w:szCs w:val="20"/>
                    </w:rPr>
                    <w:t xml:space="preserve">                                       2,218 </w:t>
                  </w:r>
                </w:p>
              </w:tc>
              <w:tc>
                <w:tcPr>
                  <w:tcW w:w="1334" w:type="dxa"/>
                  <w:noWrap/>
                  <w:hideMark/>
                </w:tcPr>
                <w:p w14:paraId="4F1581AD" w14:textId="77777777" w:rsidR="009C04AE" w:rsidRPr="000B3F17" w:rsidRDefault="009C04AE" w:rsidP="009C04AE">
                  <w:pPr>
                    <w:rPr>
                      <w:rFonts w:ascii="Times New Roman" w:hAnsi="Times New Roman" w:cs="Times New Roman"/>
                      <w:sz w:val="20"/>
                      <w:szCs w:val="20"/>
                    </w:rPr>
                  </w:pPr>
                  <w:r w:rsidRPr="000B3F17">
                    <w:rPr>
                      <w:rFonts w:ascii="Times New Roman" w:hAnsi="Times New Roman" w:cs="Times New Roman"/>
                      <w:sz w:val="20"/>
                      <w:szCs w:val="20"/>
                    </w:rPr>
                    <w:t xml:space="preserve">                                           193 </w:t>
                  </w:r>
                </w:p>
              </w:tc>
              <w:tc>
                <w:tcPr>
                  <w:tcW w:w="990" w:type="dxa"/>
                  <w:noWrap/>
                  <w:hideMark/>
                </w:tcPr>
                <w:p w14:paraId="071CB12D" w14:textId="77777777" w:rsidR="009C04AE" w:rsidRPr="000B3F17" w:rsidRDefault="009C04AE" w:rsidP="009C04AE">
                  <w:pPr>
                    <w:rPr>
                      <w:rFonts w:ascii="Times New Roman" w:hAnsi="Times New Roman" w:cs="Times New Roman"/>
                      <w:sz w:val="20"/>
                      <w:szCs w:val="20"/>
                    </w:rPr>
                  </w:pPr>
                  <w:r w:rsidRPr="000B3F17">
                    <w:rPr>
                      <w:rFonts w:ascii="Times New Roman" w:hAnsi="Times New Roman" w:cs="Times New Roman"/>
                      <w:sz w:val="20"/>
                      <w:szCs w:val="20"/>
                    </w:rPr>
                    <w:t xml:space="preserve">                                           973 </w:t>
                  </w:r>
                </w:p>
              </w:tc>
            </w:tr>
            <w:tr w:rsidR="009C04AE" w:rsidRPr="00552AB9" w14:paraId="7AF17082" w14:textId="77777777" w:rsidTr="009C2502">
              <w:trPr>
                <w:trHeight w:val="323"/>
              </w:trPr>
              <w:tc>
                <w:tcPr>
                  <w:tcW w:w="2065" w:type="dxa"/>
                  <w:noWrap/>
                </w:tcPr>
                <w:p w14:paraId="29FC7662" w14:textId="77777777" w:rsidR="009C04AE" w:rsidRPr="000B3F17" w:rsidRDefault="009C04AE" w:rsidP="009C04AE">
                  <w:pPr>
                    <w:rPr>
                      <w:rFonts w:ascii="Times New Roman" w:hAnsi="Times New Roman" w:cs="Times New Roman"/>
                    </w:rPr>
                  </w:pPr>
                  <w:r w:rsidRPr="000B3F17">
                    <w:rPr>
                      <w:rFonts w:ascii="Times New Roman" w:hAnsi="Times New Roman" w:cs="Times New Roman"/>
                      <w:sz w:val="20"/>
                      <w:szCs w:val="20"/>
                    </w:rPr>
                    <w:t>18-20 yr old</w:t>
                  </w:r>
                  <w:r w:rsidRPr="000B3F17">
                    <w:rPr>
                      <w:rFonts w:ascii="Times New Roman" w:hAnsi="Times New Roman" w:cs="Times New Roman"/>
                    </w:rPr>
                    <w:t xml:space="preserve"> </w:t>
                  </w:r>
                  <w:r w:rsidRPr="000B3F17">
                    <w:rPr>
                      <w:rFonts w:ascii="Times New Roman" w:hAnsi="Times New Roman" w:cs="Times New Roman"/>
                      <w:sz w:val="20"/>
                      <w:szCs w:val="20"/>
                    </w:rPr>
                    <w:t>(de-duplicated count)</w:t>
                  </w:r>
                </w:p>
              </w:tc>
              <w:tc>
                <w:tcPr>
                  <w:tcW w:w="4230" w:type="dxa"/>
                  <w:gridSpan w:val="3"/>
                  <w:noWrap/>
                </w:tcPr>
                <w:p w14:paraId="5556529C" w14:textId="77777777" w:rsidR="009C04AE" w:rsidRPr="000B3F17" w:rsidRDefault="009C04AE" w:rsidP="009C04AE">
                  <w:pPr>
                    <w:jc w:val="center"/>
                    <w:rPr>
                      <w:rFonts w:ascii="Times New Roman" w:hAnsi="Times New Roman" w:cs="Times New Roman"/>
                      <w:bCs/>
                      <w:sz w:val="20"/>
                      <w:szCs w:val="20"/>
                    </w:rPr>
                  </w:pPr>
                </w:p>
                <w:p w14:paraId="6BAC0FAC" w14:textId="77777777" w:rsidR="009C04AE" w:rsidRPr="000B3F17" w:rsidRDefault="009C04AE" w:rsidP="009C04AE">
                  <w:pPr>
                    <w:jc w:val="center"/>
                    <w:rPr>
                      <w:rFonts w:ascii="Times New Roman" w:hAnsi="Times New Roman" w:cs="Times New Roman"/>
                      <w:sz w:val="20"/>
                      <w:szCs w:val="20"/>
                    </w:rPr>
                  </w:pPr>
                  <w:r w:rsidRPr="000B3F17">
                    <w:rPr>
                      <w:rFonts w:ascii="Times New Roman" w:hAnsi="Times New Roman" w:cs="Times New Roman"/>
                      <w:bCs/>
                      <w:sz w:val="20"/>
                      <w:szCs w:val="20"/>
                    </w:rPr>
                    <w:t>1199</w:t>
                  </w:r>
                </w:p>
                <w:p w14:paraId="42E233FE" w14:textId="77777777" w:rsidR="009C04AE" w:rsidRPr="000B3F17" w:rsidRDefault="009C04AE" w:rsidP="009C04AE">
                  <w:pPr>
                    <w:rPr>
                      <w:rFonts w:ascii="Times New Roman" w:hAnsi="Times New Roman" w:cs="Times New Roman"/>
                    </w:rPr>
                  </w:pPr>
                </w:p>
              </w:tc>
            </w:tr>
          </w:tbl>
          <w:p w14:paraId="6E2D93A8" w14:textId="505EF923" w:rsidR="007967AF" w:rsidRPr="007967AF" w:rsidRDefault="007967AF" w:rsidP="00FE39D6">
            <w:pPr>
              <w:tabs>
                <w:tab w:val="left" w:pos="0"/>
              </w:tabs>
              <w:overflowPunct w:val="0"/>
              <w:autoSpaceDE w:val="0"/>
              <w:autoSpaceDN w:val="0"/>
              <w:adjustRightInd w:val="0"/>
              <w:jc w:val="both"/>
            </w:pPr>
          </w:p>
        </w:tc>
      </w:tr>
      <w:tr w:rsidR="00FA1029" w:rsidRPr="00037FDF" w14:paraId="1C9B0513" w14:textId="77777777" w:rsidTr="00AC0B32">
        <w:tc>
          <w:tcPr>
            <w:tcW w:w="517" w:type="dxa"/>
            <w:tcBorders>
              <w:top w:val="single" w:sz="4" w:space="0" w:color="auto"/>
              <w:left w:val="single" w:sz="4" w:space="0" w:color="auto"/>
              <w:bottom w:val="single" w:sz="4" w:space="0" w:color="auto"/>
              <w:right w:val="single" w:sz="4" w:space="0" w:color="auto"/>
            </w:tcBorders>
          </w:tcPr>
          <w:p w14:paraId="742013ED" w14:textId="77777777" w:rsidR="00FA1029" w:rsidRPr="00636B72" w:rsidRDefault="00FA1029" w:rsidP="00921516">
            <w:pPr>
              <w:tabs>
                <w:tab w:val="left" w:pos="0"/>
              </w:tabs>
              <w:autoSpaceDN w:val="0"/>
              <w:jc w:val="center"/>
            </w:pPr>
            <w:r w:rsidRPr="00636B72">
              <w:t>36</w:t>
            </w:r>
          </w:p>
        </w:tc>
        <w:tc>
          <w:tcPr>
            <w:tcW w:w="923" w:type="dxa"/>
            <w:tcBorders>
              <w:top w:val="single" w:sz="4" w:space="0" w:color="auto"/>
              <w:left w:val="single" w:sz="4" w:space="0" w:color="auto"/>
              <w:bottom w:val="single" w:sz="4" w:space="0" w:color="auto"/>
              <w:right w:val="single" w:sz="4" w:space="0" w:color="auto"/>
            </w:tcBorders>
          </w:tcPr>
          <w:p w14:paraId="0DA9696E" w14:textId="77777777" w:rsidR="00FA1029" w:rsidRPr="00636B72" w:rsidRDefault="006F544C" w:rsidP="00921516">
            <w:pPr>
              <w:tabs>
                <w:tab w:val="left" w:pos="0"/>
              </w:tabs>
              <w:overflowPunct w:val="0"/>
              <w:autoSpaceDE w:val="0"/>
              <w:autoSpaceDN w:val="0"/>
              <w:adjustRightInd w:val="0"/>
              <w:jc w:val="center"/>
            </w:pPr>
            <w:r w:rsidRPr="00636B72">
              <w:t>p. 63</w:t>
            </w:r>
          </w:p>
        </w:tc>
        <w:tc>
          <w:tcPr>
            <w:tcW w:w="1620" w:type="dxa"/>
            <w:tcBorders>
              <w:top w:val="single" w:sz="4" w:space="0" w:color="auto"/>
              <w:left w:val="single" w:sz="4" w:space="0" w:color="auto"/>
              <w:bottom w:val="single" w:sz="4" w:space="0" w:color="auto"/>
              <w:right w:val="single" w:sz="4" w:space="0" w:color="auto"/>
            </w:tcBorders>
          </w:tcPr>
          <w:p w14:paraId="373E5E07" w14:textId="77777777" w:rsidR="00FA1029" w:rsidRPr="00636B72" w:rsidRDefault="006F544C" w:rsidP="006F544C">
            <w:pPr>
              <w:jc w:val="center"/>
            </w:pPr>
            <w:r w:rsidRPr="00636B72">
              <w:t>3.12.1 Outpatient, Intensive Outpatient, and Partial Care/Hospital</w:t>
            </w:r>
          </w:p>
        </w:tc>
        <w:tc>
          <w:tcPr>
            <w:tcW w:w="7020" w:type="dxa"/>
            <w:tcBorders>
              <w:top w:val="single" w:sz="4" w:space="0" w:color="auto"/>
              <w:left w:val="single" w:sz="4" w:space="0" w:color="auto"/>
              <w:bottom w:val="single" w:sz="4" w:space="0" w:color="auto"/>
              <w:right w:val="single" w:sz="4" w:space="0" w:color="auto"/>
            </w:tcBorders>
          </w:tcPr>
          <w:p w14:paraId="6EAA0DCE" w14:textId="77777777" w:rsidR="00FA1029" w:rsidRDefault="006F544C" w:rsidP="00921516">
            <w:pPr>
              <w:tabs>
                <w:tab w:val="left" w:pos="0"/>
              </w:tabs>
              <w:overflowPunct w:val="0"/>
              <w:autoSpaceDE w:val="0"/>
              <w:autoSpaceDN w:val="0"/>
              <w:adjustRightInd w:val="0"/>
              <w:jc w:val="both"/>
              <w:rPr>
                <w:b/>
              </w:rPr>
            </w:pPr>
            <w:r w:rsidRPr="00636B72">
              <w:rPr>
                <w:b/>
              </w:rPr>
              <w:t>Please provide an estimate of the annual number of youth, by age, up to age 21 for whom the CSA will be required to provide prior authorizations, concurrent reviews, care coordination, UM and transition planning for BH outpatient, intensive outpatient or partial care services.</w:t>
            </w:r>
          </w:p>
          <w:p w14:paraId="1B76383F" w14:textId="77777777" w:rsidR="009C04AE" w:rsidRDefault="009C04AE" w:rsidP="00921516">
            <w:pPr>
              <w:tabs>
                <w:tab w:val="left" w:pos="0"/>
              </w:tabs>
              <w:overflowPunct w:val="0"/>
              <w:autoSpaceDE w:val="0"/>
              <w:autoSpaceDN w:val="0"/>
              <w:adjustRightInd w:val="0"/>
              <w:jc w:val="both"/>
              <w:rPr>
                <w:b/>
              </w:rPr>
            </w:pPr>
          </w:p>
          <w:p w14:paraId="215876AC" w14:textId="31FE8D9F" w:rsidR="009C04AE" w:rsidRPr="00F35D89" w:rsidRDefault="00F35D89" w:rsidP="00921516">
            <w:pPr>
              <w:tabs>
                <w:tab w:val="left" w:pos="0"/>
              </w:tabs>
              <w:overflowPunct w:val="0"/>
              <w:autoSpaceDE w:val="0"/>
              <w:autoSpaceDN w:val="0"/>
              <w:adjustRightInd w:val="0"/>
              <w:jc w:val="both"/>
            </w:pPr>
            <w:r w:rsidRPr="00F35D89">
              <w:t>See chart below for further information:</w:t>
            </w:r>
          </w:p>
          <w:p w14:paraId="0CE07AD2" w14:textId="77777777" w:rsidR="007967AF" w:rsidRDefault="007967AF" w:rsidP="00921516">
            <w:pPr>
              <w:tabs>
                <w:tab w:val="left" w:pos="0"/>
              </w:tabs>
              <w:overflowPunct w:val="0"/>
              <w:autoSpaceDE w:val="0"/>
              <w:autoSpaceDN w:val="0"/>
              <w:adjustRightInd w:val="0"/>
              <w:jc w:val="both"/>
              <w:rPr>
                <w:b/>
              </w:rPr>
            </w:pPr>
          </w:p>
          <w:p w14:paraId="1AD47BD2" w14:textId="28452357" w:rsidR="00FE39D6" w:rsidRDefault="00FE39D6" w:rsidP="00552AB9">
            <w:pPr>
              <w:tabs>
                <w:tab w:val="left" w:pos="0"/>
              </w:tabs>
              <w:overflowPunct w:val="0"/>
              <w:autoSpaceDE w:val="0"/>
              <w:autoSpaceDN w:val="0"/>
              <w:adjustRightInd w:val="0"/>
              <w:jc w:val="both"/>
              <w:rPr>
                <w:noProof/>
                <w:color w:val="548DD4" w:themeColor="text2" w:themeTint="99"/>
              </w:rPr>
            </w:pPr>
          </w:p>
          <w:tbl>
            <w:tblPr>
              <w:tblW w:w="6480" w:type="dxa"/>
              <w:tblInd w:w="20" w:type="dxa"/>
              <w:tblLayout w:type="fixed"/>
              <w:tblLook w:val="04A0" w:firstRow="1" w:lastRow="0" w:firstColumn="1" w:lastColumn="0" w:noHBand="0" w:noVBand="1"/>
            </w:tblPr>
            <w:tblGrid>
              <w:gridCol w:w="960"/>
              <w:gridCol w:w="1110"/>
              <w:gridCol w:w="2070"/>
              <w:gridCol w:w="1260"/>
              <w:gridCol w:w="1080"/>
            </w:tblGrid>
            <w:tr w:rsidR="00FE39D6" w:rsidRPr="006A3705" w14:paraId="777B0C5E" w14:textId="77777777" w:rsidTr="00F35D89">
              <w:trPr>
                <w:trHeight w:val="615"/>
              </w:trPr>
              <w:tc>
                <w:tcPr>
                  <w:tcW w:w="960" w:type="dxa"/>
                  <w:tcBorders>
                    <w:top w:val="nil"/>
                    <w:left w:val="nil"/>
                    <w:bottom w:val="nil"/>
                    <w:right w:val="nil"/>
                  </w:tcBorders>
                  <w:shd w:val="clear" w:color="000000" w:fill="0D0D0D"/>
                  <w:vAlign w:val="bottom"/>
                  <w:hideMark/>
                </w:tcPr>
                <w:p w14:paraId="649EDD3C" w14:textId="77777777" w:rsidR="00FE39D6" w:rsidRPr="006A3705" w:rsidRDefault="00FE39D6" w:rsidP="00FE39D6">
                  <w:pPr>
                    <w:rPr>
                      <w:rFonts w:ascii="Calibri" w:hAnsi="Calibri"/>
                      <w:b/>
                      <w:bCs/>
                      <w:color w:val="FFFFFF"/>
                    </w:rPr>
                  </w:pPr>
                  <w:r w:rsidRPr="006A3705">
                    <w:rPr>
                      <w:rFonts w:ascii="Calibri" w:hAnsi="Calibri"/>
                      <w:b/>
                      <w:bCs/>
                      <w:color w:val="FFFFFF"/>
                    </w:rPr>
                    <w:t>FY</w:t>
                  </w:r>
                </w:p>
              </w:tc>
              <w:tc>
                <w:tcPr>
                  <w:tcW w:w="1110" w:type="dxa"/>
                  <w:tcBorders>
                    <w:top w:val="nil"/>
                    <w:left w:val="nil"/>
                    <w:bottom w:val="nil"/>
                    <w:right w:val="nil"/>
                  </w:tcBorders>
                  <w:shd w:val="clear" w:color="000000" w:fill="0D0D0D"/>
                  <w:vAlign w:val="bottom"/>
                  <w:hideMark/>
                </w:tcPr>
                <w:p w14:paraId="3D9A3E9C" w14:textId="77777777" w:rsidR="00FE39D6" w:rsidRPr="006A3705" w:rsidRDefault="00FE39D6" w:rsidP="00FE39D6">
                  <w:pPr>
                    <w:rPr>
                      <w:rFonts w:ascii="Calibri" w:hAnsi="Calibri"/>
                      <w:b/>
                      <w:bCs/>
                      <w:color w:val="FFFFFF"/>
                    </w:rPr>
                  </w:pPr>
                  <w:r w:rsidRPr="006A3705">
                    <w:rPr>
                      <w:rFonts w:ascii="Calibri" w:hAnsi="Calibri"/>
                      <w:b/>
                      <w:bCs/>
                      <w:color w:val="FFFFFF"/>
                    </w:rPr>
                    <w:t> </w:t>
                  </w:r>
                </w:p>
              </w:tc>
              <w:tc>
                <w:tcPr>
                  <w:tcW w:w="2070" w:type="dxa"/>
                  <w:tcBorders>
                    <w:top w:val="nil"/>
                    <w:left w:val="nil"/>
                    <w:bottom w:val="single" w:sz="4" w:space="0" w:color="auto"/>
                    <w:right w:val="nil"/>
                  </w:tcBorders>
                  <w:shd w:val="clear" w:color="000000" w:fill="0D0D0D"/>
                  <w:vAlign w:val="bottom"/>
                  <w:hideMark/>
                </w:tcPr>
                <w:p w14:paraId="6160AB28" w14:textId="77777777" w:rsidR="00FE39D6" w:rsidRPr="006A3705" w:rsidRDefault="00FE39D6" w:rsidP="00FE39D6">
                  <w:pPr>
                    <w:rPr>
                      <w:rFonts w:ascii="Calibri" w:hAnsi="Calibri"/>
                      <w:b/>
                      <w:bCs/>
                      <w:color w:val="FFFFFF"/>
                    </w:rPr>
                  </w:pPr>
                  <w:r w:rsidRPr="006A3705">
                    <w:rPr>
                      <w:rFonts w:ascii="Calibri" w:hAnsi="Calibri"/>
                      <w:b/>
                      <w:bCs/>
                      <w:color w:val="FFFFFF"/>
                    </w:rPr>
                    <w:t> </w:t>
                  </w:r>
                </w:p>
              </w:tc>
              <w:tc>
                <w:tcPr>
                  <w:tcW w:w="1260" w:type="dxa"/>
                  <w:tcBorders>
                    <w:top w:val="nil"/>
                    <w:left w:val="nil"/>
                    <w:bottom w:val="single" w:sz="4" w:space="0" w:color="auto"/>
                    <w:right w:val="nil"/>
                  </w:tcBorders>
                  <w:shd w:val="clear" w:color="000000" w:fill="0D0D0D"/>
                  <w:vAlign w:val="bottom"/>
                  <w:hideMark/>
                </w:tcPr>
                <w:p w14:paraId="5492F81E" w14:textId="77777777" w:rsidR="00FE39D6" w:rsidRPr="006A3705" w:rsidRDefault="00FE39D6" w:rsidP="00FE39D6">
                  <w:pPr>
                    <w:jc w:val="center"/>
                    <w:rPr>
                      <w:rFonts w:ascii="Calibri" w:hAnsi="Calibri"/>
                      <w:b/>
                      <w:bCs/>
                      <w:i/>
                      <w:iCs/>
                      <w:color w:val="FFFFFF"/>
                    </w:rPr>
                  </w:pPr>
                  <w:r w:rsidRPr="006A3705">
                    <w:rPr>
                      <w:rFonts w:ascii="Calibri" w:hAnsi="Calibri"/>
                      <w:b/>
                      <w:bCs/>
                      <w:i/>
                      <w:iCs/>
                      <w:color w:val="FFFFFF"/>
                    </w:rPr>
                    <w:t>Less than 18</w:t>
                  </w:r>
                </w:p>
              </w:tc>
              <w:tc>
                <w:tcPr>
                  <w:tcW w:w="1080" w:type="dxa"/>
                  <w:tcBorders>
                    <w:top w:val="nil"/>
                    <w:left w:val="nil"/>
                    <w:bottom w:val="single" w:sz="4" w:space="0" w:color="auto"/>
                    <w:right w:val="nil"/>
                  </w:tcBorders>
                  <w:shd w:val="clear" w:color="000000" w:fill="0D0D0D"/>
                  <w:vAlign w:val="bottom"/>
                  <w:hideMark/>
                </w:tcPr>
                <w:p w14:paraId="254587E4" w14:textId="77777777" w:rsidR="00FE39D6" w:rsidRPr="006A3705" w:rsidRDefault="00FE39D6" w:rsidP="00FE39D6">
                  <w:pPr>
                    <w:jc w:val="center"/>
                    <w:rPr>
                      <w:rFonts w:ascii="Calibri" w:hAnsi="Calibri"/>
                      <w:b/>
                      <w:bCs/>
                      <w:color w:val="FFFFFF"/>
                    </w:rPr>
                  </w:pPr>
                  <w:r w:rsidRPr="006A3705">
                    <w:rPr>
                      <w:rFonts w:ascii="Calibri" w:hAnsi="Calibri"/>
                      <w:b/>
                      <w:bCs/>
                      <w:color w:val="FFFFFF"/>
                    </w:rPr>
                    <w:t>18 to 20</w:t>
                  </w:r>
                </w:p>
              </w:tc>
            </w:tr>
            <w:tr w:rsidR="00FE39D6" w:rsidRPr="006A3705" w14:paraId="211A27E4" w14:textId="77777777" w:rsidTr="00F35D89">
              <w:trPr>
                <w:trHeight w:val="300"/>
              </w:trPr>
              <w:tc>
                <w:tcPr>
                  <w:tcW w:w="960" w:type="dxa"/>
                  <w:tcBorders>
                    <w:top w:val="single" w:sz="8" w:space="0" w:color="auto"/>
                    <w:left w:val="single" w:sz="8" w:space="0" w:color="auto"/>
                    <w:bottom w:val="nil"/>
                    <w:right w:val="nil"/>
                  </w:tcBorders>
                  <w:shd w:val="clear" w:color="auto" w:fill="auto"/>
                  <w:vAlign w:val="bottom"/>
                  <w:hideMark/>
                </w:tcPr>
                <w:p w14:paraId="46966A7C" w14:textId="77777777" w:rsidR="00FE39D6" w:rsidRPr="000B3F17" w:rsidRDefault="00FE39D6" w:rsidP="00FE39D6">
                  <w:pPr>
                    <w:rPr>
                      <w:color w:val="000000"/>
                    </w:rPr>
                  </w:pPr>
                  <w:r w:rsidRPr="000B3F17">
                    <w:rPr>
                      <w:color w:val="000000"/>
                    </w:rPr>
                    <w:t>FY2015</w:t>
                  </w:r>
                </w:p>
              </w:tc>
              <w:tc>
                <w:tcPr>
                  <w:tcW w:w="1110" w:type="dxa"/>
                  <w:tcBorders>
                    <w:top w:val="single" w:sz="8" w:space="0" w:color="auto"/>
                    <w:left w:val="single" w:sz="8" w:space="0" w:color="auto"/>
                    <w:bottom w:val="nil"/>
                    <w:right w:val="single" w:sz="4" w:space="0" w:color="auto"/>
                  </w:tcBorders>
                  <w:shd w:val="clear" w:color="auto" w:fill="auto"/>
                  <w:vAlign w:val="bottom"/>
                  <w:hideMark/>
                </w:tcPr>
                <w:p w14:paraId="137FE619" w14:textId="77777777" w:rsidR="00FE39D6" w:rsidRPr="000B3F17" w:rsidRDefault="00FE39D6" w:rsidP="00FE39D6">
                  <w:pPr>
                    <w:rPr>
                      <w:color w:val="000000"/>
                    </w:rPr>
                  </w:pPr>
                  <w:r w:rsidRPr="000B3F17">
                    <w:rPr>
                      <w:color w:val="000000"/>
                    </w:rPr>
                    <w:t>Mental Health</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AB18C3" w14:textId="77777777" w:rsidR="00FE39D6" w:rsidRPr="000B3F17" w:rsidRDefault="00FE39D6" w:rsidP="00FE39D6">
                  <w:pPr>
                    <w:rPr>
                      <w:color w:val="000000"/>
                    </w:rPr>
                  </w:pPr>
                  <w:r w:rsidRPr="000B3F17">
                    <w:rPr>
                      <w:color w:val="000000"/>
                    </w:rPr>
                    <w:t>Partial Hospital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E1B5D9" w14:textId="77777777" w:rsidR="00FE39D6" w:rsidRPr="000B3F17" w:rsidRDefault="00FE39D6" w:rsidP="00FE39D6">
                  <w:pPr>
                    <w:jc w:val="center"/>
                    <w:rPr>
                      <w:i/>
                      <w:iCs/>
                      <w:color w:val="000000"/>
                    </w:rPr>
                  </w:pPr>
                  <w:r w:rsidRPr="000B3F17">
                    <w:rPr>
                      <w:i/>
                      <w:iCs/>
                      <w:color w:val="000000"/>
                    </w:rPr>
                    <w:t xml:space="preserve">               967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00A2AD7" w14:textId="77777777" w:rsidR="00FE39D6" w:rsidRPr="000B3F17" w:rsidRDefault="00FE39D6" w:rsidP="00FE39D6">
                  <w:pPr>
                    <w:jc w:val="center"/>
                    <w:rPr>
                      <w:color w:val="000000"/>
                    </w:rPr>
                  </w:pPr>
                  <w:r w:rsidRPr="000B3F17">
                    <w:rPr>
                      <w:color w:val="000000"/>
                    </w:rPr>
                    <w:t xml:space="preserve">                  50 </w:t>
                  </w:r>
                </w:p>
              </w:tc>
            </w:tr>
            <w:tr w:rsidR="00FE39D6" w:rsidRPr="006A3705" w14:paraId="43039D37" w14:textId="77777777" w:rsidTr="00F35D89">
              <w:trPr>
                <w:trHeight w:val="600"/>
              </w:trPr>
              <w:tc>
                <w:tcPr>
                  <w:tcW w:w="960" w:type="dxa"/>
                  <w:tcBorders>
                    <w:top w:val="nil"/>
                    <w:left w:val="single" w:sz="8" w:space="0" w:color="auto"/>
                    <w:bottom w:val="nil"/>
                    <w:right w:val="nil"/>
                  </w:tcBorders>
                  <w:shd w:val="clear" w:color="auto" w:fill="auto"/>
                  <w:vAlign w:val="bottom"/>
                  <w:hideMark/>
                </w:tcPr>
                <w:p w14:paraId="037908A3" w14:textId="77777777" w:rsidR="00FE39D6" w:rsidRPr="000B3F17" w:rsidRDefault="00FE39D6" w:rsidP="00FE39D6">
                  <w:pPr>
                    <w:rPr>
                      <w:color w:val="FFFFFF"/>
                    </w:rPr>
                  </w:pPr>
                  <w:r w:rsidRPr="000B3F17">
                    <w:rPr>
                      <w:color w:val="FFFFFF"/>
                    </w:rPr>
                    <w:t>FY2015</w:t>
                  </w:r>
                </w:p>
              </w:tc>
              <w:tc>
                <w:tcPr>
                  <w:tcW w:w="1110" w:type="dxa"/>
                  <w:tcBorders>
                    <w:top w:val="nil"/>
                    <w:left w:val="single" w:sz="8" w:space="0" w:color="auto"/>
                    <w:bottom w:val="nil"/>
                    <w:right w:val="single" w:sz="4" w:space="0" w:color="auto"/>
                  </w:tcBorders>
                  <w:shd w:val="clear" w:color="auto" w:fill="auto"/>
                  <w:vAlign w:val="bottom"/>
                  <w:hideMark/>
                </w:tcPr>
                <w:p w14:paraId="554CF5CF" w14:textId="77777777" w:rsidR="00FE39D6" w:rsidRPr="000B3F17" w:rsidRDefault="00FE39D6" w:rsidP="00FE39D6">
                  <w:pPr>
                    <w:rPr>
                      <w:color w:val="FFFFFF"/>
                    </w:rPr>
                  </w:pPr>
                  <w:r w:rsidRPr="000B3F17">
                    <w:rPr>
                      <w:color w:val="FFFFFF"/>
                    </w:rPr>
                    <w:t>Mental Health</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9B0730A" w14:textId="77777777" w:rsidR="000B3F17" w:rsidRPr="000B3F17" w:rsidRDefault="00FE39D6" w:rsidP="00FE39D6">
                  <w:pPr>
                    <w:rPr>
                      <w:color w:val="000000"/>
                    </w:rPr>
                  </w:pPr>
                  <w:r w:rsidRPr="000B3F17">
                    <w:rPr>
                      <w:color w:val="000000"/>
                    </w:rPr>
                    <w:t>Clinic/Psychologist/</w:t>
                  </w:r>
                </w:p>
                <w:p w14:paraId="047EE091" w14:textId="5D083E9F" w:rsidR="00FE39D6" w:rsidRPr="000B3F17" w:rsidRDefault="00FE39D6" w:rsidP="00FE39D6">
                  <w:pPr>
                    <w:rPr>
                      <w:color w:val="000000"/>
                    </w:rPr>
                  </w:pPr>
                  <w:r w:rsidRPr="000B3F17">
                    <w:rPr>
                      <w:color w:val="000000"/>
                    </w:rPr>
                    <w:t>Outpatient Hosp</w:t>
                  </w:r>
                  <w:r w:rsidR="000B3F17" w:rsidRPr="000B3F17">
                    <w:rPr>
                      <w:color w:val="000000"/>
                    </w:rPr>
                    <w:t>.</w:t>
                  </w:r>
                  <w:r w:rsidRPr="000B3F17">
                    <w:rPr>
                      <w:color w:val="000000"/>
                    </w:rPr>
                    <w:t>/Phys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279D067" w14:textId="77777777" w:rsidR="00FE39D6" w:rsidRPr="000B3F17" w:rsidRDefault="00FE39D6" w:rsidP="00FE39D6">
                  <w:pPr>
                    <w:jc w:val="center"/>
                    <w:rPr>
                      <w:i/>
                      <w:iCs/>
                      <w:color w:val="000000"/>
                    </w:rPr>
                  </w:pPr>
                  <w:r w:rsidRPr="000B3F17">
                    <w:rPr>
                      <w:i/>
                      <w:iCs/>
                      <w:color w:val="000000"/>
                    </w:rPr>
                    <w:t xml:space="preserve">         35,822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3CBBF5" w14:textId="77777777" w:rsidR="00FE39D6" w:rsidRPr="000B3F17" w:rsidRDefault="00FE39D6" w:rsidP="00FE39D6">
                  <w:pPr>
                    <w:jc w:val="center"/>
                    <w:rPr>
                      <w:color w:val="000000"/>
                    </w:rPr>
                  </w:pPr>
                  <w:r w:rsidRPr="000B3F17">
                    <w:rPr>
                      <w:color w:val="000000"/>
                    </w:rPr>
                    <w:t xml:space="preserve">            4,864 </w:t>
                  </w:r>
                </w:p>
              </w:tc>
            </w:tr>
            <w:tr w:rsidR="00FE39D6" w:rsidRPr="006A3705" w14:paraId="039DDADB" w14:textId="77777777" w:rsidTr="00F35D89">
              <w:trPr>
                <w:trHeight w:val="80"/>
              </w:trPr>
              <w:tc>
                <w:tcPr>
                  <w:tcW w:w="960" w:type="dxa"/>
                  <w:tcBorders>
                    <w:top w:val="nil"/>
                    <w:left w:val="single" w:sz="8" w:space="0" w:color="auto"/>
                    <w:bottom w:val="nil"/>
                    <w:right w:val="nil"/>
                  </w:tcBorders>
                  <w:shd w:val="clear" w:color="auto" w:fill="auto"/>
                  <w:vAlign w:val="bottom"/>
                  <w:hideMark/>
                </w:tcPr>
                <w:p w14:paraId="7CB32071" w14:textId="77777777" w:rsidR="00FE39D6" w:rsidRPr="000B3F17" w:rsidRDefault="00FE39D6" w:rsidP="00FE39D6">
                  <w:pPr>
                    <w:rPr>
                      <w:color w:val="FFFFFF"/>
                    </w:rPr>
                  </w:pPr>
                  <w:r w:rsidRPr="000B3F17">
                    <w:rPr>
                      <w:color w:val="FFFFFF"/>
                    </w:rPr>
                    <w:t>FY2015</w:t>
                  </w:r>
                </w:p>
              </w:tc>
              <w:tc>
                <w:tcPr>
                  <w:tcW w:w="1110" w:type="dxa"/>
                  <w:tcBorders>
                    <w:top w:val="nil"/>
                    <w:left w:val="single" w:sz="8" w:space="0" w:color="auto"/>
                    <w:bottom w:val="single" w:sz="4" w:space="0" w:color="auto"/>
                    <w:right w:val="single" w:sz="4" w:space="0" w:color="auto"/>
                  </w:tcBorders>
                  <w:shd w:val="clear" w:color="auto" w:fill="auto"/>
                  <w:vAlign w:val="bottom"/>
                  <w:hideMark/>
                </w:tcPr>
                <w:p w14:paraId="7EF08A9B" w14:textId="77777777" w:rsidR="00FE39D6" w:rsidRPr="000B3F17" w:rsidRDefault="00FE39D6" w:rsidP="00FE39D6">
                  <w:pPr>
                    <w:rPr>
                      <w:color w:val="FFFFFF"/>
                    </w:rPr>
                  </w:pPr>
                  <w:r w:rsidRPr="000B3F17">
                    <w:rPr>
                      <w:color w:val="FFFFFF"/>
                    </w:rPr>
                    <w:t>Mental Health</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024A60" w14:textId="77777777" w:rsidR="00FE39D6" w:rsidRPr="000B3F17" w:rsidRDefault="00FE39D6" w:rsidP="00FE39D6">
                  <w:pPr>
                    <w:rPr>
                      <w:color w:val="000000"/>
                    </w:rPr>
                  </w:pPr>
                  <w:r w:rsidRPr="000B3F17">
                    <w:rPr>
                      <w:color w:val="000000"/>
                    </w:rPr>
                    <w:t>Partial Care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BEC3EA3" w14:textId="77777777" w:rsidR="00FE39D6" w:rsidRPr="000B3F17" w:rsidRDefault="00FE39D6" w:rsidP="00FE39D6">
                  <w:pPr>
                    <w:jc w:val="center"/>
                    <w:rPr>
                      <w:i/>
                      <w:iCs/>
                      <w:color w:val="000000"/>
                    </w:rPr>
                  </w:pPr>
                  <w:r w:rsidRPr="000B3F17">
                    <w:rPr>
                      <w:i/>
                      <w:iCs/>
                      <w:color w:val="000000"/>
                    </w:rPr>
                    <w:t xml:space="preserve">           3,791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2BAD23" w14:textId="77777777" w:rsidR="00FE39D6" w:rsidRPr="000B3F17" w:rsidRDefault="00FE39D6" w:rsidP="00FE39D6">
                  <w:pPr>
                    <w:jc w:val="center"/>
                    <w:rPr>
                      <w:color w:val="000000"/>
                    </w:rPr>
                  </w:pPr>
                  <w:r w:rsidRPr="000B3F17">
                    <w:rPr>
                      <w:color w:val="000000"/>
                    </w:rPr>
                    <w:t xml:space="preserve">               500 </w:t>
                  </w:r>
                </w:p>
              </w:tc>
            </w:tr>
            <w:tr w:rsidR="00FE39D6" w:rsidRPr="006A3705" w14:paraId="25C87F0F" w14:textId="77777777" w:rsidTr="00F35D89">
              <w:trPr>
                <w:trHeight w:val="300"/>
              </w:trPr>
              <w:tc>
                <w:tcPr>
                  <w:tcW w:w="960" w:type="dxa"/>
                  <w:tcBorders>
                    <w:top w:val="nil"/>
                    <w:left w:val="single" w:sz="8" w:space="0" w:color="auto"/>
                    <w:bottom w:val="nil"/>
                    <w:right w:val="nil"/>
                  </w:tcBorders>
                  <w:shd w:val="clear" w:color="auto" w:fill="auto"/>
                  <w:vAlign w:val="bottom"/>
                  <w:hideMark/>
                </w:tcPr>
                <w:p w14:paraId="59E1AD72" w14:textId="77777777" w:rsidR="00FE39D6" w:rsidRPr="000B3F17" w:rsidRDefault="00FE39D6" w:rsidP="00FE39D6">
                  <w:pPr>
                    <w:rPr>
                      <w:color w:val="FFFFFF"/>
                    </w:rPr>
                  </w:pPr>
                  <w:r w:rsidRPr="000B3F17">
                    <w:rPr>
                      <w:color w:val="FFFFFF"/>
                    </w:rPr>
                    <w:t>FY2015</w:t>
                  </w:r>
                </w:p>
              </w:tc>
              <w:tc>
                <w:tcPr>
                  <w:tcW w:w="1110" w:type="dxa"/>
                  <w:tcBorders>
                    <w:top w:val="nil"/>
                    <w:left w:val="single" w:sz="8" w:space="0" w:color="auto"/>
                    <w:bottom w:val="nil"/>
                    <w:right w:val="single" w:sz="4" w:space="0" w:color="auto"/>
                  </w:tcBorders>
                  <w:shd w:val="clear" w:color="auto" w:fill="auto"/>
                  <w:vAlign w:val="bottom"/>
                  <w:hideMark/>
                </w:tcPr>
                <w:p w14:paraId="41C7C1FE" w14:textId="77777777" w:rsidR="00FE39D6" w:rsidRPr="000B3F17" w:rsidRDefault="00FE39D6" w:rsidP="00FE39D6">
                  <w:pPr>
                    <w:rPr>
                      <w:color w:val="000000"/>
                    </w:rPr>
                  </w:pPr>
                  <w:r w:rsidRPr="000B3F17">
                    <w:rPr>
                      <w:color w:val="000000"/>
                    </w:rPr>
                    <w:t>SUD</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76A041E" w14:textId="77777777" w:rsidR="00FE39D6" w:rsidRPr="000B3F17" w:rsidRDefault="00FE39D6" w:rsidP="00FE39D6">
                  <w:pPr>
                    <w:rPr>
                      <w:color w:val="000000"/>
                    </w:rPr>
                  </w:pPr>
                  <w:r w:rsidRPr="000B3F17">
                    <w:rPr>
                      <w:color w:val="000000"/>
                    </w:rPr>
                    <w:t>Partial Hospital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92CBA62" w14:textId="77777777" w:rsidR="00FE39D6" w:rsidRPr="000B3F17" w:rsidRDefault="00FE39D6" w:rsidP="00FE39D6">
                  <w:pPr>
                    <w:jc w:val="center"/>
                    <w:rPr>
                      <w:i/>
                      <w:iCs/>
                      <w:color w:val="000000"/>
                    </w:rPr>
                  </w:pPr>
                  <w:r w:rsidRPr="000B3F17">
                    <w:rPr>
                      <w:i/>
                      <w:iCs/>
                      <w:color w:val="000000"/>
                    </w:rPr>
                    <w:t xml:space="preserve">                  -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3F70005" w14:textId="77777777" w:rsidR="00FE39D6" w:rsidRPr="000B3F17" w:rsidRDefault="00FE39D6" w:rsidP="00FE39D6">
                  <w:pPr>
                    <w:jc w:val="center"/>
                    <w:rPr>
                      <w:color w:val="000000"/>
                    </w:rPr>
                  </w:pPr>
                  <w:r w:rsidRPr="000B3F17">
                    <w:rPr>
                      <w:color w:val="000000"/>
                    </w:rPr>
                    <w:t xml:space="preserve">                   -   </w:t>
                  </w:r>
                </w:p>
              </w:tc>
            </w:tr>
            <w:tr w:rsidR="00FE39D6" w:rsidRPr="006A3705" w14:paraId="5FC412D1" w14:textId="77777777" w:rsidTr="00F35D89">
              <w:trPr>
                <w:trHeight w:val="600"/>
              </w:trPr>
              <w:tc>
                <w:tcPr>
                  <w:tcW w:w="960" w:type="dxa"/>
                  <w:tcBorders>
                    <w:top w:val="nil"/>
                    <w:left w:val="single" w:sz="8" w:space="0" w:color="auto"/>
                    <w:bottom w:val="nil"/>
                    <w:right w:val="nil"/>
                  </w:tcBorders>
                  <w:shd w:val="clear" w:color="auto" w:fill="auto"/>
                  <w:vAlign w:val="bottom"/>
                  <w:hideMark/>
                </w:tcPr>
                <w:p w14:paraId="17BF219E" w14:textId="77777777" w:rsidR="00FE39D6" w:rsidRPr="000B3F17" w:rsidRDefault="00FE39D6" w:rsidP="00FE39D6">
                  <w:pPr>
                    <w:rPr>
                      <w:color w:val="FFFFFF"/>
                    </w:rPr>
                  </w:pPr>
                  <w:r w:rsidRPr="000B3F17">
                    <w:rPr>
                      <w:color w:val="FFFFFF"/>
                    </w:rPr>
                    <w:lastRenderedPageBreak/>
                    <w:t>FY2015</w:t>
                  </w:r>
                </w:p>
              </w:tc>
              <w:tc>
                <w:tcPr>
                  <w:tcW w:w="1110" w:type="dxa"/>
                  <w:tcBorders>
                    <w:top w:val="nil"/>
                    <w:left w:val="single" w:sz="8" w:space="0" w:color="auto"/>
                    <w:bottom w:val="nil"/>
                    <w:right w:val="single" w:sz="4" w:space="0" w:color="auto"/>
                  </w:tcBorders>
                  <w:shd w:val="clear" w:color="auto" w:fill="auto"/>
                  <w:vAlign w:val="bottom"/>
                  <w:hideMark/>
                </w:tcPr>
                <w:p w14:paraId="1A796299" w14:textId="77777777" w:rsidR="00FE39D6" w:rsidRPr="000B3F17" w:rsidRDefault="00FE39D6" w:rsidP="00FE39D6">
                  <w:pPr>
                    <w:rPr>
                      <w:color w:val="FFFFFF"/>
                    </w:rPr>
                  </w:pPr>
                  <w:r w:rsidRPr="000B3F17">
                    <w:rPr>
                      <w:color w:val="FFFFFF"/>
                    </w:rPr>
                    <w:t>SUD</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575CFBE" w14:textId="77777777" w:rsidR="000B3F17" w:rsidRDefault="00FE39D6" w:rsidP="00FE39D6">
                  <w:pPr>
                    <w:rPr>
                      <w:color w:val="000000"/>
                    </w:rPr>
                  </w:pPr>
                  <w:r w:rsidRPr="000B3F17">
                    <w:rPr>
                      <w:color w:val="000000"/>
                    </w:rPr>
                    <w:t>Clinic/Psychologist/</w:t>
                  </w:r>
                </w:p>
                <w:p w14:paraId="3DC843E6" w14:textId="1E423162" w:rsidR="00FE39D6" w:rsidRPr="000B3F17" w:rsidRDefault="00FE39D6" w:rsidP="00FE39D6">
                  <w:pPr>
                    <w:rPr>
                      <w:color w:val="000000"/>
                    </w:rPr>
                  </w:pPr>
                  <w:r w:rsidRPr="000B3F17">
                    <w:rPr>
                      <w:color w:val="000000"/>
                    </w:rPr>
                    <w:t>Outpatient Hosp</w:t>
                  </w:r>
                  <w:r w:rsidR="000B3F17">
                    <w:rPr>
                      <w:color w:val="000000"/>
                    </w:rPr>
                    <w:t>.</w:t>
                  </w:r>
                  <w:r w:rsidRPr="000B3F17">
                    <w:rPr>
                      <w:color w:val="000000"/>
                    </w:rPr>
                    <w:t>/Phys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6E1B0DC" w14:textId="77777777" w:rsidR="00FE39D6" w:rsidRPr="000B3F17" w:rsidRDefault="00FE39D6" w:rsidP="00FE39D6">
                  <w:pPr>
                    <w:jc w:val="center"/>
                    <w:rPr>
                      <w:i/>
                      <w:iCs/>
                      <w:color w:val="000000"/>
                    </w:rPr>
                  </w:pPr>
                  <w:r w:rsidRPr="000B3F17">
                    <w:rPr>
                      <w:i/>
                      <w:iCs/>
                      <w:color w:val="000000"/>
                    </w:rPr>
                    <w:t xml:space="preserve">               378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B4ACDC0" w14:textId="77777777" w:rsidR="00FE39D6" w:rsidRPr="000B3F17" w:rsidRDefault="00FE39D6" w:rsidP="00FE39D6">
                  <w:pPr>
                    <w:jc w:val="center"/>
                    <w:rPr>
                      <w:color w:val="000000"/>
                    </w:rPr>
                  </w:pPr>
                  <w:r w:rsidRPr="000B3F17">
                    <w:rPr>
                      <w:color w:val="000000"/>
                    </w:rPr>
                    <w:t xml:space="preserve">               363 </w:t>
                  </w:r>
                </w:p>
              </w:tc>
            </w:tr>
            <w:tr w:rsidR="00FE39D6" w:rsidRPr="006A3705" w14:paraId="437F0517" w14:textId="77777777" w:rsidTr="00F35D89">
              <w:trPr>
                <w:trHeight w:val="90"/>
              </w:trPr>
              <w:tc>
                <w:tcPr>
                  <w:tcW w:w="960" w:type="dxa"/>
                  <w:tcBorders>
                    <w:top w:val="nil"/>
                    <w:left w:val="single" w:sz="8" w:space="0" w:color="auto"/>
                    <w:bottom w:val="nil"/>
                    <w:right w:val="nil"/>
                  </w:tcBorders>
                  <w:shd w:val="clear" w:color="auto" w:fill="auto"/>
                  <w:vAlign w:val="bottom"/>
                  <w:hideMark/>
                </w:tcPr>
                <w:p w14:paraId="0012D47D" w14:textId="77777777" w:rsidR="00FE39D6" w:rsidRPr="000B3F17" w:rsidRDefault="00FE39D6" w:rsidP="00FE39D6">
                  <w:pPr>
                    <w:rPr>
                      <w:color w:val="FFFFFF"/>
                    </w:rPr>
                  </w:pPr>
                  <w:r w:rsidRPr="000B3F17">
                    <w:rPr>
                      <w:color w:val="FFFFFF"/>
                    </w:rPr>
                    <w:t>FY2015</w:t>
                  </w:r>
                </w:p>
              </w:tc>
              <w:tc>
                <w:tcPr>
                  <w:tcW w:w="1110" w:type="dxa"/>
                  <w:tcBorders>
                    <w:top w:val="nil"/>
                    <w:left w:val="single" w:sz="8" w:space="0" w:color="auto"/>
                    <w:bottom w:val="nil"/>
                    <w:right w:val="single" w:sz="4" w:space="0" w:color="auto"/>
                  </w:tcBorders>
                  <w:shd w:val="clear" w:color="auto" w:fill="auto"/>
                  <w:vAlign w:val="bottom"/>
                  <w:hideMark/>
                </w:tcPr>
                <w:p w14:paraId="6D6E7CD9" w14:textId="77777777" w:rsidR="00FE39D6" w:rsidRPr="000B3F17" w:rsidRDefault="00FE39D6" w:rsidP="00FE39D6">
                  <w:pPr>
                    <w:rPr>
                      <w:color w:val="FFFFFF"/>
                    </w:rPr>
                  </w:pPr>
                  <w:r w:rsidRPr="000B3F17">
                    <w:rPr>
                      <w:color w:val="FFFFFF"/>
                    </w:rPr>
                    <w:t>SUD</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B88EF0" w14:textId="77777777" w:rsidR="00FE39D6" w:rsidRPr="000B3F17" w:rsidRDefault="00FE39D6" w:rsidP="00FE39D6">
                  <w:pPr>
                    <w:rPr>
                      <w:color w:val="000000"/>
                    </w:rPr>
                  </w:pPr>
                  <w:r w:rsidRPr="000B3F17">
                    <w:rPr>
                      <w:color w:val="000000"/>
                    </w:rPr>
                    <w:t>Partial Care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506946" w14:textId="77777777" w:rsidR="00FE39D6" w:rsidRPr="000B3F17" w:rsidRDefault="00FE39D6" w:rsidP="00FE39D6">
                  <w:pPr>
                    <w:jc w:val="center"/>
                    <w:rPr>
                      <w:i/>
                      <w:iCs/>
                      <w:color w:val="000000"/>
                    </w:rPr>
                  </w:pPr>
                  <w:r w:rsidRPr="000B3F17">
                    <w:rPr>
                      <w:i/>
                      <w:iCs/>
                      <w:color w:val="000000"/>
                    </w:rPr>
                    <w:t xml:space="preserve">                  -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0E38556" w14:textId="77777777" w:rsidR="00FE39D6" w:rsidRPr="000B3F17" w:rsidRDefault="00FE39D6" w:rsidP="00FE39D6">
                  <w:pPr>
                    <w:jc w:val="center"/>
                    <w:rPr>
                      <w:color w:val="000000"/>
                    </w:rPr>
                  </w:pPr>
                  <w:r w:rsidRPr="000B3F17">
                    <w:rPr>
                      <w:color w:val="000000"/>
                    </w:rPr>
                    <w:t xml:space="preserve">                   -   </w:t>
                  </w:r>
                </w:p>
              </w:tc>
            </w:tr>
            <w:tr w:rsidR="00FE39D6" w:rsidRPr="006A3705" w14:paraId="5D27B5F6" w14:textId="77777777" w:rsidTr="00F35D89">
              <w:trPr>
                <w:trHeight w:val="300"/>
              </w:trPr>
              <w:tc>
                <w:tcPr>
                  <w:tcW w:w="960" w:type="dxa"/>
                  <w:tcBorders>
                    <w:top w:val="single" w:sz="8" w:space="0" w:color="auto"/>
                    <w:left w:val="single" w:sz="8" w:space="0" w:color="auto"/>
                    <w:bottom w:val="nil"/>
                    <w:right w:val="nil"/>
                  </w:tcBorders>
                  <w:shd w:val="clear" w:color="auto" w:fill="auto"/>
                  <w:vAlign w:val="bottom"/>
                  <w:hideMark/>
                </w:tcPr>
                <w:p w14:paraId="7AF31CD1" w14:textId="77777777" w:rsidR="00FE39D6" w:rsidRPr="000B3F17" w:rsidRDefault="00FE39D6" w:rsidP="00FE39D6">
                  <w:pPr>
                    <w:rPr>
                      <w:color w:val="000000"/>
                    </w:rPr>
                  </w:pPr>
                  <w:r w:rsidRPr="000B3F17">
                    <w:rPr>
                      <w:color w:val="000000"/>
                    </w:rPr>
                    <w:t>FY2016</w:t>
                  </w:r>
                </w:p>
              </w:tc>
              <w:tc>
                <w:tcPr>
                  <w:tcW w:w="1110" w:type="dxa"/>
                  <w:tcBorders>
                    <w:top w:val="single" w:sz="8" w:space="0" w:color="auto"/>
                    <w:left w:val="single" w:sz="8" w:space="0" w:color="auto"/>
                    <w:bottom w:val="nil"/>
                    <w:right w:val="single" w:sz="4" w:space="0" w:color="auto"/>
                  </w:tcBorders>
                  <w:shd w:val="clear" w:color="auto" w:fill="auto"/>
                  <w:vAlign w:val="bottom"/>
                  <w:hideMark/>
                </w:tcPr>
                <w:p w14:paraId="5BA5797B" w14:textId="77777777" w:rsidR="00FE39D6" w:rsidRPr="000B3F17" w:rsidRDefault="00FE39D6" w:rsidP="00FE39D6">
                  <w:pPr>
                    <w:rPr>
                      <w:color w:val="000000"/>
                    </w:rPr>
                  </w:pPr>
                  <w:r w:rsidRPr="000B3F17">
                    <w:rPr>
                      <w:color w:val="000000"/>
                    </w:rPr>
                    <w:t>Mental Health</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63251C0" w14:textId="77777777" w:rsidR="00FE39D6" w:rsidRPr="000B3F17" w:rsidRDefault="00FE39D6" w:rsidP="00FE39D6">
                  <w:pPr>
                    <w:rPr>
                      <w:color w:val="000000"/>
                    </w:rPr>
                  </w:pPr>
                  <w:r w:rsidRPr="000B3F17">
                    <w:rPr>
                      <w:color w:val="000000"/>
                    </w:rPr>
                    <w:t>Partial Hospital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772C70" w14:textId="77777777" w:rsidR="00FE39D6" w:rsidRPr="000B3F17" w:rsidRDefault="00FE39D6" w:rsidP="00FE39D6">
                  <w:pPr>
                    <w:jc w:val="center"/>
                    <w:rPr>
                      <w:i/>
                      <w:iCs/>
                      <w:color w:val="000000"/>
                    </w:rPr>
                  </w:pPr>
                  <w:r w:rsidRPr="000B3F17">
                    <w:rPr>
                      <w:i/>
                      <w:iCs/>
                      <w:color w:val="000000"/>
                    </w:rPr>
                    <w:t xml:space="preserve">               917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DF07791" w14:textId="77777777" w:rsidR="00FE39D6" w:rsidRPr="000B3F17" w:rsidRDefault="00FE39D6" w:rsidP="00FE39D6">
                  <w:pPr>
                    <w:jc w:val="center"/>
                    <w:rPr>
                      <w:color w:val="000000"/>
                    </w:rPr>
                  </w:pPr>
                  <w:r w:rsidRPr="000B3F17">
                    <w:rPr>
                      <w:color w:val="000000"/>
                    </w:rPr>
                    <w:t xml:space="preserve">                  53 </w:t>
                  </w:r>
                </w:p>
              </w:tc>
            </w:tr>
            <w:tr w:rsidR="00FE39D6" w:rsidRPr="006A3705" w14:paraId="2A41978B" w14:textId="77777777" w:rsidTr="00F35D89">
              <w:trPr>
                <w:trHeight w:val="600"/>
              </w:trPr>
              <w:tc>
                <w:tcPr>
                  <w:tcW w:w="960" w:type="dxa"/>
                  <w:tcBorders>
                    <w:top w:val="nil"/>
                    <w:left w:val="single" w:sz="8" w:space="0" w:color="auto"/>
                    <w:bottom w:val="nil"/>
                    <w:right w:val="nil"/>
                  </w:tcBorders>
                  <w:shd w:val="clear" w:color="auto" w:fill="auto"/>
                  <w:vAlign w:val="bottom"/>
                  <w:hideMark/>
                </w:tcPr>
                <w:p w14:paraId="577C98B9" w14:textId="77777777" w:rsidR="00FE39D6" w:rsidRPr="000B3F17" w:rsidRDefault="00FE39D6" w:rsidP="00FE39D6">
                  <w:pPr>
                    <w:rPr>
                      <w:color w:val="FFFFFF"/>
                    </w:rPr>
                  </w:pPr>
                  <w:r w:rsidRPr="000B3F17">
                    <w:rPr>
                      <w:color w:val="FFFFFF"/>
                    </w:rPr>
                    <w:t>FY2016</w:t>
                  </w:r>
                </w:p>
              </w:tc>
              <w:tc>
                <w:tcPr>
                  <w:tcW w:w="1110" w:type="dxa"/>
                  <w:tcBorders>
                    <w:top w:val="nil"/>
                    <w:left w:val="single" w:sz="8" w:space="0" w:color="auto"/>
                    <w:bottom w:val="nil"/>
                    <w:right w:val="single" w:sz="4" w:space="0" w:color="auto"/>
                  </w:tcBorders>
                  <w:shd w:val="clear" w:color="auto" w:fill="auto"/>
                  <w:vAlign w:val="bottom"/>
                  <w:hideMark/>
                </w:tcPr>
                <w:p w14:paraId="61FBE2CC" w14:textId="77777777" w:rsidR="00FE39D6" w:rsidRPr="000B3F17" w:rsidRDefault="00FE39D6" w:rsidP="00FE39D6">
                  <w:pPr>
                    <w:rPr>
                      <w:color w:val="FFFFFF"/>
                    </w:rPr>
                  </w:pPr>
                  <w:r w:rsidRPr="000B3F17">
                    <w:rPr>
                      <w:color w:val="FFFFFF"/>
                    </w:rPr>
                    <w:t>Mental Health</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6D4847" w14:textId="77777777" w:rsidR="000B3F17" w:rsidRDefault="00FE39D6" w:rsidP="00FE39D6">
                  <w:pPr>
                    <w:rPr>
                      <w:color w:val="000000"/>
                    </w:rPr>
                  </w:pPr>
                  <w:r w:rsidRPr="000B3F17">
                    <w:rPr>
                      <w:color w:val="000000"/>
                    </w:rPr>
                    <w:t>Clinic/Psychologist/</w:t>
                  </w:r>
                </w:p>
                <w:p w14:paraId="1738940A" w14:textId="79D1AB55" w:rsidR="00FE39D6" w:rsidRPr="000B3F17" w:rsidRDefault="00FE39D6" w:rsidP="00FE39D6">
                  <w:pPr>
                    <w:rPr>
                      <w:color w:val="000000"/>
                    </w:rPr>
                  </w:pPr>
                  <w:r w:rsidRPr="000B3F17">
                    <w:rPr>
                      <w:color w:val="000000"/>
                    </w:rPr>
                    <w:t>Outpatient Hosp</w:t>
                  </w:r>
                  <w:r w:rsidR="000B3F17">
                    <w:rPr>
                      <w:color w:val="000000"/>
                    </w:rPr>
                    <w:t>.</w:t>
                  </w:r>
                  <w:r w:rsidRPr="000B3F17">
                    <w:rPr>
                      <w:color w:val="000000"/>
                    </w:rPr>
                    <w:t>/Phys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93F4A2" w14:textId="77777777" w:rsidR="00FE39D6" w:rsidRPr="000B3F17" w:rsidRDefault="00FE39D6" w:rsidP="00FE39D6">
                  <w:pPr>
                    <w:jc w:val="center"/>
                    <w:rPr>
                      <w:i/>
                      <w:iCs/>
                      <w:color w:val="000000"/>
                    </w:rPr>
                  </w:pPr>
                  <w:r w:rsidRPr="000B3F17">
                    <w:rPr>
                      <w:i/>
                      <w:iCs/>
                      <w:color w:val="000000"/>
                    </w:rPr>
                    <w:t xml:space="preserve">         37,323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1CE31C" w14:textId="77777777" w:rsidR="00FE39D6" w:rsidRPr="000B3F17" w:rsidRDefault="00FE39D6" w:rsidP="00FE39D6">
                  <w:pPr>
                    <w:jc w:val="center"/>
                    <w:rPr>
                      <w:color w:val="000000"/>
                    </w:rPr>
                  </w:pPr>
                  <w:r w:rsidRPr="000B3F17">
                    <w:rPr>
                      <w:color w:val="000000"/>
                    </w:rPr>
                    <w:t xml:space="preserve">            5,421 </w:t>
                  </w:r>
                </w:p>
              </w:tc>
            </w:tr>
            <w:tr w:rsidR="00FE39D6" w:rsidRPr="006A3705" w14:paraId="7FDBF081" w14:textId="77777777" w:rsidTr="00F35D89">
              <w:trPr>
                <w:trHeight w:val="300"/>
              </w:trPr>
              <w:tc>
                <w:tcPr>
                  <w:tcW w:w="960" w:type="dxa"/>
                  <w:tcBorders>
                    <w:top w:val="nil"/>
                    <w:left w:val="single" w:sz="8" w:space="0" w:color="auto"/>
                    <w:bottom w:val="nil"/>
                    <w:right w:val="nil"/>
                  </w:tcBorders>
                  <w:shd w:val="clear" w:color="auto" w:fill="auto"/>
                  <w:vAlign w:val="bottom"/>
                  <w:hideMark/>
                </w:tcPr>
                <w:p w14:paraId="315F7867" w14:textId="77777777" w:rsidR="00FE39D6" w:rsidRPr="000B3F17" w:rsidRDefault="00FE39D6" w:rsidP="00FE39D6">
                  <w:pPr>
                    <w:rPr>
                      <w:color w:val="FFFFFF"/>
                    </w:rPr>
                  </w:pPr>
                  <w:r w:rsidRPr="000B3F17">
                    <w:rPr>
                      <w:color w:val="FFFFFF"/>
                    </w:rPr>
                    <w:t>FY2016</w:t>
                  </w:r>
                </w:p>
              </w:tc>
              <w:tc>
                <w:tcPr>
                  <w:tcW w:w="1110" w:type="dxa"/>
                  <w:tcBorders>
                    <w:top w:val="nil"/>
                    <w:left w:val="single" w:sz="8" w:space="0" w:color="auto"/>
                    <w:bottom w:val="single" w:sz="4" w:space="0" w:color="auto"/>
                    <w:right w:val="single" w:sz="4" w:space="0" w:color="auto"/>
                  </w:tcBorders>
                  <w:shd w:val="clear" w:color="auto" w:fill="auto"/>
                  <w:vAlign w:val="bottom"/>
                  <w:hideMark/>
                </w:tcPr>
                <w:p w14:paraId="369AD724" w14:textId="77777777" w:rsidR="00FE39D6" w:rsidRPr="000B3F17" w:rsidRDefault="00FE39D6" w:rsidP="00FE39D6">
                  <w:pPr>
                    <w:rPr>
                      <w:color w:val="FFFFFF"/>
                    </w:rPr>
                  </w:pPr>
                  <w:r w:rsidRPr="000B3F17">
                    <w:rPr>
                      <w:color w:val="FFFFFF"/>
                    </w:rPr>
                    <w:t>Mental Health</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3C641B" w14:textId="77777777" w:rsidR="00FE39D6" w:rsidRPr="000B3F17" w:rsidRDefault="00FE39D6" w:rsidP="00FE39D6">
                  <w:pPr>
                    <w:rPr>
                      <w:color w:val="000000"/>
                    </w:rPr>
                  </w:pPr>
                  <w:r w:rsidRPr="000B3F17">
                    <w:rPr>
                      <w:color w:val="000000"/>
                    </w:rPr>
                    <w:t>Partial Care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D94C74" w14:textId="77777777" w:rsidR="00FE39D6" w:rsidRPr="000B3F17" w:rsidRDefault="00FE39D6" w:rsidP="00FE39D6">
                  <w:pPr>
                    <w:jc w:val="center"/>
                    <w:rPr>
                      <w:i/>
                      <w:iCs/>
                      <w:color w:val="000000"/>
                    </w:rPr>
                  </w:pPr>
                  <w:r w:rsidRPr="000B3F17">
                    <w:rPr>
                      <w:i/>
                      <w:iCs/>
                      <w:color w:val="000000"/>
                    </w:rPr>
                    <w:t xml:space="preserve">           3,691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56E6AA" w14:textId="77777777" w:rsidR="00FE39D6" w:rsidRPr="000B3F17" w:rsidRDefault="00FE39D6" w:rsidP="00FE39D6">
                  <w:pPr>
                    <w:jc w:val="center"/>
                    <w:rPr>
                      <w:color w:val="000000"/>
                    </w:rPr>
                  </w:pPr>
                  <w:r w:rsidRPr="000B3F17">
                    <w:rPr>
                      <w:color w:val="000000"/>
                    </w:rPr>
                    <w:t xml:space="preserve">               481 </w:t>
                  </w:r>
                </w:p>
              </w:tc>
            </w:tr>
            <w:tr w:rsidR="00FE39D6" w:rsidRPr="006A3705" w14:paraId="34A41C1B" w14:textId="77777777" w:rsidTr="00F35D89">
              <w:trPr>
                <w:trHeight w:val="300"/>
              </w:trPr>
              <w:tc>
                <w:tcPr>
                  <w:tcW w:w="960" w:type="dxa"/>
                  <w:tcBorders>
                    <w:top w:val="nil"/>
                    <w:left w:val="single" w:sz="8" w:space="0" w:color="auto"/>
                    <w:bottom w:val="nil"/>
                    <w:right w:val="nil"/>
                  </w:tcBorders>
                  <w:shd w:val="clear" w:color="auto" w:fill="auto"/>
                  <w:vAlign w:val="bottom"/>
                  <w:hideMark/>
                </w:tcPr>
                <w:p w14:paraId="33A682AB" w14:textId="77777777" w:rsidR="00FE39D6" w:rsidRPr="000B3F17" w:rsidRDefault="00FE39D6" w:rsidP="00FE39D6">
                  <w:pPr>
                    <w:rPr>
                      <w:color w:val="FFFFFF"/>
                    </w:rPr>
                  </w:pPr>
                  <w:r w:rsidRPr="000B3F17">
                    <w:rPr>
                      <w:color w:val="FFFFFF"/>
                    </w:rPr>
                    <w:t>FY2016</w:t>
                  </w:r>
                </w:p>
              </w:tc>
              <w:tc>
                <w:tcPr>
                  <w:tcW w:w="1110" w:type="dxa"/>
                  <w:tcBorders>
                    <w:top w:val="nil"/>
                    <w:left w:val="single" w:sz="8" w:space="0" w:color="auto"/>
                    <w:bottom w:val="nil"/>
                    <w:right w:val="single" w:sz="4" w:space="0" w:color="auto"/>
                  </w:tcBorders>
                  <w:shd w:val="clear" w:color="auto" w:fill="auto"/>
                  <w:vAlign w:val="bottom"/>
                  <w:hideMark/>
                </w:tcPr>
                <w:p w14:paraId="15EFB310" w14:textId="77777777" w:rsidR="00FE39D6" w:rsidRPr="000B3F17" w:rsidRDefault="00FE39D6" w:rsidP="00FE39D6">
                  <w:pPr>
                    <w:rPr>
                      <w:color w:val="000000"/>
                    </w:rPr>
                  </w:pPr>
                  <w:r w:rsidRPr="000B3F17">
                    <w:rPr>
                      <w:color w:val="000000"/>
                    </w:rPr>
                    <w:t>SUD</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7B53798" w14:textId="77777777" w:rsidR="00FE39D6" w:rsidRPr="000B3F17" w:rsidRDefault="00FE39D6" w:rsidP="00FE39D6">
                  <w:pPr>
                    <w:rPr>
                      <w:color w:val="000000"/>
                    </w:rPr>
                  </w:pPr>
                  <w:r w:rsidRPr="000B3F17">
                    <w:rPr>
                      <w:color w:val="000000"/>
                    </w:rPr>
                    <w:t>Partial Hospital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228055" w14:textId="77777777" w:rsidR="00FE39D6" w:rsidRPr="000B3F17" w:rsidRDefault="00FE39D6" w:rsidP="00FE39D6">
                  <w:pPr>
                    <w:jc w:val="center"/>
                    <w:rPr>
                      <w:i/>
                      <w:iCs/>
                      <w:color w:val="000000"/>
                    </w:rPr>
                  </w:pPr>
                  <w:r w:rsidRPr="000B3F17">
                    <w:rPr>
                      <w:i/>
                      <w:iCs/>
                      <w:color w:val="000000"/>
                    </w:rPr>
                    <w:t xml:space="preserve">                  -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A22CF9" w14:textId="77777777" w:rsidR="00FE39D6" w:rsidRPr="000B3F17" w:rsidRDefault="00FE39D6" w:rsidP="00FE39D6">
                  <w:pPr>
                    <w:jc w:val="center"/>
                    <w:rPr>
                      <w:color w:val="000000"/>
                    </w:rPr>
                  </w:pPr>
                  <w:r w:rsidRPr="000B3F17">
                    <w:rPr>
                      <w:color w:val="000000"/>
                    </w:rPr>
                    <w:t xml:space="preserve">                   -   </w:t>
                  </w:r>
                </w:p>
              </w:tc>
            </w:tr>
            <w:tr w:rsidR="00FE39D6" w:rsidRPr="006A3705" w14:paraId="41715088" w14:textId="77777777" w:rsidTr="0088197A">
              <w:trPr>
                <w:trHeight w:val="600"/>
              </w:trPr>
              <w:tc>
                <w:tcPr>
                  <w:tcW w:w="960" w:type="dxa"/>
                  <w:tcBorders>
                    <w:top w:val="nil"/>
                    <w:left w:val="single" w:sz="8" w:space="0" w:color="auto"/>
                    <w:bottom w:val="single" w:sz="4" w:space="0" w:color="auto"/>
                    <w:right w:val="nil"/>
                  </w:tcBorders>
                  <w:shd w:val="clear" w:color="auto" w:fill="auto"/>
                  <w:vAlign w:val="bottom"/>
                  <w:hideMark/>
                </w:tcPr>
                <w:p w14:paraId="16D714DF" w14:textId="77777777" w:rsidR="00FE39D6" w:rsidRPr="000B3F17" w:rsidRDefault="00FE39D6" w:rsidP="00FE39D6">
                  <w:pPr>
                    <w:rPr>
                      <w:color w:val="FFFFFF"/>
                    </w:rPr>
                  </w:pPr>
                  <w:r w:rsidRPr="000B3F17">
                    <w:rPr>
                      <w:color w:val="FFFFFF"/>
                    </w:rPr>
                    <w:t>FY2016</w:t>
                  </w:r>
                </w:p>
              </w:tc>
              <w:tc>
                <w:tcPr>
                  <w:tcW w:w="1110" w:type="dxa"/>
                  <w:tcBorders>
                    <w:top w:val="nil"/>
                    <w:left w:val="single" w:sz="8" w:space="0" w:color="auto"/>
                    <w:bottom w:val="single" w:sz="4" w:space="0" w:color="auto"/>
                    <w:right w:val="single" w:sz="4" w:space="0" w:color="auto"/>
                  </w:tcBorders>
                  <w:shd w:val="clear" w:color="auto" w:fill="auto"/>
                  <w:vAlign w:val="bottom"/>
                  <w:hideMark/>
                </w:tcPr>
                <w:p w14:paraId="5448796A" w14:textId="77777777" w:rsidR="00FE39D6" w:rsidRPr="000B3F17" w:rsidRDefault="00FE39D6" w:rsidP="00FE39D6">
                  <w:pPr>
                    <w:rPr>
                      <w:color w:val="FFFFFF"/>
                    </w:rPr>
                  </w:pPr>
                  <w:r w:rsidRPr="000B3F17">
                    <w:rPr>
                      <w:color w:val="FFFFFF"/>
                    </w:rPr>
                    <w:t>SUD</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B66BF81" w14:textId="4B86C11A" w:rsidR="00FE39D6" w:rsidRPr="000B3F17" w:rsidRDefault="00FE39D6" w:rsidP="00FE39D6">
                  <w:pPr>
                    <w:rPr>
                      <w:color w:val="000000"/>
                    </w:rPr>
                  </w:pPr>
                  <w:r w:rsidRPr="000B3F17">
                    <w:rPr>
                      <w:color w:val="000000"/>
                    </w:rPr>
                    <w:t>Clinic/Psychologist/</w:t>
                  </w:r>
                  <w:r w:rsidR="000B3F17">
                    <w:rPr>
                      <w:color w:val="000000"/>
                    </w:rPr>
                    <w:t xml:space="preserve"> </w:t>
                  </w:r>
                  <w:r w:rsidRPr="000B3F17">
                    <w:rPr>
                      <w:color w:val="000000"/>
                    </w:rPr>
                    <w:t>Outpatient Hosp</w:t>
                  </w:r>
                  <w:r w:rsidR="000B3F17">
                    <w:rPr>
                      <w:color w:val="000000"/>
                    </w:rPr>
                    <w:t>.</w:t>
                  </w:r>
                  <w:r w:rsidRPr="000B3F17">
                    <w:rPr>
                      <w:color w:val="000000"/>
                    </w:rPr>
                    <w:t>/Phys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FCDBC90" w14:textId="77777777" w:rsidR="00FE39D6" w:rsidRPr="000B3F17" w:rsidRDefault="00FE39D6" w:rsidP="00FE39D6">
                  <w:pPr>
                    <w:jc w:val="center"/>
                    <w:rPr>
                      <w:i/>
                      <w:iCs/>
                      <w:color w:val="000000"/>
                    </w:rPr>
                  </w:pPr>
                  <w:r w:rsidRPr="000B3F17">
                    <w:rPr>
                      <w:i/>
                      <w:iCs/>
                      <w:color w:val="000000"/>
                    </w:rPr>
                    <w:t xml:space="preserve">               335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2C7AE2B" w14:textId="77777777" w:rsidR="00FE39D6" w:rsidRPr="000B3F17" w:rsidRDefault="00FE39D6" w:rsidP="00FE39D6">
                  <w:pPr>
                    <w:jc w:val="center"/>
                    <w:rPr>
                      <w:color w:val="000000"/>
                    </w:rPr>
                  </w:pPr>
                  <w:r w:rsidRPr="000B3F17">
                    <w:rPr>
                      <w:color w:val="000000"/>
                    </w:rPr>
                    <w:t xml:space="preserve">               481 </w:t>
                  </w:r>
                </w:p>
              </w:tc>
            </w:tr>
            <w:tr w:rsidR="00FE39D6" w:rsidRPr="006A3705" w14:paraId="125AAE31" w14:textId="77777777" w:rsidTr="0088197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32B51FE" w14:textId="77777777" w:rsidR="00FE39D6" w:rsidRPr="006A3705" w:rsidRDefault="00FE39D6" w:rsidP="00FE39D6">
                  <w:pPr>
                    <w:rPr>
                      <w:rFonts w:ascii="Calibri" w:hAnsi="Calibri"/>
                      <w:color w:val="FFFFFF"/>
                    </w:rPr>
                  </w:pPr>
                  <w:r w:rsidRPr="006A3705">
                    <w:rPr>
                      <w:rFonts w:ascii="Calibri" w:hAnsi="Calibri"/>
                      <w:color w:val="FFFFFF"/>
                    </w:rPr>
                    <w:t>FY2016</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F54CED" w14:textId="77777777" w:rsidR="00FE39D6" w:rsidRPr="006A3705" w:rsidRDefault="00FE39D6" w:rsidP="00FE39D6">
                  <w:pPr>
                    <w:rPr>
                      <w:rFonts w:ascii="Calibri" w:hAnsi="Calibri"/>
                      <w:color w:val="FFFFFF"/>
                    </w:rPr>
                  </w:pPr>
                  <w:r w:rsidRPr="006A3705">
                    <w:rPr>
                      <w:rFonts w:ascii="Calibri" w:hAnsi="Calibri"/>
                      <w:color w:val="FFFFFF"/>
                    </w:rPr>
                    <w:t>SUD</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094D6CC" w14:textId="77777777" w:rsidR="00FE39D6" w:rsidRPr="006A3705" w:rsidRDefault="00FE39D6" w:rsidP="00FE39D6">
                  <w:pPr>
                    <w:rPr>
                      <w:rFonts w:ascii="Calibri" w:hAnsi="Calibri"/>
                      <w:color w:val="000000"/>
                    </w:rPr>
                  </w:pPr>
                  <w:r w:rsidRPr="006A3705">
                    <w:rPr>
                      <w:rFonts w:ascii="Calibri" w:hAnsi="Calibri"/>
                      <w:color w:val="000000"/>
                    </w:rPr>
                    <w:t>Partial Care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011A84" w14:textId="77777777" w:rsidR="00FE39D6" w:rsidRPr="006A3705" w:rsidRDefault="00FE39D6" w:rsidP="00FE39D6">
                  <w:pPr>
                    <w:jc w:val="center"/>
                    <w:rPr>
                      <w:rFonts w:ascii="Calibri" w:hAnsi="Calibri"/>
                      <w:i/>
                      <w:iCs/>
                      <w:color w:val="000000"/>
                    </w:rPr>
                  </w:pPr>
                  <w:r w:rsidRPr="006A3705">
                    <w:rPr>
                      <w:rFonts w:ascii="Calibri" w:hAnsi="Calibri"/>
                      <w:i/>
                      <w:iCs/>
                      <w:color w:val="000000"/>
                    </w:rPr>
                    <w:t xml:space="preserve">                  -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62FB98" w14:textId="77777777" w:rsidR="00FE39D6" w:rsidRPr="006A3705" w:rsidRDefault="00FE39D6" w:rsidP="00FE39D6">
                  <w:pPr>
                    <w:jc w:val="center"/>
                    <w:rPr>
                      <w:rFonts w:ascii="Calibri" w:hAnsi="Calibri"/>
                      <w:color w:val="000000"/>
                    </w:rPr>
                  </w:pPr>
                  <w:r w:rsidRPr="006A3705">
                    <w:rPr>
                      <w:rFonts w:ascii="Calibri" w:hAnsi="Calibri"/>
                      <w:color w:val="000000"/>
                    </w:rPr>
                    <w:t xml:space="preserve">                   -   </w:t>
                  </w:r>
                </w:p>
              </w:tc>
            </w:tr>
          </w:tbl>
          <w:p w14:paraId="6FDDBA68" w14:textId="77777777" w:rsidR="007967AF" w:rsidRDefault="007967AF" w:rsidP="00552AB9">
            <w:pPr>
              <w:tabs>
                <w:tab w:val="left" w:pos="0"/>
              </w:tabs>
              <w:overflowPunct w:val="0"/>
              <w:autoSpaceDE w:val="0"/>
              <w:autoSpaceDN w:val="0"/>
              <w:adjustRightInd w:val="0"/>
              <w:jc w:val="both"/>
            </w:pPr>
          </w:p>
          <w:p w14:paraId="3BD95B94" w14:textId="77777777" w:rsidR="00F35D89" w:rsidRPr="007967AF" w:rsidRDefault="00F35D89" w:rsidP="00552AB9">
            <w:pPr>
              <w:tabs>
                <w:tab w:val="left" w:pos="0"/>
              </w:tabs>
              <w:overflowPunct w:val="0"/>
              <w:autoSpaceDE w:val="0"/>
              <w:autoSpaceDN w:val="0"/>
              <w:adjustRightInd w:val="0"/>
              <w:jc w:val="both"/>
            </w:pPr>
          </w:p>
        </w:tc>
      </w:tr>
      <w:tr w:rsidR="00FA1029" w:rsidRPr="00037FDF" w14:paraId="7CEA57DE" w14:textId="77777777" w:rsidTr="00AC0B32">
        <w:tc>
          <w:tcPr>
            <w:tcW w:w="517" w:type="dxa"/>
            <w:tcBorders>
              <w:top w:val="single" w:sz="4" w:space="0" w:color="auto"/>
              <w:left w:val="single" w:sz="4" w:space="0" w:color="auto"/>
              <w:bottom w:val="single" w:sz="4" w:space="0" w:color="auto"/>
              <w:right w:val="single" w:sz="4" w:space="0" w:color="auto"/>
            </w:tcBorders>
          </w:tcPr>
          <w:p w14:paraId="021E683F" w14:textId="77777777" w:rsidR="00FA1029" w:rsidRPr="00636B72" w:rsidRDefault="00FA1029" w:rsidP="00921516">
            <w:pPr>
              <w:tabs>
                <w:tab w:val="left" w:pos="0"/>
              </w:tabs>
              <w:autoSpaceDN w:val="0"/>
              <w:jc w:val="center"/>
            </w:pPr>
            <w:r w:rsidRPr="00636B72">
              <w:lastRenderedPageBreak/>
              <w:t>37</w:t>
            </w:r>
          </w:p>
        </w:tc>
        <w:tc>
          <w:tcPr>
            <w:tcW w:w="923" w:type="dxa"/>
            <w:tcBorders>
              <w:top w:val="single" w:sz="4" w:space="0" w:color="auto"/>
              <w:left w:val="single" w:sz="4" w:space="0" w:color="auto"/>
              <w:bottom w:val="single" w:sz="4" w:space="0" w:color="auto"/>
              <w:right w:val="single" w:sz="4" w:space="0" w:color="auto"/>
            </w:tcBorders>
          </w:tcPr>
          <w:p w14:paraId="6391F128" w14:textId="77777777" w:rsidR="00FA1029" w:rsidRPr="00636B72" w:rsidRDefault="006F544C" w:rsidP="00921516">
            <w:pPr>
              <w:tabs>
                <w:tab w:val="left" w:pos="0"/>
              </w:tabs>
              <w:overflowPunct w:val="0"/>
              <w:autoSpaceDE w:val="0"/>
              <w:autoSpaceDN w:val="0"/>
              <w:adjustRightInd w:val="0"/>
              <w:jc w:val="center"/>
            </w:pPr>
            <w:r w:rsidRPr="00636B72">
              <w:t>p. 63</w:t>
            </w:r>
          </w:p>
        </w:tc>
        <w:tc>
          <w:tcPr>
            <w:tcW w:w="1620" w:type="dxa"/>
            <w:tcBorders>
              <w:top w:val="single" w:sz="4" w:space="0" w:color="auto"/>
              <w:left w:val="single" w:sz="4" w:space="0" w:color="auto"/>
              <w:bottom w:val="single" w:sz="4" w:space="0" w:color="auto"/>
              <w:right w:val="single" w:sz="4" w:space="0" w:color="auto"/>
            </w:tcBorders>
          </w:tcPr>
          <w:p w14:paraId="70DD752E" w14:textId="77777777" w:rsidR="00FA1029" w:rsidRPr="00636B72" w:rsidRDefault="006F544C" w:rsidP="006F544C">
            <w:pPr>
              <w:tabs>
                <w:tab w:val="left" w:pos="0"/>
                <w:tab w:val="left" w:pos="225"/>
              </w:tabs>
              <w:overflowPunct w:val="0"/>
              <w:autoSpaceDE w:val="0"/>
              <w:autoSpaceDN w:val="0"/>
              <w:adjustRightInd w:val="0"/>
            </w:pPr>
            <w:r w:rsidRPr="00636B72">
              <w:tab/>
              <w:t>3.12.2 Inpatient and Emergency Services</w:t>
            </w:r>
          </w:p>
        </w:tc>
        <w:tc>
          <w:tcPr>
            <w:tcW w:w="7020" w:type="dxa"/>
            <w:tcBorders>
              <w:top w:val="single" w:sz="4" w:space="0" w:color="auto"/>
              <w:left w:val="single" w:sz="4" w:space="0" w:color="auto"/>
              <w:bottom w:val="single" w:sz="4" w:space="0" w:color="auto"/>
              <w:right w:val="single" w:sz="4" w:space="0" w:color="auto"/>
            </w:tcBorders>
          </w:tcPr>
          <w:p w14:paraId="7AE55AE5" w14:textId="77777777" w:rsidR="00FA1029" w:rsidRDefault="006F544C" w:rsidP="00921516">
            <w:pPr>
              <w:tabs>
                <w:tab w:val="left" w:pos="0"/>
              </w:tabs>
              <w:overflowPunct w:val="0"/>
              <w:autoSpaceDE w:val="0"/>
              <w:autoSpaceDN w:val="0"/>
              <w:adjustRightInd w:val="0"/>
              <w:jc w:val="both"/>
              <w:rPr>
                <w:b/>
              </w:rPr>
            </w:pPr>
            <w:r w:rsidRPr="00636B72">
              <w:rPr>
                <w:b/>
              </w:rPr>
              <w:t>Please provide an estimate of the annual number of children, by age, up to age 21 for whom the CSA will be required to provide management of inpatient behavioral health and emergency services.</w:t>
            </w:r>
          </w:p>
          <w:p w14:paraId="4BDD06B1" w14:textId="77777777" w:rsidR="007967AF" w:rsidRDefault="007967AF" w:rsidP="00921516">
            <w:pPr>
              <w:tabs>
                <w:tab w:val="left" w:pos="0"/>
              </w:tabs>
              <w:overflowPunct w:val="0"/>
              <w:autoSpaceDE w:val="0"/>
              <w:autoSpaceDN w:val="0"/>
              <w:adjustRightInd w:val="0"/>
              <w:jc w:val="both"/>
              <w:rPr>
                <w:b/>
              </w:rPr>
            </w:pPr>
          </w:p>
          <w:p w14:paraId="6A718F5D" w14:textId="77777777" w:rsidR="00F35D89" w:rsidRPr="00F35D89" w:rsidRDefault="00F35D89" w:rsidP="00594C6F">
            <w:pPr>
              <w:tabs>
                <w:tab w:val="left" w:pos="0"/>
              </w:tabs>
              <w:overflowPunct w:val="0"/>
              <w:autoSpaceDE w:val="0"/>
              <w:autoSpaceDN w:val="0"/>
              <w:adjustRightInd w:val="0"/>
              <w:jc w:val="both"/>
            </w:pPr>
            <w:r w:rsidRPr="00F35D89">
              <w:t>See chart b</w:t>
            </w:r>
            <w:r w:rsidR="00523315" w:rsidRPr="00F35D89">
              <w:t xml:space="preserve">elow </w:t>
            </w:r>
            <w:r w:rsidRPr="00F35D89">
              <w:t xml:space="preserve">for the </w:t>
            </w:r>
            <w:r w:rsidR="00523315" w:rsidRPr="00F35D89">
              <w:t>data for the past two fiscal years</w:t>
            </w:r>
            <w:r w:rsidRPr="00F35D89">
              <w:t>:</w:t>
            </w:r>
          </w:p>
          <w:p w14:paraId="795685BF" w14:textId="263C1800" w:rsidR="005A0E5F" w:rsidRDefault="00523315" w:rsidP="00594C6F">
            <w:pPr>
              <w:tabs>
                <w:tab w:val="left" w:pos="0"/>
              </w:tabs>
              <w:overflowPunct w:val="0"/>
              <w:autoSpaceDE w:val="0"/>
              <w:autoSpaceDN w:val="0"/>
              <w:adjustRightInd w:val="0"/>
              <w:jc w:val="both"/>
              <w:rPr>
                <w:color w:val="548DD4" w:themeColor="text2" w:themeTint="99"/>
              </w:rPr>
            </w:pPr>
            <w:r>
              <w:rPr>
                <w:color w:val="548DD4" w:themeColor="text2" w:themeTint="99"/>
              </w:rPr>
              <w:t xml:space="preserve"> </w:t>
            </w:r>
          </w:p>
          <w:tbl>
            <w:tblPr>
              <w:tblW w:w="6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5"/>
              <w:gridCol w:w="1906"/>
              <w:gridCol w:w="1244"/>
              <w:gridCol w:w="990"/>
            </w:tblGrid>
            <w:tr w:rsidR="005A0E5F" w:rsidRPr="005C2D6E" w14:paraId="03C8678A" w14:textId="77777777" w:rsidTr="004F1666">
              <w:trPr>
                <w:trHeight w:val="375"/>
              </w:trPr>
              <w:tc>
                <w:tcPr>
                  <w:tcW w:w="6295" w:type="dxa"/>
                  <w:gridSpan w:val="4"/>
                  <w:shd w:val="clear" w:color="auto" w:fill="auto"/>
                  <w:noWrap/>
                  <w:vAlign w:val="bottom"/>
                  <w:hideMark/>
                </w:tcPr>
                <w:p w14:paraId="0755DB3D" w14:textId="77777777" w:rsidR="005A0E5F" w:rsidRPr="0095608C" w:rsidRDefault="005A0E5F" w:rsidP="005A0E5F">
                  <w:pPr>
                    <w:rPr>
                      <w:bCs/>
                      <w:color w:val="000000"/>
                    </w:rPr>
                  </w:pPr>
                  <w:r w:rsidRPr="0095608C">
                    <w:rPr>
                      <w:bCs/>
                      <w:color w:val="000000"/>
                    </w:rPr>
                    <w:t>Mental/Behavioral Health Inpatient Hospital Care for Youth Less than 21 YO</w:t>
                  </w:r>
                </w:p>
              </w:tc>
            </w:tr>
            <w:tr w:rsidR="005A0E5F" w:rsidRPr="005C2D6E" w14:paraId="13D7D0CA" w14:textId="77777777" w:rsidTr="004F1666">
              <w:trPr>
                <w:trHeight w:val="300"/>
              </w:trPr>
              <w:tc>
                <w:tcPr>
                  <w:tcW w:w="2155" w:type="dxa"/>
                  <w:shd w:val="clear" w:color="auto" w:fill="auto"/>
                  <w:noWrap/>
                  <w:vAlign w:val="bottom"/>
                  <w:hideMark/>
                </w:tcPr>
                <w:p w14:paraId="3A38CB56" w14:textId="77777777" w:rsidR="005A0E5F" w:rsidRPr="005C2D6E" w:rsidRDefault="005A0E5F" w:rsidP="005A0E5F">
                  <w:pPr>
                    <w:rPr>
                      <w:rFonts w:ascii="Calibri" w:hAnsi="Calibri"/>
                      <w:b/>
                      <w:bCs/>
                      <w:color w:val="000000"/>
                      <w:sz w:val="28"/>
                      <w:szCs w:val="28"/>
                    </w:rPr>
                  </w:pPr>
                </w:p>
              </w:tc>
              <w:tc>
                <w:tcPr>
                  <w:tcW w:w="1906" w:type="dxa"/>
                  <w:shd w:val="clear" w:color="auto" w:fill="auto"/>
                  <w:noWrap/>
                  <w:vAlign w:val="bottom"/>
                  <w:hideMark/>
                </w:tcPr>
                <w:p w14:paraId="2FDD708B" w14:textId="77777777" w:rsidR="005A0E5F" w:rsidRPr="005C2D6E" w:rsidRDefault="005A0E5F" w:rsidP="005A0E5F"/>
              </w:tc>
              <w:tc>
                <w:tcPr>
                  <w:tcW w:w="1244" w:type="dxa"/>
                  <w:shd w:val="clear" w:color="auto" w:fill="auto"/>
                  <w:noWrap/>
                  <w:vAlign w:val="bottom"/>
                  <w:hideMark/>
                </w:tcPr>
                <w:p w14:paraId="5D335737" w14:textId="77777777" w:rsidR="005A0E5F" w:rsidRPr="005C2D6E" w:rsidRDefault="005A0E5F" w:rsidP="005A0E5F">
                  <w:pPr>
                    <w:jc w:val="center"/>
                  </w:pPr>
                </w:p>
              </w:tc>
              <w:tc>
                <w:tcPr>
                  <w:tcW w:w="990" w:type="dxa"/>
                  <w:shd w:val="clear" w:color="auto" w:fill="auto"/>
                  <w:noWrap/>
                  <w:vAlign w:val="bottom"/>
                  <w:hideMark/>
                </w:tcPr>
                <w:p w14:paraId="15A5C734" w14:textId="77777777" w:rsidR="005A0E5F" w:rsidRPr="005C2D6E" w:rsidRDefault="005A0E5F" w:rsidP="005A0E5F">
                  <w:pPr>
                    <w:jc w:val="center"/>
                  </w:pPr>
                </w:p>
              </w:tc>
            </w:tr>
            <w:tr w:rsidR="005A0E5F" w:rsidRPr="005C2D6E" w14:paraId="6F7528B5" w14:textId="77777777" w:rsidTr="004F1666">
              <w:trPr>
                <w:trHeight w:val="300"/>
              </w:trPr>
              <w:tc>
                <w:tcPr>
                  <w:tcW w:w="2155" w:type="dxa"/>
                  <w:shd w:val="clear" w:color="000000" w:fill="0D0D0D"/>
                  <w:noWrap/>
                  <w:vAlign w:val="bottom"/>
                  <w:hideMark/>
                </w:tcPr>
                <w:p w14:paraId="59718004" w14:textId="77777777" w:rsidR="005A0E5F" w:rsidRPr="000B3F17" w:rsidRDefault="005A0E5F" w:rsidP="005A0E5F">
                  <w:pPr>
                    <w:rPr>
                      <w:b/>
                      <w:bCs/>
                      <w:color w:val="FFFFFF"/>
                    </w:rPr>
                  </w:pPr>
                  <w:r w:rsidRPr="000B3F17">
                    <w:rPr>
                      <w:b/>
                      <w:bCs/>
                      <w:color w:val="FFFFFF"/>
                    </w:rPr>
                    <w:t>FY2015</w:t>
                  </w:r>
                </w:p>
              </w:tc>
              <w:tc>
                <w:tcPr>
                  <w:tcW w:w="1906" w:type="dxa"/>
                  <w:shd w:val="clear" w:color="000000" w:fill="0D0D0D"/>
                  <w:noWrap/>
                  <w:vAlign w:val="bottom"/>
                  <w:hideMark/>
                </w:tcPr>
                <w:p w14:paraId="724900DA" w14:textId="77777777" w:rsidR="005A0E5F" w:rsidRPr="000B3F17" w:rsidRDefault="005A0E5F" w:rsidP="005A0E5F">
                  <w:pPr>
                    <w:jc w:val="center"/>
                    <w:rPr>
                      <w:b/>
                      <w:bCs/>
                      <w:color w:val="FFFFFF"/>
                    </w:rPr>
                  </w:pPr>
                  <w:r w:rsidRPr="000B3F17">
                    <w:rPr>
                      <w:b/>
                      <w:bCs/>
                      <w:color w:val="FFFFFF"/>
                    </w:rPr>
                    <w:t>CCIS/Intermediate Unit</w:t>
                  </w:r>
                </w:p>
              </w:tc>
              <w:tc>
                <w:tcPr>
                  <w:tcW w:w="1244" w:type="dxa"/>
                  <w:shd w:val="clear" w:color="000000" w:fill="0D0D0D"/>
                  <w:noWrap/>
                  <w:vAlign w:val="bottom"/>
                  <w:hideMark/>
                </w:tcPr>
                <w:p w14:paraId="75B29E82" w14:textId="77777777" w:rsidR="005A0E5F" w:rsidRPr="000B3F17" w:rsidRDefault="005A0E5F" w:rsidP="005A0E5F">
                  <w:pPr>
                    <w:jc w:val="center"/>
                    <w:rPr>
                      <w:b/>
                      <w:bCs/>
                      <w:color w:val="FFFFFF"/>
                    </w:rPr>
                  </w:pPr>
                  <w:r w:rsidRPr="000B3F17">
                    <w:rPr>
                      <w:b/>
                      <w:bCs/>
                      <w:color w:val="FFFFFF"/>
                    </w:rPr>
                    <w:t>Out of State</w:t>
                  </w:r>
                </w:p>
              </w:tc>
              <w:tc>
                <w:tcPr>
                  <w:tcW w:w="990" w:type="dxa"/>
                  <w:shd w:val="clear" w:color="000000" w:fill="0D0D0D"/>
                  <w:noWrap/>
                  <w:vAlign w:val="bottom"/>
                  <w:hideMark/>
                </w:tcPr>
                <w:p w14:paraId="6077D00B" w14:textId="77777777" w:rsidR="005A0E5F" w:rsidRPr="000B3F17" w:rsidRDefault="005A0E5F" w:rsidP="005A0E5F">
                  <w:pPr>
                    <w:jc w:val="center"/>
                    <w:rPr>
                      <w:b/>
                      <w:bCs/>
                      <w:color w:val="FFFFFF"/>
                    </w:rPr>
                  </w:pPr>
                  <w:r w:rsidRPr="000B3F17">
                    <w:rPr>
                      <w:b/>
                      <w:bCs/>
                      <w:color w:val="FFFFFF"/>
                    </w:rPr>
                    <w:t>Private</w:t>
                  </w:r>
                </w:p>
              </w:tc>
            </w:tr>
            <w:tr w:rsidR="005A0E5F" w:rsidRPr="005C2D6E" w14:paraId="774E955A" w14:textId="77777777" w:rsidTr="004F1666">
              <w:trPr>
                <w:trHeight w:val="300"/>
              </w:trPr>
              <w:tc>
                <w:tcPr>
                  <w:tcW w:w="2155" w:type="dxa"/>
                  <w:shd w:val="clear" w:color="auto" w:fill="auto"/>
                  <w:noWrap/>
                  <w:vAlign w:val="bottom"/>
                  <w:hideMark/>
                </w:tcPr>
                <w:p w14:paraId="7CA7AB79" w14:textId="77777777" w:rsidR="005A0E5F" w:rsidRPr="000B3F17" w:rsidRDefault="005A0E5F" w:rsidP="005A0E5F">
                  <w:pPr>
                    <w:rPr>
                      <w:color w:val="000000"/>
                    </w:rPr>
                  </w:pPr>
                  <w:r w:rsidRPr="000B3F17">
                    <w:rPr>
                      <w:color w:val="000000"/>
                    </w:rPr>
                    <w:t>Less than 6</w:t>
                  </w:r>
                </w:p>
              </w:tc>
              <w:tc>
                <w:tcPr>
                  <w:tcW w:w="1906" w:type="dxa"/>
                  <w:shd w:val="clear" w:color="auto" w:fill="auto"/>
                  <w:noWrap/>
                  <w:vAlign w:val="bottom"/>
                  <w:hideMark/>
                </w:tcPr>
                <w:p w14:paraId="476A4DBF" w14:textId="77777777" w:rsidR="005A0E5F" w:rsidRPr="000B3F17" w:rsidRDefault="005A0E5F" w:rsidP="005A0E5F">
                  <w:pPr>
                    <w:jc w:val="center"/>
                    <w:rPr>
                      <w:color w:val="000000"/>
                    </w:rPr>
                  </w:pPr>
                  <w:r w:rsidRPr="000B3F17">
                    <w:rPr>
                      <w:color w:val="000000"/>
                    </w:rPr>
                    <w:t xml:space="preserve">                                           17 </w:t>
                  </w:r>
                </w:p>
              </w:tc>
              <w:tc>
                <w:tcPr>
                  <w:tcW w:w="1244" w:type="dxa"/>
                  <w:shd w:val="clear" w:color="auto" w:fill="auto"/>
                  <w:noWrap/>
                  <w:vAlign w:val="bottom"/>
                  <w:hideMark/>
                </w:tcPr>
                <w:p w14:paraId="54357DEA" w14:textId="77777777" w:rsidR="005A0E5F" w:rsidRPr="000B3F17" w:rsidRDefault="005A0E5F" w:rsidP="005A0E5F">
                  <w:pPr>
                    <w:jc w:val="center"/>
                    <w:rPr>
                      <w:color w:val="000000"/>
                    </w:rPr>
                  </w:pPr>
                  <w:r w:rsidRPr="000B3F17">
                    <w:rPr>
                      <w:color w:val="000000"/>
                    </w:rPr>
                    <w:t xml:space="preserve">                                 7 </w:t>
                  </w:r>
                </w:p>
              </w:tc>
              <w:tc>
                <w:tcPr>
                  <w:tcW w:w="990" w:type="dxa"/>
                  <w:shd w:val="clear" w:color="auto" w:fill="auto"/>
                  <w:noWrap/>
                  <w:vAlign w:val="bottom"/>
                  <w:hideMark/>
                </w:tcPr>
                <w:p w14:paraId="232C5892" w14:textId="77777777" w:rsidR="005A0E5F" w:rsidRPr="000B3F17" w:rsidRDefault="005A0E5F" w:rsidP="005A0E5F">
                  <w:pPr>
                    <w:jc w:val="center"/>
                    <w:rPr>
                      <w:color w:val="000000"/>
                    </w:rPr>
                  </w:pPr>
                  <w:r w:rsidRPr="000B3F17">
                    <w:rPr>
                      <w:color w:val="000000"/>
                    </w:rPr>
                    <w:t xml:space="preserve">                       45 </w:t>
                  </w:r>
                </w:p>
              </w:tc>
            </w:tr>
            <w:tr w:rsidR="005A0E5F" w:rsidRPr="005C2D6E" w14:paraId="651FD22A" w14:textId="77777777" w:rsidTr="004F1666">
              <w:trPr>
                <w:trHeight w:val="300"/>
              </w:trPr>
              <w:tc>
                <w:tcPr>
                  <w:tcW w:w="2155" w:type="dxa"/>
                  <w:shd w:val="clear" w:color="auto" w:fill="auto"/>
                  <w:noWrap/>
                  <w:vAlign w:val="bottom"/>
                  <w:hideMark/>
                </w:tcPr>
                <w:p w14:paraId="1CC4A65E" w14:textId="77777777" w:rsidR="005A0E5F" w:rsidRPr="000B3F17" w:rsidRDefault="005A0E5F" w:rsidP="005A0E5F">
                  <w:pPr>
                    <w:rPr>
                      <w:color w:val="000000"/>
                    </w:rPr>
                  </w:pPr>
                  <w:r w:rsidRPr="000B3F17">
                    <w:rPr>
                      <w:color w:val="000000"/>
                    </w:rPr>
                    <w:t>6 to 17</w:t>
                  </w:r>
                </w:p>
              </w:tc>
              <w:tc>
                <w:tcPr>
                  <w:tcW w:w="1906" w:type="dxa"/>
                  <w:shd w:val="clear" w:color="auto" w:fill="auto"/>
                  <w:noWrap/>
                  <w:vAlign w:val="bottom"/>
                  <w:hideMark/>
                </w:tcPr>
                <w:p w14:paraId="3F2F239D" w14:textId="77777777" w:rsidR="005A0E5F" w:rsidRPr="000B3F17" w:rsidRDefault="005A0E5F" w:rsidP="005A0E5F">
                  <w:pPr>
                    <w:jc w:val="center"/>
                    <w:rPr>
                      <w:color w:val="000000"/>
                    </w:rPr>
                  </w:pPr>
                  <w:r w:rsidRPr="000B3F17">
                    <w:rPr>
                      <w:color w:val="000000"/>
                    </w:rPr>
                    <w:t xml:space="preserve">                                     2,134 </w:t>
                  </w:r>
                </w:p>
              </w:tc>
              <w:tc>
                <w:tcPr>
                  <w:tcW w:w="1244" w:type="dxa"/>
                  <w:shd w:val="clear" w:color="auto" w:fill="auto"/>
                  <w:noWrap/>
                  <w:vAlign w:val="bottom"/>
                  <w:hideMark/>
                </w:tcPr>
                <w:p w14:paraId="0E76121C" w14:textId="77777777" w:rsidR="005A0E5F" w:rsidRPr="000B3F17" w:rsidRDefault="005A0E5F" w:rsidP="005A0E5F">
                  <w:pPr>
                    <w:jc w:val="center"/>
                    <w:rPr>
                      <w:color w:val="000000"/>
                    </w:rPr>
                  </w:pPr>
                  <w:r w:rsidRPr="000B3F17">
                    <w:rPr>
                      <w:color w:val="000000"/>
                    </w:rPr>
                    <w:t xml:space="preserve">                            226 </w:t>
                  </w:r>
                </w:p>
              </w:tc>
              <w:tc>
                <w:tcPr>
                  <w:tcW w:w="990" w:type="dxa"/>
                  <w:shd w:val="clear" w:color="auto" w:fill="auto"/>
                  <w:noWrap/>
                  <w:vAlign w:val="bottom"/>
                  <w:hideMark/>
                </w:tcPr>
                <w:p w14:paraId="62A16801" w14:textId="77777777" w:rsidR="005A0E5F" w:rsidRPr="000B3F17" w:rsidRDefault="005A0E5F" w:rsidP="005A0E5F">
                  <w:pPr>
                    <w:jc w:val="center"/>
                    <w:rPr>
                      <w:color w:val="000000"/>
                    </w:rPr>
                  </w:pPr>
                  <w:r w:rsidRPr="000B3F17">
                    <w:rPr>
                      <w:color w:val="000000"/>
                    </w:rPr>
                    <w:t xml:space="preserve">                 1,060 </w:t>
                  </w:r>
                </w:p>
              </w:tc>
            </w:tr>
            <w:tr w:rsidR="005A0E5F" w:rsidRPr="005C2D6E" w14:paraId="37473FB4" w14:textId="77777777" w:rsidTr="004F1666">
              <w:trPr>
                <w:trHeight w:val="300"/>
              </w:trPr>
              <w:tc>
                <w:tcPr>
                  <w:tcW w:w="2155" w:type="dxa"/>
                  <w:shd w:val="clear" w:color="auto" w:fill="auto"/>
                  <w:noWrap/>
                  <w:vAlign w:val="bottom"/>
                  <w:hideMark/>
                </w:tcPr>
                <w:p w14:paraId="10CE935E" w14:textId="77777777" w:rsidR="005A0E5F" w:rsidRPr="000B3F17" w:rsidRDefault="005A0E5F" w:rsidP="005A0E5F">
                  <w:pPr>
                    <w:jc w:val="center"/>
                    <w:rPr>
                      <w:color w:val="000000"/>
                    </w:rPr>
                  </w:pPr>
                </w:p>
              </w:tc>
              <w:tc>
                <w:tcPr>
                  <w:tcW w:w="1906" w:type="dxa"/>
                  <w:shd w:val="clear" w:color="auto" w:fill="auto"/>
                  <w:noWrap/>
                  <w:vAlign w:val="bottom"/>
                  <w:hideMark/>
                </w:tcPr>
                <w:p w14:paraId="5FF82529" w14:textId="77777777" w:rsidR="005A0E5F" w:rsidRPr="000B3F17" w:rsidRDefault="005A0E5F" w:rsidP="005A0E5F"/>
              </w:tc>
              <w:tc>
                <w:tcPr>
                  <w:tcW w:w="1244" w:type="dxa"/>
                  <w:shd w:val="clear" w:color="auto" w:fill="auto"/>
                  <w:noWrap/>
                  <w:vAlign w:val="bottom"/>
                  <w:hideMark/>
                </w:tcPr>
                <w:p w14:paraId="4DB66F95" w14:textId="77777777" w:rsidR="005A0E5F" w:rsidRPr="000B3F17" w:rsidRDefault="005A0E5F" w:rsidP="005A0E5F">
                  <w:pPr>
                    <w:jc w:val="center"/>
                  </w:pPr>
                </w:p>
              </w:tc>
              <w:tc>
                <w:tcPr>
                  <w:tcW w:w="990" w:type="dxa"/>
                  <w:shd w:val="clear" w:color="auto" w:fill="auto"/>
                  <w:noWrap/>
                  <w:vAlign w:val="bottom"/>
                  <w:hideMark/>
                </w:tcPr>
                <w:p w14:paraId="6AE3913A" w14:textId="77777777" w:rsidR="005A0E5F" w:rsidRPr="000B3F17" w:rsidRDefault="005A0E5F" w:rsidP="005A0E5F">
                  <w:pPr>
                    <w:jc w:val="center"/>
                  </w:pPr>
                </w:p>
              </w:tc>
            </w:tr>
            <w:tr w:rsidR="005A0E5F" w:rsidRPr="005C2D6E" w14:paraId="70E3D959" w14:textId="77777777" w:rsidTr="004F1666">
              <w:trPr>
                <w:trHeight w:val="300"/>
              </w:trPr>
              <w:tc>
                <w:tcPr>
                  <w:tcW w:w="2155" w:type="dxa"/>
                  <w:shd w:val="clear" w:color="auto" w:fill="auto"/>
                  <w:noWrap/>
                  <w:vAlign w:val="bottom"/>
                  <w:hideMark/>
                </w:tcPr>
                <w:p w14:paraId="4363A9F1" w14:textId="77777777" w:rsidR="005A0E5F" w:rsidRPr="000B3F17" w:rsidRDefault="005A0E5F" w:rsidP="005A0E5F">
                  <w:pPr>
                    <w:rPr>
                      <w:color w:val="000000"/>
                    </w:rPr>
                  </w:pPr>
                  <w:r w:rsidRPr="000B3F17">
                    <w:rPr>
                      <w:color w:val="000000"/>
                    </w:rPr>
                    <w:t>Less than 18 (de-duplicated count)</w:t>
                  </w:r>
                </w:p>
              </w:tc>
              <w:tc>
                <w:tcPr>
                  <w:tcW w:w="1906" w:type="dxa"/>
                  <w:shd w:val="clear" w:color="auto" w:fill="auto"/>
                  <w:noWrap/>
                  <w:vAlign w:val="bottom"/>
                  <w:hideMark/>
                </w:tcPr>
                <w:p w14:paraId="617B5C50" w14:textId="77777777" w:rsidR="005A0E5F" w:rsidRPr="000B3F17" w:rsidRDefault="005A0E5F" w:rsidP="005A0E5F">
                  <w:pPr>
                    <w:jc w:val="center"/>
                    <w:rPr>
                      <w:color w:val="000000"/>
                    </w:rPr>
                  </w:pPr>
                  <w:r w:rsidRPr="000B3F17">
                    <w:rPr>
                      <w:color w:val="000000"/>
                    </w:rPr>
                    <w:t xml:space="preserve">                                     2,149 </w:t>
                  </w:r>
                </w:p>
              </w:tc>
              <w:tc>
                <w:tcPr>
                  <w:tcW w:w="1244" w:type="dxa"/>
                  <w:shd w:val="clear" w:color="auto" w:fill="auto"/>
                  <w:noWrap/>
                  <w:vAlign w:val="bottom"/>
                  <w:hideMark/>
                </w:tcPr>
                <w:p w14:paraId="54915A21" w14:textId="77777777" w:rsidR="005A0E5F" w:rsidRPr="000B3F17" w:rsidRDefault="005A0E5F" w:rsidP="005A0E5F">
                  <w:pPr>
                    <w:jc w:val="center"/>
                    <w:rPr>
                      <w:color w:val="000000"/>
                    </w:rPr>
                  </w:pPr>
                  <w:r w:rsidRPr="000B3F17">
                    <w:rPr>
                      <w:color w:val="000000"/>
                    </w:rPr>
                    <w:t xml:space="preserve">                            233 </w:t>
                  </w:r>
                </w:p>
              </w:tc>
              <w:tc>
                <w:tcPr>
                  <w:tcW w:w="990" w:type="dxa"/>
                  <w:shd w:val="clear" w:color="auto" w:fill="auto"/>
                  <w:noWrap/>
                  <w:vAlign w:val="bottom"/>
                  <w:hideMark/>
                </w:tcPr>
                <w:p w14:paraId="673B817F" w14:textId="77777777" w:rsidR="005A0E5F" w:rsidRPr="000B3F17" w:rsidRDefault="005A0E5F" w:rsidP="005A0E5F">
                  <w:pPr>
                    <w:jc w:val="center"/>
                    <w:rPr>
                      <w:color w:val="000000"/>
                    </w:rPr>
                  </w:pPr>
                  <w:r w:rsidRPr="000B3F17">
                    <w:rPr>
                      <w:color w:val="000000"/>
                    </w:rPr>
                    <w:t xml:space="preserve">                 1,105 </w:t>
                  </w:r>
                </w:p>
              </w:tc>
            </w:tr>
            <w:tr w:rsidR="00387A2F" w:rsidRPr="005C2D6E" w14:paraId="69DA63D0" w14:textId="77777777" w:rsidTr="004F1666">
              <w:trPr>
                <w:trHeight w:val="300"/>
              </w:trPr>
              <w:tc>
                <w:tcPr>
                  <w:tcW w:w="2155" w:type="dxa"/>
                  <w:shd w:val="clear" w:color="auto" w:fill="auto"/>
                  <w:noWrap/>
                  <w:hideMark/>
                </w:tcPr>
                <w:p w14:paraId="701620F8" w14:textId="77777777" w:rsidR="00387A2F" w:rsidRPr="000B3F17" w:rsidRDefault="00387A2F" w:rsidP="00387A2F">
                  <w:r w:rsidRPr="000B3F17">
                    <w:t>18-20 yr old (de-duplicated count)</w:t>
                  </w:r>
                </w:p>
              </w:tc>
              <w:tc>
                <w:tcPr>
                  <w:tcW w:w="4140" w:type="dxa"/>
                  <w:gridSpan w:val="3"/>
                  <w:shd w:val="clear" w:color="auto" w:fill="auto"/>
                  <w:noWrap/>
                  <w:hideMark/>
                </w:tcPr>
                <w:p w14:paraId="1BFBAAD4" w14:textId="77777777" w:rsidR="00387A2F" w:rsidRPr="000B3F17" w:rsidRDefault="00387A2F" w:rsidP="00387A2F">
                  <w:pPr>
                    <w:jc w:val="center"/>
                    <w:rPr>
                      <w:bCs/>
                    </w:rPr>
                  </w:pPr>
                </w:p>
                <w:p w14:paraId="20D54DAD" w14:textId="77777777" w:rsidR="00387A2F" w:rsidRPr="000B3F17" w:rsidRDefault="00387A2F" w:rsidP="00387A2F">
                  <w:pPr>
                    <w:jc w:val="center"/>
                  </w:pPr>
                  <w:r w:rsidRPr="000B3F17">
                    <w:rPr>
                      <w:bCs/>
                    </w:rPr>
                    <w:t>1170</w:t>
                  </w:r>
                </w:p>
                <w:p w14:paraId="3211A457" w14:textId="77777777" w:rsidR="00387A2F" w:rsidRPr="000B3F17" w:rsidRDefault="00387A2F" w:rsidP="00387A2F">
                  <w:pPr>
                    <w:jc w:val="center"/>
                  </w:pPr>
                </w:p>
              </w:tc>
            </w:tr>
            <w:tr w:rsidR="00387A2F" w:rsidRPr="005C2D6E" w14:paraId="436E3219" w14:textId="77777777" w:rsidTr="004F1666">
              <w:trPr>
                <w:trHeight w:val="300"/>
              </w:trPr>
              <w:tc>
                <w:tcPr>
                  <w:tcW w:w="2155" w:type="dxa"/>
                  <w:shd w:val="clear" w:color="000000" w:fill="0D0D0D"/>
                  <w:noWrap/>
                  <w:vAlign w:val="bottom"/>
                  <w:hideMark/>
                </w:tcPr>
                <w:p w14:paraId="7A3403F7" w14:textId="77777777" w:rsidR="00387A2F" w:rsidRPr="000B3F17" w:rsidRDefault="00387A2F" w:rsidP="00387A2F">
                  <w:pPr>
                    <w:rPr>
                      <w:b/>
                      <w:bCs/>
                      <w:color w:val="FFFFFF"/>
                    </w:rPr>
                  </w:pPr>
                  <w:r w:rsidRPr="000B3F17">
                    <w:rPr>
                      <w:b/>
                      <w:bCs/>
                      <w:color w:val="FFFFFF"/>
                    </w:rPr>
                    <w:t>FY2016</w:t>
                  </w:r>
                </w:p>
              </w:tc>
              <w:tc>
                <w:tcPr>
                  <w:tcW w:w="1906" w:type="dxa"/>
                  <w:shd w:val="clear" w:color="000000" w:fill="0D0D0D"/>
                  <w:noWrap/>
                  <w:vAlign w:val="bottom"/>
                  <w:hideMark/>
                </w:tcPr>
                <w:p w14:paraId="38892007" w14:textId="77777777" w:rsidR="00387A2F" w:rsidRPr="000B3F17" w:rsidRDefault="00387A2F" w:rsidP="00387A2F">
                  <w:pPr>
                    <w:jc w:val="center"/>
                    <w:rPr>
                      <w:b/>
                      <w:bCs/>
                      <w:color w:val="FFFFFF"/>
                    </w:rPr>
                  </w:pPr>
                  <w:r w:rsidRPr="000B3F17">
                    <w:rPr>
                      <w:b/>
                      <w:bCs/>
                      <w:color w:val="FFFFFF"/>
                    </w:rPr>
                    <w:t>CCIS/Intermediate Unit</w:t>
                  </w:r>
                </w:p>
              </w:tc>
              <w:tc>
                <w:tcPr>
                  <w:tcW w:w="1244" w:type="dxa"/>
                  <w:shd w:val="clear" w:color="000000" w:fill="0D0D0D"/>
                  <w:noWrap/>
                  <w:vAlign w:val="bottom"/>
                  <w:hideMark/>
                </w:tcPr>
                <w:p w14:paraId="7F9E8BC6" w14:textId="77777777" w:rsidR="00387A2F" w:rsidRPr="000B3F17" w:rsidRDefault="00387A2F" w:rsidP="00387A2F">
                  <w:pPr>
                    <w:jc w:val="center"/>
                    <w:rPr>
                      <w:b/>
                      <w:bCs/>
                      <w:color w:val="FFFFFF"/>
                    </w:rPr>
                  </w:pPr>
                  <w:r w:rsidRPr="000B3F17">
                    <w:rPr>
                      <w:b/>
                      <w:bCs/>
                      <w:color w:val="FFFFFF"/>
                    </w:rPr>
                    <w:t>Out of State</w:t>
                  </w:r>
                </w:p>
              </w:tc>
              <w:tc>
                <w:tcPr>
                  <w:tcW w:w="990" w:type="dxa"/>
                  <w:shd w:val="clear" w:color="000000" w:fill="0D0D0D"/>
                  <w:noWrap/>
                  <w:vAlign w:val="bottom"/>
                  <w:hideMark/>
                </w:tcPr>
                <w:p w14:paraId="006525F7" w14:textId="77777777" w:rsidR="00387A2F" w:rsidRPr="000B3F17" w:rsidRDefault="00387A2F" w:rsidP="00387A2F">
                  <w:pPr>
                    <w:jc w:val="center"/>
                    <w:rPr>
                      <w:b/>
                      <w:bCs/>
                      <w:color w:val="FFFFFF"/>
                    </w:rPr>
                  </w:pPr>
                  <w:r w:rsidRPr="000B3F17">
                    <w:rPr>
                      <w:b/>
                      <w:bCs/>
                      <w:color w:val="FFFFFF"/>
                    </w:rPr>
                    <w:t>Private</w:t>
                  </w:r>
                </w:p>
              </w:tc>
            </w:tr>
            <w:tr w:rsidR="00387A2F" w:rsidRPr="005C2D6E" w14:paraId="35240A6A" w14:textId="77777777" w:rsidTr="004F1666">
              <w:trPr>
                <w:trHeight w:val="300"/>
              </w:trPr>
              <w:tc>
                <w:tcPr>
                  <w:tcW w:w="2155" w:type="dxa"/>
                  <w:shd w:val="clear" w:color="auto" w:fill="auto"/>
                  <w:noWrap/>
                  <w:vAlign w:val="bottom"/>
                  <w:hideMark/>
                </w:tcPr>
                <w:p w14:paraId="7584B9DA" w14:textId="77777777" w:rsidR="00387A2F" w:rsidRPr="000B3F17" w:rsidRDefault="00387A2F" w:rsidP="00387A2F">
                  <w:pPr>
                    <w:rPr>
                      <w:color w:val="000000"/>
                    </w:rPr>
                  </w:pPr>
                  <w:r w:rsidRPr="000B3F17">
                    <w:rPr>
                      <w:color w:val="000000"/>
                    </w:rPr>
                    <w:t>Less than 6</w:t>
                  </w:r>
                </w:p>
              </w:tc>
              <w:tc>
                <w:tcPr>
                  <w:tcW w:w="1906" w:type="dxa"/>
                  <w:shd w:val="clear" w:color="auto" w:fill="auto"/>
                  <w:noWrap/>
                  <w:vAlign w:val="bottom"/>
                  <w:hideMark/>
                </w:tcPr>
                <w:p w14:paraId="7FDAE770" w14:textId="77777777" w:rsidR="00387A2F" w:rsidRPr="000B3F17" w:rsidRDefault="00387A2F" w:rsidP="00387A2F">
                  <w:pPr>
                    <w:jc w:val="center"/>
                    <w:rPr>
                      <w:color w:val="000000"/>
                    </w:rPr>
                  </w:pPr>
                  <w:r w:rsidRPr="000B3F17">
                    <w:rPr>
                      <w:color w:val="000000"/>
                    </w:rPr>
                    <w:t xml:space="preserve">                                           10 </w:t>
                  </w:r>
                </w:p>
              </w:tc>
              <w:tc>
                <w:tcPr>
                  <w:tcW w:w="1244" w:type="dxa"/>
                  <w:shd w:val="clear" w:color="auto" w:fill="auto"/>
                  <w:noWrap/>
                  <w:vAlign w:val="bottom"/>
                  <w:hideMark/>
                </w:tcPr>
                <w:p w14:paraId="0BEDAEA6" w14:textId="77777777" w:rsidR="00387A2F" w:rsidRPr="000B3F17" w:rsidRDefault="00387A2F" w:rsidP="00387A2F">
                  <w:pPr>
                    <w:jc w:val="center"/>
                    <w:rPr>
                      <w:color w:val="000000"/>
                    </w:rPr>
                  </w:pPr>
                  <w:r w:rsidRPr="000B3F17">
                    <w:rPr>
                      <w:color w:val="000000"/>
                    </w:rPr>
                    <w:t xml:space="preserve">                                 4 </w:t>
                  </w:r>
                </w:p>
              </w:tc>
              <w:tc>
                <w:tcPr>
                  <w:tcW w:w="990" w:type="dxa"/>
                  <w:shd w:val="clear" w:color="auto" w:fill="auto"/>
                  <w:noWrap/>
                  <w:vAlign w:val="bottom"/>
                  <w:hideMark/>
                </w:tcPr>
                <w:p w14:paraId="3851CCA1" w14:textId="77777777" w:rsidR="00387A2F" w:rsidRPr="000B3F17" w:rsidRDefault="00387A2F" w:rsidP="00387A2F">
                  <w:pPr>
                    <w:jc w:val="center"/>
                    <w:rPr>
                      <w:color w:val="000000"/>
                    </w:rPr>
                  </w:pPr>
                  <w:r w:rsidRPr="000B3F17">
                    <w:rPr>
                      <w:color w:val="000000"/>
                    </w:rPr>
                    <w:t xml:space="preserve">                       48 </w:t>
                  </w:r>
                </w:p>
              </w:tc>
            </w:tr>
            <w:tr w:rsidR="00387A2F" w:rsidRPr="005C2D6E" w14:paraId="19BED9A7" w14:textId="77777777" w:rsidTr="004F1666">
              <w:trPr>
                <w:trHeight w:val="300"/>
              </w:trPr>
              <w:tc>
                <w:tcPr>
                  <w:tcW w:w="2155" w:type="dxa"/>
                  <w:shd w:val="clear" w:color="auto" w:fill="auto"/>
                  <w:noWrap/>
                  <w:vAlign w:val="bottom"/>
                  <w:hideMark/>
                </w:tcPr>
                <w:p w14:paraId="42B05AC0" w14:textId="77777777" w:rsidR="00387A2F" w:rsidRPr="000B3F17" w:rsidRDefault="00387A2F" w:rsidP="00387A2F">
                  <w:pPr>
                    <w:rPr>
                      <w:color w:val="000000"/>
                    </w:rPr>
                  </w:pPr>
                  <w:r w:rsidRPr="000B3F17">
                    <w:rPr>
                      <w:color w:val="000000"/>
                    </w:rPr>
                    <w:t>6 to 17</w:t>
                  </w:r>
                </w:p>
              </w:tc>
              <w:tc>
                <w:tcPr>
                  <w:tcW w:w="1906" w:type="dxa"/>
                  <w:shd w:val="clear" w:color="auto" w:fill="auto"/>
                  <w:noWrap/>
                  <w:vAlign w:val="bottom"/>
                  <w:hideMark/>
                </w:tcPr>
                <w:p w14:paraId="02965437" w14:textId="77777777" w:rsidR="00387A2F" w:rsidRPr="000B3F17" w:rsidRDefault="00387A2F" w:rsidP="00387A2F">
                  <w:pPr>
                    <w:jc w:val="center"/>
                    <w:rPr>
                      <w:color w:val="000000"/>
                    </w:rPr>
                  </w:pPr>
                  <w:r w:rsidRPr="000B3F17">
                    <w:rPr>
                      <w:color w:val="000000"/>
                    </w:rPr>
                    <w:t xml:space="preserve">                                     2,208 </w:t>
                  </w:r>
                </w:p>
              </w:tc>
              <w:tc>
                <w:tcPr>
                  <w:tcW w:w="1244" w:type="dxa"/>
                  <w:shd w:val="clear" w:color="auto" w:fill="auto"/>
                  <w:noWrap/>
                  <w:vAlign w:val="bottom"/>
                  <w:hideMark/>
                </w:tcPr>
                <w:p w14:paraId="5C297B00" w14:textId="77777777" w:rsidR="00387A2F" w:rsidRPr="000B3F17" w:rsidRDefault="00387A2F" w:rsidP="00387A2F">
                  <w:pPr>
                    <w:jc w:val="center"/>
                    <w:rPr>
                      <w:color w:val="000000"/>
                    </w:rPr>
                  </w:pPr>
                  <w:r w:rsidRPr="000B3F17">
                    <w:rPr>
                      <w:color w:val="000000"/>
                    </w:rPr>
                    <w:t xml:space="preserve">                            189 </w:t>
                  </w:r>
                </w:p>
              </w:tc>
              <w:tc>
                <w:tcPr>
                  <w:tcW w:w="990" w:type="dxa"/>
                  <w:shd w:val="clear" w:color="auto" w:fill="auto"/>
                  <w:noWrap/>
                  <w:vAlign w:val="bottom"/>
                  <w:hideMark/>
                </w:tcPr>
                <w:p w14:paraId="3E60919C" w14:textId="77777777" w:rsidR="00387A2F" w:rsidRPr="000B3F17" w:rsidRDefault="00387A2F" w:rsidP="00387A2F">
                  <w:pPr>
                    <w:jc w:val="center"/>
                    <w:rPr>
                      <w:color w:val="000000"/>
                    </w:rPr>
                  </w:pPr>
                  <w:r w:rsidRPr="000B3F17">
                    <w:rPr>
                      <w:color w:val="000000"/>
                    </w:rPr>
                    <w:t xml:space="preserve">                     925 </w:t>
                  </w:r>
                </w:p>
              </w:tc>
            </w:tr>
            <w:tr w:rsidR="00387A2F" w:rsidRPr="005C2D6E" w14:paraId="31402397" w14:textId="77777777" w:rsidTr="004F1666">
              <w:trPr>
                <w:trHeight w:val="300"/>
              </w:trPr>
              <w:tc>
                <w:tcPr>
                  <w:tcW w:w="2155" w:type="dxa"/>
                  <w:shd w:val="clear" w:color="auto" w:fill="auto"/>
                  <w:noWrap/>
                  <w:vAlign w:val="bottom"/>
                  <w:hideMark/>
                </w:tcPr>
                <w:p w14:paraId="49B09630" w14:textId="77777777" w:rsidR="00387A2F" w:rsidRPr="000B3F17" w:rsidRDefault="00387A2F" w:rsidP="00387A2F">
                  <w:pPr>
                    <w:jc w:val="center"/>
                    <w:rPr>
                      <w:color w:val="000000"/>
                    </w:rPr>
                  </w:pPr>
                </w:p>
              </w:tc>
              <w:tc>
                <w:tcPr>
                  <w:tcW w:w="1906" w:type="dxa"/>
                  <w:shd w:val="clear" w:color="auto" w:fill="auto"/>
                  <w:noWrap/>
                  <w:vAlign w:val="bottom"/>
                  <w:hideMark/>
                </w:tcPr>
                <w:p w14:paraId="167E83F6" w14:textId="77777777" w:rsidR="00387A2F" w:rsidRPr="000B3F17" w:rsidRDefault="00387A2F" w:rsidP="00387A2F"/>
              </w:tc>
              <w:tc>
                <w:tcPr>
                  <w:tcW w:w="1244" w:type="dxa"/>
                  <w:shd w:val="clear" w:color="auto" w:fill="auto"/>
                  <w:noWrap/>
                  <w:vAlign w:val="bottom"/>
                  <w:hideMark/>
                </w:tcPr>
                <w:p w14:paraId="0E9923A6" w14:textId="77777777" w:rsidR="00387A2F" w:rsidRPr="000B3F17" w:rsidRDefault="00387A2F" w:rsidP="00387A2F">
                  <w:pPr>
                    <w:jc w:val="center"/>
                  </w:pPr>
                </w:p>
              </w:tc>
              <w:tc>
                <w:tcPr>
                  <w:tcW w:w="990" w:type="dxa"/>
                  <w:shd w:val="clear" w:color="auto" w:fill="auto"/>
                  <w:noWrap/>
                  <w:vAlign w:val="bottom"/>
                  <w:hideMark/>
                </w:tcPr>
                <w:p w14:paraId="23F96263" w14:textId="77777777" w:rsidR="00387A2F" w:rsidRPr="000B3F17" w:rsidRDefault="00387A2F" w:rsidP="00387A2F">
                  <w:pPr>
                    <w:jc w:val="center"/>
                  </w:pPr>
                </w:p>
              </w:tc>
            </w:tr>
            <w:tr w:rsidR="00387A2F" w:rsidRPr="005C2D6E" w14:paraId="685E4681" w14:textId="77777777" w:rsidTr="004F1666">
              <w:trPr>
                <w:trHeight w:val="300"/>
              </w:trPr>
              <w:tc>
                <w:tcPr>
                  <w:tcW w:w="2155" w:type="dxa"/>
                  <w:shd w:val="clear" w:color="auto" w:fill="auto"/>
                  <w:noWrap/>
                  <w:vAlign w:val="bottom"/>
                  <w:hideMark/>
                </w:tcPr>
                <w:p w14:paraId="04A23778" w14:textId="77777777" w:rsidR="00387A2F" w:rsidRPr="000B3F17" w:rsidRDefault="00387A2F" w:rsidP="00387A2F">
                  <w:pPr>
                    <w:rPr>
                      <w:color w:val="000000"/>
                    </w:rPr>
                  </w:pPr>
                  <w:r w:rsidRPr="000B3F17">
                    <w:rPr>
                      <w:color w:val="000000"/>
                    </w:rPr>
                    <w:t>Less than 18 (de-duplicated count)</w:t>
                  </w:r>
                </w:p>
              </w:tc>
              <w:tc>
                <w:tcPr>
                  <w:tcW w:w="1906" w:type="dxa"/>
                  <w:shd w:val="clear" w:color="auto" w:fill="auto"/>
                  <w:noWrap/>
                  <w:vAlign w:val="bottom"/>
                  <w:hideMark/>
                </w:tcPr>
                <w:p w14:paraId="5E36A160" w14:textId="77777777" w:rsidR="00387A2F" w:rsidRPr="000B3F17" w:rsidRDefault="00387A2F" w:rsidP="00387A2F">
                  <w:pPr>
                    <w:jc w:val="center"/>
                    <w:rPr>
                      <w:color w:val="000000"/>
                    </w:rPr>
                  </w:pPr>
                  <w:r w:rsidRPr="000B3F17">
                    <w:rPr>
                      <w:color w:val="000000"/>
                    </w:rPr>
                    <w:t xml:space="preserve">                                     2,218 </w:t>
                  </w:r>
                </w:p>
              </w:tc>
              <w:tc>
                <w:tcPr>
                  <w:tcW w:w="1244" w:type="dxa"/>
                  <w:shd w:val="clear" w:color="auto" w:fill="auto"/>
                  <w:noWrap/>
                  <w:vAlign w:val="bottom"/>
                  <w:hideMark/>
                </w:tcPr>
                <w:p w14:paraId="70D9D536" w14:textId="77777777" w:rsidR="00387A2F" w:rsidRPr="000B3F17" w:rsidRDefault="00387A2F" w:rsidP="00387A2F">
                  <w:pPr>
                    <w:jc w:val="center"/>
                    <w:rPr>
                      <w:color w:val="000000"/>
                    </w:rPr>
                  </w:pPr>
                  <w:r w:rsidRPr="000B3F17">
                    <w:rPr>
                      <w:color w:val="000000"/>
                    </w:rPr>
                    <w:t xml:space="preserve">                            193 </w:t>
                  </w:r>
                </w:p>
              </w:tc>
              <w:tc>
                <w:tcPr>
                  <w:tcW w:w="990" w:type="dxa"/>
                  <w:shd w:val="clear" w:color="auto" w:fill="auto"/>
                  <w:noWrap/>
                  <w:vAlign w:val="bottom"/>
                  <w:hideMark/>
                </w:tcPr>
                <w:p w14:paraId="6FD563B0" w14:textId="77777777" w:rsidR="00387A2F" w:rsidRPr="000B3F17" w:rsidRDefault="00387A2F" w:rsidP="00387A2F">
                  <w:pPr>
                    <w:jc w:val="center"/>
                    <w:rPr>
                      <w:color w:val="000000"/>
                    </w:rPr>
                  </w:pPr>
                  <w:r w:rsidRPr="000B3F17">
                    <w:rPr>
                      <w:color w:val="000000"/>
                    </w:rPr>
                    <w:t xml:space="preserve">                     973 </w:t>
                  </w:r>
                </w:p>
              </w:tc>
            </w:tr>
            <w:tr w:rsidR="00387A2F" w:rsidRPr="005C2D6E" w14:paraId="611BE378" w14:textId="77777777" w:rsidTr="004F1666">
              <w:trPr>
                <w:trHeight w:val="300"/>
              </w:trPr>
              <w:tc>
                <w:tcPr>
                  <w:tcW w:w="2155" w:type="dxa"/>
                  <w:shd w:val="clear" w:color="auto" w:fill="auto"/>
                  <w:noWrap/>
                </w:tcPr>
                <w:p w14:paraId="03C3AE8A" w14:textId="77777777" w:rsidR="00387A2F" w:rsidRPr="000B3F17" w:rsidRDefault="00387A2F" w:rsidP="00387A2F">
                  <w:r w:rsidRPr="000B3F17">
                    <w:t>18-20 yr old (de-duplicated count)</w:t>
                  </w:r>
                </w:p>
              </w:tc>
              <w:tc>
                <w:tcPr>
                  <w:tcW w:w="4140" w:type="dxa"/>
                  <w:gridSpan w:val="3"/>
                  <w:shd w:val="clear" w:color="auto" w:fill="auto"/>
                  <w:noWrap/>
                </w:tcPr>
                <w:p w14:paraId="050B9849" w14:textId="77777777" w:rsidR="00387A2F" w:rsidRPr="000B3F17" w:rsidRDefault="00387A2F" w:rsidP="00387A2F">
                  <w:pPr>
                    <w:jc w:val="center"/>
                    <w:rPr>
                      <w:bCs/>
                    </w:rPr>
                  </w:pPr>
                </w:p>
                <w:p w14:paraId="64BA7B5F" w14:textId="1A2F2602" w:rsidR="00387A2F" w:rsidRPr="000B3F17" w:rsidRDefault="00387A2F" w:rsidP="000B3F17">
                  <w:pPr>
                    <w:jc w:val="center"/>
                    <w:rPr>
                      <w:color w:val="000000"/>
                    </w:rPr>
                  </w:pPr>
                  <w:r w:rsidRPr="000B3F17">
                    <w:rPr>
                      <w:bCs/>
                    </w:rPr>
                    <w:t>1199</w:t>
                  </w:r>
                </w:p>
              </w:tc>
            </w:tr>
          </w:tbl>
          <w:p w14:paraId="05F26B62" w14:textId="77777777" w:rsidR="005A0E5F" w:rsidRPr="00B70C48" w:rsidRDefault="005A0E5F" w:rsidP="00594C6F">
            <w:pPr>
              <w:tabs>
                <w:tab w:val="left" w:pos="0"/>
              </w:tabs>
              <w:overflowPunct w:val="0"/>
              <w:autoSpaceDE w:val="0"/>
              <w:autoSpaceDN w:val="0"/>
              <w:adjustRightInd w:val="0"/>
              <w:jc w:val="both"/>
              <w:rPr>
                <w:color w:val="548DD4" w:themeColor="text2" w:themeTint="99"/>
              </w:rPr>
            </w:pPr>
          </w:p>
          <w:p w14:paraId="400E3A96" w14:textId="77777777" w:rsidR="007967AF" w:rsidRPr="007967AF" w:rsidRDefault="007967AF" w:rsidP="00594C6F">
            <w:pPr>
              <w:tabs>
                <w:tab w:val="left" w:pos="0"/>
              </w:tabs>
              <w:overflowPunct w:val="0"/>
              <w:autoSpaceDE w:val="0"/>
              <w:autoSpaceDN w:val="0"/>
              <w:adjustRightInd w:val="0"/>
              <w:jc w:val="both"/>
            </w:pPr>
          </w:p>
        </w:tc>
      </w:tr>
      <w:tr w:rsidR="00FA1029" w:rsidRPr="00037FDF" w14:paraId="3F65590E" w14:textId="77777777" w:rsidTr="00AC0B32">
        <w:tc>
          <w:tcPr>
            <w:tcW w:w="517" w:type="dxa"/>
            <w:tcBorders>
              <w:top w:val="single" w:sz="4" w:space="0" w:color="auto"/>
              <w:left w:val="single" w:sz="4" w:space="0" w:color="auto"/>
              <w:bottom w:val="single" w:sz="4" w:space="0" w:color="auto"/>
              <w:right w:val="single" w:sz="4" w:space="0" w:color="auto"/>
            </w:tcBorders>
          </w:tcPr>
          <w:p w14:paraId="4539D583" w14:textId="2195DB0C" w:rsidR="00FA1029" w:rsidRPr="00636B72" w:rsidRDefault="00FA1029" w:rsidP="00921516">
            <w:pPr>
              <w:tabs>
                <w:tab w:val="left" w:pos="0"/>
              </w:tabs>
              <w:autoSpaceDN w:val="0"/>
              <w:jc w:val="center"/>
            </w:pPr>
            <w:r w:rsidRPr="00636B72">
              <w:lastRenderedPageBreak/>
              <w:t>38</w:t>
            </w:r>
          </w:p>
        </w:tc>
        <w:tc>
          <w:tcPr>
            <w:tcW w:w="923" w:type="dxa"/>
            <w:tcBorders>
              <w:top w:val="single" w:sz="4" w:space="0" w:color="auto"/>
              <w:left w:val="single" w:sz="4" w:space="0" w:color="auto"/>
              <w:bottom w:val="single" w:sz="4" w:space="0" w:color="auto"/>
              <w:right w:val="single" w:sz="4" w:space="0" w:color="auto"/>
            </w:tcBorders>
          </w:tcPr>
          <w:p w14:paraId="56C0D1CA" w14:textId="77777777" w:rsidR="00FA1029" w:rsidRPr="00636B72" w:rsidRDefault="006F544C" w:rsidP="00921516">
            <w:pPr>
              <w:tabs>
                <w:tab w:val="left" w:pos="0"/>
              </w:tabs>
              <w:overflowPunct w:val="0"/>
              <w:autoSpaceDE w:val="0"/>
              <w:autoSpaceDN w:val="0"/>
              <w:adjustRightInd w:val="0"/>
              <w:jc w:val="center"/>
            </w:pPr>
            <w:r w:rsidRPr="00636B72">
              <w:t>p. 63</w:t>
            </w:r>
          </w:p>
        </w:tc>
        <w:tc>
          <w:tcPr>
            <w:tcW w:w="1620" w:type="dxa"/>
            <w:tcBorders>
              <w:top w:val="single" w:sz="4" w:space="0" w:color="auto"/>
              <w:left w:val="single" w:sz="4" w:space="0" w:color="auto"/>
              <w:bottom w:val="single" w:sz="4" w:space="0" w:color="auto"/>
              <w:right w:val="single" w:sz="4" w:space="0" w:color="auto"/>
            </w:tcBorders>
          </w:tcPr>
          <w:p w14:paraId="3E3D0BFF" w14:textId="77777777" w:rsidR="00FA1029" w:rsidRPr="00636B72" w:rsidRDefault="006F544C" w:rsidP="00921516">
            <w:pPr>
              <w:tabs>
                <w:tab w:val="left" w:pos="0"/>
              </w:tabs>
              <w:overflowPunct w:val="0"/>
              <w:autoSpaceDE w:val="0"/>
              <w:autoSpaceDN w:val="0"/>
              <w:adjustRightInd w:val="0"/>
              <w:jc w:val="center"/>
            </w:pPr>
            <w:r w:rsidRPr="00636B72">
              <w:t>3.12.1 A Inpatient and Emergency Services</w:t>
            </w:r>
          </w:p>
        </w:tc>
        <w:tc>
          <w:tcPr>
            <w:tcW w:w="7020" w:type="dxa"/>
            <w:tcBorders>
              <w:top w:val="single" w:sz="4" w:space="0" w:color="auto"/>
              <w:left w:val="single" w:sz="4" w:space="0" w:color="auto"/>
              <w:bottom w:val="single" w:sz="4" w:space="0" w:color="auto"/>
              <w:right w:val="single" w:sz="4" w:space="0" w:color="auto"/>
            </w:tcBorders>
          </w:tcPr>
          <w:p w14:paraId="470218C4" w14:textId="77777777" w:rsidR="00FA1029" w:rsidRDefault="006F544C" w:rsidP="00921516">
            <w:pPr>
              <w:tabs>
                <w:tab w:val="left" w:pos="0"/>
              </w:tabs>
              <w:overflowPunct w:val="0"/>
              <w:autoSpaceDE w:val="0"/>
              <w:autoSpaceDN w:val="0"/>
              <w:adjustRightInd w:val="0"/>
              <w:jc w:val="both"/>
              <w:rPr>
                <w:b/>
              </w:rPr>
            </w:pPr>
            <w:r w:rsidRPr="00636B72">
              <w:rPr>
                <w:b/>
              </w:rPr>
              <w:t>Will the CSA be expected to authorize psychiatric inpatient for youth who are uninsured, but potentially eligible for NJ Family Care?</w:t>
            </w:r>
          </w:p>
          <w:p w14:paraId="367CFCF5" w14:textId="77777777" w:rsidR="00AD16C7" w:rsidRDefault="00AD16C7" w:rsidP="00921516">
            <w:pPr>
              <w:tabs>
                <w:tab w:val="left" w:pos="0"/>
              </w:tabs>
              <w:overflowPunct w:val="0"/>
              <w:autoSpaceDE w:val="0"/>
              <w:autoSpaceDN w:val="0"/>
              <w:adjustRightInd w:val="0"/>
              <w:jc w:val="both"/>
              <w:rPr>
                <w:b/>
              </w:rPr>
            </w:pPr>
          </w:p>
          <w:p w14:paraId="5711AA2E" w14:textId="77777777" w:rsidR="0088197A" w:rsidRDefault="0018319B" w:rsidP="00893728">
            <w:pPr>
              <w:tabs>
                <w:tab w:val="left" w:pos="0"/>
              </w:tabs>
              <w:overflowPunct w:val="0"/>
              <w:autoSpaceDE w:val="0"/>
              <w:autoSpaceDN w:val="0"/>
              <w:adjustRightInd w:val="0"/>
              <w:jc w:val="both"/>
            </w:pPr>
            <w:r w:rsidRPr="0018319B">
              <w:t>No this is not an expectation of the CSA.</w:t>
            </w:r>
          </w:p>
          <w:p w14:paraId="67D3B220" w14:textId="5BBA9574" w:rsidR="007967AF" w:rsidRPr="007967AF" w:rsidRDefault="0018319B" w:rsidP="00893728">
            <w:pPr>
              <w:tabs>
                <w:tab w:val="left" w:pos="0"/>
              </w:tabs>
              <w:overflowPunct w:val="0"/>
              <w:autoSpaceDE w:val="0"/>
              <w:autoSpaceDN w:val="0"/>
              <w:adjustRightInd w:val="0"/>
              <w:jc w:val="both"/>
            </w:pPr>
            <w:r w:rsidRPr="0018319B">
              <w:t xml:space="preserve"> </w:t>
            </w:r>
          </w:p>
        </w:tc>
      </w:tr>
      <w:tr w:rsidR="00FA1029" w:rsidRPr="00037FDF" w14:paraId="11624B38" w14:textId="77777777" w:rsidTr="00AC0B32">
        <w:tc>
          <w:tcPr>
            <w:tcW w:w="517" w:type="dxa"/>
            <w:tcBorders>
              <w:top w:val="single" w:sz="4" w:space="0" w:color="auto"/>
              <w:left w:val="single" w:sz="4" w:space="0" w:color="auto"/>
              <w:bottom w:val="single" w:sz="4" w:space="0" w:color="auto"/>
              <w:right w:val="single" w:sz="4" w:space="0" w:color="auto"/>
            </w:tcBorders>
          </w:tcPr>
          <w:p w14:paraId="2E16495A" w14:textId="77777777" w:rsidR="00FA1029" w:rsidRPr="00636B72" w:rsidRDefault="00FA1029" w:rsidP="00921516">
            <w:pPr>
              <w:tabs>
                <w:tab w:val="left" w:pos="0"/>
              </w:tabs>
              <w:autoSpaceDN w:val="0"/>
              <w:jc w:val="center"/>
            </w:pPr>
            <w:r w:rsidRPr="00636B72">
              <w:t>39</w:t>
            </w:r>
          </w:p>
        </w:tc>
        <w:tc>
          <w:tcPr>
            <w:tcW w:w="923" w:type="dxa"/>
            <w:tcBorders>
              <w:top w:val="single" w:sz="4" w:space="0" w:color="auto"/>
              <w:left w:val="single" w:sz="4" w:space="0" w:color="auto"/>
              <w:bottom w:val="single" w:sz="4" w:space="0" w:color="auto"/>
              <w:right w:val="single" w:sz="4" w:space="0" w:color="auto"/>
            </w:tcBorders>
          </w:tcPr>
          <w:p w14:paraId="2808BE50" w14:textId="77777777" w:rsidR="00FA1029" w:rsidRPr="00636B72" w:rsidRDefault="006F544C" w:rsidP="00921516">
            <w:pPr>
              <w:tabs>
                <w:tab w:val="left" w:pos="0"/>
              </w:tabs>
              <w:overflowPunct w:val="0"/>
              <w:autoSpaceDE w:val="0"/>
              <w:autoSpaceDN w:val="0"/>
              <w:adjustRightInd w:val="0"/>
              <w:jc w:val="center"/>
            </w:pPr>
            <w:r w:rsidRPr="00636B72">
              <w:t>p. 65</w:t>
            </w:r>
          </w:p>
        </w:tc>
        <w:tc>
          <w:tcPr>
            <w:tcW w:w="1620" w:type="dxa"/>
            <w:tcBorders>
              <w:top w:val="single" w:sz="4" w:space="0" w:color="auto"/>
              <w:left w:val="single" w:sz="4" w:space="0" w:color="auto"/>
              <w:bottom w:val="single" w:sz="4" w:space="0" w:color="auto"/>
              <w:right w:val="single" w:sz="4" w:space="0" w:color="auto"/>
            </w:tcBorders>
          </w:tcPr>
          <w:p w14:paraId="7279DAE0" w14:textId="77777777" w:rsidR="00FA1029" w:rsidRPr="00636B72" w:rsidRDefault="006F544C" w:rsidP="006F544C">
            <w:pPr>
              <w:jc w:val="center"/>
            </w:pPr>
            <w:r w:rsidRPr="00636B72">
              <w:t>3.15.1 A. The Courts, Probation, and / or the JJC</w:t>
            </w:r>
          </w:p>
        </w:tc>
        <w:tc>
          <w:tcPr>
            <w:tcW w:w="7020" w:type="dxa"/>
            <w:tcBorders>
              <w:top w:val="single" w:sz="4" w:space="0" w:color="auto"/>
              <w:left w:val="single" w:sz="4" w:space="0" w:color="auto"/>
              <w:bottom w:val="single" w:sz="4" w:space="0" w:color="auto"/>
              <w:right w:val="single" w:sz="4" w:space="0" w:color="auto"/>
            </w:tcBorders>
          </w:tcPr>
          <w:p w14:paraId="47CEBF15" w14:textId="10C99648" w:rsidR="00FA1029" w:rsidRDefault="0088197A" w:rsidP="00921516">
            <w:pPr>
              <w:tabs>
                <w:tab w:val="left" w:pos="0"/>
              </w:tabs>
              <w:overflowPunct w:val="0"/>
              <w:autoSpaceDE w:val="0"/>
              <w:autoSpaceDN w:val="0"/>
              <w:adjustRightInd w:val="0"/>
              <w:jc w:val="both"/>
              <w:rPr>
                <w:b/>
              </w:rPr>
            </w:pPr>
            <w:r>
              <w:rPr>
                <w:b/>
              </w:rPr>
              <w:t xml:space="preserve">A. </w:t>
            </w:r>
            <w:r w:rsidR="006F544C" w:rsidRPr="00636B72">
              <w:rPr>
                <w:b/>
              </w:rPr>
              <w:t>What is DCF</w:t>
            </w:r>
            <w:r w:rsidR="00725E07">
              <w:rPr>
                <w:b/>
              </w:rPr>
              <w:t>’</w:t>
            </w:r>
            <w:r w:rsidR="006F544C" w:rsidRPr="00636B72">
              <w:rPr>
                <w:b/>
              </w:rPr>
              <w:t xml:space="preserve">s expectation for the Memorandum of Understanding (MOU) ? </w:t>
            </w:r>
            <w:r>
              <w:rPr>
                <w:b/>
              </w:rPr>
              <w:t xml:space="preserve">B. </w:t>
            </w:r>
            <w:r w:rsidR="006F544C" w:rsidRPr="00636B72">
              <w:rPr>
                <w:b/>
              </w:rPr>
              <w:t xml:space="preserve">Is the MOU between DCF and the Court, or is the Contractor also supposed to be a party to the MOU? </w:t>
            </w:r>
            <w:r w:rsidRPr="00413052">
              <w:rPr>
                <w:b/>
              </w:rPr>
              <w:t xml:space="preserve">C. </w:t>
            </w:r>
            <w:r w:rsidR="006F544C" w:rsidRPr="00413052">
              <w:rPr>
                <w:b/>
              </w:rPr>
              <w:t>Does DCF have a template MOU?</w:t>
            </w:r>
          </w:p>
          <w:p w14:paraId="43CEA91D" w14:textId="77777777" w:rsidR="0088197A" w:rsidRDefault="0088197A" w:rsidP="00921516">
            <w:pPr>
              <w:tabs>
                <w:tab w:val="left" w:pos="0"/>
              </w:tabs>
              <w:overflowPunct w:val="0"/>
              <w:autoSpaceDE w:val="0"/>
              <w:autoSpaceDN w:val="0"/>
              <w:adjustRightInd w:val="0"/>
              <w:jc w:val="both"/>
              <w:rPr>
                <w:b/>
              </w:rPr>
            </w:pPr>
          </w:p>
          <w:p w14:paraId="61855E45" w14:textId="2823DCEA" w:rsidR="007967AF" w:rsidRPr="0088197A" w:rsidRDefault="0088197A" w:rsidP="0088197A">
            <w:pPr>
              <w:tabs>
                <w:tab w:val="left" w:pos="0"/>
              </w:tabs>
              <w:overflowPunct w:val="0"/>
              <w:autoSpaceDE w:val="0"/>
              <w:autoSpaceDN w:val="0"/>
              <w:adjustRightInd w:val="0"/>
              <w:jc w:val="both"/>
            </w:pPr>
            <w:r>
              <w:t xml:space="preserve">A. </w:t>
            </w:r>
            <w:r w:rsidRPr="0088197A">
              <w:t>The CSA is responsible for the related processes and functions.</w:t>
            </w:r>
          </w:p>
          <w:p w14:paraId="2CC4D134" w14:textId="77777777" w:rsidR="0088197A" w:rsidRDefault="0088197A" w:rsidP="0088197A">
            <w:pPr>
              <w:tabs>
                <w:tab w:val="left" w:pos="0"/>
              </w:tabs>
              <w:overflowPunct w:val="0"/>
              <w:autoSpaceDE w:val="0"/>
              <w:autoSpaceDN w:val="0"/>
              <w:adjustRightInd w:val="0"/>
            </w:pPr>
            <w:r>
              <w:t xml:space="preserve">B. </w:t>
            </w:r>
            <w:r w:rsidR="005D4E6F" w:rsidRPr="0018319B">
              <w:t>The MOU is b</w:t>
            </w:r>
            <w:r w:rsidR="00AD16C7" w:rsidRPr="0018319B">
              <w:t xml:space="preserve">etween DCF/CSOC and </w:t>
            </w:r>
            <w:r w:rsidR="005D4E6F" w:rsidRPr="0018319B">
              <w:t xml:space="preserve">JJC.  </w:t>
            </w:r>
          </w:p>
          <w:p w14:paraId="547E6E82" w14:textId="0BE2DB51" w:rsidR="0088197A" w:rsidRPr="007967AF" w:rsidRDefault="0088197A" w:rsidP="00293453">
            <w:pPr>
              <w:tabs>
                <w:tab w:val="left" w:pos="0"/>
              </w:tabs>
              <w:overflowPunct w:val="0"/>
              <w:autoSpaceDE w:val="0"/>
              <w:autoSpaceDN w:val="0"/>
              <w:adjustRightInd w:val="0"/>
            </w:pPr>
            <w:r w:rsidRPr="00413052">
              <w:t>C.</w:t>
            </w:r>
            <w:r w:rsidR="00413052">
              <w:t xml:space="preserve">  Yes, DCF has a template MOU.   </w:t>
            </w:r>
            <w:r w:rsidR="00293453">
              <w:t xml:space="preserve">This would be provided to the Vendor {Contractor} </w:t>
            </w:r>
            <w:r w:rsidR="00293453" w:rsidRPr="00293453">
              <w:t xml:space="preserve">upon </w:t>
            </w:r>
            <w:r w:rsidR="00293453">
              <w:t xml:space="preserve">Blanket P.O. {Contract} award.  </w:t>
            </w:r>
            <w:r>
              <w:t xml:space="preserve"> </w:t>
            </w:r>
          </w:p>
        </w:tc>
      </w:tr>
      <w:tr w:rsidR="00FA1029" w:rsidRPr="00037FDF" w14:paraId="74D5F925" w14:textId="77777777" w:rsidTr="00AC0B32">
        <w:tc>
          <w:tcPr>
            <w:tcW w:w="517" w:type="dxa"/>
            <w:tcBorders>
              <w:top w:val="single" w:sz="4" w:space="0" w:color="auto"/>
              <w:left w:val="single" w:sz="4" w:space="0" w:color="auto"/>
              <w:bottom w:val="single" w:sz="4" w:space="0" w:color="auto"/>
              <w:right w:val="single" w:sz="4" w:space="0" w:color="auto"/>
            </w:tcBorders>
          </w:tcPr>
          <w:p w14:paraId="02EC5C98" w14:textId="354359DA" w:rsidR="00FA1029" w:rsidRPr="00636B72" w:rsidRDefault="00FA1029" w:rsidP="00921516">
            <w:pPr>
              <w:tabs>
                <w:tab w:val="left" w:pos="0"/>
              </w:tabs>
              <w:autoSpaceDN w:val="0"/>
              <w:jc w:val="center"/>
            </w:pPr>
            <w:r w:rsidRPr="00636B72">
              <w:t>40</w:t>
            </w:r>
          </w:p>
        </w:tc>
        <w:tc>
          <w:tcPr>
            <w:tcW w:w="923" w:type="dxa"/>
            <w:tcBorders>
              <w:top w:val="single" w:sz="4" w:space="0" w:color="auto"/>
              <w:left w:val="single" w:sz="4" w:space="0" w:color="auto"/>
              <w:bottom w:val="single" w:sz="4" w:space="0" w:color="auto"/>
              <w:right w:val="single" w:sz="4" w:space="0" w:color="auto"/>
            </w:tcBorders>
          </w:tcPr>
          <w:p w14:paraId="40A8DE01" w14:textId="77777777" w:rsidR="00FA1029" w:rsidRPr="00636B72" w:rsidRDefault="006F544C" w:rsidP="00921516">
            <w:pPr>
              <w:tabs>
                <w:tab w:val="left" w:pos="0"/>
              </w:tabs>
              <w:overflowPunct w:val="0"/>
              <w:autoSpaceDE w:val="0"/>
              <w:autoSpaceDN w:val="0"/>
              <w:adjustRightInd w:val="0"/>
              <w:jc w:val="center"/>
            </w:pPr>
            <w:r w:rsidRPr="00636B72">
              <w:t>p. 66</w:t>
            </w:r>
          </w:p>
        </w:tc>
        <w:tc>
          <w:tcPr>
            <w:tcW w:w="1620" w:type="dxa"/>
            <w:tcBorders>
              <w:top w:val="single" w:sz="4" w:space="0" w:color="auto"/>
              <w:left w:val="single" w:sz="4" w:space="0" w:color="auto"/>
              <w:bottom w:val="single" w:sz="4" w:space="0" w:color="auto"/>
              <w:right w:val="single" w:sz="4" w:space="0" w:color="auto"/>
            </w:tcBorders>
          </w:tcPr>
          <w:p w14:paraId="29599B57" w14:textId="77777777" w:rsidR="00FA1029" w:rsidRPr="00636B72" w:rsidRDefault="006F544C" w:rsidP="006F544C">
            <w:pPr>
              <w:jc w:val="center"/>
            </w:pPr>
            <w:r w:rsidRPr="00636B72">
              <w:t>3.15.3.A, C C.1 Health Insurance Coverage</w:t>
            </w:r>
          </w:p>
        </w:tc>
        <w:tc>
          <w:tcPr>
            <w:tcW w:w="7020" w:type="dxa"/>
            <w:tcBorders>
              <w:top w:val="single" w:sz="4" w:space="0" w:color="auto"/>
              <w:left w:val="single" w:sz="4" w:space="0" w:color="auto"/>
              <w:bottom w:val="single" w:sz="4" w:space="0" w:color="auto"/>
              <w:right w:val="single" w:sz="4" w:space="0" w:color="auto"/>
            </w:tcBorders>
          </w:tcPr>
          <w:p w14:paraId="6DA93451" w14:textId="62CF7243" w:rsidR="00FA1029" w:rsidRDefault="00725E07" w:rsidP="00921516">
            <w:pPr>
              <w:tabs>
                <w:tab w:val="left" w:pos="0"/>
              </w:tabs>
              <w:overflowPunct w:val="0"/>
              <w:autoSpaceDE w:val="0"/>
              <w:autoSpaceDN w:val="0"/>
              <w:adjustRightInd w:val="0"/>
              <w:jc w:val="both"/>
              <w:rPr>
                <w:b/>
              </w:rPr>
            </w:pPr>
            <w:r>
              <w:rPr>
                <w:b/>
              </w:rPr>
              <w:t xml:space="preserve">A. </w:t>
            </w:r>
            <w:r w:rsidR="006F544C" w:rsidRPr="00636B72">
              <w:rPr>
                <w:b/>
              </w:rPr>
              <w:t>What source should the CSA use for determining what private insurance is available to pay for services; and to create and maintain the data file of the youth and his or her family</w:t>
            </w:r>
            <w:r>
              <w:rPr>
                <w:b/>
              </w:rPr>
              <w:t>’</w:t>
            </w:r>
            <w:r w:rsidR="006F544C" w:rsidRPr="00636B72">
              <w:rPr>
                <w:b/>
              </w:rPr>
              <w:t>s available health insurance coverage, co-payments or deductibles and information regarding the insurer</w:t>
            </w:r>
            <w:r>
              <w:rPr>
                <w:b/>
              </w:rPr>
              <w:t>’</w:t>
            </w:r>
            <w:r w:rsidR="006F544C" w:rsidRPr="00636B72">
              <w:rPr>
                <w:b/>
              </w:rPr>
              <w:t xml:space="preserve">s network of providers? </w:t>
            </w:r>
            <w:r>
              <w:rPr>
                <w:b/>
              </w:rPr>
              <w:t xml:space="preserve">B. </w:t>
            </w:r>
            <w:r w:rsidR="006F544C" w:rsidRPr="00636B72">
              <w:rPr>
                <w:b/>
              </w:rPr>
              <w:t>Will the State provide the Vendor with a database of private insurance and coverage available?</w:t>
            </w:r>
          </w:p>
          <w:p w14:paraId="0F48EDDB" w14:textId="77777777" w:rsidR="007967AF" w:rsidRDefault="007967AF" w:rsidP="00921516">
            <w:pPr>
              <w:tabs>
                <w:tab w:val="left" w:pos="0"/>
              </w:tabs>
              <w:overflowPunct w:val="0"/>
              <w:autoSpaceDE w:val="0"/>
              <w:autoSpaceDN w:val="0"/>
              <w:adjustRightInd w:val="0"/>
              <w:jc w:val="both"/>
              <w:rPr>
                <w:b/>
              </w:rPr>
            </w:pPr>
          </w:p>
          <w:p w14:paraId="3894D2CD" w14:textId="0B87471B" w:rsidR="0018319B" w:rsidRPr="0018319B" w:rsidRDefault="00725E07" w:rsidP="00725E07">
            <w:pPr>
              <w:tabs>
                <w:tab w:val="left" w:pos="0"/>
              </w:tabs>
              <w:overflowPunct w:val="0"/>
              <w:autoSpaceDE w:val="0"/>
              <w:autoSpaceDN w:val="0"/>
              <w:adjustRightInd w:val="0"/>
              <w:jc w:val="both"/>
            </w:pPr>
            <w:r>
              <w:t xml:space="preserve">A. </w:t>
            </w:r>
            <w:r w:rsidR="00EA2D71" w:rsidRPr="0018319B">
              <w:t>There is no resource w</w:t>
            </w:r>
            <w:r w:rsidR="005D4E6F" w:rsidRPr="0018319B">
              <w:t>ith the information requested.</w:t>
            </w:r>
          </w:p>
          <w:p w14:paraId="6850FCC4" w14:textId="4067C4DC" w:rsidR="00EA2D71" w:rsidRPr="0018319B" w:rsidRDefault="00EA2D71" w:rsidP="00EA2D71">
            <w:pPr>
              <w:tabs>
                <w:tab w:val="left" w:pos="0"/>
              </w:tabs>
              <w:overflowPunct w:val="0"/>
              <w:autoSpaceDE w:val="0"/>
              <w:autoSpaceDN w:val="0"/>
              <w:adjustRightInd w:val="0"/>
              <w:jc w:val="both"/>
            </w:pPr>
            <w:r w:rsidRPr="0018319B">
              <w:t> </w:t>
            </w:r>
          </w:p>
          <w:p w14:paraId="67F80336" w14:textId="263A7D1A" w:rsidR="007967AF" w:rsidRPr="0018319B" w:rsidRDefault="00725E07" w:rsidP="009D199A">
            <w:pPr>
              <w:tabs>
                <w:tab w:val="left" w:pos="0"/>
              </w:tabs>
              <w:overflowPunct w:val="0"/>
              <w:autoSpaceDE w:val="0"/>
              <w:autoSpaceDN w:val="0"/>
              <w:adjustRightInd w:val="0"/>
              <w:jc w:val="both"/>
            </w:pPr>
            <w:r>
              <w:t xml:space="preserve">B. </w:t>
            </w:r>
            <w:r w:rsidR="00EA2D71" w:rsidRPr="0018319B">
              <w:t>Most of the information is found on each person’s insurance card and Summary of Benefits and Coverage (SBC).  By requesting these documents from each individual</w:t>
            </w:r>
            <w:r w:rsidR="0095608C">
              <w:t xml:space="preserve"> the V</w:t>
            </w:r>
            <w:r w:rsidR="005D4E6F" w:rsidRPr="0018319B">
              <w:t>endor</w:t>
            </w:r>
            <w:r w:rsidR="00EA2D71" w:rsidRPr="0018319B">
              <w:t xml:space="preserve"> </w:t>
            </w:r>
            <w:r w:rsidR="0095608C">
              <w:t xml:space="preserve">{Contractor} </w:t>
            </w:r>
            <w:r w:rsidR="00EA2D71" w:rsidRPr="0018319B">
              <w:t xml:space="preserve">could compile the cost sharing data.  Using the </w:t>
            </w:r>
            <w:r w:rsidR="005D4E6F" w:rsidRPr="0018319B">
              <w:t xml:space="preserve">website provided on the SBC the </w:t>
            </w:r>
            <w:r w:rsidR="0095608C">
              <w:t>V</w:t>
            </w:r>
            <w:r w:rsidR="005D4E6F" w:rsidRPr="0018319B">
              <w:t xml:space="preserve">endor </w:t>
            </w:r>
            <w:r w:rsidR="0095608C">
              <w:t xml:space="preserve">{Contractor} </w:t>
            </w:r>
            <w:r w:rsidR="00EA2D71" w:rsidRPr="0018319B">
              <w:t xml:space="preserve">could identify the provider network.  Note that the information is subject to </w:t>
            </w:r>
            <w:r w:rsidR="009D199A" w:rsidRPr="0018319B">
              <w:t>change during the year.</w:t>
            </w:r>
            <w:r w:rsidR="0018319B" w:rsidRPr="0018319B">
              <w:t xml:space="preserve"> </w:t>
            </w:r>
          </w:p>
          <w:p w14:paraId="05FDCE0A" w14:textId="77777777" w:rsidR="0018319B" w:rsidRPr="007967AF" w:rsidRDefault="0018319B" w:rsidP="009D199A">
            <w:pPr>
              <w:tabs>
                <w:tab w:val="left" w:pos="0"/>
              </w:tabs>
              <w:overflowPunct w:val="0"/>
              <w:autoSpaceDE w:val="0"/>
              <w:autoSpaceDN w:val="0"/>
              <w:adjustRightInd w:val="0"/>
              <w:jc w:val="both"/>
            </w:pPr>
          </w:p>
        </w:tc>
      </w:tr>
      <w:tr w:rsidR="00FA1029" w:rsidRPr="00037FDF" w14:paraId="5AA9F2FD" w14:textId="77777777" w:rsidTr="00AC0B32">
        <w:tc>
          <w:tcPr>
            <w:tcW w:w="517" w:type="dxa"/>
            <w:tcBorders>
              <w:top w:val="single" w:sz="4" w:space="0" w:color="auto"/>
              <w:left w:val="single" w:sz="4" w:space="0" w:color="auto"/>
              <w:bottom w:val="single" w:sz="4" w:space="0" w:color="auto"/>
              <w:right w:val="single" w:sz="4" w:space="0" w:color="auto"/>
            </w:tcBorders>
          </w:tcPr>
          <w:p w14:paraId="4FC40464" w14:textId="30A01FE9" w:rsidR="00FA1029" w:rsidRPr="00636B72" w:rsidRDefault="00FA1029" w:rsidP="00921516">
            <w:pPr>
              <w:tabs>
                <w:tab w:val="left" w:pos="0"/>
              </w:tabs>
              <w:autoSpaceDN w:val="0"/>
              <w:jc w:val="center"/>
            </w:pPr>
            <w:r w:rsidRPr="00636B72">
              <w:t>41</w:t>
            </w:r>
          </w:p>
        </w:tc>
        <w:tc>
          <w:tcPr>
            <w:tcW w:w="923" w:type="dxa"/>
            <w:tcBorders>
              <w:top w:val="single" w:sz="4" w:space="0" w:color="auto"/>
              <w:left w:val="single" w:sz="4" w:space="0" w:color="auto"/>
              <w:bottom w:val="single" w:sz="4" w:space="0" w:color="auto"/>
              <w:right w:val="single" w:sz="4" w:space="0" w:color="auto"/>
            </w:tcBorders>
          </w:tcPr>
          <w:p w14:paraId="2DE94539" w14:textId="77777777" w:rsidR="00FA1029" w:rsidRPr="00636B72" w:rsidRDefault="006F544C" w:rsidP="00921516">
            <w:pPr>
              <w:tabs>
                <w:tab w:val="left" w:pos="0"/>
              </w:tabs>
              <w:overflowPunct w:val="0"/>
              <w:autoSpaceDE w:val="0"/>
              <w:autoSpaceDN w:val="0"/>
              <w:adjustRightInd w:val="0"/>
              <w:jc w:val="center"/>
            </w:pPr>
            <w:r w:rsidRPr="00636B72">
              <w:t>p. 66</w:t>
            </w:r>
          </w:p>
        </w:tc>
        <w:tc>
          <w:tcPr>
            <w:tcW w:w="1620" w:type="dxa"/>
            <w:tcBorders>
              <w:top w:val="single" w:sz="4" w:space="0" w:color="auto"/>
              <w:left w:val="single" w:sz="4" w:space="0" w:color="auto"/>
              <w:bottom w:val="single" w:sz="4" w:space="0" w:color="auto"/>
              <w:right w:val="single" w:sz="4" w:space="0" w:color="auto"/>
            </w:tcBorders>
          </w:tcPr>
          <w:p w14:paraId="69116DD4" w14:textId="77777777" w:rsidR="00FA1029" w:rsidRPr="00636B72" w:rsidRDefault="006F544C" w:rsidP="00921516">
            <w:pPr>
              <w:tabs>
                <w:tab w:val="left" w:pos="0"/>
              </w:tabs>
              <w:overflowPunct w:val="0"/>
              <w:autoSpaceDE w:val="0"/>
              <w:autoSpaceDN w:val="0"/>
              <w:adjustRightInd w:val="0"/>
              <w:jc w:val="center"/>
            </w:pPr>
            <w:r w:rsidRPr="00636B72">
              <w:t>3.15.3 Health Insurance Coverage</w:t>
            </w:r>
          </w:p>
        </w:tc>
        <w:tc>
          <w:tcPr>
            <w:tcW w:w="7020" w:type="dxa"/>
            <w:tcBorders>
              <w:top w:val="single" w:sz="4" w:space="0" w:color="auto"/>
              <w:left w:val="single" w:sz="4" w:space="0" w:color="auto"/>
              <w:bottom w:val="single" w:sz="4" w:space="0" w:color="auto"/>
              <w:right w:val="single" w:sz="4" w:space="0" w:color="auto"/>
            </w:tcBorders>
          </w:tcPr>
          <w:p w14:paraId="5CAF3ADA" w14:textId="77777777" w:rsidR="00FA1029" w:rsidRDefault="006F544C" w:rsidP="00921516">
            <w:pPr>
              <w:tabs>
                <w:tab w:val="left" w:pos="0"/>
              </w:tabs>
              <w:overflowPunct w:val="0"/>
              <w:autoSpaceDE w:val="0"/>
              <w:autoSpaceDN w:val="0"/>
              <w:adjustRightInd w:val="0"/>
              <w:jc w:val="both"/>
              <w:rPr>
                <w:b/>
              </w:rPr>
            </w:pPr>
            <w:r w:rsidRPr="00636B72">
              <w:rPr>
                <w:b/>
              </w:rPr>
              <w:t>Can the State provide an estimated number of youth, whose service plans include interventions that may be covered under the youth private insurance?</w:t>
            </w:r>
          </w:p>
          <w:p w14:paraId="4971990F" w14:textId="77777777" w:rsidR="007967AF" w:rsidRDefault="007967AF" w:rsidP="00921516">
            <w:pPr>
              <w:tabs>
                <w:tab w:val="left" w:pos="0"/>
              </w:tabs>
              <w:overflowPunct w:val="0"/>
              <w:autoSpaceDE w:val="0"/>
              <w:autoSpaceDN w:val="0"/>
              <w:adjustRightInd w:val="0"/>
              <w:jc w:val="both"/>
              <w:rPr>
                <w:b/>
              </w:rPr>
            </w:pPr>
          </w:p>
          <w:p w14:paraId="63CA226C" w14:textId="77777777" w:rsidR="007967AF" w:rsidRDefault="0018319B" w:rsidP="0018319B">
            <w:pPr>
              <w:tabs>
                <w:tab w:val="left" w:pos="0"/>
              </w:tabs>
              <w:overflowPunct w:val="0"/>
              <w:autoSpaceDE w:val="0"/>
              <w:autoSpaceDN w:val="0"/>
              <w:adjustRightInd w:val="0"/>
              <w:jc w:val="both"/>
            </w:pPr>
            <w:r w:rsidRPr="0018319B">
              <w:t xml:space="preserve">Approximately </w:t>
            </w:r>
            <w:r w:rsidR="009D199A" w:rsidRPr="0018319B">
              <w:t xml:space="preserve">30% of the current active youth have </w:t>
            </w:r>
            <w:r>
              <w:t xml:space="preserve">third party liability. </w:t>
            </w:r>
          </w:p>
          <w:p w14:paraId="2609A274" w14:textId="0F7ADC05" w:rsidR="0084444E" w:rsidRPr="007967AF" w:rsidRDefault="0084444E" w:rsidP="0018319B">
            <w:pPr>
              <w:tabs>
                <w:tab w:val="left" w:pos="0"/>
              </w:tabs>
              <w:overflowPunct w:val="0"/>
              <w:autoSpaceDE w:val="0"/>
              <w:autoSpaceDN w:val="0"/>
              <w:adjustRightInd w:val="0"/>
              <w:jc w:val="both"/>
            </w:pPr>
          </w:p>
        </w:tc>
      </w:tr>
      <w:tr w:rsidR="00FA1029" w:rsidRPr="00037FDF" w14:paraId="0993FCE9" w14:textId="77777777" w:rsidTr="00AC0B32">
        <w:tc>
          <w:tcPr>
            <w:tcW w:w="517" w:type="dxa"/>
            <w:tcBorders>
              <w:top w:val="single" w:sz="4" w:space="0" w:color="auto"/>
              <w:left w:val="single" w:sz="4" w:space="0" w:color="auto"/>
              <w:bottom w:val="single" w:sz="4" w:space="0" w:color="auto"/>
              <w:right w:val="single" w:sz="4" w:space="0" w:color="auto"/>
            </w:tcBorders>
          </w:tcPr>
          <w:p w14:paraId="44DBAC40" w14:textId="77777777" w:rsidR="00FA1029" w:rsidRPr="00636B72" w:rsidRDefault="00FA1029" w:rsidP="00921516">
            <w:pPr>
              <w:tabs>
                <w:tab w:val="left" w:pos="0"/>
              </w:tabs>
              <w:autoSpaceDN w:val="0"/>
              <w:jc w:val="center"/>
            </w:pPr>
            <w:r w:rsidRPr="00636B72">
              <w:t>42</w:t>
            </w:r>
          </w:p>
        </w:tc>
        <w:tc>
          <w:tcPr>
            <w:tcW w:w="923" w:type="dxa"/>
            <w:tcBorders>
              <w:top w:val="single" w:sz="4" w:space="0" w:color="auto"/>
              <w:left w:val="single" w:sz="4" w:space="0" w:color="auto"/>
              <w:bottom w:val="single" w:sz="4" w:space="0" w:color="auto"/>
              <w:right w:val="single" w:sz="4" w:space="0" w:color="auto"/>
            </w:tcBorders>
          </w:tcPr>
          <w:p w14:paraId="3A6BF302" w14:textId="77777777" w:rsidR="00FA1029" w:rsidRPr="00636B72" w:rsidRDefault="006F544C" w:rsidP="00921516">
            <w:pPr>
              <w:tabs>
                <w:tab w:val="left" w:pos="0"/>
              </w:tabs>
              <w:overflowPunct w:val="0"/>
              <w:autoSpaceDE w:val="0"/>
              <w:autoSpaceDN w:val="0"/>
              <w:adjustRightInd w:val="0"/>
              <w:jc w:val="center"/>
            </w:pPr>
            <w:r w:rsidRPr="00636B72">
              <w:t>p. 67</w:t>
            </w:r>
          </w:p>
        </w:tc>
        <w:tc>
          <w:tcPr>
            <w:tcW w:w="1620" w:type="dxa"/>
            <w:tcBorders>
              <w:top w:val="single" w:sz="4" w:space="0" w:color="auto"/>
              <w:left w:val="single" w:sz="4" w:space="0" w:color="auto"/>
              <w:bottom w:val="single" w:sz="4" w:space="0" w:color="auto"/>
              <w:right w:val="single" w:sz="4" w:space="0" w:color="auto"/>
            </w:tcBorders>
          </w:tcPr>
          <w:p w14:paraId="5A5672CF" w14:textId="77777777" w:rsidR="00FA1029" w:rsidRPr="00636B72" w:rsidRDefault="006F544C" w:rsidP="00921516">
            <w:pPr>
              <w:tabs>
                <w:tab w:val="left" w:pos="0"/>
              </w:tabs>
              <w:overflowPunct w:val="0"/>
              <w:autoSpaceDE w:val="0"/>
              <w:autoSpaceDN w:val="0"/>
              <w:adjustRightInd w:val="0"/>
              <w:jc w:val="center"/>
            </w:pPr>
            <w:r w:rsidRPr="00636B72">
              <w:t>3.16.2 Call Center</w:t>
            </w:r>
          </w:p>
        </w:tc>
        <w:tc>
          <w:tcPr>
            <w:tcW w:w="7020" w:type="dxa"/>
            <w:tcBorders>
              <w:top w:val="single" w:sz="4" w:space="0" w:color="auto"/>
              <w:left w:val="single" w:sz="4" w:space="0" w:color="auto"/>
              <w:bottom w:val="single" w:sz="4" w:space="0" w:color="auto"/>
              <w:right w:val="single" w:sz="4" w:space="0" w:color="auto"/>
            </w:tcBorders>
          </w:tcPr>
          <w:p w14:paraId="417F5C4C" w14:textId="77777777" w:rsidR="00FA1029" w:rsidRDefault="006F544C" w:rsidP="00921516">
            <w:pPr>
              <w:tabs>
                <w:tab w:val="left" w:pos="0"/>
              </w:tabs>
              <w:overflowPunct w:val="0"/>
              <w:autoSpaceDE w:val="0"/>
              <w:autoSpaceDN w:val="0"/>
              <w:adjustRightInd w:val="0"/>
              <w:jc w:val="both"/>
              <w:rPr>
                <w:b/>
              </w:rPr>
            </w:pPr>
            <w:r w:rsidRPr="00636B72">
              <w:rPr>
                <w:b/>
              </w:rPr>
              <w:t>Will the state allow an interface with the child welfare system to automate the process to identify youth involved with DCP&amp;P?</w:t>
            </w:r>
          </w:p>
          <w:p w14:paraId="4E049511" w14:textId="77777777" w:rsidR="007967AF" w:rsidRDefault="007967AF" w:rsidP="00921516">
            <w:pPr>
              <w:tabs>
                <w:tab w:val="left" w:pos="0"/>
              </w:tabs>
              <w:overflowPunct w:val="0"/>
              <w:autoSpaceDE w:val="0"/>
              <w:autoSpaceDN w:val="0"/>
              <w:adjustRightInd w:val="0"/>
              <w:jc w:val="both"/>
              <w:rPr>
                <w:b/>
              </w:rPr>
            </w:pPr>
          </w:p>
          <w:p w14:paraId="22F84E68" w14:textId="2AE4B91C" w:rsidR="007967AF" w:rsidRPr="007456E7" w:rsidRDefault="00AD16C7" w:rsidP="007456E7">
            <w:pPr>
              <w:tabs>
                <w:tab w:val="left" w:pos="0"/>
              </w:tabs>
              <w:overflowPunct w:val="0"/>
              <w:autoSpaceDE w:val="0"/>
              <w:autoSpaceDN w:val="0"/>
              <w:adjustRightInd w:val="0"/>
              <w:jc w:val="both"/>
            </w:pPr>
            <w:r w:rsidRPr="007456E7">
              <w:t xml:space="preserve">There </w:t>
            </w:r>
            <w:r w:rsidR="003E28BD" w:rsidRPr="007456E7">
              <w:t>are no immediate plans to</w:t>
            </w:r>
            <w:r w:rsidRPr="007456E7">
              <w:t xml:space="preserve"> interface with child welfare system</w:t>
            </w:r>
            <w:r w:rsidR="009D199A" w:rsidRPr="007456E7">
              <w:t>.</w:t>
            </w:r>
          </w:p>
          <w:p w14:paraId="20D795A1" w14:textId="77777777" w:rsidR="007456E7" w:rsidRPr="007967AF" w:rsidRDefault="007456E7" w:rsidP="007456E7">
            <w:pPr>
              <w:pStyle w:val="ListParagraph"/>
              <w:tabs>
                <w:tab w:val="left" w:pos="0"/>
              </w:tabs>
              <w:overflowPunct w:val="0"/>
              <w:autoSpaceDE w:val="0"/>
              <w:autoSpaceDN w:val="0"/>
              <w:adjustRightInd w:val="0"/>
              <w:jc w:val="both"/>
            </w:pPr>
          </w:p>
        </w:tc>
      </w:tr>
      <w:tr w:rsidR="00FA1029" w:rsidRPr="00037FDF" w14:paraId="58F26247" w14:textId="77777777" w:rsidTr="00AC0B32">
        <w:tc>
          <w:tcPr>
            <w:tcW w:w="517" w:type="dxa"/>
            <w:tcBorders>
              <w:top w:val="single" w:sz="4" w:space="0" w:color="auto"/>
              <w:left w:val="single" w:sz="4" w:space="0" w:color="auto"/>
              <w:bottom w:val="single" w:sz="4" w:space="0" w:color="auto"/>
              <w:right w:val="single" w:sz="4" w:space="0" w:color="auto"/>
            </w:tcBorders>
          </w:tcPr>
          <w:p w14:paraId="0D5A2BB2" w14:textId="77777777" w:rsidR="00FA1029" w:rsidRPr="004F1178" w:rsidRDefault="00FA1029" w:rsidP="00921516">
            <w:pPr>
              <w:tabs>
                <w:tab w:val="left" w:pos="0"/>
              </w:tabs>
              <w:autoSpaceDN w:val="0"/>
              <w:jc w:val="center"/>
            </w:pPr>
            <w:r w:rsidRPr="004F1178">
              <w:t>43</w:t>
            </w:r>
          </w:p>
        </w:tc>
        <w:tc>
          <w:tcPr>
            <w:tcW w:w="923" w:type="dxa"/>
            <w:tcBorders>
              <w:top w:val="single" w:sz="4" w:space="0" w:color="auto"/>
              <w:left w:val="single" w:sz="4" w:space="0" w:color="auto"/>
              <w:bottom w:val="single" w:sz="4" w:space="0" w:color="auto"/>
              <w:right w:val="single" w:sz="4" w:space="0" w:color="auto"/>
            </w:tcBorders>
          </w:tcPr>
          <w:p w14:paraId="574B1637" w14:textId="77777777" w:rsidR="00FA1029" w:rsidRPr="004F1178" w:rsidRDefault="006F544C" w:rsidP="00921516">
            <w:pPr>
              <w:tabs>
                <w:tab w:val="left" w:pos="0"/>
              </w:tabs>
              <w:overflowPunct w:val="0"/>
              <w:autoSpaceDE w:val="0"/>
              <w:autoSpaceDN w:val="0"/>
              <w:adjustRightInd w:val="0"/>
              <w:jc w:val="center"/>
            </w:pPr>
            <w:r w:rsidRPr="004F1178">
              <w:t>p. 78</w:t>
            </w:r>
          </w:p>
        </w:tc>
        <w:tc>
          <w:tcPr>
            <w:tcW w:w="1620" w:type="dxa"/>
            <w:tcBorders>
              <w:top w:val="single" w:sz="4" w:space="0" w:color="auto"/>
              <w:left w:val="single" w:sz="4" w:space="0" w:color="auto"/>
              <w:bottom w:val="single" w:sz="4" w:space="0" w:color="auto"/>
              <w:right w:val="single" w:sz="4" w:space="0" w:color="auto"/>
            </w:tcBorders>
          </w:tcPr>
          <w:p w14:paraId="76A031EA" w14:textId="77777777" w:rsidR="00FA1029" w:rsidRPr="004F1178" w:rsidRDefault="006F544C" w:rsidP="00921516">
            <w:pPr>
              <w:tabs>
                <w:tab w:val="left" w:pos="0"/>
              </w:tabs>
              <w:overflowPunct w:val="0"/>
              <w:autoSpaceDE w:val="0"/>
              <w:autoSpaceDN w:val="0"/>
              <w:adjustRightInd w:val="0"/>
              <w:jc w:val="center"/>
            </w:pPr>
            <w:r w:rsidRPr="004F1178">
              <w:t>3.22.6 Extranet Plan</w:t>
            </w:r>
          </w:p>
        </w:tc>
        <w:tc>
          <w:tcPr>
            <w:tcW w:w="7020" w:type="dxa"/>
            <w:tcBorders>
              <w:top w:val="single" w:sz="4" w:space="0" w:color="auto"/>
              <w:left w:val="single" w:sz="4" w:space="0" w:color="auto"/>
              <w:bottom w:val="single" w:sz="4" w:space="0" w:color="auto"/>
              <w:right w:val="single" w:sz="4" w:space="0" w:color="auto"/>
            </w:tcBorders>
          </w:tcPr>
          <w:p w14:paraId="7AA7DA76" w14:textId="77777777" w:rsidR="00FA1029" w:rsidRPr="004F1178" w:rsidRDefault="006F544C" w:rsidP="00921516">
            <w:pPr>
              <w:tabs>
                <w:tab w:val="left" w:pos="0"/>
              </w:tabs>
              <w:overflowPunct w:val="0"/>
              <w:autoSpaceDE w:val="0"/>
              <w:autoSpaceDN w:val="0"/>
              <w:adjustRightInd w:val="0"/>
              <w:jc w:val="both"/>
              <w:rPr>
                <w:b/>
              </w:rPr>
            </w:pPr>
            <w:r w:rsidRPr="004F1178">
              <w:rPr>
                <w:b/>
              </w:rPr>
              <w:t>Please clarify the intended purpose of the extranet and the type of traffic that will be passing over these circuits.</w:t>
            </w:r>
          </w:p>
          <w:p w14:paraId="1474D5D5" w14:textId="77777777" w:rsidR="007967AF" w:rsidRPr="004F1178" w:rsidRDefault="007967AF" w:rsidP="00921516">
            <w:pPr>
              <w:tabs>
                <w:tab w:val="left" w:pos="0"/>
              </w:tabs>
              <w:overflowPunct w:val="0"/>
              <w:autoSpaceDE w:val="0"/>
              <w:autoSpaceDN w:val="0"/>
              <w:adjustRightInd w:val="0"/>
              <w:jc w:val="both"/>
              <w:rPr>
                <w:b/>
              </w:rPr>
            </w:pPr>
          </w:p>
          <w:p w14:paraId="5C976698" w14:textId="5DABB901" w:rsidR="007967AF" w:rsidRDefault="0058672F" w:rsidP="001F71B3">
            <w:r w:rsidRPr="004F1178">
              <w:t xml:space="preserve">The extranet is used to allow specific data to flow between </w:t>
            </w:r>
            <w:r w:rsidR="004F1178" w:rsidRPr="004F1178">
              <w:t xml:space="preserve">the MMIS Vendor, </w:t>
            </w:r>
            <w:r w:rsidR="001F71B3" w:rsidRPr="004F1178">
              <w:t>State IT</w:t>
            </w:r>
            <w:r w:rsidR="008F792A" w:rsidRPr="004F1178">
              <w:t xml:space="preserve"> systems</w:t>
            </w:r>
            <w:r w:rsidR="004F1178" w:rsidRPr="004F1178">
              <w:t>,</w:t>
            </w:r>
            <w:r w:rsidRPr="004F1178">
              <w:t xml:space="preserve"> and the Vendor</w:t>
            </w:r>
            <w:r w:rsidR="001F71B3" w:rsidRPr="004F1178">
              <w:t>(s)</w:t>
            </w:r>
            <w:r w:rsidR="0095608C">
              <w:t xml:space="preserve"> {Contractors}</w:t>
            </w:r>
            <w:r w:rsidRPr="004F1178">
              <w:t>.</w:t>
            </w:r>
          </w:p>
          <w:p w14:paraId="613C14AF" w14:textId="7245DF81" w:rsidR="0084444E" w:rsidRPr="004F1178" w:rsidRDefault="0084444E" w:rsidP="001F71B3">
            <w:pPr>
              <w:rPr>
                <w:color w:val="548DD4" w:themeColor="text2" w:themeTint="99"/>
              </w:rPr>
            </w:pPr>
          </w:p>
        </w:tc>
      </w:tr>
      <w:tr w:rsidR="00FA1029" w:rsidRPr="00037FDF" w14:paraId="21AC00F4" w14:textId="77777777" w:rsidTr="00AC0B32">
        <w:tc>
          <w:tcPr>
            <w:tcW w:w="517" w:type="dxa"/>
            <w:tcBorders>
              <w:top w:val="single" w:sz="4" w:space="0" w:color="auto"/>
              <w:left w:val="single" w:sz="4" w:space="0" w:color="auto"/>
              <w:bottom w:val="single" w:sz="4" w:space="0" w:color="auto"/>
              <w:right w:val="single" w:sz="4" w:space="0" w:color="auto"/>
            </w:tcBorders>
          </w:tcPr>
          <w:p w14:paraId="65B11C6D" w14:textId="77777777" w:rsidR="00FA1029" w:rsidRPr="00636B72" w:rsidRDefault="00FA1029" w:rsidP="00921516">
            <w:pPr>
              <w:tabs>
                <w:tab w:val="left" w:pos="0"/>
              </w:tabs>
              <w:autoSpaceDN w:val="0"/>
              <w:jc w:val="center"/>
            </w:pPr>
            <w:r w:rsidRPr="00636B72">
              <w:t>44</w:t>
            </w:r>
          </w:p>
        </w:tc>
        <w:tc>
          <w:tcPr>
            <w:tcW w:w="923" w:type="dxa"/>
            <w:tcBorders>
              <w:top w:val="single" w:sz="4" w:space="0" w:color="auto"/>
              <w:left w:val="single" w:sz="4" w:space="0" w:color="auto"/>
              <w:bottom w:val="single" w:sz="4" w:space="0" w:color="auto"/>
              <w:right w:val="single" w:sz="4" w:space="0" w:color="auto"/>
            </w:tcBorders>
          </w:tcPr>
          <w:p w14:paraId="569C6B3F" w14:textId="77777777" w:rsidR="00FA1029" w:rsidRPr="00636B72" w:rsidRDefault="006F544C" w:rsidP="00921516">
            <w:pPr>
              <w:tabs>
                <w:tab w:val="left" w:pos="0"/>
              </w:tabs>
              <w:overflowPunct w:val="0"/>
              <w:autoSpaceDE w:val="0"/>
              <w:autoSpaceDN w:val="0"/>
              <w:adjustRightInd w:val="0"/>
              <w:jc w:val="center"/>
            </w:pPr>
            <w:r w:rsidRPr="00636B72">
              <w:t>p. 80 and pp. 122-123</w:t>
            </w:r>
          </w:p>
        </w:tc>
        <w:tc>
          <w:tcPr>
            <w:tcW w:w="1620" w:type="dxa"/>
            <w:tcBorders>
              <w:top w:val="single" w:sz="4" w:space="0" w:color="auto"/>
              <w:left w:val="single" w:sz="4" w:space="0" w:color="auto"/>
              <w:bottom w:val="single" w:sz="4" w:space="0" w:color="auto"/>
              <w:right w:val="single" w:sz="4" w:space="0" w:color="auto"/>
            </w:tcBorders>
          </w:tcPr>
          <w:p w14:paraId="49CB2E12" w14:textId="77777777" w:rsidR="00FA1029" w:rsidRPr="00636B72" w:rsidRDefault="006F544C" w:rsidP="00921516">
            <w:pPr>
              <w:tabs>
                <w:tab w:val="left" w:pos="0"/>
              </w:tabs>
              <w:overflowPunct w:val="0"/>
              <w:autoSpaceDE w:val="0"/>
              <w:autoSpaceDN w:val="0"/>
              <w:adjustRightInd w:val="0"/>
              <w:jc w:val="center"/>
            </w:pPr>
            <w:r w:rsidRPr="00636B72">
              <w:t>3.23.1.A MIS Project Plan</w:t>
            </w:r>
            <w:r w:rsidR="00664AF5" w:rsidRPr="00636B72">
              <w:t>; 4.4.3.3.3 Technology Project Plan</w:t>
            </w:r>
          </w:p>
        </w:tc>
        <w:tc>
          <w:tcPr>
            <w:tcW w:w="7020" w:type="dxa"/>
            <w:tcBorders>
              <w:top w:val="single" w:sz="4" w:space="0" w:color="auto"/>
              <w:left w:val="single" w:sz="4" w:space="0" w:color="auto"/>
              <w:bottom w:val="single" w:sz="4" w:space="0" w:color="auto"/>
              <w:right w:val="single" w:sz="4" w:space="0" w:color="auto"/>
            </w:tcBorders>
          </w:tcPr>
          <w:p w14:paraId="12B34EBF" w14:textId="718AF97B" w:rsidR="00FA1029" w:rsidRDefault="00725E07" w:rsidP="00921516">
            <w:pPr>
              <w:tabs>
                <w:tab w:val="left" w:pos="0"/>
              </w:tabs>
              <w:overflowPunct w:val="0"/>
              <w:autoSpaceDE w:val="0"/>
              <w:autoSpaceDN w:val="0"/>
              <w:adjustRightInd w:val="0"/>
              <w:jc w:val="both"/>
              <w:rPr>
                <w:b/>
              </w:rPr>
            </w:pPr>
            <w:r>
              <w:rPr>
                <w:b/>
              </w:rPr>
              <w:t xml:space="preserve">A. </w:t>
            </w:r>
            <w:r w:rsidR="006F544C" w:rsidRPr="00636B72">
              <w:rPr>
                <w:b/>
              </w:rPr>
              <w:t xml:space="preserve">Can the State clarify whether the Technology Project Plan required under Section 4.4.3.3.3 is the same as the MIS Project Plan required under Section 3.23.1.A? </w:t>
            </w:r>
            <w:r>
              <w:rPr>
                <w:b/>
              </w:rPr>
              <w:t xml:space="preserve">B. </w:t>
            </w:r>
            <w:r w:rsidR="006F544C" w:rsidRPr="00636B72">
              <w:rPr>
                <w:b/>
              </w:rPr>
              <w:t>May the Contractor meet both requirements through a single plan that addresses all elements of both sections?</w:t>
            </w:r>
          </w:p>
          <w:p w14:paraId="03E09F93" w14:textId="77777777" w:rsidR="007967AF" w:rsidRDefault="007967AF" w:rsidP="00921516">
            <w:pPr>
              <w:tabs>
                <w:tab w:val="left" w:pos="0"/>
              </w:tabs>
              <w:overflowPunct w:val="0"/>
              <w:autoSpaceDE w:val="0"/>
              <w:autoSpaceDN w:val="0"/>
              <w:adjustRightInd w:val="0"/>
              <w:jc w:val="both"/>
              <w:rPr>
                <w:b/>
              </w:rPr>
            </w:pPr>
          </w:p>
          <w:p w14:paraId="6F628137" w14:textId="62B3C342" w:rsidR="007967AF" w:rsidRDefault="00725E07" w:rsidP="00725E07">
            <w:pPr>
              <w:tabs>
                <w:tab w:val="left" w:pos="0"/>
              </w:tabs>
              <w:overflowPunct w:val="0"/>
              <w:autoSpaceDE w:val="0"/>
              <w:autoSpaceDN w:val="0"/>
              <w:adjustRightInd w:val="0"/>
              <w:jc w:val="both"/>
            </w:pPr>
            <w:r>
              <w:t xml:space="preserve">A. </w:t>
            </w:r>
            <w:r w:rsidR="003E28BD" w:rsidRPr="007456E7">
              <w:t>Yes</w:t>
            </w:r>
            <w:r w:rsidR="00A143B4" w:rsidRPr="007456E7">
              <w:t>, both sections reference the same plan.</w:t>
            </w:r>
          </w:p>
          <w:p w14:paraId="255698F0" w14:textId="77777777" w:rsidR="00725E07" w:rsidRDefault="00725E07" w:rsidP="00725E07">
            <w:pPr>
              <w:tabs>
                <w:tab w:val="left" w:pos="0"/>
              </w:tabs>
              <w:overflowPunct w:val="0"/>
              <w:autoSpaceDE w:val="0"/>
              <w:autoSpaceDN w:val="0"/>
              <w:adjustRightInd w:val="0"/>
              <w:jc w:val="both"/>
            </w:pPr>
          </w:p>
          <w:p w14:paraId="0636007D" w14:textId="6FB60083" w:rsidR="00725E07" w:rsidRDefault="00725E07" w:rsidP="00725E07">
            <w:pPr>
              <w:tabs>
                <w:tab w:val="left" w:pos="0"/>
              </w:tabs>
              <w:overflowPunct w:val="0"/>
              <w:autoSpaceDE w:val="0"/>
              <w:autoSpaceDN w:val="0"/>
              <w:adjustRightInd w:val="0"/>
              <w:jc w:val="both"/>
            </w:pPr>
            <w:r>
              <w:lastRenderedPageBreak/>
              <w:t xml:space="preserve">B. Yes, the Vendor {Contractor} can meet </w:t>
            </w:r>
            <w:r w:rsidRPr="00725E07">
              <w:t>both requirements through a single plan that addresses all elements of both sections</w:t>
            </w:r>
            <w:r>
              <w:t>.</w:t>
            </w:r>
          </w:p>
          <w:p w14:paraId="5B5687FE" w14:textId="380AA7AF" w:rsidR="007456E7" w:rsidRPr="007967AF" w:rsidRDefault="007456E7" w:rsidP="00A143B4">
            <w:pPr>
              <w:tabs>
                <w:tab w:val="left" w:pos="0"/>
              </w:tabs>
              <w:overflowPunct w:val="0"/>
              <w:autoSpaceDE w:val="0"/>
              <w:autoSpaceDN w:val="0"/>
              <w:adjustRightInd w:val="0"/>
              <w:jc w:val="both"/>
            </w:pPr>
          </w:p>
        </w:tc>
      </w:tr>
      <w:tr w:rsidR="00FA1029" w:rsidRPr="00037FDF" w14:paraId="34DBF5B6" w14:textId="77777777" w:rsidTr="00AC0B32">
        <w:tc>
          <w:tcPr>
            <w:tcW w:w="517" w:type="dxa"/>
            <w:tcBorders>
              <w:top w:val="single" w:sz="4" w:space="0" w:color="auto"/>
              <w:left w:val="single" w:sz="4" w:space="0" w:color="auto"/>
              <w:bottom w:val="single" w:sz="4" w:space="0" w:color="auto"/>
              <w:right w:val="single" w:sz="4" w:space="0" w:color="auto"/>
            </w:tcBorders>
          </w:tcPr>
          <w:p w14:paraId="5EAD56C6" w14:textId="77777777" w:rsidR="00FA1029" w:rsidRPr="00636B72" w:rsidRDefault="00FA1029" w:rsidP="00921516">
            <w:pPr>
              <w:tabs>
                <w:tab w:val="left" w:pos="0"/>
              </w:tabs>
              <w:autoSpaceDN w:val="0"/>
              <w:jc w:val="center"/>
            </w:pPr>
            <w:r w:rsidRPr="00636B72">
              <w:lastRenderedPageBreak/>
              <w:t>45</w:t>
            </w:r>
          </w:p>
        </w:tc>
        <w:tc>
          <w:tcPr>
            <w:tcW w:w="923" w:type="dxa"/>
            <w:tcBorders>
              <w:top w:val="single" w:sz="4" w:space="0" w:color="auto"/>
              <w:left w:val="single" w:sz="4" w:space="0" w:color="auto"/>
              <w:bottom w:val="single" w:sz="4" w:space="0" w:color="auto"/>
              <w:right w:val="single" w:sz="4" w:space="0" w:color="auto"/>
            </w:tcBorders>
          </w:tcPr>
          <w:p w14:paraId="3AE6C45E" w14:textId="77777777" w:rsidR="00FA1029" w:rsidRPr="00636B72" w:rsidRDefault="00664AF5" w:rsidP="00921516">
            <w:pPr>
              <w:tabs>
                <w:tab w:val="left" w:pos="0"/>
              </w:tabs>
              <w:overflowPunct w:val="0"/>
              <w:autoSpaceDE w:val="0"/>
              <w:autoSpaceDN w:val="0"/>
              <w:adjustRightInd w:val="0"/>
              <w:jc w:val="center"/>
            </w:pPr>
            <w:r w:rsidRPr="00636B72">
              <w:t xml:space="preserve">p. 96 and </w:t>
            </w:r>
            <w:r w:rsidR="006F544C" w:rsidRPr="00636B72">
              <w:t>p. 99</w:t>
            </w:r>
          </w:p>
        </w:tc>
        <w:tc>
          <w:tcPr>
            <w:tcW w:w="1620" w:type="dxa"/>
            <w:tcBorders>
              <w:top w:val="single" w:sz="4" w:space="0" w:color="auto"/>
              <w:left w:val="single" w:sz="4" w:space="0" w:color="auto"/>
              <w:bottom w:val="single" w:sz="4" w:space="0" w:color="auto"/>
              <w:right w:val="single" w:sz="4" w:space="0" w:color="auto"/>
            </w:tcBorders>
          </w:tcPr>
          <w:p w14:paraId="42082D34" w14:textId="77777777" w:rsidR="00FA1029" w:rsidRPr="00636B72" w:rsidRDefault="00664AF5" w:rsidP="00664AF5">
            <w:pPr>
              <w:tabs>
                <w:tab w:val="left" w:pos="0"/>
              </w:tabs>
              <w:overflowPunct w:val="0"/>
              <w:autoSpaceDE w:val="0"/>
              <w:autoSpaceDN w:val="0"/>
              <w:adjustRightInd w:val="0"/>
              <w:jc w:val="center"/>
            </w:pPr>
            <w:r w:rsidRPr="00636B72">
              <w:t>3.23.21.D MIS Technical Documentation; 3.23.25.C MIS Source Code</w:t>
            </w:r>
          </w:p>
        </w:tc>
        <w:tc>
          <w:tcPr>
            <w:tcW w:w="7020" w:type="dxa"/>
            <w:tcBorders>
              <w:top w:val="single" w:sz="4" w:space="0" w:color="auto"/>
              <w:left w:val="single" w:sz="4" w:space="0" w:color="auto"/>
              <w:bottom w:val="single" w:sz="4" w:space="0" w:color="auto"/>
              <w:right w:val="single" w:sz="4" w:space="0" w:color="auto"/>
            </w:tcBorders>
          </w:tcPr>
          <w:p w14:paraId="4EBB02AD" w14:textId="77777777" w:rsidR="00FA1029" w:rsidRDefault="006F544C" w:rsidP="00921516">
            <w:pPr>
              <w:tabs>
                <w:tab w:val="left" w:pos="0"/>
              </w:tabs>
              <w:overflowPunct w:val="0"/>
              <w:autoSpaceDE w:val="0"/>
              <w:autoSpaceDN w:val="0"/>
              <w:adjustRightInd w:val="0"/>
              <w:jc w:val="both"/>
              <w:rPr>
                <w:b/>
              </w:rPr>
            </w:pPr>
            <w:r w:rsidRPr="00636B72">
              <w:rPr>
                <w:b/>
              </w:rPr>
              <w:t>Section 3.23.21.D seems to contradict Section 3.23.25.C. Please clarify?</w:t>
            </w:r>
          </w:p>
          <w:p w14:paraId="77627811" w14:textId="77777777" w:rsidR="007967AF" w:rsidRDefault="007967AF" w:rsidP="00921516">
            <w:pPr>
              <w:tabs>
                <w:tab w:val="left" w:pos="0"/>
              </w:tabs>
              <w:overflowPunct w:val="0"/>
              <w:autoSpaceDE w:val="0"/>
              <w:autoSpaceDN w:val="0"/>
              <w:adjustRightInd w:val="0"/>
              <w:jc w:val="both"/>
              <w:rPr>
                <w:b/>
              </w:rPr>
            </w:pPr>
          </w:p>
          <w:p w14:paraId="3103FDAA" w14:textId="77777777" w:rsidR="007967AF" w:rsidRDefault="005168C3" w:rsidP="007456E7">
            <w:pPr>
              <w:tabs>
                <w:tab w:val="left" w:pos="0"/>
              </w:tabs>
              <w:overflowPunct w:val="0"/>
              <w:autoSpaceDE w:val="0"/>
              <w:autoSpaceDN w:val="0"/>
              <w:adjustRightInd w:val="0"/>
              <w:jc w:val="both"/>
            </w:pPr>
            <w:r w:rsidRPr="007456E7">
              <w:t xml:space="preserve">Section 3.23.21.D references that documentation must be updated periodically if needed, section 3.23.25.C references how the state has irrevocable use of the source code – </w:t>
            </w:r>
            <w:r w:rsidR="007456E7">
              <w:t xml:space="preserve">The State </w:t>
            </w:r>
            <w:r w:rsidRPr="007456E7">
              <w:t>do</w:t>
            </w:r>
            <w:r w:rsidR="007456E7">
              <w:t>es</w:t>
            </w:r>
            <w:r w:rsidR="009D199A" w:rsidRPr="007456E7">
              <w:t xml:space="preserve"> no</w:t>
            </w:r>
            <w:r w:rsidRPr="007456E7">
              <w:t xml:space="preserve">t </w:t>
            </w:r>
            <w:r w:rsidR="007456E7">
              <w:t>note a contradiction</w:t>
            </w:r>
            <w:r w:rsidR="009D199A" w:rsidRPr="007456E7">
              <w:t>.</w:t>
            </w:r>
          </w:p>
          <w:p w14:paraId="17A5207C" w14:textId="1A872076" w:rsidR="007456E7" w:rsidRPr="00FE58E4" w:rsidRDefault="007456E7" w:rsidP="007456E7">
            <w:pPr>
              <w:tabs>
                <w:tab w:val="left" w:pos="0"/>
              </w:tabs>
              <w:overflowPunct w:val="0"/>
              <w:autoSpaceDE w:val="0"/>
              <w:autoSpaceDN w:val="0"/>
              <w:adjustRightInd w:val="0"/>
              <w:jc w:val="both"/>
              <w:rPr>
                <w:color w:val="FF0000"/>
              </w:rPr>
            </w:pPr>
          </w:p>
        </w:tc>
      </w:tr>
      <w:tr w:rsidR="00FA1029" w:rsidRPr="00037FDF" w14:paraId="6723543B" w14:textId="77777777" w:rsidTr="00AC0B32">
        <w:tc>
          <w:tcPr>
            <w:tcW w:w="517" w:type="dxa"/>
            <w:tcBorders>
              <w:top w:val="single" w:sz="4" w:space="0" w:color="auto"/>
              <w:left w:val="single" w:sz="4" w:space="0" w:color="auto"/>
              <w:bottom w:val="single" w:sz="4" w:space="0" w:color="auto"/>
              <w:right w:val="single" w:sz="4" w:space="0" w:color="auto"/>
            </w:tcBorders>
          </w:tcPr>
          <w:p w14:paraId="756E1796" w14:textId="77777777" w:rsidR="00FA1029" w:rsidRPr="00636B72" w:rsidRDefault="00FA1029" w:rsidP="00921516">
            <w:pPr>
              <w:tabs>
                <w:tab w:val="left" w:pos="0"/>
              </w:tabs>
              <w:autoSpaceDN w:val="0"/>
              <w:jc w:val="center"/>
            </w:pPr>
            <w:r w:rsidRPr="00636B72">
              <w:t>46</w:t>
            </w:r>
          </w:p>
        </w:tc>
        <w:tc>
          <w:tcPr>
            <w:tcW w:w="923" w:type="dxa"/>
            <w:tcBorders>
              <w:top w:val="single" w:sz="4" w:space="0" w:color="auto"/>
              <w:left w:val="single" w:sz="4" w:space="0" w:color="auto"/>
              <w:bottom w:val="single" w:sz="4" w:space="0" w:color="auto"/>
              <w:right w:val="single" w:sz="4" w:space="0" w:color="auto"/>
            </w:tcBorders>
          </w:tcPr>
          <w:p w14:paraId="1B8BD8D8" w14:textId="77777777" w:rsidR="00FA1029" w:rsidRPr="00636B72" w:rsidRDefault="006F544C" w:rsidP="00921516">
            <w:pPr>
              <w:tabs>
                <w:tab w:val="left" w:pos="0"/>
              </w:tabs>
              <w:overflowPunct w:val="0"/>
              <w:autoSpaceDE w:val="0"/>
              <w:autoSpaceDN w:val="0"/>
              <w:adjustRightInd w:val="0"/>
              <w:jc w:val="center"/>
            </w:pPr>
            <w:r w:rsidRPr="00636B72">
              <w:t>p. 100-101</w:t>
            </w:r>
          </w:p>
        </w:tc>
        <w:tc>
          <w:tcPr>
            <w:tcW w:w="1620" w:type="dxa"/>
            <w:tcBorders>
              <w:top w:val="single" w:sz="4" w:space="0" w:color="auto"/>
              <w:left w:val="single" w:sz="4" w:space="0" w:color="auto"/>
              <w:bottom w:val="single" w:sz="4" w:space="0" w:color="auto"/>
              <w:right w:val="single" w:sz="4" w:space="0" w:color="auto"/>
            </w:tcBorders>
          </w:tcPr>
          <w:p w14:paraId="5F0A99FA" w14:textId="4A1805B8" w:rsidR="00FA1029" w:rsidRPr="00636B72" w:rsidRDefault="00664AF5" w:rsidP="00921516">
            <w:pPr>
              <w:tabs>
                <w:tab w:val="left" w:pos="0"/>
              </w:tabs>
              <w:overflowPunct w:val="0"/>
              <w:autoSpaceDE w:val="0"/>
              <w:autoSpaceDN w:val="0"/>
              <w:adjustRightInd w:val="0"/>
              <w:jc w:val="center"/>
            </w:pPr>
            <w:r w:rsidRPr="00636B72">
              <w:t>3.25.2 Beginning of Blanket P.O. Transition and Implementation Plan; 4.4.3.3.2 Mobiliza</w:t>
            </w:r>
            <w:r w:rsidR="00E53C3E">
              <w:t>tion Plan</w:t>
            </w:r>
          </w:p>
        </w:tc>
        <w:tc>
          <w:tcPr>
            <w:tcW w:w="7020" w:type="dxa"/>
            <w:tcBorders>
              <w:top w:val="single" w:sz="4" w:space="0" w:color="auto"/>
              <w:left w:val="single" w:sz="4" w:space="0" w:color="auto"/>
              <w:bottom w:val="single" w:sz="4" w:space="0" w:color="auto"/>
              <w:right w:val="single" w:sz="4" w:space="0" w:color="auto"/>
            </w:tcBorders>
          </w:tcPr>
          <w:p w14:paraId="34C1FEE9" w14:textId="77777777" w:rsidR="00FA1029" w:rsidRDefault="006F544C" w:rsidP="00921516">
            <w:pPr>
              <w:tabs>
                <w:tab w:val="left" w:pos="0"/>
              </w:tabs>
              <w:overflowPunct w:val="0"/>
              <w:autoSpaceDE w:val="0"/>
              <w:autoSpaceDN w:val="0"/>
              <w:adjustRightInd w:val="0"/>
              <w:jc w:val="both"/>
              <w:rPr>
                <w:b/>
              </w:rPr>
            </w:pPr>
            <w:r w:rsidRPr="00636B72">
              <w:rPr>
                <w:b/>
              </w:rPr>
              <w:t>Can the State clarify whether the Beginning of Blanket P.O. Transition and Implementation Plan in 3.25.2 is the same as the Mobilization Plan in 4.4.3.3.2? If they are the same requirements, may the Contractor meet both requirements through a single plan?</w:t>
            </w:r>
          </w:p>
          <w:p w14:paraId="115D0A7D" w14:textId="77777777" w:rsidR="007967AF" w:rsidRDefault="007967AF" w:rsidP="00921516">
            <w:pPr>
              <w:tabs>
                <w:tab w:val="left" w:pos="0"/>
              </w:tabs>
              <w:overflowPunct w:val="0"/>
              <w:autoSpaceDE w:val="0"/>
              <w:autoSpaceDN w:val="0"/>
              <w:adjustRightInd w:val="0"/>
              <w:jc w:val="both"/>
              <w:rPr>
                <w:b/>
              </w:rPr>
            </w:pPr>
          </w:p>
          <w:p w14:paraId="01271EC8" w14:textId="72A4DE01" w:rsidR="007967AF" w:rsidRPr="009C54DF" w:rsidRDefault="009C54DF" w:rsidP="007456E7">
            <w:pPr>
              <w:tabs>
                <w:tab w:val="left" w:pos="0"/>
              </w:tabs>
              <w:overflowPunct w:val="0"/>
              <w:autoSpaceDE w:val="0"/>
              <w:autoSpaceDN w:val="0"/>
              <w:adjustRightInd w:val="0"/>
              <w:jc w:val="both"/>
            </w:pPr>
            <w:r w:rsidRPr="009C54DF">
              <w:t xml:space="preserve">Confirmed; yes, the Vendor {Contractor} may meet both requirements through a single plan. </w:t>
            </w:r>
          </w:p>
          <w:p w14:paraId="396808B8" w14:textId="77777777" w:rsidR="007456E7" w:rsidRPr="007967AF" w:rsidRDefault="007456E7" w:rsidP="007456E7">
            <w:pPr>
              <w:pStyle w:val="ListParagraph"/>
              <w:tabs>
                <w:tab w:val="left" w:pos="0"/>
              </w:tabs>
              <w:overflowPunct w:val="0"/>
              <w:autoSpaceDE w:val="0"/>
              <w:autoSpaceDN w:val="0"/>
              <w:adjustRightInd w:val="0"/>
              <w:jc w:val="both"/>
            </w:pPr>
          </w:p>
        </w:tc>
      </w:tr>
      <w:tr w:rsidR="00FA1029" w:rsidRPr="00037FDF" w14:paraId="531A1339" w14:textId="77777777" w:rsidTr="00AC0B32">
        <w:tc>
          <w:tcPr>
            <w:tcW w:w="517" w:type="dxa"/>
            <w:tcBorders>
              <w:top w:val="single" w:sz="4" w:space="0" w:color="auto"/>
              <w:left w:val="single" w:sz="4" w:space="0" w:color="auto"/>
              <w:bottom w:val="single" w:sz="4" w:space="0" w:color="auto"/>
              <w:right w:val="single" w:sz="4" w:space="0" w:color="auto"/>
            </w:tcBorders>
          </w:tcPr>
          <w:p w14:paraId="51635005" w14:textId="77777777" w:rsidR="00FA1029" w:rsidRPr="00636B72" w:rsidRDefault="00FA1029" w:rsidP="00921516">
            <w:pPr>
              <w:tabs>
                <w:tab w:val="left" w:pos="0"/>
              </w:tabs>
              <w:autoSpaceDN w:val="0"/>
              <w:jc w:val="center"/>
            </w:pPr>
            <w:r w:rsidRPr="00636B72">
              <w:t>47</w:t>
            </w:r>
          </w:p>
        </w:tc>
        <w:tc>
          <w:tcPr>
            <w:tcW w:w="923" w:type="dxa"/>
            <w:tcBorders>
              <w:top w:val="single" w:sz="4" w:space="0" w:color="auto"/>
              <w:left w:val="single" w:sz="4" w:space="0" w:color="auto"/>
              <w:bottom w:val="single" w:sz="4" w:space="0" w:color="auto"/>
              <w:right w:val="single" w:sz="4" w:space="0" w:color="auto"/>
            </w:tcBorders>
          </w:tcPr>
          <w:p w14:paraId="6A01C1EE" w14:textId="77777777" w:rsidR="00FA1029" w:rsidRPr="00636B72" w:rsidRDefault="006F544C" w:rsidP="00921516">
            <w:pPr>
              <w:tabs>
                <w:tab w:val="left" w:pos="0"/>
              </w:tabs>
              <w:overflowPunct w:val="0"/>
              <w:autoSpaceDE w:val="0"/>
              <w:autoSpaceDN w:val="0"/>
              <w:adjustRightInd w:val="0"/>
              <w:jc w:val="center"/>
            </w:pPr>
            <w:r w:rsidRPr="00636B72">
              <w:t>p. 113</w:t>
            </w:r>
          </w:p>
        </w:tc>
        <w:tc>
          <w:tcPr>
            <w:tcW w:w="1620" w:type="dxa"/>
            <w:tcBorders>
              <w:top w:val="single" w:sz="4" w:space="0" w:color="auto"/>
              <w:left w:val="single" w:sz="4" w:space="0" w:color="auto"/>
              <w:bottom w:val="single" w:sz="4" w:space="0" w:color="auto"/>
              <w:right w:val="single" w:sz="4" w:space="0" w:color="auto"/>
            </w:tcBorders>
          </w:tcPr>
          <w:p w14:paraId="6079B9CD" w14:textId="77777777" w:rsidR="00FA1029" w:rsidRPr="00636B72" w:rsidRDefault="00664AF5" w:rsidP="00921516">
            <w:pPr>
              <w:tabs>
                <w:tab w:val="left" w:pos="0"/>
              </w:tabs>
              <w:overflowPunct w:val="0"/>
              <w:autoSpaceDE w:val="0"/>
              <w:autoSpaceDN w:val="0"/>
              <w:adjustRightInd w:val="0"/>
              <w:jc w:val="center"/>
            </w:pPr>
            <w:r w:rsidRPr="00636B72">
              <w:t>4.3.2 Hard Copy Submission</w:t>
            </w:r>
          </w:p>
        </w:tc>
        <w:tc>
          <w:tcPr>
            <w:tcW w:w="7020" w:type="dxa"/>
            <w:tcBorders>
              <w:top w:val="single" w:sz="4" w:space="0" w:color="auto"/>
              <w:left w:val="single" w:sz="4" w:space="0" w:color="auto"/>
              <w:bottom w:val="single" w:sz="4" w:space="0" w:color="auto"/>
              <w:right w:val="single" w:sz="4" w:space="0" w:color="auto"/>
            </w:tcBorders>
          </w:tcPr>
          <w:p w14:paraId="38D9CE5B" w14:textId="77777777" w:rsidR="00FA1029" w:rsidRDefault="006F544C" w:rsidP="00921516">
            <w:pPr>
              <w:tabs>
                <w:tab w:val="left" w:pos="0"/>
              </w:tabs>
              <w:overflowPunct w:val="0"/>
              <w:autoSpaceDE w:val="0"/>
              <w:autoSpaceDN w:val="0"/>
              <w:adjustRightInd w:val="0"/>
              <w:jc w:val="both"/>
              <w:rPr>
                <w:b/>
              </w:rPr>
            </w:pPr>
            <w:r w:rsidRPr="00636B72">
              <w:rPr>
                <w:b/>
              </w:rPr>
              <w:t>Will the state accept USB memory sticks instead of CD or DVD?</w:t>
            </w:r>
          </w:p>
          <w:p w14:paraId="16CE4D95" w14:textId="77777777" w:rsidR="007967AF" w:rsidRDefault="007967AF" w:rsidP="00921516">
            <w:pPr>
              <w:tabs>
                <w:tab w:val="left" w:pos="0"/>
              </w:tabs>
              <w:overflowPunct w:val="0"/>
              <w:autoSpaceDE w:val="0"/>
              <w:autoSpaceDN w:val="0"/>
              <w:adjustRightInd w:val="0"/>
              <w:jc w:val="both"/>
              <w:rPr>
                <w:b/>
              </w:rPr>
            </w:pPr>
          </w:p>
          <w:p w14:paraId="71B695E4" w14:textId="7367D7E4" w:rsidR="007967AF" w:rsidRDefault="00E53C3E" w:rsidP="003E28BD">
            <w:pPr>
              <w:tabs>
                <w:tab w:val="left" w:pos="0"/>
              </w:tabs>
              <w:overflowPunct w:val="0"/>
              <w:autoSpaceDE w:val="0"/>
              <w:autoSpaceDN w:val="0"/>
              <w:adjustRightInd w:val="0"/>
              <w:jc w:val="both"/>
            </w:pPr>
            <w:r>
              <w:t xml:space="preserve">Yes, the State will </w:t>
            </w:r>
            <w:r w:rsidR="007456E7" w:rsidRPr="007456E7">
              <w:t xml:space="preserve">accept USB memory sticks instead of a CD or DVD. </w:t>
            </w:r>
          </w:p>
          <w:p w14:paraId="0382FC6A" w14:textId="6DDDC1D9" w:rsidR="007456E7" w:rsidRPr="007967AF" w:rsidRDefault="007456E7" w:rsidP="003E28BD">
            <w:pPr>
              <w:tabs>
                <w:tab w:val="left" w:pos="0"/>
              </w:tabs>
              <w:overflowPunct w:val="0"/>
              <w:autoSpaceDE w:val="0"/>
              <w:autoSpaceDN w:val="0"/>
              <w:adjustRightInd w:val="0"/>
              <w:jc w:val="both"/>
            </w:pPr>
          </w:p>
        </w:tc>
      </w:tr>
      <w:tr w:rsidR="00FA1029" w:rsidRPr="00037FDF" w14:paraId="5281A93A" w14:textId="77777777" w:rsidTr="00AC0B32">
        <w:tc>
          <w:tcPr>
            <w:tcW w:w="517" w:type="dxa"/>
            <w:tcBorders>
              <w:top w:val="single" w:sz="4" w:space="0" w:color="auto"/>
              <w:left w:val="single" w:sz="4" w:space="0" w:color="auto"/>
              <w:bottom w:val="single" w:sz="4" w:space="0" w:color="auto"/>
              <w:right w:val="single" w:sz="4" w:space="0" w:color="auto"/>
            </w:tcBorders>
          </w:tcPr>
          <w:p w14:paraId="2A604BB3" w14:textId="77777777" w:rsidR="00FA1029" w:rsidRPr="00636B72" w:rsidRDefault="00FA1029" w:rsidP="00921516">
            <w:pPr>
              <w:tabs>
                <w:tab w:val="left" w:pos="0"/>
              </w:tabs>
              <w:autoSpaceDN w:val="0"/>
              <w:jc w:val="center"/>
            </w:pPr>
            <w:r w:rsidRPr="00636B72">
              <w:t>48</w:t>
            </w:r>
          </w:p>
        </w:tc>
        <w:tc>
          <w:tcPr>
            <w:tcW w:w="923" w:type="dxa"/>
            <w:tcBorders>
              <w:top w:val="single" w:sz="4" w:space="0" w:color="auto"/>
              <w:left w:val="single" w:sz="4" w:space="0" w:color="auto"/>
              <w:bottom w:val="single" w:sz="4" w:space="0" w:color="auto"/>
              <w:right w:val="single" w:sz="4" w:space="0" w:color="auto"/>
            </w:tcBorders>
          </w:tcPr>
          <w:p w14:paraId="4B44CB46" w14:textId="77777777" w:rsidR="00FA1029" w:rsidRPr="00636B72" w:rsidRDefault="006F544C" w:rsidP="00921516">
            <w:pPr>
              <w:tabs>
                <w:tab w:val="left" w:pos="0"/>
              </w:tabs>
              <w:overflowPunct w:val="0"/>
              <w:autoSpaceDE w:val="0"/>
              <w:autoSpaceDN w:val="0"/>
              <w:adjustRightInd w:val="0"/>
              <w:jc w:val="center"/>
            </w:pPr>
            <w:r w:rsidRPr="00636B72">
              <w:t>p. 118</w:t>
            </w:r>
          </w:p>
        </w:tc>
        <w:tc>
          <w:tcPr>
            <w:tcW w:w="1620" w:type="dxa"/>
            <w:tcBorders>
              <w:top w:val="single" w:sz="4" w:space="0" w:color="auto"/>
              <w:left w:val="single" w:sz="4" w:space="0" w:color="auto"/>
              <w:bottom w:val="single" w:sz="4" w:space="0" w:color="auto"/>
              <w:right w:val="single" w:sz="4" w:space="0" w:color="auto"/>
            </w:tcBorders>
          </w:tcPr>
          <w:p w14:paraId="29370D94" w14:textId="77777777" w:rsidR="00FA1029" w:rsidRPr="00636B72" w:rsidRDefault="00664AF5" w:rsidP="00664AF5">
            <w:r w:rsidRPr="00636B72">
              <w:t xml:space="preserve">4.4.1.3 Subvendor Utilization Plan; Subcontractor Utilization Plan Form </w:t>
            </w:r>
          </w:p>
        </w:tc>
        <w:tc>
          <w:tcPr>
            <w:tcW w:w="7020" w:type="dxa"/>
            <w:tcBorders>
              <w:top w:val="single" w:sz="4" w:space="0" w:color="auto"/>
              <w:left w:val="single" w:sz="4" w:space="0" w:color="auto"/>
              <w:bottom w:val="single" w:sz="4" w:space="0" w:color="auto"/>
              <w:right w:val="single" w:sz="4" w:space="0" w:color="auto"/>
            </w:tcBorders>
          </w:tcPr>
          <w:p w14:paraId="4010B5BE" w14:textId="77777777" w:rsidR="00FA1029" w:rsidRDefault="006F544C" w:rsidP="00921516">
            <w:pPr>
              <w:tabs>
                <w:tab w:val="left" w:pos="0"/>
              </w:tabs>
              <w:overflowPunct w:val="0"/>
              <w:autoSpaceDE w:val="0"/>
              <w:autoSpaceDN w:val="0"/>
              <w:adjustRightInd w:val="0"/>
              <w:jc w:val="both"/>
              <w:rPr>
                <w:b/>
              </w:rPr>
            </w:pPr>
            <w:r w:rsidRPr="00636B72">
              <w:rPr>
                <w:b/>
              </w:rPr>
              <w:t>Please clarify the basis for determining whether the 25% target for the small business set-aside has been met. If the CSA intends to utilize Subcontractors, does 25% of the State Contract value have to be allocated to to New Jersey-based, Division of Revenue - Small Business Enterprise Unit registered small businesses? Or is the correct requirement that 25% of the amount paid by the CSA to all of its Subcontractors have to be paid to New Jersey-based, Division of Revenue - Small Business Enterprise Unit registered small businesses?</w:t>
            </w:r>
          </w:p>
          <w:p w14:paraId="5C18FEBB" w14:textId="77777777" w:rsidR="007967AF" w:rsidRDefault="007967AF" w:rsidP="00921516">
            <w:pPr>
              <w:tabs>
                <w:tab w:val="left" w:pos="0"/>
              </w:tabs>
              <w:overflowPunct w:val="0"/>
              <w:autoSpaceDE w:val="0"/>
              <w:autoSpaceDN w:val="0"/>
              <w:adjustRightInd w:val="0"/>
              <w:jc w:val="both"/>
              <w:rPr>
                <w:b/>
              </w:rPr>
            </w:pPr>
          </w:p>
          <w:p w14:paraId="3747BB7F" w14:textId="77777777" w:rsidR="0084444E" w:rsidRDefault="006C0B7F" w:rsidP="00B70C48">
            <w:pPr>
              <w:tabs>
                <w:tab w:val="left" w:pos="0"/>
              </w:tabs>
              <w:overflowPunct w:val="0"/>
              <w:autoSpaceDE w:val="0"/>
              <w:autoSpaceDN w:val="0"/>
              <w:adjustRightInd w:val="0"/>
              <w:jc w:val="both"/>
            </w:pPr>
            <w:r w:rsidRPr="006C0B7F">
              <w:t xml:space="preserve">The use of Subcontractors is not a requirement for this Bid Solicitation {RFP}; however, Vendors {Contractors} that intend to subcontract should make a good faith effort to include NJ registered small businesses as subcontractors on state contracts. </w:t>
            </w:r>
          </w:p>
          <w:p w14:paraId="45F13B6D" w14:textId="55F0CEA7" w:rsidR="007967AF" w:rsidRPr="007967AF" w:rsidRDefault="006C0B7F" w:rsidP="00B70C48">
            <w:pPr>
              <w:tabs>
                <w:tab w:val="left" w:pos="0"/>
              </w:tabs>
              <w:overflowPunct w:val="0"/>
              <w:autoSpaceDE w:val="0"/>
              <w:autoSpaceDN w:val="0"/>
              <w:adjustRightInd w:val="0"/>
              <w:jc w:val="both"/>
            </w:pPr>
            <w:r w:rsidRPr="006C0B7F">
              <w:t xml:space="preserve"> </w:t>
            </w:r>
          </w:p>
        </w:tc>
      </w:tr>
      <w:tr w:rsidR="00FA1029" w:rsidRPr="00037FDF" w14:paraId="7F480184" w14:textId="77777777" w:rsidTr="00AC0B32">
        <w:tc>
          <w:tcPr>
            <w:tcW w:w="517" w:type="dxa"/>
            <w:tcBorders>
              <w:top w:val="single" w:sz="4" w:space="0" w:color="auto"/>
              <w:left w:val="single" w:sz="4" w:space="0" w:color="auto"/>
              <w:bottom w:val="single" w:sz="4" w:space="0" w:color="auto"/>
              <w:right w:val="single" w:sz="4" w:space="0" w:color="auto"/>
            </w:tcBorders>
          </w:tcPr>
          <w:p w14:paraId="5345EDBC" w14:textId="77777777" w:rsidR="00FA1029" w:rsidRPr="00636B72" w:rsidRDefault="00FA1029" w:rsidP="00921516">
            <w:pPr>
              <w:tabs>
                <w:tab w:val="left" w:pos="0"/>
              </w:tabs>
              <w:autoSpaceDN w:val="0"/>
              <w:jc w:val="center"/>
            </w:pPr>
            <w:r w:rsidRPr="00636B72">
              <w:t>49</w:t>
            </w:r>
          </w:p>
        </w:tc>
        <w:tc>
          <w:tcPr>
            <w:tcW w:w="923" w:type="dxa"/>
            <w:tcBorders>
              <w:top w:val="single" w:sz="4" w:space="0" w:color="auto"/>
              <w:left w:val="single" w:sz="4" w:space="0" w:color="auto"/>
              <w:bottom w:val="single" w:sz="4" w:space="0" w:color="auto"/>
              <w:right w:val="single" w:sz="4" w:space="0" w:color="auto"/>
            </w:tcBorders>
          </w:tcPr>
          <w:p w14:paraId="3CBE3311" w14:textId="77777777" w:rsidR="00FA1029" w:rsidRPr="00636B72" w:rsidRDefault="006F544C" w:rsidP="00921516">
            <w:pPr>
              <w:tabs>
                <w:tab w:val="left" w:pos="0"/>
              </w:tabs>
              <w:overflowPunct w:val="0"/>
              <w:autoSpaceDE w:val="0"/>
              <w:autoSpaceDN w:val="0"/>
              <w:adjustRightInd w:val="0"/>
              <w:jc w:val="center"/>
            </w:pPr>
            <w:r w:rsidRPr="00636B72">
              <w:t>p. 100-101</w:t>
            </w:r>
          </w:p>
        </w:tc>
        <w:tc>
          <w:tcPr>
            <w:tcW w:w="1620" w:type="dxa"/>
            <w:tcBorders>
              <w:top w:val="single" w:sz="4" w:space="0" w:color="auto"/>
              <w:left w:val="single" w:sz="4" w:space="0" w:color="auto"/>
              <w:bottom w:val="single" w:sz="4" w:space="0" w:color="auto"/>
              <w:right w:val="single" w:sz="4" w:space="0" w:color="auto"/>
            </w:tcBorders>
          </w:tcPr>
          <w:p w14:paraId="67B9F0FC" w14:textId="16A04075" w:rsidR="00FA1029" w:rsidRPr="00636B72" w:rsidRDefault="00664AF5" w:rsidP="00664AF5">
            <w:pPr>
              <w:tabs>
                <w:tab w:val="left" w:pos="0"/>
              </w:tabs>
              <w:overflowPunct w:val="0"/>
              <w:autoSpaceDE w:val="0"/>
              <w:autoSpaceDN w:val="0"/>
              <w:adjustRightInd w:val="0"/>
              <w:jc w:val="center"/>
            </w:pPr>
            <w:r w:rsidRPr="00636B72">
              <w:t>3.25.2 Beginning of Blanket P.O. Transition and Implementation Plan; 4.4.3.3.2 Mobiliza</w:t>
            </w:r>
            <w:r w:rsidR="00E53C3E">
              <w:t>tion Plan</w:t>
            </w:r>
          </w:p>
        </w:tc>
        <w:tc>
          <w:tcPr>
            <w:tcW w:w="7020" w:type="dxa"/>
            <w:tcBorders>
              <w:top w:val="single" w:sz="4" w:space="0" w:color="auto"/>
              <w:left w:val="single" w:sz="4" w:space="0" w:color="auto"/>
              <w:bottom w:val="single" w:sz="4" w:space="0" w:color="auto"/>
              <w:right w:val="single" w:sz="4" w:space="0" w:color="auto"/>
            </w:tcBorders>
          </w:tcPr>
          <w:p w14:paraId="635EDD45" w14:textId="77777777" w:rsidR="00FA1029" w:rsidRDefault="006F544C" w:rsidP="00921516">
            <w:pPr>
              <w:tabs>
                <w:tab w:val="left" w:pos="0"/>
              </w:tabs>
              <w:overflowPunct w:val="0"/>
              <w:autoSpaceDE w:val="0"/>
              <w:autoSpaceDN w:val="0"/>
              <w:adjustRightInd w:val="0"/>
              <w:jc w:val="both"/>
              <w:rPr>
                <w:b/>
              </w:rPr>
            </w:pPr>
            <w:r w:rsidRPr="00636B72">
              <w:rPr>
                <w:b/>
              </w:rPr>
              <w:t>Can the State clarify whether the Beginning of Blanket P.O. Transition and Implementation Plan in 3.25.2 is the same as the Mobilization Plan in 4.4.3.3.2? If they are the same requirements, may the Contractor meet both requirements through a single plan?</w:t>
            </w:r>
          </w:p>
          <w:p w14:paraId="495B8538" w14:textId="77777777" w:rsidR="007967AF" w:rsidRDefault="007967AF" w:rsidP="00921516">
            <w:pPr>
              <w:tabs>
                <w:tab w:val="left" w:pos="0"/>
              </w:tabs>
              <w:overflowPunct w:val="0"/>
              <w:autoSpaceDE w:val="0"/>
              <w:autoSpaceDN w:val="0"/>
              <w:adjustRightInd w:val="0"/>
              <w:jc w:val="both"/>
              <w:rPr>
                <w:b/>
              </w:rPr>
            </w:pPr>
          </w:p>
          <w:p w14:paraId="1234BC81" w14:textId="77777777" w:rsidR="00664AF5" w:rsidRDefault="009C54DF" w:rsidP="00921516">
            <w:pPr>
              <w:tabs>
                <w:tab w:val="left" w:pos="0"/>
              </w:tabs>
              <w:overflowPunct w:val="0"/>
              <w:autoSpaceDE w:val="0"/>
              <w:autoSpaceDN w:val="0"/>
              <w:adjustRightInd w:val="0"/>
              <w:jc w:val="both"/>
            </w:pPr>
            <w:r w:rsidRPr="009C54DF">
              <w:t>Confirmed; yes, the Vendor {Contractor} may meet both requirements through a single plan.</w:t>
            </w:r>
          </w:p>
          <w:p w14:paraId="5712976C" w14:textId="0413C159" w:rsidR="0084444E" w:rsidRPr="00B70C48" w:rsidRDefault="0084444E" w:rsidP="00921516">
            <w:pPr>
              <w:tabs>
                <w:tab w:val="left" w:pos="0"/>
              </w:tabs>
              <w:overflowPunct w:val="0"/>
              <w:autoSpaceDE w:val="0"/>
              <w:autoSpaceDN w:val="0"/>
              <w:adjustRightInd w:val="0"/>
              <w:jc w:val="both"/>
              <w:rPr>
                <w:color w:val="FF0000"/>
              </w:rPr>
            </w:pPr>
          </w:p>
        </w:tc>
      </w:tr>
      <w:tr w:rsidR="00FA1029" w:rsidRPr="00037FDF" w14:paraId="0074E38C" w14:textId="77777777" w:rsidTr="00AC0B32">
        <w:tc>
          <w:tcPr>
            <w:tcW w:w="517" w:type="dxa"/>
            <w:tcBorders>
              <w:top w:val="single" w:sz="4" w:space="0" w:color="auto"/>
              <w:left w:val="single" w:sz="4" w:space="0" w:color="auto"/>
              <w:bottom w:val="single" w:sz="4" w:space="0" w:color="auto"/>
              <w:right w:val="single" w:sz="4" w:space="0" w:color="auto"/>
            </w:tcBorders>
          </w:tcPr>
          <w:p w14:paraId="086F2BC1" w14:textId="77777777" w:rsidR="00FA1029" w:rsidRPr="00860A3D" w:rsidRDefault="00FA1029" w:rsidP="00921516">
            <w:pPr>
              <w:tabs>
                <w:tab w:val="left" w:pos="0"/>
              </w:tabs>
              <w:autoSpaceDN w:val="0"/>
              <w:jc w:val="center"/>
            </w:pPr>
            <w:r w:rsidRPr="00860A3D">
              <w:t>50</w:t>
            </w:r>
          </w:p>
        </w:tc>
        <w:tc>
          <w:tcPr>
            <w:tcW w:w="923" w:type="dxa"/>
            <w:tcBorders>
              <w:top w:val="single" w:sz="4" w:space="0" w:color="auto"/>
              <w:left w:val="single" w:sz="4" w:space="0" w:color="auto"/>
              <w:bottom w:val="single" w:sz="4" w:space="0" w:color="auto"/>
              <w:right w:val="single" w:sz="4" w:space="0" w:color="auto"/>
            </w:tcBorders>
          </w:tcPr>
          <w:p w14:paraId="2BEE35E6" w14:textId="77777777" w:rsidR="00FA1029" w:rsidRPr="00860A3D" w:rsidRDefault="006F544C" w:rsidP="00921516">
            <w:pPr>
              <w:tabs>
                <w:tab w:val="left" w:pos="0"/>
              </w:tabs>
              <w:overflowPunct w:val="0"/>
              <w:autoSpaceDE w:val="0"/>
              <w:autoSpaceDN w:val="0"/>
              <w:adjustRightInd w:val="0"/>
              <w:jc w:val="center"/>
            </w:pPr>
            <w:r w:rsidRPr="00860A3D">
              <w:t>p. 113</w:t>
            </w:r>
          </w:p>
        </w:tc>
        <w:tc>
          <w:tcPr>
            <w:tcW w:w="1620" w:type="dxa"/>
            <w:tcBorders>
              <w:top w:val="single" w:sz="4" w:space="0" w:color="auto"/>
              <w:left w:val="single" w:sz="4" w:space="0" w:color="auto"/>
              <w:bottom w:val="single" w:sz="4" w:space="0" w:color="auto"/>
              <w:right w:val="single" w:sz="4" w:space="0" w:color="auto"/>
            </w:tcBorders>
          </w:tcPr>
          <w:p w14:paraId="6C968787" w14:textId="77777777" w:rsidR="00FA1029" w:rsidRPr="00860A3D" w:rsidRDefault="00664AF5" w:rsidP="00921516">
            <w:pPr>
              <w:tabs>
                <w:tab w:val="left" w:pos="0"/>
              </w:tabs>
              <w:overflowPunct w:val="0"/>
              <w:autoSpaceDE w:val="0"/>
              <w:autoSpaceDN w:val="0"/>
              <w:adjustRightInd w:val="0"/>
              <w:jc w:val="center"/>
            </w:pPr>
            <w:r w:rsidRPr="00860A3D">
              <w:t>4.3.2 Hard Copy Submission</w:t>
            </w:r>
          </w:p>
        </w:tc>
        <w:tc>
          <w:tcPr>
            <w:tcW w:w="7020" w:type="dxa"/>
            <w:tcBorders>
              <w:top w:val="single" w:sz="4" w:space="0" w:color="auto"/>
              <w:left w:val="single" w:sz="4" w:space="0" w:color="auto"/>
              <w:bottom w:val="single" w:sz="4" w:space="0" w:color="auto"/>
              <w:right w:val="single" w:sz="4" w:space="0" w:color="auto"/>
            </w:tcBorders>
          </w:tcPr>
          <w:p w14:paraId="65DA311D" w14:textId="77777777" w:rsidR="00FA1029" w:rsidRPr="00860A3D" w:rsidRDefault="006F544C" w:rsidP="00921516">
            <w:pPr>
              <w:tabs>
                <w:tab w:val="left" w:pos="0"/>
              </w:tabs>
              <w:overflowPunct w:val="0"/>
              <w:autoSpaceDE w:val="0"/>
              <w:autoSpaceDN w:val="0"/>
              <w:adjustRightInd w:val="0"/>
              <w:jc w:val="both"/>
              <w:rPr>
                <w:b/>
              </w:rPr>
            </w:pPr>
            <w:r w:rsidRPr="00860A3D">
              <w:rPr>
                <w:b/>
              </w:rPr>
              <w:t>Will the state accept USB memory sticks instead of CD or DVD?</w:t>
            </w:r>
          </w:p>
          <w:p w14:paraId="7E9B151A" w14:textId="77777777" w:rsidR="007967AF" w:rsidRPr="00860A3D" w:rsidRDefault="007967AF" w:rsidP="00921516">
            <w:pPr>
              <w:tabs>
                <w:tab w:val="left" w:pos="0"/>
              </w:tabs>
              <w:overflowPunct w:val="0"/>
              <w:autoSpaceDE w:val="0"/>
              <w:autoSpaceDN w:val="0"/>
              <w:adjustRightInd w:val="0"/>
              <w:jc w:val="both"/>
              <w:rPr>
                <w:b/>
              </w:rPr>
            </w:pPr>
          </w:p>
          <w:p w14:paraId="6B9B05BB" w14:textId="2468AF26" w:rsidR="00860A3D" w:rsidRPr="00860A3D" w:rsidRDefault="00E53C3E" w:rsidP="00921516">
            <w:pPr>
              <w:tabs>
                <w:tab w:val="left" w:pos="0"/>
              </w:tabs>
              <w:overflowPunct w:val="0"/>
              <w:autoSpaceDE w:val="0"/>
              <w:autoSpaceDN w:val="0"/>
              <w:adjustRightInd w:val="0"/>
              <w:jc w:val="both"/>
            </w:pPr>
            <w:r>
              <w:t>Yes</w:t>
            </w:r>
            <w:r w:rsidR="00860A3D" w:rsidRPr="00860A3D">
              <w:t>, the State will accept USB memory sticks instead of a CD or DVD.</w:t>
            </w:r>
          </w:p>
          <w:p w14:paraId="1E85720B" w14:textId="3A2849A7" w:rsidR="007967AF" w:rsidRPr="00860A3D" w:rsidRDefault="007967AF" w:rsidP="00921516">
            <w:pPr>
              <w:tabs>
                <w:tab w:val="left" w:pos="0"/>
              </w:tabs>
              <w:overflowPunct w:val="0"/>
              <w:autoSpaceDE w:val="0"/>
              <w:autoSpaceDN w:val="0"/>
              <w:adjustRightInd w:val="0"/>
              <w:jc w:val="both"/>
            </w:pPr>
          </w:p>
        </w:tc>
      </w:tr>
      <w:tr w:rsidR="00FA1029" w:rsidRPr="00037FDF" w14:paraId="42A2F3AA" w14:textId="77777777" w:rsidTr="00AC0B32">
        <w:tc>
          <w:tcPr>
            <w:tcW w:w="517" w:type="dxa"/>
            <w:tcBorders>
              <w:top w:val="single" w:sz="4" w:space="0" w:color="auto"/>
              <w:left w:val="single" w:sz="4" w:space="0" w:color="auto"/>
              <w:bottom w:val="single" w:sz="4" w:space="0" w:color="auto"/>
              <w:right w:val="single" w:sz="4" w:space="0" w:color="auto"/>
            </w:tcBorders>
          </w:tcPr>
          <w:p w14:paraId="1F4A1348" w14:textId="77777777" w:rsidR="00FA1029" w:rsidRPr="00636B72" w:rsidRDefault="00FA1029" w:rsidP="00921516">
            <w:pPr>
              <w:tabs>
                <w:tab w:val="left" w:pos="0"/>
              </w:tabs>
              <w:autoSpaceDN w:val="0"/>
              <w:jc w:val="center"/>
            </w:pPr>
            <w:r w:rsidRPr="00636B72">
              <w:t>51</w:t>
            </w:r>
          </w:p>
        </w:tc>
        <w:tc>
          <w:tcPr>
            <w:tcW w:w="923" w:type="dxa"/>
            <w:tcBorders>
              <w:top w:val="single" w:sz="4" w:space="0" w:color="auto"/>
              <w:left w:val="single" w:sz="4" w:space="0" w:color="auto"/>
              <w:bottom w:val="single" w:sz="4" w:space="0" w:color="auto"/>
              <w:right w:val="single" w:sz="4" w:space="0" w:color="auto"/>
            </w:tcBorders>
          </w:tcPr>
          <w:p w14:paraId="77D26514" w14:textId="77777777" w:rsidR="00FA1029" w:rsidRPr="00636B72" w:rsidRDefault="00E46DE4" w:rsidP="00921516">
            <w:pPr>
              <w:tabs>
                <w:tab w:val="left" w:pos="0"/>
              </w:tabs>
              <w:overflowPunct w:val="0"/>
              <w:autoSpaceDE w:val="0"/>
              <w:autoSpaceDN w:val="0"/>
              <w:adjustRightInd w:val="0"/>
              <w:jc w:val="center"/>
            </w:pPr>
            <w:r w:rsidRPr="00636B72">
              <w:t>p. 118</w:t>
            </w:r>
          </w:p>
        </w:tc>
        <w:tc>
          <w:tcPr>
            <w:tcW w:w="1620" w:type="dxa"/>
            <w:tcBorders>
              <w:top w:val="single" w:sz="4" w:space="0" w:color="auto"/>
              <w:left w:val="single" w:sz="4" w:space="0" w:color="auto"/>
              <w:bottom w:val="single" w:sz="4" w:space="0" w:color="auto"/>
              <w:right w:val="single" w:sz="4" w:space="0" w:color="auto"/>
            </w:tcBorders>
          </w:tcPr>
          <w:p w14:paraId="5D7CB73F" w14:textId="77777777" w:rsidR="00FA1029" w:rsidRPr="00636B72" w:rsidRDefault="00E46DE4" w:rsidP="00E46DE4">
            <w:pPr>
              <w:tabs>
                <w:tab w:val="left" w:pos="0"/>
              </w:tabs>
              <w:overflowPunct w:val="0"/>
              <w:autoSpaceDE w:val="0"/>
              <w:autoSpaceDN w:val="0"/>
              <w:adjustRightInd w:val="0"/>
              <w:jc w:val="center"/>
            </w:pPr>
            <w:r w:rsidRPr="00636B72">
              <w:t>4.4.1.3 Subvendor Utilization Plan; Subcontractor Utilization Plan Form</w:t>
            </w:r>
          </w:p>
        </w:tc>
        <w:tc>
          <w:tcPr>
            <w:tcW w:w="7020" w:type="dxa"/>
            <w:tcBorders>
              <w:top w:val="single" w:sz="4" w:space="0" w:color="auto"/>
              <w:left w:val="single" w:sz="4" w:space="0" w:color="auto"/>
              <w:bottom w:val="single" w:sz="4" w:space="0" w:color="auto"/>
              <w:right w:val="single" w:sz="4" w:space="0" w:color="auto"/>
            </w:tcBorders>
          </w:tcPr>
          <w:p w14:paraId="148EE19A" w14:textId="77777777" w:rsidR="00FA1029" w:rsidRDefault="00664AF5" w:rsidP="00921516">
            <w:pPr>
              <w:tabs>
                <w:tab w:val="left" w:pos="0"/>
              </w:tabs>
              <w:overflowPunct w:val="0"/>
              <w:autoSpaceDE w:val="0"/>
              <w:autoSpaceDN w:val="0"/>
              <w:adjustRightInd w:val="0"/>
              <w:jc w:val="both"/>
              <w:rPr>
                <w:b/>
              </w:rPr>
            </w:pPr>
            <w:r w:rsidRPr="00636B72">
              <w:rPr>
                <w:b/>
              </w:rPr>
              <w:t>Please clarify the basis for determining whether the 25% target for the small business set-aside has been met. If the CSA intends to utilize Subcontractors, does 25% of the State Contract value have to be allocated to to New Jersey-based, Division of Revenue - Small Business Enterprise Unit registered small businesses? Or is the correct requirement that 25% of the amount paid by the CSA to all of its Subcontractors have to be paid to New Jersey-based, Division of Revenue - Small Business Enterprise Unit registered small businesses?</w:t>
            </w:r>
          </w:p>
          <w:p w14:paraId="48719222" w14:textId="77777777" w:rsidR="007967AF" w:rsidRDefault="007967AF" w:rsidP="00921516">
            <w:pPr>
              <w:tabs>
                <w:tab w:val="left" w:pos="0"/>
              </w:tabs>
              <w:overflowPunct w:val="0"/>
              <w:autoSpaceDE w:val="0"/>
              <w:autoSpaceDN w:val="0"/>
              <w:adjustRightInd w:val="0"/>
              <w:jc w:val="both"/>
              <w:rPr>
                <w:b/>
              </w:rPr>
            </w:pPr>
          </w:p>
          <w:p w14:paraId="47FFFD3D" w14:textId="426476D5" w:rsidR="0084444E" w:rsidRPr="007967AF" w:rsidRDefault="006C0B7F" w:rsidP="00CA1862">
            <w:pPr>
              <w:tabs>
                <w:tab w:val="left" w:pos="0"/>
              </w:tabs>
              <w:overflowPunct w:val="0"/>
              <w:autoSpaceDE w:val="0"/>
              <w:autoSpaceDN w:val="0"/>
              <w:adjustRightInd w:val="0"/>
              <w:jc w:val="both"/>
            </w:pPr>
            <w:r w:rsidRPr="006C0B7F">
              <w:lastRenderedPageBreak/>
              <w:t xml:space="preserve">The use of Subcontractors is not a requirement for this Bid Solicitation {RFP}; however, Vendors {Contractors} that intend to subcontract should make a good faith effort to include NJ registered small businesses as subcontractors on state contracts.  </w:t>
            </w:r>
          </w:p>
        </w:tc>
      </w:tr>
      <w:tr w:rsidR="00FA1029" w:rsidRPr="00037FDF" w14:paraId="155494A2" w14:textId="77777777" w:rsidTr="00AC0B32">
        <w:tc>
          <w:tcPr>
            <w:tcW w:w="517" w:type="dxa"/>
            <w:tcBorders>
              <w:top w:val="single" w:sz="4" w:space="0" w:color="auto"/>
              <w:left w:val="single" w:sz="4" w:space="0" w:color="auto"/>
              <w:bottom w:val="single" w:sz="4" w:space="0" w:color="auto"/>
              <w:right w:val="single" w:sz="4" w:space="0" w:color="auto"/>
            </w:tcBorders>
          </w:tcPr>
          <w:p w14:paraId="006A86D2" w14:textId="77777777" w:rsidR="00FA1029" w:rsidRPr="00636B72" w:rsidRDefault="00FA1029" w:rsidP="00921516">
            <w:pPr>
              <w:tabs>
                <w:tab w:val="left" w:pos="0"/>
              </w:tabs>
              <w:autoSpaceDN w:val="0"/>
              <w:jc w:val="center"/>
            </w:pPr>
            <w:r w:rsidRPr="00636B72">
              <w:lastRenderedPageBreak/>
              <w:t>52</w:t>
            </w:r>
          </w:p>
        </w:tc>
        <w:tc>
          <w:tcPr>
            <w:tcW w:w="923" w:type="dxa"/>
            <w:tcBorders>
              <w:top w:val="single" w:sz="4" w:space="0" w:color="auto"/>
              <w:left w:val="single" w:sz="4" w:space="0" w:color="auto"/>
              <w:bottom w:val="single" w:sz="4" w:space="0" w:color="auto"/>
              <w:right w:val="single" w:sz="4" w:space="0" w:color="auto"/>
            </w:tcBorders>
          </w:tcPr>
          <w:p w14:paraId="11C2D366" w14:textId="77777777" w:rsidR="00FA1029" w:rsidRPr="00636B72" w:rsidRDefault="00E46DE4" w:rsidP="00921516">
            <w:pPr>
              <w:tabs>
                <w:tab w:val="left" w:pos="0"/>
              </w:tabs>
              <w:overflowPunct w:val="0"/>
              <w:autoSpaceDE w:val="0"/>
              <w:autoSpaceDN w:val="0"/>
              <w:adjustRightInd w:val="0"/>
              <w:jc w:val="center"/>
            </w:pPr>
            <w:r w:rsidRPr="00636B72">
              <w:t>p. 124</w:t>
            </w:r>
          </w:p>
        </w:tc>
        <w:tc>
          <w:tcPr>
            <w:tcW w:w="1620" w:type="dxa"/>
            <w:tcBorders>
              <w:top w:val="single" w:sz="4" w:space="0" w:color="auto"/>
              <w:left w:val="single" w:sz="4" w:space="0" w:color="auto"/>
              <w:bottom w:val="single" w:sz="4" w:space="0" w:color="auto"/>
              <w:right w:val="single" w:sz="4" w:space="0" w:color="auto"/>
            </w:tcBorders>
          </w:tcPr>
          <w:p w14:paraId="7A34B0DE" w14:textId="77777777" w:rsidR="00FA1029" w:rsidRPr="00636B72" w:rsidRDefault="00E46DE4" w:rsidP="00E46DE4">
            <w:pPr>
              <w:jc w:val="center"/>
            </w:pPr>
            <w:r w:rsidRPr="00636B72">
              <w:t>4.4.4.3 Resumes</w:t>
            </w:r>
          </w:p>
        </w:tc>
        <w:tc>
          <w:tcPr>
            <w:tcW w:w="7020" w:type="dxa"/>
            <w:tcBorders>
              <w:top w:val="single" w:sz="4" w:space="0" w:color="auto"/>
              <w:left w:val="single" w:sz="4" w:space="0" w:color="auto"/>
              <w:bottom w:val="single" w:sz="4" w:space="0" w:color="auto"/>
              <w:right w:val="single" w:sz="4" w:space="0" w:color="auto"/>
            </w:tcBorders>
          </w:tcPr>
          <w:p w14:paraId="52721E8F" w14:textId="6268A5C3" w:rsidR="00FA1029" w:rsidRDefault="00664AF5" w:rsidP="00921516">
            <w:pPr>
              <w:tabs>
                <w:tab w:val="left" w:pos="0"/>
              </w:tabs>
              <w:overflowPunct w:val="0"/>
              <w:autoSpaceDE w:val="0"/>
              <w:autoSpaceDN w:val="0"/>
              <w:adjustRightInd w:val="0"/>
              <w:jc w:val="both"/>
              <w:rPr>
                <w:b/>
              </w:rPr>
            </w:pPr>
            <w:r w:rsidRPr="00636B72">
              <w:rPr>
                <w:b/>
              </w:rPr>
              <w:t xml:space="preserve">Section 4.4.4.3 states that, </w:t>
            </w:r>
            <w:r w:rsidR="00C25BDB">
              <w:rPr>
                <w:b/>
              </w:rPr>
              <w:t>“</w:t>
            </w:r>
            <w:r w:rsidRPr="00636B72">
              <w:rPr>
                <w:b/>
              </w:rPr>
              <w:t>The Vendor {Bidder} should provide detailed resumes for each Subcontractor</w:t>
            </w:r>
            <w:r w:rsidR="00C25BDB">
              <w:rPr>
                <w:b/>
              </w:rPr>
              <w:t>’</w:t>
            </w:r>
            <w:r w:rsidRPr="00636B72">
              <w:rPr>
                <w:b/>
              </w:rPr>
              <w:t>s management, supervisory, and other key personnel that demonstrate knowledge, ability, and experience relevant to that part of the work which the Subcontractor is designated to perform.</w:t>
            </w:r>
            <w:r w:rsidR="00C25BDB">
              <w:rPr>
                <w:b/>
              </w:rPr>
              <w:t>”</w:t>
            </w:r>
            <w:r w:rsidRPr="00636B72">
              <w:rPr>
                <w:b/>
              </w:rPr>
              <w:t xml:space="preserve"> Please consider revising the requirement to read, </w:t>
            </w:r>
            <w:r w:rsidR="00C25BDB">
              <w:rPr>
                <w:b/>
              </w:rPr>
              <w:t>“</w:t>
            </w:r>
            <w:r w:rsidRPr="00636B72">
              <w:rPr>
                <w:b/>
              </w:rPr>
              <w:t>The Vendor {Bidder} should provide detailed resumes for key Subcontractor personnel that demonstrate knowledge, ability, and experience relevant to that part of the work which the Subcontractor is designated to perform.</w:t>
            </w:r>
            <w:r w:rsidR="00C25BDB">
              <w:rPr>
                <w:b/>
              </w:rPr>
              <w:t>”</w:t>
            </w:r>
            <w:r w:rsidRPr="00636B72">
              <w:rPr>
                <w:b/>
              </w:rPr>
              <w:t xml:space="preserve"> This would ensure that the resumes DCF receives are relevant to the work performed.</w:t>
            </w:r>
          </w:p>
          <w:p w14:paraId="7F0B3760" w14:textId="77777777" w:rsidR="007967AF" w:rsidRDefault="007967AF" w:rsidP="00921516">
            <w:pPr>
              <w:tabs>
                <w:tab w:val="left" w:pos="0"/>
              </w:tabs>
              <w:overflowPunct w:val="0"/>
              <w:autoSpaceDE w:val="0"/>
              <w:autoSpaceDN w:val="0"/>
              <w:adjustRightInd w:val="0"/>
              <w:jc w:val="both"/>
              <w:rPr>
                <w:b/>
              </w:rPr>
            </w:pPr>
          </w:p>
          <w:p w14:paraId="097E58FE" w14:textId="77777777" w:rsidR="007967AF" w:rsidRDefault="003C2342" w:rsidP="009D199A">
            <w:pPr>
              <w:tabs>
                <w:tab w:val="left" w:pos="0"/>
              </w:tabs>
              <w:overflowPunct w:val="0"/>
              <w:autoSpaceDE w:val="0"/>
              <w:autoSpaceDN w:val="0"/>
              <w:adjustRightInd w:val="0"/>
              <w:jc w:val="both"/>
            </w:pPr>
            <w:r>
              <w:t xml:space="preserve">The State does not agree to this proposed modification.  The Bid Solicitation {RFP} will remain as is. </w:t>
            </w:r>
          </w:p>
          <w:p w14:paraId="6C585F80" w14:textId="0463F36D" w:rsidR="003C2342" w:rsidRPr="007967AF" w:rsidRDefault="003C2342" w:rsidP="009D199A">
            <w:pPr>
              <w:tabs>
                <w:tab w:val="left" w:pos="0"/>
              </w:tabs>
              <w:overflowPunct w:val="0"/>
              <w:autoSpaceDE w:val="0"/>
              <w:autoSpaceDN w:val="0"/>
              <w:adjustRightInd w:val="0"/>
              <w:jc w:val="both"/>
            </w:pPr>
          </w:p>
        </w:tc>
      </w:tr>
      <w:tr w:rsidR="00FA1029" w:rsidRPr="00037FDF" w14:paraId="220BF72A" w14:textId="77777777" w:rsidTr="00AC0B32">
        <w:tc>
          <w:tcPr>
            <w:tcW w:w="517" w:type="dxa"/>
            <w:tcBorders>
              <w:top w:val="single" w:sz="4" w:space="0" w:color="auto"/>
              <w:left w:val="single" w:sz="4" w:space="0" w:color="auto"/>
              <w:bottom w:val="single" w:sz="4" w:space="0" w:color="auto"/>
              <w:right w:val="single" w:sz="4" w:space="0" w:color="auto"/>
            </w:tcBorders>
          </w:tcPr>
          <w:p w14:paraId="68D6CA50" w14:textId="4F28CB2F" w:rsidR="00FA1029" w:rsidRPr="00636B72" w:rsidRDefault="00FA1029" w:rsidP="00921516">
            <w:pPr>
              <w:tabs>
                <w:tab w:val="left" w:pos="0"/>
              </w:tabs>
              <w:autoSpaceDN w:val="0"/>
              <w:jc w:val="center"/>
            </w:pPr>
            <w:r w:rsidRPr="00636B72">
              <w:t>53</w:t>
            </w:r>
          </w:p>
        </w:tc>
        <w:tc>
          <w:tcPr>
            <w:tcW w:w="923" w:type="dxa"/>
            <w:tcBorders>
              <w:top w:val="single" w:sz="4" w:space="0" w:color="auto"/>
              <w:left w:val="single" w:sz="4" w:space="0" w:color="auto"/>
              <w:bottom w:val="single" w:sz="4" w:space="0" w:color="auto"/>
              <w:right w:val="single" w:sz="4" w:space="0" w:color="auto"/>
            </w:tcBorders>
          </w:tcPr>
          <w:p w14:paraId="131C5980" w14:textId="77777777" w:rsidR="00FA1029" w:rsidRPr="00636B72" w:rsidRDefault="00E46DE4" w:rsidP="00921516">
            <w:pPr>
              <w:tabs>
                <w:tab w:val="left" w:pos="0"/>
              </w:tabs>
              <w:overflowPunct w:val="0"/>
              <w:autoSpaceDE w:val="0"/>
              <w:autoSpaceDN w:val="0"/>
              <w:adjustRightInd w:val="0"/>
              <w:jc w:val="center"/>
            </w:pPr>
            <w:r w:rsidRPr="00636B72">
              <w:t>p. 126</w:t>
            </w:r>
          </w:p>
        </w:tc>
        <w:tc>
          <w:tcPr>
            <w:tcW w:w="1620" w:type="dxa"/>
            <w:tcBorders>
              <w:top w:val="single" w:sz="4" w:space="0" w:color="auto"/>
              <w:left w:val="single" w:sz="4" w:space="0" w:color="auto"/>
              <w:bottom w:val="single" w:sz="4" w:space="0" w:color="auto"/>
              <w:right w:val="single" w:sz="4" w:space="0" w:color="auto"/>
            </w:tcBorders>
          </w:tcPr>
          <w:p w14:paraId="41A22F55" w14:textId="77777777" w:rsidR="00FA1029" w:rsidRPr="00636B72" w:rsidRDefault="00E46DE4" w:rsidP="00E46DE4">
            <w:pPr>
              <w:jc w:val="center"/>
            </w:pPr>
            <w:r w:rsidRPr="00636B72">
              <w:t xml:space="preserve">4.4.5.2 Price Sheet/Schedule Attachment Instructions; Price Schedule/Sheet#1 </w:t>
            </w:r>
          </w:p>
        </w:tc>
        <w:tc>
          <w:tcPr>
            <w:tcW w:w="7020" w:type="dxa"/>
            <w:tcBorders>
              <w:top w:val="single" w:sz="4" w:space="0" w:color="auto"/>
              <w:left w:val="single" w:sz="4" w:space="0" w:color="auto"/>
              <w:bottom w:val="single" w:sz="4" w:space="0" w:color="auto"/>
              <w:right w:val="single" w:sz="4" w:space="0" w:color="auto"/>
            </w:tcBorders>
          </w:tcPr>
          <w:p w14:paraId="05FEB3B0" w14:textId="287B74BB" w:rsidR="00FA1029" w:rsidRDefault="00C25BDB" w:rsidP="00921516">
            <w:pPr>
              <w:tabs>
                <w:tab w:val="left" w:pos="0"/>
              </w:tabs>
              <w:overflowPunct w:val="0"/>
              <w:autoSpaceDE w:val="0"/>
              <w:autoSpaceDN w:val="0"/>
              <w:adjustRightInd w:val="0"/>
              <w:jc w:val="both"/>
              <w:rPr>
                <w:b/>
              </w:rPr>
            </w:pPr>
            <w:r>
              <w:rPr>
                <w:b/>
              </w:rPr>
              <w:t>Section 4.4.5.2 states that “</w:t>
            </w:r>
            <w:r w:rsidR="00664AF5" w:rsidRPr="00636B72">
              <w:rPr>
                <w:b/>
              </w:rPr>
              <w:t>Bidders must submit a firm fixed price for EACH YEAR of the contract that covers all Vendor {Contractor} costs.</w:t>
            </w:r>
            <w:r>
              <w:rPr>
                <w:b/>
              </w:rPr>
              <w:t>”</w:t>
            </w:r>
            <w:r w:rsidR="00664AF5" w:rsidRPr="00636B72">
              <w:rPr>
                <w:b/>
              </w:rPr>
              <w:t xml:space="preserve"> However, the Price Schedule/Sheet#1 (T1932 CSOC Price</w:t>
            </w:r>
            <w:r w:rsidR="000B3F17">
              <w:rPr>
                <w:b/>
              </w:rPr>
              <w:t xml:space="preserve"> </w:t>
            </w:r>
            <w:r w:rsidR="00664AF5" w:rsidRPr="00636B72">
              <w:rPr>
                <w:b/>
              </w:rPr>
              <w:t>Sheet 1) only provides bidders with the opportunity to submit pricing for a 60-month (5-year) period. Please clarify expectations for how bidders should complete the price proposal, including the period to be used.</w:t>
            </w:r>
          </w:p>
          <w:p w14:paraId="60CD2C42" w14:textId="77777777" w:rsidR="007967AF" w:rsidRDefault="007967AF" w:rsidP="00495E35">
            <w:pPr>
              <w:tabs>
                <w:tab w:val="left" w:pos="0"/>
              </w:tabs>
              <w:overflowPunct w:val="0"/>
              <w:autoSpaceDE w:val="0"/>
              <w:autoSpaceDN w:val="0"/>
              <w:adjustRightInd w:val="0"/>
              <w:jc w:val="both"/>
              <w:rPr>
                <w:b/>
              </w:rPr>
            </w:pPr>
          </w:p>
          <w:p w14:paraId="36F4EA33" w14:textId="3215D527" w:rsidR="00495E35" w:rsidRDefault="00C25BDB" w:rsidP="00514DF9">
            <w:pPr>
              <w:tabs>
                <w:tab w:val="left" w:pos="0"/>
              </w:tabs>
              <w:overflowPunct w:val="0"/>
              <w:autoSpaceDE w:val="0"/>
              <w:autoSpaceDN w:val="0"/>
              <w:adjustRightInd w:val="0"/>
              <w:jc w:val="both"/>
            </w:pPr>
            <w:r>
              <w:t xml:space="preserve">Pursuant to </w:t>
            </w:r>
            <w:r w:rsidR="00495E35" w:rsidRPr="00495E35">
              <w:t>Bid Solicitation {RFP} Section 4.4.5.2</w:t>
            </w:r>
            <w:r w:rsidR="00495E35">
              <w:t>, “Vendors {Bidders} must submit a firm fixed price for each month of the contract that covers all Vendor {Bidder} costs including the following:….”  and provides eight (8) categories in which this is the expectation.  Those eight (8) categories equate to price lines 1-8.  Bid Solicitation {RFP} Section 4.4.5.2 goes on to state, “</w:t>
            </w:r>
            <w:r w:rsidR="00495E35" w:rsidRPr="00495E35">
              <w:t>Bidders must submit a firm fixed price for each year of the contract that covers all Vendor {Contractor} costs including the following:</w:t>
            </w:r>
            <w:r w:rsidR="00495E35">
              <w:t xml:space="preserve">…..” and provides three (3) additional categories which </w:t>
            </w:r>
            <w:r w:rsidR="00514DF9">
              <w:t xml:space="preserve">equate to </w:t>
            </w:r>
            <w:r w:rsidR="00495E35">
              <w:t xml:space="preserve">price lines 9-11.  </w:t>
            </w:r>
          </w:p>
          <w:p w14:paraId="10F1A9CE" w14:textId="1295399F" w:rsidR="0084444E" w:rsidRPr="00495E35" w:rsidRDefault="0084444E" w:rsidP="00514DF9">
            <w:pPr>
              <w:tabs>
                <w:tab w:val="left" w:pos="0"/>
              </w:tabs>
              <w:overflowPunct w:val="0"/>
              <w:autoSpaceDE w:val="0"/>
              <w:autoSpaceDN w:val="0"/>
              <w:adjustRightInd w:val="0"/>
              <w:jc w:val="both"/>
            </w:pPr>
          </w:p>
        </w:tc>
      </w:tr>
      <w:tr w:rsidR="00FA1029" w:rsidRPr="00037FDF" w14:paraId="381DCD1F" w14:textId="77777777" w:rsidTr="00AC0B32">
        <w:tc>
          <w:tcPr>
            <w:tcW w:w="517" w:type="dxa"/>
            <w:tcBorders>
              <w:top w:val="single" w:sz="4" w:space="0" w:color="auto"/>
              <w:left w:val="single" w:sz="4" w:space="0" w:color="auto"/>
              <w:bottom w:val="single" w:sz="4" w:space="0" w:color="auto"/>
              <w:right w:val="single" w:sz="4" w:space="0" w:color="auto"/>
            </w:tcBorders>
          </w:tcPr>
          <w:p w14:paraId="4015C9FE" w14:textId="77777777" w:rsidR="00FA1029" w:rsidRPr="00636B72" w:rsidRDefault="00FA1029" w:rsidP="00921516">
            <w:pPr>
              <w:tabs>
                <w:tab w:val="left" w:pos="0"/>
              </w:tabs>
              <w:autoSpaceDN w:val="0"/>
              <w:jc w:val="center"/>
            </w:pPr>
            <w:r w:rsidRPr="00636B72">
              <w:t>54</w:t>
            </w:r>
          </w:p>
        </w:tc>
        <w:tc>
          <w:tcPr>
            <w:tcW w:w="923" w:type="dxa"/>
            <w:tcBorders>
              <w:top w:val="single" w:sz="4" w:space="0" w:color="auto"/>
              <w:left w:val="single" w:sz="4" w:space="0" w:color="auto"/>
              <w:bottom w:val="single" w:sz="4" w:space="0" w:color="auto"/>
              <w:right w:val="single" w:sz="4" w:space="0" w:color="auto"/>
            </w:tcBorders>
          </w:tcPr>
          <w:p w14:paraId="1EF2F6E8" w14:textId="77777777" w:rsidR="00FA1029" w:rsidRPr="00636B72" w:rsidRDefault="00E46DE4" w:rsidP="00921516">
            <w:pPr>
              <w:tabs>
                <w:tab w:val="left" w:pos="0"/>
              </w:tabs>
              <w:overflowPunct w:val="0"/>
              <w:autoSpaceDE w:val="0"/>
              <w:autoSpaceDN w:val="0"/>
              <w:adjustRightInd w:val="0"/>
              <w:jc w:val="center"/>
            </w:pPr>
            <w:r w:rsidRPr="00636B72">
              <w:t>p. 133</w:t>
            </w:r>
          </w:p>
        </w:tc>
        <w:tc>
          <w:tcPr>
            <w:tcW w:w="1620" w:type="dxa"/>
            <w:tcBorders>
              <w:top w:val="single" w:sz="4" w:space="0" w:color="auto"/>
              <w:left w:val="single" w:sz="4" w:space="0" w:color="auto"/>
              <w:bottom w:val="single" w:sz="4" w:space="0" w:color="auto"/>
              <w:right w:val="single" w:sz="4" w:space="0" w:color="auto"/>
            </w:tcBorders>
          </w:tcPr>
          <w:p w14:paraId="69F6EFC1" w14:textId="77777777" w:rsidR="00FA1029" w:rsidRPr="00636B72" w:rsidRDefault="00E46DE4" w:rsidP="00921516">
            <w:pPr>
              <w:tabs>
                <w:tab w:val="left" w:pos="0"/>
              </w:tabs>
              <w:overflowPunct w:val="0"/>
              <w:autoSpaceDE w:val="0"/>
              <w:autoSpaceDN w:val="0"/>
              <w:adjustRightInd w:val="0"/>
              <w:jc w:val="center"/>
            </w:pPr>
            <w:r w:rsidRPr="00636B72">
              <w:t>5.9.2 Data Security Standards; End of Blanket P.O. {Contract} Data Handling</w:t>
            </w:r>
          </w:p>
        </w:tc>
        <w:tc>
          <w:tcPr>
            <w:tcW w:w="7020" w:type="dxa"/>
            <w:tcBorders>
              <w:top w:val="single" w:sz="4" w:space="0" w:color="auto"/>
              <w:left w:val="single" w:sz="4" w:space="0" w:color="auto"/>
              <w:bottom w:val="single" w:sz="4" w:space="0" w:color="auto"/>
              <w:right w:val="single" w:sz="4" w:space="0" w:color="auto"/>
            </w:tcBorders>
          </w:tcPr>
          <w:p w14:paraId="4158B846" w14:textId="4A4070AB" w:rsidR="00FA1029" w:rsidRDefault="00664AF5" w:rsidP="00921516">
            <w:pPr>
              <w:tabs>
                <w:tab w:val="left" w:pos="0"/>
              </w:tabs>
              <w:overflowPunct w:val="0"/>
              <w:autoSpaceDE w:val="0"/>
              <w:autoSpaceDN w:val="0"/>
              <w:adjustRightInd w:val="0"/>
              <w:jc w:val="both"/>
              <w:rPr>
                <w:b/>
              </w:rPr>
            </w:pPr>
            <w:r w:rsidRPr="00636B72">
              <w:rPr>
                <w:b/>
              </w:rPr>
              <w:t xml:space="preserve">Section 3.23.19 states that </w:t>
            </w:r>
            <w:r w:rsidR="00C25BDB">
              <w:rPr>
                <w:b/>
              </w:rPr>
              <w:t>“</w:t>
            </w:r>
            <w:r w:rsidRPr="00636B72">
              <w:rPr>
                <w:b/>
              </w:rPr>
              <w:t>Vendor {Contractor} shall develop the MIS in accordance with the following federal regulations and guidelines related to security, confidentiality, and auditing [?] The Health Insurance Portability and Accountability Act (HIPAA) of 1996 and its implementation regulations.</w:t>
            </w:r>
            <w:r w:rsidR="00C25BDB">
              <w:rPr>
                <w:b/>
              </w:rPr>
              <w:t>”</w:t>
            </w:r>
            <w:r w:rsidRPr="00636B72">
              <w:rPr>
                <w:b/>
              </w:rPr>
              <w:t xml:space="preserve"> HIPAA modifications in 45 CFR Part 164, specifically 45 CFR 164.316, state that records must be retained for 6 years from the date of its creation or the date when it was last in effect, whichever is later.</w:t>
            </w:r>
            <w:r w:rsidR="00C25BDB">
              <w:rPr>
                <w:b/>
              </w:rPr>
              <w:t xml:space="preserve"> </w:t>
            </w:r>
            <w:r w:rsidRPr="00636B72">
              <w:rPr>
                <w:b/>
              </w:rPr>
              <w:t xml:space="preserve"> However,</w:t>
            </w:r>
            <w:r w:rsidR="00C25BDB">
              <w:rPr>
                <w:b/>
              </w:rPr>
              <w:t xml:space="preserve"> Section 5.9.2 states that the “</w:t>
            </w:r>
            <w:r w:rsidRPr="00636B72">
              <w:rPr>
                <w:b/>
              </w:rPr>
              <w:t>Vendor {Contractor} must then erase, destroy, and render unreadable all Vendor {Contractor} copies of State data [?] within thirty (30) calendar days after the termination/expiration of the Blanket P.O. {Contract}.</w:t>
            </w:r>
            <w:r w:rsidR="00C25BDB">
              <w:rPr>
                <w:b/>
              </w:rPr>
              <w:t>”</w:t>
            </w:r>
            <w:r w:rsidRPr="00636B72">
              <w:rPr>
                <w:b/>
              </w:rPr>
              <w:t xml:space="preserve"> Please confirm that data retention policies that hold records in accordance with federal regulations, including HIPAA privacy and security rules, as required in Section 3.23.19, are acceptable under the terms of the contract and the Vendor {Contractor} would not have to destroy records that are retained in accordance with those policies.</w:t>
            </w:r>
          </w:p>
          <w:p w14:paraId="03A22442" w14:textId="77777777" w:rsidR="007967AF" w:rsidRDefault="007967AF" w:rsidP="00921516">
            <w:pPr>
              <w:tabs>
                <w:tab w:val="left" w:pos="0"/>
              </w:tabs>
              <w:overflowPunct w:val="0"/>
              <w:autoSpaceDE w:val="0"/>
              <w:autoSpaceDN w:val="0"/>
              <w:adjustRightInd w:val="0"/>
              <w:jc w:val="both"/>
              <w:rPr>
                <w:b/>
              </w:rPr>
            </w:pPr>
          </w:p>
          <w:p w14:paraId="1C814BF3" w14:textId="0A319926" w:rsidR="0084444E" w:rsidRDefault="0084444E" w:rsidP="0084444E">
            <w:pPr>
              <w:tabs>
                <w:tab w:val="left" w:pos="0"/>
              </w:tabs>
              <w:overflowPunct w:val="0"/>
              <w:autoSpaceDE w:val="0"/>
              <w:autoSpaceDN w:val="0"/>
              <w:adjustRightInd w:val="0"/>
              <w:jc w:val="both"/>
            </w:pPr>
            <w:r w:rsidRPr="0084444E">
              <w:t xml:space="preserve">The </w:t>
            </w:r>
            <w:r>
              <w:t>V</w:t>
            </w:r>
            <w:r w:rsidRPr="0084444E">
              <w:t xml:space="preserve">endor </w:t>
            </w:r>
            <w:r>
              <w:t xml:space="preserve">{Contractor} </w:t>
            </w:r>
            <w:r w:rsidRPr="0084444E">
              <w:t xml:space="preserve">is reminded that all data and records made and retained by </w:t>
            </w:r>
            <w:r>
              <w:t>V</w:t>
            </w:r>
            <w:r w:rsidRPr="0084444E">
              <w:t>endors</w:t>
            </w:r>
            <w:r>
              <w:t xml:space="preserve"> {Contractors}</w:t>
            </w:r>
            <w:r w:rsidRPr="0084444E">
              <w:t>, as DCF business associates, in furtherance of a contract/agreement, are the property of the State, and are therefore subject to access and transfer by the State.</w:t>
            </w:r>
          </w:p>
          <w:p w14:paraId="133CB7B4" w14:textId="77777777" w:rsidR="0084444E" w:rsidRDefault="0084444E" w:rsidP="0084444E">
            <w:pPr>
              <w:tabs>
                <w:tab w:val="left" w:pos="0"/>
              </w:tabs>
              <w:overflowPunct w:val="0"/>
              <w:autoSpaceDE w:val="0"/>
              <w:autoSpaceDN w:val="0"/>
              <w:adjustRightInd w:val="0"/>
              <w:jc w:val="both"/>
            </w:pPr>
          </w:p>
          <w:p w14:paraId="2EE6DA37" w14:textId="77777777" w:rsidR="004F518F" w:rsidRDefault="00511FD0" w:rsidP="0084444E">
            <w:pPr>
              <w:tabs>
                <w:tab w:val="left" w:pos="0"/>
              </w:tabs>
              <w:overflowPunct w:val="0"/>
              <w:autoSpaceDE w:val="0"/>
              <w:autoSpaceDN w:val="0"/>
              <w:adjustRightInd w:val="0"/>
              <w:jc w:val="both"/>
            </w:pPr>
            <w:r w:rsidRPr="0084444E">
              <w:lastRenderedPageBreak/>
              <w:t xml:space="preserve">The </w:t>
            </w:r>
            <w:r w:rsidR="0084444E">
              <w:t>V</w:t>
            </w:r>
            <w:r w:rsidR="0050332D" w:rsidRPr="0084444E">
              <w:t>endor</w:t>
            </w:r>
            <w:r w:rsidR="0084444E">
              <w:t xml:space="preserve"> {Contractor}</w:t>
            </w:r>
            <w:r w:rsidR="0050332D" w:rsidRPr="0084444E">
              <w:t xml:space="preserve"> does have to destroy the records within thirty (30) calendar days following the termination/expiration of the contract. However, this destruction of records may only occur after the records are transferred to DCF for further retention. From that point on, DCF takes custodial responsibility for the records and they shall be held consistent with the appropriate state and federal laws. </w:t>
            </w:r>
          </w:p>
          <w:p w14:paraId="7E55AEBF" w14:textId="5BAA4A07" w:rsidR="0084444E" w:rsidRPr="007967AF" w:rsidRDefault="0084444E" w:rsidP="0084444E">
            <w:pPr>
              <w:tabs>
                <w:tab w:val="left" w:pos="0"/>
              </w:tabs>
              <w:overflowPunct w:val="0"/>
              <w:autoSpaceDE w:val="0"/>
              <w:autoSpaceDN w:val="0"/>
              <w:adjustRightInd w:val="0"/>
              <w:jc w:val="both"/>
            </w:pPr>
          </w:p>
        </w:tc>
      </w:tr>
      <w:tr w:rsidR="00FA1029" w:rsidRPr="00037FDF" w14:paraId="780A77CA" w14:textId="77777777" w:rsidTr="00AC0B32">
        <w:tc>
          <w:tcPr>
            <w:tcW w:w="517" w:type="dxa"/>
            <w:tcBorders>
              <w:top w:val="single" w:sz="4" w:space="0" w:color="auto"/>
              <w:left w:val="single" w:sz="4" w:space="0" w:color="auto"/>
              <w:bottom w:val="single" w:sz="4" w:space="0" w:color="auto"/>
              <w:right w:val="single" w:sz="4" w:space="0" w:color="auto"/>
            </w:tcBorders>
          </w:tcPr>
          <w:p w14:paraId="6A53024A" w14:textId="77777777" w:rsidR="00FA1029" w:rsidRPr="00636B72" w:rsidRDefault="00FA1029" w:rsidP="00921516">
            <w:pPr>
              <w:tabs>
                <w:tab w:val="left" w:pos="0"/>
              </w:tabs>
              <w:autoSpaceDN w:val="0"/>
              <w:jc w:val="center"/>
            </w:pPr>
            <w:r w:rsidRPr="00636B72">
              <w:lastRenderedPageBreak/>
              <w:t>55</w:t>
            </w:r>
          </w:p>
        </w:tc>
        <w:tc>
          <w:tcPr>
            <w:tcW w:w="923" w:type="dxa"/>
            <w:tcBorders>
              <w:top w:val="single" w:sz="4" w:space="0" w:color="auto"/>
              <w:left w:val="single" w:sz="4" w:space="0" w:color="auto"/>
              <w:bottom w:val="single" w:sz="4" w:space="0" w:color="auto"/>
              <w:right w:val="single" w:sz="4" w:space="0" w:color="auto"/>
            </w:tcBorders>
          </w:tcPr>
          <w:p w14:paraId="0D8BBD88" w14:textId="77777777" w:rsidR="00FA1029" w:rsidRPr="00636B72" w:rsidRDefault="00E46DE4" w:rsidP="00921516">
            <w:pPr>
              <w:tabs>
                <w:tab w:val="left" w:pos="0"/>
              </w:tabs>
              <w:overflowPunct w:val="0"/>
              <w:autoSpaceDE w:val="0"/>
              <w:autoSpaceDN w:val="0"/>
              <w:adjustRightInd w:val="0"/>
              <w:jc w:val="center"/>
            </w:pPr>
            <w:r w:rsidRPr="00636B72">
              <w:t>p. 144</w:t>
            </w:r>
          </w:p>
        </w:tc>
        <w:tc>
          <w:tcPr>
            <w:tcW w:w="1620" w:type="dxa"/>
            <w:tcBorders>
              <w:top w:val="single" w:sz="4" w:space="0" w:color="auto"/>
              <w:left w:val="single" w:sz="4" w:space="0" w:color="auto"/>
              <w:bottom w:val="single" w:sz="4" w:space="0" w:color="auto"/>
              <w:right w:val="single" w:sz="4" w:space="0" w:color="auto"/>
            </w:tcBorders>
          </w:tcPr>
          <w:p w14:paraId="44F2CC6B" w14:textId="77777777" w:rsidR="00FA1029" w:rsidRPr="00636B72" w:rsidRDefault="00E46DE4" w:rsidP="00921516">
            <w:pPr>
              <w:tabs>
                <w:tab w:val="left" w:pos="0"/>
              </w:tabs>
              <w:overflowPunct w:val="0"/>
              <w:autoSpaceDE w:val="0"/>
              <w:autoSpaceDN w:val="0"/>
              <w:adjustRightInd w:val="0"/>
              <w:jc w:val="center"/>
            </w:pPr>
            <w:r w:rsidRPr="00636B72">
              <w:t>6.7.1 Evaluation Criteria</w:t>
            </w:r>
          </w:p>
        </w:tc>
        <w:tc>
          <w:tcPr>
            <w:tcW w:w="7020" w:type="dxa"/>
            <w:tcBorders>
              <w:top w:val="single" w:sz="4" w:space="0" w:color="auto"/>
              <w:left w:val="single" w:sz="4" w:space="0" w:color="auto"/>
              <w:bottom w:val="single" w:sz="4" w:space="0" w:color="auto"/>
              <w:right w:val="single" w:sz="4" w:space="0" w:color="auto"/>
            </w:tcBorders>
          </w:tcPr>
          <w:p w14:paraId="3198FFAF" w14:textId="77777777" w:rsidR="00FA1029" w:rsidRDefault="00664AF5" w:rsidP="00921516">
            <w:pPr>
              <w:tabs>
                <w:tab w:val="left" w:pos="0"/>
              </w:tabs>
              <w:overflowPunct w:val="0"/>
              <w:autoSpaceDE w:val="0"/>
              <w:autoSpaceDN w:val="0"/>
              <w:adjustRightInd w:val="0"/>
              <w:jc w:val="both"/>
              <w:rPr>
                <w:b/>
              </w:rPr>
            </w:pPr>
            <w:r w:rsidRPr="00636B72">
              <w:rPr>
                <w:b/>
              </w:rPr>
              <w:t>Please provide the weighting for the categories of the technical evaluation criteria.</w:t>
            </w:r>
          </w:p>
          <w:p w14:paraId="5595BC1B" w14:textId="77777777" w:rsidR="007967AF" w:rsidRDefault="007967AF" w:rsidP="00921516">
            <w:pPr>
              <w:tabs>
                <w:tab w:val="left" w:pos="0"/>
              </w:tabs>
              <w:overflowPunct w:val="0"/>
              <w:autoSpaceDE w:val="0"/>
              <w:autoSpaceDN w:val="0"/>
              <w:adjustRightInd w:val="0"/>
              <w:jc w:val="both"/>
              <w:rPr>
                <w:b/>
              </w:rPr>
            </w:pPr>
          </w:p>
          <w:p w14:paraId="46CC9ADF" w14:textId="77777777" w:rsidR="0047038E" w:rsidRDefault="0047038E" w:rsidP="00B70C48">
            <w:pPr>
              <w:tabs>
                <w:tab w:val="left" w:pos="0"/>
              </w:tabs>
              <w:overflowPunct w:val="0"/>
              <w:autoSpaceDE w:val="0"/>
              <w:autoSpaceDN w:val="0"/>
              <w:adjustRightInd w:val="0"/>
              <w:jc w:val="both"/>
            </w:pPr>
            <w:r w:rsidRPr="0047038E">
              <w:t>This information will remain confidential until a Notice of Intent to Award is issued.</w:t>
            </w:r>
          </w:p>
          <w:p w14:paraId="6C5E4859" w14:textId="325E4AA2" w:rsidR="007967AF" w:rsidRPr="007967AF" w:rsidRDefault="0047038E" w:rsidP="00B70C48">
            <w:pPr>
              <w:tabs>
                <w:tab w:val="left" w:pos="0"/>
              </w:tabs>
              <w:overflowPunct w:val="0"/>
              <w:autoSpaceDE w:val="0"/>
              <w:autoSpaceDN w:val="0"/>
              <w:adjustRightInd w:val="0"/>
              <w:jc w:val="both"/>
            </w:pPr>
            <w:r w:rsidRPr="0047038E">
              <w:t xml:space="preserve">    </w:t>
            </w:r>
          </w:p>
        </w:tc>
      </w:tr>
      <w:tr w:rsidR="00FA1029" w:rsidRPr="00037FDF" w14:paraId="05510DA1" w14:textId="77777777" w:rsidTr="00AC0B32">
        <w:tc>
          <w:tcPr>
            <w:tcW w:w="517" w:type="dxa"/>
            <w:tcBorders>
              <w:top w:val="single" w:sz="4" w:space="0" w:color="auto"/>
              <w:left w:val="single" w:sz="4" w:space="0" w:color="auto"/>
              <w:bottom w:val="single" w:sz="4" w:space="0" w:color="auto"/>
              <w:right w:val="single" w:sz="4" w:space="0" w:color="auto"/>
            </w:tcBorders>
          </w:tcPr>
          <w:p w14:paraId="44A26B28" w14:textId="77777777" w:rsidR="00FA1029" w:rsidRPr="00636B72" w:rsidRDefault="00FA1029" w:rsidP="00921516">
            <w:pPr>
              <w:tabs>
                <w:tab w:val="left" w:pos="0"/>
              </w:tabs>
              <w:autoSpaceDN w:val="0"/>
              <w:jc w:val="center"/>
            </w:pPr>
            <w:r w:rsidRPr="00636B72">
              <w:t>56</w:t>
            </w:r>
          </w:p>
        </w:tc>
        <w:tc>
          <w:tcPr>
            <w:tcW w:w="923" w:type="dxa"/>
            <w:tcBorders>
              <w:top w:val="single" w:sz="4" w:space="0" w:color="auto"/>
              <w:left w:val="single" w:sz="4" w:space="0" w:color="auto"/>
              <w:bottom w:val="single" w:sz="4" w:space="0" w:color="auto"/>
              <w:right w:val="single" w:sz="4" w:space="0" w:color="auto"/>
            </w:tcBorders>
          </w:tcPr>
          <w:p w14:paraId="25F5B13A" w14:textId="77777777" w:rsidR="00FA1029" w:rsidRPr="00636B72" w:rsidRDefault="00E46DE4" w:rsidP="00921516">
            <w:pPr>
              <w:tabs>
                <w:tab w:val="left" w:pos="0"/>
              </w:tabs>
              <w:overflowPunct w:val="0"/>
              <w:autoSpaceDE w:val="0"/>
              <w:autoSpaceDN w:val="0"/>
              <w:adjustRightInd w:val="0"/>
              <w:jc w:val="center"/>
            </w:pPr>
            <w:r w:rsidRPr="00636B72">
              <w:t>p. 155-156</w:t>
            </w:r>
          </w:p>
        </w:tc>
        <w:tc>
          <w:tcPr>
            <w:tcW w:w="1620" w:type="dxa"/>
            <w:tcBorders>
              <w:top w:val="single" w:sz="4" w:space="0" w:color="auto"/>
              <w:left w:val="single" w:sz="4" w:space="0" w:color="auto"/>
              <w:bottom w:val="single" w:sz="4" w:space="0" w:color="auto"/>
              <w:right w:val="single" w:sz="4" w:space="0" w:color="auto"/>
            </w:tcBorders>
          </w:tcPr>
          <w:p w14:paraId="5D9CD3C9" w14:textId="77777777" w:rsidR="00FA1029" w:rsidRPr="00636B72" w:rsidRDefault="00E46DE4" w:rsidP="00E46DE4">
            <w:pPr>
              <w:jc w:val="center"/>
            </w:pPr>
            <w:r w:rsidRPr="00636B72">
              <w:t>9.4.2 New Jersey Standard Terms &amp; Conditions ? Insurance</w:t>
            </w:r>
          </w:p>
        </w:tc>
        <w:tc>
          <w:tcPr>
            <w:tcW w:w="7020" w:type="dxa"/>
            <w:tcBorders>
              <w:top w:val="single" w:sz="4" w:space="0" w:color="auto"/>
              <w:left w:val="single" w:sz="4" w:space="0" w:color="auto"/>
              <w:bottom w:val="single" w:sz="4" w:space="0" w:color="auto"/>
              <w:right w:val="single" w:sz="4" w:space="0" w:color="auto"/>
            </w:tcBorders>
          </w:tcPr>
          <w:p w14:paraId="6475BE6D" w14:textId="77777777" w:rsidR="00FA1029" w:rsidRDefault="00664AF5" w:rsidP="00921516">
            <w:pPr>
              <w:tabs>
                <w:tab w:val="left" w:pos="0"/>
              </w:tabs>
              <w:overflowPunct w:val="0"/>
              <w:autoSpaceDE w:val="0"/>
              <w:autoSpaceDN w:val="0"/>
              <w:adjustRightInd w:val="0"/>
              <w:jc w:val="both"/>
              <w:rPr>
                <w:b/>
              </w:rPr>
            </w:pPr>
            <w:r w:rsidRPr="00636B72">
              <w:rPr>
                <w:b/>
              </w:rPr>
              <w:t>Will the State allow the Contractor to submit certificates of renewal within five (5) days (instead of 30 days) of the expiration of insurance? Will the State waive the requirement that comprehensive general liability (CGL) coverage to be provided by the Contractor be unamended, unendorsed and non-circumscribed?</w:t>
            </w:r>
          </w:p>
          <w:p w14:paraId="141757D5" w14:textId="77777777" w:rsidR="007967AF" w:rsidRDefault="007967AF" w:rsidP="00921516">
            <w:pPr>
              <w:tabs>
                <w:tab w:val="left" w:pos="0"/>
              </w:tabs>
              <w:overflowPunct w:val="0"/>
              <w:autoSpaceDE w:val="0"/>
              <w:autoSpaceDN w:val="0"/>
              <w:adjustRightInd w:val="0"/>
              <w:jc w:val="both"/>
              <w:rPr>
                <w:b/>
              </w:rPr>
            </w:pPr>
          </w:p>
          <w:p w14:paraId="1353F47B" w14:textId="73F6F4E2" w:rsidR="0047038E" w:rsidRPr="0047038E" w:rsidRDefault="0047038E" w:rsidP="0047038E">
            <w:pPr>
              <w:tabs>
                <w:tab w:val="left" w:pos="0"/>
              </w:tabs>
              <w:overflowPunct w:val="0"/>
              <w:autoSpaceDE w:val="0"/>
              <w:autoSpaceDN w:val="0"/>
              <w:adjustRightInd w:val="0"/>
              <w:jc w:val="both"/>
            </w:pPr>
            <w:r w:rsidRPr="0047038E">
              <w:t xml:space="preserve">No, the State </w:t>
            </w:r>
            <w:r w:rsidR="00F51129">
              <w:t>does not accept these proposed modifications</w:t>
            </w:r>
            <w:r w:rsidRPr="0047038E">
              <w:t xml:space="preserve">. </w:t>
            </w:r>
          </w:p>
          <w:p w14:paraId="5E913FFF" w14:textId="10525106" w:rsidR="0047038E" w:rsidRPr="007967AF" w:rsidRDefault="0047038E" w:rsidP="0047038E">
            <w:pPr>
              <w:tabs>
                <w:tab w:val="left" w:pos="0"/>
              </w:tabs>
              <w:overflowPunct w:val="0"/>
              <w:autoSpaceDE w:val="0"/>
              <w:autoSpaceDN w:val="0"/>
              <w:adjustRightInd w:val="0"/>
              <w:jc w:val="both"/>
            </w:pPr>
          </w:p>
        </w:tc>
      </w:tr>
      <w:tr w:rsidR="00FA1029" w:rsidRPr="00037FDF" w14:paraId="35721BAB" w14:textId="77777777" w:rsidTr="00AC0B32">
        <w:tc>
          <w:tcPr>
            <w:tcW w:w="517" w:type="dxa"/>
            <w:tcBorders>
              <w:top w:val="single" w:sz="4" w:space="0" w:color="auto"/>
              <w:left w:val="single" w:sz="4" w:space="0" w:color="auto"/>
              <w:bottom w:val="single" w:sz="4" w:space="0" w:color="auto"/>
              <w:right w:val="single" w:sz="4" w:space="0" w:color="auto"/>
            </w:tcBorders>
          </w:tcPr>
          <w:p w14:paraId="118493DC" w14:textId="16D6CC88" w:rsidR="00FA1029" w:rsidRPr="0047038E" w:rsidRDefault="00FA1029" w:rsidP="00921516">
            <w:pPr>
              <w:tabs>
                <w:tab w:val="left" w:pos="0"/>
              </w:tabs>
              <w:autoSpaceDN w:val="0"/>
              <w:jc w:val="center"/>
            </w:pPr>
            <w:r w:rsidRPr="0047038E">
              <w:t>57</w:t>
            </w:r>
          </w:p>
        </w:tc>
        <w:tc>
          <w:tcPr>
            <w:tcW w:w="923" w:type="dxa"/>
            <w:tcBorders>
              <w:top w:val="single" w:sz="4" w:space="0" w:color="auto"/>
              <w:left w:val="single" w:sz="4" w:space="0" w:color="auto"/>
              <w:bottom w:val="single" w:sz="4" w:space="0" w:color="auto"/>
              <w:right w:val="single" w:sz="4" w:space="0" w:color="auto"/>
            </w:tcBorders>
          </w:tcPr>
          <w:p w14:paraId="26292582" w14:textId="77777777" w:rsidR="00FA1029" w:rsidRPr="0047038E" w:rsidRDefault="00E46DE4" w:rsidP="00921516">
            <w:pPr>
              <w:tabs>
                <w:tab w:val="left" w:pos="0"/>
              </w:tabs>
              <w:overflowPunct w:val="0"/>
              <w:autoSpaceDE w:val="0"/>
              <w:autoSpaceDN w:val="0"/>
              <w:adjustRightInd w:val="0"/>
              <w:jc w:val="center"/>
            </w:pPr>
            <w:r w:rsidRPr="0047038E">
              <w:t>p. 9</w:t>
            </w:r>
          </w:p>
        </w:tc>
        <w:tc>
          <w:tcPr>
            <w:tcW w:w="1620" w:type="dxa"/>
            <w:tcBorders>
              <w:top w:val="single" w:sz="4" w:space="0" w:color="auto"/>
              <w:left w:val="single" w:sz="4" w:space="0" w:color="auto"/>
              <w:bottom w:val="single" w:sz="4" w:space="0" w:color="auto"/>
              <w:right w:val="single" w:sz="4" w:space="0" w:color="auto"/>
            </w:tcBorders>
          </w:tcPr>
          <w:p w14:paraId="1390A3C0" w14:textId="77777777" w:rsidR="00FA1029" w:rsidRPr="0047038E" w:rsidRDefault="00E46DE4" w:rsidP="00921516">
            <w:pPr>
              <w:tabs>
                <w:tab w:val="left" w:pos="0"/>
              </w:tabs>
              <w:overflowPunct w:val="0"/>
              <w:autoSpaceDE w:val="0"/>
              <w:autoSpaceDN w:val="0"/>
              <w:adjustRightInd w:val="0"/>
              <w:jc w:val="center"/>
            </w:pPr>
            <w:r w:rsidRPr="0047038E">
              <w:t>Section 1.2.2 (Call Center Volume Statistics)</w:t>
            </w:r>
          </w:p>
        </w:tc>
        <w:tc>
          <w:tcPr>
            <w:tcW w:w="7020" w:type="dxa"/>
            <w:tcBorders>
              <w:top w:val="single" w:sz="4" w:space="0" w:color="auto"/>
              <w:left w:val="single" w:sz="4" w:space="0" w:color="auto"/>
              <w:bottom w:val="single" w:sz="4" w:space="0" w:color="auto"/>
              <w:right w:val="single" w:sz="4" w:space="0" w:color="auto"/>
            </w:tcBorders>
          </w:tcPr>
          <w:p w14:paraId="2EE6C715" w14:textId="0E22BA30" w:rsidR="00FA1029" w:rsidRPr="0047038E" w:rsidRDefault="00E46DE4" w:rsidP="00921516">
            <w:pPr>
              <w:tabs>
                <w:tab w:val="left" w:pos="0"/>
              </w:tabs>
              <w:overflowPunct w:val="0"/>
              <w:autoSpaceDE w:val="0"/>
              <w:autoSpaceDN w:val="0"/>
              <w:adjustRightInd w:val="0"/>
              <w:jc w:val="both"/>
              <w:rPr>
                <w:b/>
              </w:rPr>
            </w:pPr>
            <w:r w:rsidRPr="0047038E">
              <w:rPr>
                <w:b/>
              </w:rPr>
              <w:t>Can you provide Average Handling Time statistics for incoming calls, per category, as shown in the table beginning on page 9?</w:t>
            </w:r>
          </w:p>
          <w:p w14:paraId="66702B4C" w14:textId="77777777" w:rsidR="007967AF" w:rsidRPr="004F518F" w:rsidRDefault="007967AF" w:rsidP="00921516">
            <w:pPr>
              <w:tabs>
                <w:tab w:val="left" w:pos="0"/>
              </w:tabs>
              <w:overflowPunct w:val="0"/>
              <w:autoSpaceDE w:val="0"/>
              <w:autoSpaceDN w:val="0"/>
              <w:adjustRightInd w:val="0"/>
              <w:jc w:val="both"/>
              <w:rPr>
                <w:b/>
                <w:highlight w:val="yellow"/>
              </w:rPr>
            </w:pPr>
          </w:p>
          <w:p w14:paraId="7839E510" w14:textId="6F4B4541" w:rsidR="0043366D" w:rsidRPr="0047038E" w:rsidRDefault="0043366D" w:rsidP="0043366D">
            <w:pPr>
              <w:tabs>
                <w:tab w:val="left" w:pos="0"/>
              </w:tabs>
              <w:overflowPunct w:val="0"/>
              <w:autoSpaceDE w:val="0"/>
              <w:autoSpaceDN w:val="0"/>
              <w:adjustRightInd w:val="0"/>
            </w:pPr>
            <w:r w:rsidRPr="0047038E">
              <w:t xml:space="preserve">In 2015, average talk time for care coordination was </w:t>
            </w:r>
            <w:r w:rsidR="00EE29CF">
              <w:t xml:space="preserve">12 minutes and 50 seconds; </w:t>
            </w:r>
            <w:r w:rsidRPr="0047038E">
              <w:t>for member services it was 6</w:t>
            </w:r>
            <w:r w:rsidR="00EE29CF">
              <w:t xml:space="preserve"> minutes and </w:t>
            </w:r>
            <w:r w:rsidRPr="0047038E">
              <w:t>3</w:t>
            </w:r>
            <w:r w:rsidR="00EE29CF">
              <w:t xml:space="preserve"> </w:t>
            </w:r>
            <w:r w:rsidR="00C431A9">
              <w:t>seconds</w:t>
            </w:r>
            <w:r w:rsidRPr="0047038E">
              <w:t>.</w:t>
            </w:r>
            <w:r w:rsidRPr="0047038E">
              <w:br/>
            </w:r>
          </w:p>
          <w:p w14:paraId="694E4A7E" w14:textId="77777777" w:rsidR="007967AF" w:rsidRDefault="0043366D" w:rsidP="0097085C">
            <w:pPr>
              <w:tabs>
                <w:tab w:val="left" w:pos="0"/>
              </w:tabs>
              <w:overflowPunct w:val="0"/>
              <w:autoSpaceDE w:val="0"/>
              <w:autoSpaceDN w:val="0"/>
              <w:adjustRightInd w:val="0"/>
            </w:pPr>
            <w:r w:rsidRPr="0047038E">
              <w:t>In 2016, average talk time for care coordination was 11</w:t>
            </w:r>
            <w:r w:rsidR="00C431A9">
              <w:t xml:space="preserve"> minutes and </w:t>
            </w:r>
            <w:r w:rsidRPr="0047038E">
              <w:t>45</w:t>
            </w:r>
            <w:r w:rsidR="0097085C">
              <w:t>seconds</w:t>
            </w:r>
            <w:r w:rsidRPr="0047038E">
              <w:t>; for member services it was 5</w:t>
            </w:r>
            <w:r w:rsidR="0097085C">
              <w:t xml:space="preserve"> minutes and </w:t>
            </w:r>
            <w:r w:rsidRPr="0047038E">
              <w:t>27</w:t>
            </w:r>
            <w:r w:rsidR="0097085C">
              <w:t xml:space="preserve"> seconds</w:t>
            </w:r>
            <w:r w:rsidRPr="0047038E">
              <w:t>.</w:t>
            </w:r>
          </w:p>
          <w:p w14:paraId="60158A93" w14:textId="3A47452A" w:rsidR="0084444E" w:rsidRPr="004F518F" w:rsidRDefault="0084444E" w:rsidP="0097085C">
            <w:pPr>
              <w:tabs>
                <w:tab w:val="left" w:pos="0"/>
              </w:tabs>
              <w:overflowPunct w:val="0"/>
              <w:autoSpaceDE w:val="0"/>
              <w:autoSpaceDN w:val="0"/>
              <w:adjustRightInd w:val="0"/>
              <w:rPr>
                <w:highlight w:val="yellow"/>
              </w:rPr>
            </w:pPr>
          </w:p>
        </w:tc>
      </w:tr>
      <w:tr w:rsidR="00FA1029" w:rsidRPr="00037FDF" w14:paraId="5C78F1EB" w14:textId="77777777" w:rsidTr="00AC0B32">
        <w:tc>
          <w:tcPr>
            <w:tcW w:w="517" w:type="dxa"/>
            <w:tcBorders>
              <w:top w:val="single" w:sz="4" w:space="0" w:color="auto"/>
              <w:left w:val="single" w:sz="4" w:space="0" w:color="auto"/>
              <w:bottom w:val="single" w:sz="4" w:space="0" w:color="auto"/>
              <w:right w:val="single" w:sz="4" w:space="0" w:color="auto"/>
            </w:tcBorders>
          </w:tcPr>
          <w:p w14:paraId="759C4908" w14:textId="77777777" w:rsidR="00FA1029" w:rsidRPr="004F518F" w:rsidRDefault="00FA1029" w:rsidP="00921516">
            <w:pPr>
              <w:tabs>
                <w:tab w:val="left" w:pos="0"/>
              </w:tabs>
              <w:autoSpaceDN w:val="0"/>
              <w:jc w:val="center"/>
            </w:pPr>
            <w:r w:rsidRPr="004F518F">
              <w:t>58</w:t>
            </w:r>
          </w:p>
        </w:tc>
        <w:tc>
          <w:tcPr>
            <w:tcW w:w="923" w:type="dxa"/>
            <w:tcBorders>
              <w:top w:val="single" w:sz="4" w:space="0" w:color="auto"/>
              <w:left w:val="single" w:sz="4" w:space="0" w:color="auto"/>
              <w:bottom w:val="single" w:sz="4" w:space="0" w:color="auto"/>
              <w:right w:val="single" w:sz="4" w:space="0" w:color="auto"/>
            </w:tcBorders>
          </w:tcPr>
          <w:p w14:paraId="07AAB6EA" w14:textId="77777777" w:rsidR="00FA1029" w:rsidRPr="004F518F" w:rsidRDefault="00E46DE4" w:rsidP="00921516">
            <w:pPr>
              <w:tabs>
                <w:tab w:val="left" w:pos="0"/>
              </w:tabs>
              <w:overflowPunct w:val="0"/>
              <w:autoSpaceDE w:val="0"/>
              <w:autoSpaceDN w:val="0"/>
              <w:adjustRightInd w:val="0"/>
              <w:jc w:val="center"/>
            </w:pPr>
            <w:r w:rsidRPr="004F518F">
              <w:t>p. 9</w:t>
            </w:r>
          </w:p>
        </w:tc>
        <w:tc>
          <w:tcPr>
            <w:tcW w:w="1620" w:type="dxa"/>
            <w:tcBorders>
              <w:top w:val="single" w:sz="4" w:space="0" w:color="auto"/>
              <w:left w:val="single" w:sz="4" w:space="0" w:color="auto"/>
              <w:bottom w:val="single" w:sz="4" w:space="0" w:color="auto"/>
              <w:right w:val="single" w:sz="4" w:space="0" w:color="auto"/>
            </w:tcBorders>
          </w:tcPr>
          <w:p w14:paraId="3B37DDFD" w14:textId="77777777" w:rsidR="00FA1029" w:rsidRPr="004F518F" w:rsidRDefault="00E46DE4" w:rsidP="00E46DE4">
            <w:pPr>
              <w:tabs>
                <w:tab w:val="left" w:pos="0"/>
              </w:tabs>
              <w:overflowPunct w:val="0"/>
              <w:autoSpaceDE w:val="0"/>
              <w:autoSpaceDN w:val="0"/>
              <w:adjustRightInd w:val="0"/>
            </w:pPr>
            <w:r w:rsidRPr="004F518F">
              <w:t>Section 1.2.2 (Call Center Volume Statistics)</w:t>
            </w:r>
          </w:p>
        </w:tc>
        <w:tc>
          <w:tcPr>
            <w:tcW w:w="7020" w:type="dxa"/>
            <w:tcBorders>
              <w:top w:val="single" w:sz="4" w:space="0" w:color="auto"/>
              <w:left w:val="single" w:sz="4" w:space="0" w:color="auto"/>
              <w:bottom w:val="single" w:sz="4" w:space="0" w:color="auto"/>
              <w:right w:val="single" w:sz="4" w:space="0" w:color="auto"/>
            </w:tcBorders>
          </w:tcPr>
          <w:p w14:paraId="694C087A" w14:textId="255A23F8" w:rsidR="00FA1029" w:rsidRPr="004F518F" w:rsidRDefault="00E46DE4" w:rsidP="00921516">
            <w:pPr>
              <w:tabs>
                <w:tab w:val="left" w:pos="0"/>
              </w:tabs>
              <w:overflowPunct w:val="0"/>
              <w:autoSpaceDE w:val="0"/>
              <w:autoSpaceDN w:val="0"/>
              <w:adjustRightInd w:val="0"/>
              <w:jc w:val="both"/>
              <w:rPr>
                <w:b/>
              </w:rPr>
            </w:pPr>
            <w:r w:rsidRPr="004F518F">
              <w:rPr>
                <w:b/>
              </w:rPr>
              <w:t>Do you have updated (2016) statistics for incoming call?</w:t>
            </w:r>
          </w:p>
          <w:p w14:paraId="24EE1ACC" w14:textId="77777777" w:rsidR="007967AF" w:rsidRPr="004F518F" w:rsidRDefault="007967AF" w:rsidP="00921516">
            <w:pPr>
              <w:tabs>
                <w:tab w:val="left" w:pos="0"/>
              </w:tabs>
              <w:overflowPunct w:val="0"/>
              <w:autoSpaceDE w:val="0"/>
              <w:autoSpaceDN w:val="0"/>
              <w:adjustRightInd w:val="0"/>
              <w:jc w:val="both"/>
              <w:rPr>
                <w:b/>
              </w:rPr>
            </w:pPr>
          </w:p>
          <w:p w14:paraId="5D86BBDB" w14:textId="56CCEDBE" w:rsidR="004F1D6E" w:rsidRPr="004F518F" w:rsidRDefault="004F518F" w:rsidP="00C73B8F">
            <w:pPr>
              <w:tabs>
                <w:tab w:val="left" w:pos="0"/>
              </w:tabs>
              <w:overflowPunct w:val="0"/>
              <w:autoSpaceDE w:val="0"/>
              <w:autoSpaceDN w:val="0"/>
              <w:adjustRightInd w:val="0"/>
              <w:jc w:val="both"/>
              <w:rPr>
                <w:color w:val="FF0000"/>
              </w:rPr>
            </w:pPr>
            <w:r w:rsidRPr="004F518F">
              <w:rPr>
                <w:color w:val="FF0000"/>
              </w:rPr>
              <w:t xml:space="preserve">  </w:t>
            </w:r>
            <w:r w:rsidR="007967AF" w:rsidRPr="004F518F">
              <w:rPr>
                <w:color w:val="FF0000"/>
              </w:rPr>
              <w:t xml:space="preserve"> </w:t>
            </w:r>
            <w:r w:rsidRPr="004F518F">
              <w:rPr>
                <w:color w:val="FF0000"/>
              </w:rPr>
              <w:t xml:space="preserve"> </w:t>
            </w:r>
            <w:r w:rsidR="004F1D6E" w:rsidRPr="004F518F">
              <w:t xml:space="preserve">Please also see </w:t>
            </w:r>
            <w:r w:rsidR="00F51129">
              <w:t>updated</w:t>
            </w:r>
            <w:r w:rsidR="004F1D6E" w:rsidRPr="004F518F">
              <w:t xml:space="preserve"> call statistics for 2015.</w:t>
            </w:r>
          </w:p>
          <w:tbl>
            <w:tblPr>
              <w:tblW w:w="0" w:type="auto"/>
              <w:tblInd w:w="180" w:type="dxa"/>
              <w:tblLayout w:type="fixed"/>
              <w:tblCellMar>
                <w:left w:w="0" w:type="dxa"/>
                <w:right w:w="0" w:type="dxa"/>
              </w:tblCellMar>
              <w:tblLook w:val="04A0" w:firstRow="1" w:lastRow="0" w:firstColumn="1" w:lastColumn="0" w:noHBand="0" w:noVBand="1"/>
            </w:tblPr>
            <w:tblGrid>
              <w:gridCol w:w="2754"/>
              <w:gridCol w:w="1308"/>
              <w:gridCol w:w="1308"/>
            </w:tblGrid>
            <w:tr w:rsidR="004F1D6E" w:rsidRPr="004F518F" w14:paraId="5E9EF88A" w14:textId="77777777" w:rsidTr="004F1D6E">
              <w:trPr>
                <w:trHeight w:val="765"/>
              </w:trPr>
              <w:tc>
                <w:tcPr>
                  <w:tcW w:w="2754" w:type="dxa"/>
                  <w:tcBorders>
                    <w:top w:val="single" w:sz="8" w:space="0" w:color="auto"/>
                    <w:left w:val="single" w:sz="8" w:space="0" w:color="auto"/>
                    <w:bottom w:val="single" w:sz="8" w:space="0" w:color="auto"/>
                    <w:right w:val="single" w:sz="8" w:space="0" w:color="auto"/>
                  </w:tcBorders>
                  <w:shd w:val="clear" w:color="auto" w:fill="C0C0C0"/>
                  <w:tcMar>
                    <w:top w:w="0" w:type="dxa"/>
                    <w:left w:w="54" w:type="dxa"/>
                    <w:bottom w:w="0" w:type="dxa"/>
                    <w:right w:w="54" w:type="dxa"/>
                  </w:tcMar>
                  <w:hideMark/>
                </w:tcPr>
                <w:p w14:paraId="14E19FCC" w14:textId="77777777" w:rsidR="004F1D6E" w:rsidRPr="004F518F" w:rsidRDefault="004F1D6E" w:rsidP="004F1D6E">
                  <w:pPr>
                    <w:autoSpaceDE w:val="0"/>
                    <w:autoSpaceDN w:val="0"/>
                    <w:jc w:val="both"/>
                    <w:rPr>
                      <w:rFonts w:ascii="Arial" w:hAnsi="Arial" w:cs="Arial"/>
                      <w:b/>
                      <w:bCs/>
                      <w:color w:val="000000"/>
                      <w:sz w:val="22"/>
                      <w:szCs w:val="22"/>
                    </w:rPr>
                  </w:pPr>
                  <w:r w:rsidRPr="004F518F">
                    <w:rPr>
                      <w:b/>
                      <w:bCs/>
                      <w:color w:val="000000"/>
                    </w:rPr>
                    <w:t xml:space="preserve">Incoming Calls        </w:t>
                  </w:r>
                </w:p>
              </w:tc>
              <w:tc>
                <w:tcPr>
                  <w:tcW w:w="1308" w:type="dxa"/>
                  <w:tcBorders>
                    <w:top w:val="single" w:sz="8" w:space="0" w:color="auto"/>
                    <w:left w:val="nil"/>
                    <w:bottom w:val="single" w:sz="8" w:space="0" w:color="auto"/>
                    <w:right w:val="single" w:sz="8" w:space="0" w:color="auto"/>
                  </w:tcBorders>
                  <w:shd w:val="clear" w:color="auto" w:fill="C0C0C0"/>
                  <w:tcMar>
                    <w:top w:w="0" w:type="dxa"/>
                    <w:left w:w="54" w:type="dxa"/>
                    <w:bottom w:w="0" w:type="dxa"/>
                    <w:right w:w="54" w:type="dxa"/>
                  </w:tcMar>
                  <w:hideMark/>
                </w:tcPr>
                <w:p w14:paraId="2EBC036B" w14:textId="77777777" w:rsidR="004F1D6E" w:rsidRPr="004F518F" w:rsidRDefault="004F1D6E" w:rsidP="004F1D6E">
                  <w:pPr>
                    <w:autoSpaceDE w:val="0"/>
                    <w:autoSpaceDN w:val="0"/>
                    <w:rPr>
                      <w:rFonts w:ascii="Arial" w:hAnsi="Arial" w:cs="Arial"/>
                      <w:b/>
                      <w:bCs/>
                      <w:color w:val="000000"/>
                      <w:sz w:val="22"/>
                      <w:szCs w:val="22"/>
                    </w:rPr>
                  </w:pPr>
                  <w:r w:rsidRPr="004F518F">
                    <w:rPr>
                      <w:b/>
                      <w:bCs/>
                      <w:color w:val="000000"/>
                    </w:rPr>
                    <w:t>2015</w:t>
                  </w:r>
                </w:p>
                <w:p w14:paraId="7DDBDD16" w14:textId="77777777" w:rsidR="004F1D6E" w:rsidRPr="004F518F" w:rsidRDefault="004F1D6E" w:rsidP="004F1D6E">
                  <w:pPr>
                    <w:autoSpaceDE w:val="0"/>
                    <w:autoSpaceDN w:val="0"/>
                    <w:jc w:val="both"/>
                    <w:rPr>
                      <w:rFonts w:ascii="Arial" w:hAnsi="Arial" w:cs="Arial"/>
                      <w:b/>
                      <w:bCs/>
                      <w:color w:val="000000"/>
                      <w:sz w:val="22"/>
                      <w:szCs w:val="22"/>
                    </w:rPr>
                  </w:pPr>
                  <w:r w:rsidRPr="004F518F">
                    <w:rPr>
                      <w:b/>
                      <w:bCs/>
                      <w:color w:val="000000"/>
                    </w:rPr>
                    <w:t>Daily Average</w:t>
                  </w:r>
                  <w:r w:rsidRPr="004F518F">
                    <w:rPr>
                      <w:b/>
                      <w:bCs/>
                      <w:color w:val="000000"/>
                    </w:rPr>
                    <w:br/>
                    <w:t>(Corrected)</w:t>
                  </w:r>
                </w:p>
              </w:tc>
              <w:tc>
                <w:tcPr>
                  <w:tcW w:w="1308" w:type="dxa"/>
                  <w:tcBorders>
                    <w:top w:val="single" w:sz="8" w:space="0" w:color="auto"/>
                    <w:left w:val="nil"/>
                    <w:bottom w:val="single" w:sz="8" w:space="0" w:color="auto"/>
                    <w:right w:val="single" w:sz="8" w:space="0" w:color="auto"/>
                  </w:tcBorders>
                  <w:shd w:val="clear" w:color="auto" w:fill="C0C0C0"/>
                  <w:hideMark/>
                </w:tcPr>
                <w:p w14:paraId="76BD7E30" w14:textId="77777777" w:rsidR="004F1D6E" w:rsidRPr="004F518F" w:rsidRDefault="004F1D6E" w:rsidP="004F1D6E">
                  <w:pPr>
                    <w:autoSpaceDE w:val="0"/>
                    <w:autoSpaceDN w:val="0"/>
                    <w:rPr>
                      <w:b/>
                      <w:bCs/>
                      <w:color w:val="000000"/>
                      <w:sz w:val="24"/>
                      <w:szCs w:val="24"/>
                    </w:rPr>
                  </w:pPr>
                  <w:r w:rsidRPr="004F518F">
                    <w:rPr>
                      <w:b/>
                      <w:bCs/>
                      <w:color w:val="000000"/>
                    </w:rPr>
                    <w:t>2016</w:t>
                  </w:r>
                  <w:r w:rsidRPr="004F518F">
                    <w:rPr>
                      <w:b/>
                      <w:bCs/>
                      <w:color w:val="000000"/>
                    </w:rPr>
                    <w:br/>
                    <w:t>Daily</w:t>
                  </w:r>
                  <w:r w:rsidRPr="004F518F">
                    <w:rPr>
                      <w:b/>
                      <w:bCs/>
                      <w:color w:val="000000"/>
                    </w:rPr>
                    <w:br/>
                    <w:t>Average</w:t>
                  </w:r>
                </w:p>
              </w:tc>
            </w:tr>
            <w:tr w:rsidR="004F1D6E" w:rsidRPr="004F518F" w14:paraId="4F15E038" w14:textId="77777777" w:rsidTr="004F1D6E">
              <w:trPr>
                <w:trHeight w:val="900"/>
              </w:trPr>
              <w:tc>
                <w:tcPr>
                  <w:tcW w:w="2754" w:type="dxa"/>
                  <w:tcBorders>
                    <w:top w:val="nil"/>
                    <w:left w:val="single" w:sz="8" w:space="0" w:color="auto"/>
                    <w:bottom w:val="single" w:sz="8" w:space="0" w:color="auto"/>
                    <w:right w:val="single" w:sz="8" w:space="0" w:color="auto"/>
                  </w:tcBorders>
                  <w:tcMar>
                    <w:top w:w="0" w:type="dxa"/>
                    <w:left w:w="54" w:type="dxa"/>
                    <w:bottom w:w="0" w:type="dxa"/>
                    <w:right w:w="54" w:type="dxa"/>
                  </w:tcMar>
                  <w:hideMark/>
                </w:tcPr>
                <w:p w14:paraId="13B19EC7" w14:textId="77777777" w:rsidR="004F1D6E" w:rsidRPr="004F518F" w:rsidRDefault="004F1D6E" w:rsidP="004F1D6E">
                  <w:pPr>
                    <w:autoSpaceDE w:val="0"/>
                    <w:autoSpaceDN w:val="0"/>
                    <w:jc w:val="both"/>
                    <w:rPr>
                      <w:rFonts w:ascii="Arial" w:hAnsi="Arial" w:cs="Arial"/>
                      <w:color w:val="000000"/>
                      <w:sz w:val="22"/>
                      <w:szCs w:val="22"/>
                    </w:rPr>
                  </w:pPr>
                  <w:r w:rsidRPr="004F518F">
                    <w:rPr>
                      <w:color w:val="000000"/>
                    </w:rPr>
                    <w:t>Client/Provider Representative fielded calls</w:t>
                  </w:r>
                </w:p>
              </w:tc>
              <w:tc>
                <w:tcPr>
                  <w:tcW w:w="1308" w:type="dxa"/>
                  <w:tcBorders>
                    <w:top w:val="nil"/>
                    <w:left w:val="nil"/>
                    <w:bottom w:val="single" w:sz="8" w:space="0" w:color="auto"/>
                    <w:right w:val="single" w:sz="8" w:space="0" w:color="auto"/>
                  </w:tcBorders>
                  <w:tcMar>
                    <w:top w:w="0" w:type="dxa"/>
                    <w:left w:w="54" w:type="dxa"/>
                    <w:bottom w:w="0" w:type="dxa"/>
                    <w:right w:w="54" w:type="dxa"/>
                  </w:tcMar>
                  <w:hideMark/>
                </w:tcPr>
                <w:p w14:paraId="2024E733" w14:textId="77777777" w:rsidR="004F1D6E" w:rsidRPr="004F518F" w:rsidRDefault="004F1D6E" w:rsidP="004F1D6E">
                  <w:pPr>
                    <w:autoSpaceDE w:val="0"/>
                    <w:autoSpaceDN w:val="0"/>
                    <w:jc w:val="both"/>
                    <w:rPr>
                      <w:rFonts w:ascii="Arial" w:hAnsi="Arial" w:cs="Arial"/>
                      <w:color w:val="000000"/>
                      <w:sz w:val="22"/>
                      <w:szCs w:val="22"/>
                    </w:rPr>
                  </w:pPr>
                  <w:r w:rsidRPr="004F518F">
                    <w:rPr>
                      <w:color w:val="000000"/>
                    </w:rPr>
                    <w:t>395</w:t>
                  </w:r>
                </w:p>
              </w:tc>
              <w:tc>
                <w:tcPr>
                  <w:tcW w:w="1308" w:type="dxa"/>
                  <w:tcBorders>
                    <w:top w:val="nil"/>
                    <w:left w:val="nil"/>
                    <w:bottom w:val="single" w:sz="8" w:space="0" w:color="auto"/>
                    <w:right w:val="single" w:sz="8" w:space="0" w:color="auto"/>
                  </w:tcBorders>
                  <w:hideMark/>
                </w:tcPr>
                <w:p w14:paraId="42C65E21" w14:textId="77777777" w:rsidR="004F1D6E" w:rsidRPr="004F518F" w:rsidRDefault="004F1D6E" w:rsidP="004F1D6E">
                  <w:pPr>
                    <w:autoSpaceDE w:val="0"/>
                    <w:autoSpaceDN w:val="0"/>
                    <w:jc w:val="both"/>
                    <w:rPr>
                      <w:color w:val="000000"/>
                      <w:sz w:val="24"/>
                      <w:szCs w:val="24"/>
                    </w:rPr>
                  </w:pPr>
                  <w:r w:rsidRPr="004F518F">
                    <w:rPr>
                      <w:color w:val="000000"/>
                    </w:rPr>
                    <w:t>431</w:t>
                  </w:r>
                </w:p>
              </w:tc>
            </w:tr>
            <w:tr w:rsidR="004F1D6E" w:rsidRPr="004F518F" w14:paraId="74655522" w14:textId="77777777" w:rsidTr="004F1D6E">
              <w:trPr>
                <w:trHeight w:val="900"/>
              </w:trPr>
              <w:tc>
                <w:tcPr>
                  <w:tcW w:w="2754" w:type="dxa"/>
                  <w:tcBorders>
                    <w:top w:val="nil"/>
                    <w:left w:val="single" w:sz="8" w:space="0" w:color="auto"/>
                    <w:bottom w:val="single" w:sz="8" w:space="0" w:color="auto"/>
                    <w:right w:val="single" w:sz="8" w:space="0" w:color="auto"/>
                  </w:tcBorders>
                  <w:tcMar>
                    <w:top w:w="0" w:type="dxa"/>
                    <w:left w:w="54" w:type="dxa"/>
                    <w:bottom w:w="0" w:type="dxa"/>
                    <w:right w:w="54" w:type="dxa"/>
                  </w:tcMar>
                  <w:hideMark/>
                </w:tcPr>
                <w:p w14:paraId="1547A215" w14:textId="77777777" w:rsidR="004F1D6E" w:rsidRPr="004F518F" w:rsidRDefault="004F1D6E" w:rsidP="004F1D6E">
                  <w:pPr>
                    <w:autoSpaceDE w:val="0"/>
                    <w:autoSpaceDN w:val="0"/>
                    <w:jc w:val="both"/>
                    <w:rPr>
                      <w:rFonts w:ascii="Arial" w:hAnsi="Arial" w:cs="Arial"/>
                      <w:color w:val="000000"/>
                      <w:sz w:val="22"/>
                      <w:szCs w:val="22"/>
                    </w:rPr>
                  </w:pPr>
                  <w:r w:rsidRPr="004F518F">
                    <w:rPr>
                      <w:color w:val="000000"/>
                    </w:rPr>
                    <w:t>Care Coordinator fielded calls</w:t>
                  </w:r>
                </w:p>
              </w:tc>
              <w:tc>
                <w:tcPr>
                  <w:tcW w:w="1308" w:type="dxa"/>
                  <w:tcBorders>
                    <w:top w:val="nil"/>
                    <w:left w:val="nil"/>
                    <w:bottom w:val="single" w:sz="8" w:space="0" w:color="auto"/>
                    <w:right w:val="single" w:sz="8" w:space="0" w:color="auto"/>
                  </w:tcBorders>
                  <w:tcMar>
                    <w:top w:w="0" w:type="dxa"/>
                    <w:left w:w="54" w:type="dxa"/>
                    <w:bottom w:w="0" w:type="dxa"/>
                    <w:right w:w="54" w:type="dxa"/>
                  </w:tcMar>
                  <w:hideMark/>
                </w:tcPr>
                <w:p w14:paraId="7821BC05" w14:textId="77777777" w:rsidR="004F1D6E" w:rsidRPr="004F518F" w:rsidRDefault="004F1D6E" w:rsidP="004F1D6E">
                  <w:pPr>
                    <w:autoSpaceDE w:val="0"/>
                    <w:autoSpaceDN w:val="0"/>
                    <w:jc w:val="both"/>
                    <w:rPr>
                      <w:rFonts w:ascii="Arial" w:hAnsi="Arial" w:cs="Arial"/>
                      <w:color w:val="000000"/>
                      <w:sz w:val="22"/>
                      <w:szCs w:val="22"/>
                    </w:rPr>
                  </w:pPr>
                  <w:r w:rsidRPr="004F518F">
                    <w:rPr>
                      <w:color w:val="000000"/>
                    </w:rPr>
                    <w:t>169</w:t>
                  </w:r>
                </w:p>
              </w:tc>
              <w:tc>
                <w:tcPr>
                  <w:tcW w:w="1308" w:type="dxa"/>
                  <w:tcBorders>
                    <w:top w:val="nil"/>
                    <w:left w:val="nil"/>
                    <w:bottom w:val="single" w:sz="8" w:space="0" w:color="auto"/>
                    <w:right w:val="single" w:sz="8" w:space="0" w:color="auto"/>
                  </w:tcBorders>
                  <w:hideMark/>
                </w:tcPr>
                <w:p w14:paraId="4136F517" w14:textId="77777777" w:rsidR="004F1D6E" w:rsidRPr="004F518F" w:rsidRDefault="004F1D6E" w:rsidP="004F1D6E">
                  <w:pPr>
                    <w:autoSpaceDE w:val="0"/>
                    <w:autoSpaceDN w:val="0"/>
                    <w:jc w:val="both"/>
                    <w:rPr>
                      <w:color w:val="000000"/>
                      <w:sz w:val="24"/>
                      <w:szCs w:val="24"/>
                    </w:rPr>
                  </w:pPr>
                  <w:r w:rsidRPr="004F518F">
                    <w:rPr>
                      <w:color w:val="000000"/>
                    </w:rPr>
                    <w:t>192</w:t>
                  </w:r>
                </w:p>
              </w:tc>
            </w:tr>
            <w:tr w:rsidR="004F1D6E" w:rsidRPr="004F518F" w14:paraId="16F37F81" w14:textId="77777777" w:rsidTr="004F1D6E">
              <w:trPr>
                <w:trHeight w:val="900"/>
              </w:trPr>
              <w:tc>
                <w:tcPr>
                  <w:tcW w:w="2754" w:type="dxa"/>
                  <w:tcBorders>
                    <w:top w:val="nil"/>
                    <w:left w:val="single" w:sz="8" w:space="0" w:color="auto"/>
                    <w:bottom w:val="double" w:sz="6" w:space="0" w:color="auto"/>
                    <w:right w:val="single" w:sz="8" w:space="0" w:color="auto"/>
                  </w:tcBorders>
                  <w:tcMar>
                    <w:top w:w="0" w:type="dxa"/>
                    <w:left w:w="54" w:type="dxa"/>
                    <w:bottom w:w="0" w:type="dxa"/>
                    <w:right w:w="54" w:type="dxa"/>
                  </w:tcMar>
                  <w:hideMark/>
                </w:tcPr>
                <w:p w14:paraId="6E7FFB20" w14:textId="77777777" w:rsidR="004F1D6E" w:rsidRPr="004F518F" w:rsidRDefault="004F1D6E" w:rsidP="004F1D6E">
                  <w:pPr>
                    <w:autoSpaceDE w:val="0"/>
                    <w:autoSpaceDN w:val="0"/>
                    <w:jc w:val="both"/>
                    <w:rPr>
                      <w:rFonts w:ascii="Arial" w:hAnsi="Arial" w:cs="Arial"/>
                      <w:color w:val="000000"/>
                      <w:sz w:val="22"/>
                      <w:szCs w:val="22"/>
                    </w:rPr>
                  </w:pPr>
                  <w:r w:rsidRPr="004F518F">
                    <w:rPr>
                      <w:color w:val="000000"/>
                    </w:rPr>
                    <w:t>After-hours Calls (10:00 p.m. – 8:00 a.m. weekdays, weekends, and holidays)</w:t>
                  </w:r>
                </w:p>
              </w:tc>
              <w:tc>
                <w:tcPr>
                  <w:tcW w:w="1308" w:type="dxa"/>
                  <w:tcBorders>
                    <w:top w:val="nil"/>
                    <w:left w:val="nil"/>
                    <w:bottom w:val="double" w:sz="6" w:space="0" w:color="auto"/>
                    <w:right w:val="single" w:sz="8" w:space="0" w:color="auto"/>
                  </w:tcBorders>
                  <w:tcMar>
                    <w:top w:w="0" w:type="dxa"/>
                    <w:left w:w="54" w:type="dxa"/>
                    <w:bottom w:w="0" w:type="dxa"/>
                    <w:right w:w="54" w:type="dxa"/>
                  </w:tcMar>
                  <w:hideMark/>
                </w:tcPr>
                <w:p w14:paraId="3ED1EB8B" w14:textId="77777777" w:rsidR="004F1D6E" w:rsidRPr="004F518F" w:rsidRDefault="004F1D6E" w:rsidP="004F1D6E">
                  <w:pPr>
                    <w:autoSpaceDE w:val="0"/>
                    <w:autoSpaceDN w:val="0"/>
                    <w:jc w:val="both"/>
                    <w:rPr>
                      <w:rFonts w:ascii="Arial" w:hAnsi="Arial" w:cs="Arial"/>
                      <w:color w:val="000000"/>
                      <w:sz w:val="22"/>
                      <w:szCs w:val="22"/>
                    </w:rPr>
                  </w:pPr>
                  <w:r w:rsidRPr="004F518F">
                    <w:rPr>
                      <w:color w:val="000000"/>
                    </w:rPr>
                    <w:t>25</w:t>
                  </w:r>
                </w:p>
              </w:tc>
              <w:tc>
                <w:tcPr>
                  <w:tcW w:w="1308" w:type="dxa"/>
                  <w:tcBorders>
                    <w:top w:val="nil"/>
                    <w:left w:val="nil"/>
                    <w:bottom w:val="double" w:sz="6" w:space="0" w:color="auto"/>
                    <w:right w:val="single" w:sz="8" w:space="0" w:color="auto"/>
                  </w:tcBorders>
                  <w:hideMark/>
                </w:tcPr>
                <w:p w14:paraId="16460326" w14:textId="77777777" w:rsidR="004F1D6E" w:rsidRPr="004F518F" w:rsidRDefault="004F1D6E" w:rsidP="004F1D6E">
                  <w:pPr>
                    <w:autoSpaceDE w:val="0"/>
                    <w:autoSpaceDN w:val="0"/>
                    <w:jc w:val="both"/>
                    <w:rPr>
                      <w:color w:val="000000"/>
                      <w:sz w:val="24"/>
                      <w:szCs w:val="24"/>
                    </w:rPr>
                  </w:pPr>
                  <w:r w:rsidRPr="004F518F">
                    <w:rPr>
                      <w:color w:val="000000"/>
                    </w:rPr>
                    <w:t>22</w:t>
                  </w:r>
                </w:p>
              </w:tc>
            </w:tr>
            <w:tr w:rsidR="004F1D6E" w14:paraId="5E21EA58" w14:textId="77777777" w:rsidTr="004F518F">
              <w:trPr>
                <w:trHeight w:val="270"/>
              </w:trPr>
              <w:tc>
                <w:tcPr>
                  <w:tcW w:w="2754" w:type="dxa"/>
                  <w:tcBorders>
                    <w:top w:val="nil"/>
                    <w:left w:val="single" w:sz="8" w:space="0" w:color="auto"/>
                    <w:bottom w:val="nil"/>
                    <w:right w:val="single" w:sz="8" w:space="0" w:color="auto"/>
                  </w:tcBorders>
                  <w:tcMar>
                    <w:top w:w="0" w:type="dxa"/>
                    <w:left w:w="54" w:type="dxa"/>
                    <w:bottom w:w="0" w:type="dxa"/>
                    <w:right w:w="54" w:type="dxa"/>
                  </w:tcMar>
                  <w:hideMark/>
                </w:tcPr>
                <w:p w14:paraId="166F4245" w14:textId="77777777" w:rsidR="004F1D6E" w:rsidRPr="004F518F" w:rsidRDefault="004F1D6E" w:rsidP="004F1D6E">
                  <w:pPr>
                    <w:autoSpaceDE w:val="0"/>
                    <w:autoSpaceDN w:val="0"/>
                    <w:jc w:val="both"/>
                    <w:rPr>
                      <w:rFonts w:ascii="Arial" w:hAnsi="Arial" w:cs="Arial"/>
                      <w:b/>
                      <w:bCs/>
                      <w:color w:val="000000"/>
                      <w:sz w:val="22"/>
                      <w:szCs w:val="22"/>
                    </w:rPr>
                  </w:pPr>
                  <w:r w:rsidRPr="004F518F">
                    <w:rPr>
                      <w:b/>
                      <w:bCs/>
                      <w:color w:val="000000"/>
                    </w:rPr>
                    <w:t>Total</w:t>
                  </w:r>
                </w:p>
              </w:tc>
              <w:tc>
                <w:tcPr>
                  <w:tcW w:w="1308" w:type="dxa"/>
                  <w:tcBorders>
                    <w:top w:val="nil"/>
                    <w:left w:val="nil"/>
                    <w:bottom w:val="nil"/>
                    <w:right w:val="single" w:sz="8" w:space="0" w:color="auto"/>
                  </w:tcBorders>
                  <w:tcMar>
                    <w:top w:w="0" w:type="dxa"/>
                    <w:left w:w="54" w:type="dxa"/>
                    <w:bottom w:w="0" w:type="dxa"/>
                    <w:right w:w="54" w:type="dxa"/>
                  </w:tcMar>
                  <w:hideMark/>
                </w:tcPr>
                <w:p w14:paraId="454E12B4" w14:textId="77777777" w:rsidR="004F1D6E" w:rsidRPr="004F518F" w:rsidRDefault="004F1D6E" w:rsidP="004F1D6E">
                  <w:pPr>
                    <w:autoSpaceDE w:val="0"/>
                    <w:autoSpaceDN w:val="0"/>
                    <w:jc w:val="both"/>
                    <w:rPr>
                      <w:rFonts w:ascii="Arial" w:hAnsi="Arial" w:cs="Arial"/>
                      <w:b/>
                      <w:bCs/>
                      <w:color w:val="000000"/>
                      <w:sz w:val="22"/>
                      <w:szCs w:val="22"/>
                    </w:rPr>
                  </w:pPr>
                  <w:r w:rsidRPr="004F518F">
                    <w:rPr>
                      <w:b/>
                      <w:bCs/>
                      <w:color w:val="000000"/>
                    </w:rPr>
                    <w:t>589</w:t>
                  </w:r>
                </w:p>
              </w:tc>
              <w:tc>
                <w:tcPr>
                  <w:tcW w:w="1308" w:type="dxa"/>
                  <w:tcBorders>
                    <w:top w:val="nil"/>
                    <w:left w:val="nil"/>
                    <w:bottom w:val="nil"/>
                    <w:right w:val="single" w:sz="8" w:space="0" w:color="auto"/>
                  </w:tcBorders>
                  <w:hideMark/>
                </w:tcPr>
                <w:p w14:paraId="5F3061B9" w14:textId="77777777" w:rsidR="004F1D6E" w:rsidRDefault="004F1D6E" w:rsidP="004F1D6E">
                  <w:pPr>
                    <w:autoSpaceDE w:val="0"/>
                    <w:autoSpaceDN w:val="0"/>
                    <w:jc w:val="both"/>
                    <w:rPr>
                      <w:b/>
                      <w:bCs/>
                      <w:color w:val="000000"/>
                      <w:sz w:val="24"/>
                      <w:szCs w:val="24"/>
                    </w:rPr>
                  </w:pPr>
                  <w:r w:rsidRPr="004F518F">
                    <w:rPr>
                      <w:b/>
                      <w:bCs/>
                      <w:color w:val="000000"/>
                    </w:rPr>
                    <w:t>645</w:t>
                  </w:r>
                </w:p>
              </w:tc>
            </w:tr>
            <w:tr w:rsidR="004F518F" w14:paraId="7E06FB0B" w14:textId="77777777" w:rsidTr="0084444E">
              <w:trPr>
                <w:trHeight w:val="270"/>
              </w:trPr>
              <w:tc>
                <w:tcPr>
                  <w:tcW w:w="2754" w:type="dxa"/>
                  <w:tcBorders>
                    <w:top w:val="nil"/>
                    <w:left w:val="single" w:sz="8" w:space="0" w:color="auto"/>
                    <w:bottom w:val="nil"/>
                    <w:right w:val="single" w:sz="8" w:space="0" w:color="auto"/>
                  </w:tcBorders>
                  <w:tcMar>
                    <w:top w:w="0" w:type="dxa"/>
                    <w:left w:w="54" w:type="dxa"/>
                    <w:bottom w:w="0" w:type="dxa"/>
                    <w:right w:w="54" w:type="dxa"/>
                  </w:tcMar>
                </w:tcPr>
                <w:p w14:paraId="15ED472B" w14:textId="77777777" w:rsidR="004F518F" w:rsidRPr="004F518F" w:rsidRDefault="004F518F" w:rsidP="004F1D6E">
                  <w:pPr>
                    <w:autoSpaceDE w:val="0"/>
                    <w:autoSpaceDN w:val="0"/>
                    <w:jc w:val="both"/>
                    <w:rPr>
                      <w:b/>
                      <w:bCs/>
                      <w:color w:val="000000"/>
                    </w:rPr>
                  </w:pPr>
                </w:p>
              </w:tc>
              <w:tc>
                <w:tcPr>
                  <w:tcW w:w="1308" w:type="dxa"/>
                  <w:tcBorders>
                    <w:top w:val="nil"/>
                    <w:left w:val="nil"/>
                    <w:bottom w:val="nil"/>
                    <w:right w:val="single" w:sz="8" w:space="0" w:color="auto"/>
                  </w:tcBorders>
                  <w:tcMar>
                    <w:top w:w="0" w:type="dxa"/>
                    <w:left w:w="54" w:type="dxa"/>
                    <w:bottom w:w="0" w:type="dxa"/>
                    <w:right w:w="54" w:type="dxa"/>
                  </w:tcMar>
                </w:tcPr>
                <w:p w14:paraId="4ACFEAED" w14:textId="77777777" w:rsidR="004F518F" w:rsidRPr="004F518F" w:rsidRDefault="004F518F" w:rsidP="004F1D6E">
                  <w:pPr>
                    <w:autoSpaceDE w:val="0"/>
                    <w:autoSpaceDN w:val="0"/>
                    <w:jc w:val="both"/>
                    <w:rPr>
                      <w:b/>
                      <w:bCs/>
                      <w:color w:val="000000"/>
                    </w:rPr>
                  </w:pPr>
                </w:p>
              </w:tc>
              <w:tc>
                <w:tcPr>
                  <w:tcW w:w="1308" w:type="dxa"/>
                  <w:tcBorders>
                    <w:top w:val="nil"/>
                    <w:left w:val="nil"/>
                    <w:bottom w:val="nil"/>
                    <w:right w:val="single" w:sz="8" w:space="0" w:color="auto"/>
                  </w:tcBorders>
                </w:tcPr>
                <w:p w14:paraId="257469AE" w14:textId="77777777" w:rsidR="004F518F" w:rsidRPr="004F518F" w:rsidRDefault="004F518F" w:rsidP="004F1D6E">
                  <w:pPr>
                    <w:autoSpaceDE w:val="0"/>
                    <w:autoSpaceDN w:val="0"/>
                    <w:jc w:val="both"/>
                    <w:rPr>
                      <w:b/>
                      <w:bCs/>
                      <w:color w:val="000000"/>
                    </w:rPr>
                  </w:pPr>
                </w:p>
              </w:tc>
            </w:tr>
            <w:tr w:rsidR="0084444E" w14:paraId="61F2CCAD" w14:textId="77777777" w:rsidTr="00016ABB">
              <w:trPr>
                <w:trHeight w:val="80"/>
              </w:trPr>
              <w:tc>
                <w:tcPr>
                  <w:tcW w:w="2754" w:type="dxa"/>
                  <w:tcBorders>
                    <w:top w:val="nil"/>
                    <w:left w:val="single" w:sz="8" w:space="0" w:color="auto"/>
                    <w:bottom w:val="single" w:sz="8" w:space="0" w:color="auto"/>
                    <w:right w:val="single" w:sz="8" w:space="0" w:color="auto"/>
                  </w:tcBorders>
                  <w:tcMar>
                    <w:top w:w="0" w:type="dxa"/>
                    <w:left w:w="54" w:type="dxa"/>
                    <w:bottom w:w="0" w:type="dxa"/>
                    <w:right w:w="54" w:type="dxa"/>
                  </w:tcMar>
                </w:tcPr>
                <w:p w14:paraId="27DF6335" w14:textId="77777777" w:rsidR="0084444E" w:rsidRPr="004F518F" w:rsidRDefault="0084444E" w:rsidP="004F1D6E">
                  <w:pPr>
                    <w:autoSpaceDE w:val="0"/>
                    <w:autoSpaceDN w:val="0"/>
                    <w:jc w:val="both"/>
                    <w:rPr>
                      <w:b/>
                      <w:bCs/>
                      <w:color w:val="000000"/>
                    </w:rPr>
                  </w:pPr>
                </w:p>
              </w:tc>
              <w:tc>
                <w:tcPr>
                  <w:tcW w:w="1308" w:type="dxa"/>
                  <w:tcBorders>
                    <w:top w:val="nil"/>
                    <w:left w:val="nil"/>
                    <w:bottom w:val="single" w:sz="8" w:space="0" w:color="auto"/>
                    <w:right w:val="single" w:sz="8" w:space="0" w:color="auto"/>
                  </w:tcBorders>
                  <w:tcMar>
                    <w:top w:w="0" w:type="dxa"/>
                    <w:left w:w="54" w:type="dxa"/>
                    <w:bottom w:w="0" w:type="dxa"/>
                    <w:right w:w="54" w:type="dxa"/>
                  </w:tcMar>
                </w:tcPr>
                <w:p w14:paraId="3FEDB25C" w14:textId="77777777" w:rsidR="0084444E" w:rsidRPr="004F518F" w:rsidRDefault="0084444E" w:rsidP="004F1D6E">
                  <w:pPr>
                    <w:autoSpaceDE w:val="0"/>
                    <w:autoSpaceDN w:val="0"/>
                    <w:jc w:val="both"/>
                    <w:rPr>
                      <w:b/>
                      <w:bCs/>
                      <w:color w:val="000000"/>
                    </w:rPr>
                  </w:pPr>
                </w:p>
              </w:tc>
              <w:tc>
                <w:tcPr>
                  <w:tcW w:w="1308" w:type="dxa"/>
                  <w:tcBorders>
                    <w:top w:val="nil"/>
                    <w:left w:val="nil"/>
                    <w:bottom w:val="single" w:sz="8" w:space="0" w:color="auto"/>
                    <w:right w:val="single" w:sz="8" w:space="0" w:color="auto"/>
                  </w:tcBorders>
                </w:tcPr>
                <w:p w14:paraId="1CE03F8D" w14:textId="77777777" w:rsidR="0084444E" w:rsidRPr="004F518F" w:rsidRDefault="0084444E" w:rsidP="004F1D6E">
                  <w:pPr>
                    <w:autoSpaceDE w:val="0"/>
                    <w:autoSpaceDN w:val="0"/>
                    <w:jc w:val="both"/>
                    <w:rPr>
                      <w:b/>
                      <w:bCs/>
                      <w:color w:val="000000"/>
                    </w:rPr>
                  </w:pPr>
                </w:p>
              </w:tc>
            </w:tr>
          </w:tbl>
          <w:p w14:paraId="562820A3" w14:textId="77777777" w:rsidR="007967AF" w:rsidRPr="00FE58E4" w:rsidRDefault="007967AF" w:rsidP="00C73B8F">
            <w:pPr>
              <w:tabs>
                <w:tab w:val="left" w:pos="0"/>
              </w:tabs>
              <w:overflowPunct w:val="0"/>
              <w:autoSpaceDE w:val="0"/>
              <w:autoSpaceDN w:val="0"/>
              <w:adjustRightInd w:val="0"/>
              <w:jc w:val="both"/>
              <w:rPr>
                <w:color w:val="FF0000"/>
              </w:rPr>
            </w:pPr>
          </w:p>
        </w:tc>
      </w:tr>
      <w:tr w:rsidR="00FA1029" w:rsidRPr="00037FDF" w14:paraId="7ABC117F" w14:textId="77777777" w:rsidTr="00AC0B32">
        <w:tc>
          <w:tcPr>
            <w:tcW w:w="517" w:type="dxa"/>
            <w:tcBorders>
              <w:top w:val="single" w:sz="4" w:space="0" w:color="auto"/>
              <w:left w:val="single" w:sz="4" w:space="0" w:color="auto"/>
              <w:bottom w:val="single" w:sz="4" w:space="0" w:color="auto"/>
              <w:right w:val="single" w:sz="4" w:space="0" w:color="auto"/>
            </w:tcBorders>
          </w:tcPr>
          <w:p w14:paraId="26E5A302" w14:textId="77777777" w:rsidR="00FA1029" w:rsidRPr="00636B72" w:rsidRDefault="00FA1029" w:rsidP="00921516">
            <w:pPr>
              <w:tabs>
                <w:tab w:val="left" w:pos="0"/>
              </w:tabs>
              <w:autoSpaceDN w:val="0"/>
              <w:jc w:val="center"/>
            </w:pPr>
            <w:r w:rsidRPr="00636B72">
              <w:t>59</w:t>
            </w:r>
          </w:p>
        </w:tc>
        <w:tc>
          <w:tcPr>
            <w:tcW w:w="923" w:type="dxa"/>
            <w:tcBorders>
              <w:top w:val="single" w:sz="4" w:space="0" w:color="auto"/>
              <w:left w:val="single" w:sz="4" w:space="0" w:color="auto"/>
              <w:bottom w:val="single" w:sz="4" w:space="0" w:color="auto"/>
              <w:right w:val="single" w:sz="4" w:space="0" w:color="auto"/>
            </w:tcBorders>
          </w:tcPr>
          <w:p w14:paraId="52AB4703" w14:textId="77777777" w:rsidR="00FA1029" w:rsidRPr="00636B72" w:rsidRDefault="00E46DE4" w:rsidP="00921516">
            <w:pPr>
              <w:tabs>
                <w:tab w:val="left" w:pos="0"/>
              </w:tabs>
              <w:overflowPunct w:val="0"/>
              <w:autoSpaceDE w:val="0"/>
              <w:autoSpaceDN w:val="0"/>
              <w:adjustRightInd w:val="0"/>
              <w:jc w:val="center"/>
            </w:pPr>
            <w:r w:rsidRPr="00636B72">
              <w:t>p. 12</w:t>
            </w:r>
          </w:p>
        </w:tc>
        <w:tc>
          <w:tcPr>
            <w:tcW w:w="1620" w:type="dxa"/>
            <w:tcBorders>
              <w:top w:val="single" w:sz="4" w:space="0" w:color="auto"/>
              <w:left w:val="single" w:sz="4" w:space="0" w:color="auto"/>
              <w:bottom w:val="single" w:sz="4" w:space="0" w:color="auto"/>
              <w:right w:val="single" w:sz="4" w:space="0" w:color="auto"/>
            </w:tcBorders>
          </w:tcPr>
          <w:p w14:paraId="0FD01C47" w14:textId="77777777" w:rsidR="00FA1029" w:rsidRPr="00636B72" w:rsidRDefault="00E46DE4" w:rsidP="00921516">
            <w:pPr>
              <w:tabs>
                <w:tab w:val="left" w:pos="0"/>
              </w:tabs>
              <w:overflowPunct w:val="0"/>
              <w:autoSpaceDE w:val="0"/>
              <w:autoSpaceDN w:val="0"/>
              <w:adjustRightInd w:val="0"/>
              <w:jc w:val="center"/>
            </w:pPr>
            <w:r w:rsidRPr="00636B72">
              <w:t xml:space="preserve">Section 1.2.6 (CSA's Management </w:t>
            </w:r>
            <w:r w:rsidRPr="00636B72">
              <w:lastRenderedPageBreak/>
              <w:t>Information System)</w:t>
            </w:r>
          </w:p>
        </w:tc>
        <w:tc>
          <w:tcPr>
            <w:tcW w:w="7020" w:type="dxa"/>
            <w:tcBorders>
              <w:top w:val="single" w:sz="4" w:space="0" w:color="auto"/>
              <w:left w:val="single" w:sz="4" w:space="0" w:color="auto"/>
              <w:bottom w:val="single" w:sz="4" w:space="0" w:color="auto"/>
              <w:right w:val="single" w:sz="4" w:space="0" w:color="auto"/>
            </w:tcBorders>
          </w:tcPr>
          <w:p w14:paraId="3DD98FA2" w14:textId="0E41AA51" w:rsidR="00FA1029" w:rsidRDefault="00E46DE4" w:rsidP="00921516">
            <w:pPr>
              <w:tabs>
                <w:tab w:val="left" w:pos="0"/>
              </w:tabs>
              <w:overflowPunct w:val="0"/>
              <w:autoSpaceDE w:val="0"/>
              <w:autoSpaceDN w:val="0"/>
              <w:adjustRightInd w:val="0"/>
              <w:jc w:val="both"/>
              <w:rPr>
                <w:b/>
              </w:rPr>
            </w:pPr>
            <w:r w:rsidRPr="00636B72">
              <w:rPr>
                <w:b/>
              </w:rPr>
              <w:lastRenderedPageBreak/>
              <w:t>Does the State have updated (2016), month-over-month information for the average number of new recipients added to the backend of the system?</w:t>
            </w:r>
          </w:p>
          <w:p w14:paraId="5E680A66" w14:textId="77777777" w:rsidR="007967AF" w:rsidRDefault="007967AF" w:rsidP="00921516">
            <w:pPr>
              <w:tabs>
                <w:tab w:val="left" w:pos="0"/>
              </w:tabs>
              <w:overflowPunct w:val="0"/>
              <w:autoSpaceDE w:val="0"/>
              <w:autoSpaceDN w:val="0"/>
              <w:adjustRightInd w:val="0"/>
              <w:jc w:val="both"/>
              <w:rPr>
                <w:b/>
              </w:rPr>
            </w:pPr>
          </w:p>
          <w:p w14:paraId="5863CF02" w14:textId="4148295C" w:rsidR="00C60895" w:rsidRDefault="00C60895" w:rsidP="00C60895">
            <w:pPr>
              <w:tabs>
                <w:tab w:val="left" w:pos="0"/>
              </w:tabs>
              <w:overflowPunct w:val="0"/>
              <w:autoSpaceDE w:val="0"/>
              <w:autoSpaceDN w:val="0"/>
              <w:adjustRightInd w:val="0"/>
            </w:pPr>
            <w:r w:rsidRPr="004F518F">
              <w:t>The below numbers show new registrations, per cale</w:t>
            </w:r>
            <w:r w:rsidR="00016ABB">
              <w:t>ndar year, for the last 5 years:</w:t>
            </w:r>
          </w:p>
          <w:p w14:paraId="08678365" w14:textId="77777777" w:rsidR="00016ABB" w:rsidRPr="004F518F" w:rsidRDefault="00016ABB" w:rsidP="00C60895">
            <w:pPr>
              <w:tabs>
                <w:tab w:val="left" w:pos="0"/>
              </w:tabs>
              <w:overflowPunct w:val="0"/>
              <w:autoSpaceDE w:val="0"/>
              <w:autoSpaceDN w:val="0"/>
              <w:adjustRightInd w:val="0"/>
            </w:pPr>
          </w:p>
          <w:p w14:paraId="08096568" w14:textId="77777777" w:rsidR="00C60895" w:rsidRPr="004F518F" w:rsidRDefault="00C60895" w:rsidP="00C60895">
            <w:pPr>
              <w:tabs>
                <w:tab w:val="left" w:pos="0"/>
              </w:tabs>
              <w:overflowPunct w:val="0"/>
              <w:autoSpaceDE w:val="0"/>
              <w:autoSpaceDN w:val="0"/>
              <w:adjustRightInd w:val="0"/>
            </w:pPr>
            <w:r w:rsidRPr="004F518F">
              <w:t>2016 – 25,692</w:t>
            </w:r>
            <w:r w:rsidR="00E31F84" w:rsidRPr="004F518F">
              <w:t xml:space="preserve"> (average of 2141 per month)</w:t>
            </w:r>
          </w:p>
          <w:p w14:paraId="6B840CE9" w14:textId="77777777" w:rsidR="00C60895" w:rsidRPr="004F518F" w:rsidRDefault="00C60895" w:rsidP="00C60895">
            <w:pPr>
              <w:tabs>
                <w:tab w:val="left" w:pos="0"/>
              </w:tabs>
              <w:overflowPunct w:val="0"/>
              <w:autoSpaceDE w:val="0"/>
              <w:autoSpaceDN w:val="0"/>
              <w:adjustRightInd w:val="0"/>
            </w:pPr>
            <w:r w:rsidRPr="004F518F">
              <w:t>2015 – 24,910</w:t>
            </w:r>
          </w:p>
          <w:p w14:paraId="43F04772" w14:textId="77777777" w:rsidR="00C60895" w:rsidRPr="004F518F" w:rsidRDefault="00C60895" w:rsidP="00C60895">
            <w:pPr>
              <w:tabs>
                <w:tab w:val="left" w:pos="0"/>
              </w:tabs>
              <w:overflowPunct w:val="0"/>
              <w:autoSpaceDE w:val="0"/>
              <w:autoSpaceDN w:val="0"/>
              <w:adjustRightInd w:val="0"/>
            </w:pPr>
            <w:r w:rsidRPr="004F518F">
              <w:t>2014 – 24,835</w:t>
            </w:r>
          </w:p>
          <w:p w14:paraId="73F1C38B" w14:textId="77777777" w:rsidR="00C60895" w:rsidRPr="004F518F" w:rsidRDefault="00C60895" w:rsidP="00C60895">
            <w:pPr>
              <w:tabs>
                <w:tab w:val="left" w:pos="0"/>
              </w:tabs>
              <w:overflowPunct w:val="0"/>
              <w:autoSpaceDE w:val="0"/>
              <w:autoSpaceDN w:val="0"/>
              <w:adjustRightInd w:val="0"/>
            </w:pPr>
            <w:r w:rsidRPr="004F518F">
              <w:t>2013 – 24,770</w:t>
            </w:r>
          </w:p>
          <w:p w14:paraId="5E89BC02" w14:textId="77777777" w:rsidR="007967AF" w:rsidRDefault="00C60895" w:rsidP="00FE58E4">
            <w:pPr>
              <w:tabs>
                <w:tab w:val="left" w:pos="0"/>
              </w:tabs>
              <w:overflowPunct w:val="0"/>
              <w:autoSpaceDE w:val="0"/>
              <w:autoSpaceDN w:val="0"/>
              <w:adjustRightInd w:val="0"/>
            </w:pPr>
            <w:r w:rsidRPr="004F518F">
              <w:t xml:space="preserve">2012 – 32,873 (Transition Year of Youth </w:t>
            </w:r>
            <w:r w:rsidR="008802AC" w:rsidRPr="004F518F">
              <w:t xml:space="preserve">for </w:t>
            </w:r>
            <w:r w:rsidRPr="004F518F">
              <w:t>SU and DD/ID services)</w:t>
            </w:r>
          </w:p>
          <w:p w14:paraId="1CE79140" w14:textId="77777777" w:rsidR="004F146D" w:rsidRPr="00FE58E4" w:rsidRDefault="004F146D" w:rsidP="00FE58E4">
            <w:pPr>
              <w:tabs>
                <w:tab w:val="left" w:pos="0"/>
              </w:tabs>
              <w:overflowPunct w:val="0"/>
              <w:autoSpaceDE w:val="0"/>
              <w:autoSpaceDN w:val="0"/>
              <w:adjustRightInd w:val="0"/>
              <w:rPr>
                <w:color w:val="FF0000"/>
              </w:rPr>
            </w:pPr>
          </w:p>
        </w:tc>
      </w:tr>
      <w:tr w:rsidR="00FA1029" w:rsidRPr="00037FDF" w14:paraId="01AAC91A" w14:textId="77777777" w:rsidTr="00AC0B32">
        <w:tc>
          <w:tcPr>
            <w:tcW w:w="517" w:type="dxa"/>
            <w:tcBorders>
              <w:top w:val="single" w:sz="4" w:space="0" w:color="auto"/>
              <w:left w:val="single" w:sz="4" w:space="0" w:color="auto"/>
              <w:bottom w:val="single" w:sz="4" w:space="0" w:color="auto"/>
              <w:right w:val="single" w:sz="4" w:space="0" w:color="auto"/>
            </w:tcBorders>
          </w:tcPr>
          <w:p w14:paraId="1BF83FC2" w14:textId="06286C6C" w:rsidR="00FA1029" w:rsidRPr="00636B72" w:rsidRDefault="00FA1029" w:rsidP="00921516">
            <w:pPr>
              <w:tabs>
                <w:tab w:val="left" w:pos="0"/>
              </w:tabs>
              <w:autoSpaceDN w:val="0"/>
              <w:jc w:val="center"/>
            </w:pPr>
            <w:r w:rsidRPr="00636B72">
              <w:lastRenderedPageBreak/>
              <w:t>60</w:t>
            </w:r>
          </w:p>
        </w:tc>
        <w:tc>
          <w:tcPr>
            <w:tcW w:w="923" w:type="dxa"/>
            <w:tcBorders>
              <w:top w:val="single" w:sz="4" w:space="0" w:color="auto"/>
              <w:left w:val="single" w:sz="4" w:space="0" w:color="auto"/>
              <w:bottom w:val="single" w:sz="4" w:space="0" w:color="auto"/>
              <w:right w:val="single" w:sz="4" w:space="0" w:color="auto"/>
            </w:tcBorders>
          </w:tcPr>
          <w:p w14:paraId="1DB2AA74" w14:textId="77777777" w:rsidR="00FA1029" w:rsidRPr="00636B72" w:rsidRDefault="00E46DE4" w:rsidP="00921516">
            <w:pPr>
              <w:tabs>
                <w:tab w:val="left" w:pos="0"/>
              </w:tabs>
              <w:overflowPunct w:val="0"/>
              <w:autoSpaceDE w:val="0"/>
              <w:autoSpaceDN w:val="0"/>
              <w:adjustRightInd w:val="0"/>
              <w:jc w:val="center"/>
            </w:pPr>
            <w:r w:rsidRPr="00636B72">
              <w:t>p. 12</w:t>
            </w:r>
          </w:p>
        </w:tc>
        <w:tc>
          <w:tcPr>
            <w:tcW w:w="1620" w:type="dxa"/>
            <w:tcBorders>
              <w:top w:val="single" w:sz="4" w:space="0" w:color="auto"/>
              <w:left w:val="single" w:sz="4" w:space="0" w:color="auto"/>
              <w:bottom w:val="single" w:sz="4" w:space="0" w:color="auto"/>
              <w:right w:val="single" w:sz="4" w:space="0" w:color="auto"/>
            </w:tcBorders>
          </w:tcPr>
          <w:p w14:paraId="6A41E7B9" w14:textId="77777777" w:rsidR="00FA1029" w:rsidRPr="00636B72" w:rsidRDefault="00E46DE4" w:rsidP="00921516">
            <w:pPr>
              <w:tabs>
                <w:tab w:val="left" w:pos="0"/>
              </w:tabs>
              <w:overflowPunct w:val="0"/>
              <w:autoSpaceDE w:val="0"/>
              <w:autoSpaceDN w:val="0"/>
              <w:adjustRightInd w:val="0"/>
              <w:jc w:val="center"/>
            </w:pPr>
            <w:r w:rsidRPr="00636B72">
              <w:t>Section 1.2.6 (CSA's Management Information System)</w:t>
            </w:r>
          </w:p>
        </w:tc>
        <w:tc>
          <w:tcPr>
            <w:tcW w:w="7020" w:type="dxa"/>
            <w:tcBorders>
              <w:top w:val="single" w:sz="4" w:space="0" w:color="auto"/>
              <w:left w:val="single" w:sz="4" w:space="0" w:color="auto"/>
              <w:bottom w:val="single" w:sz="4" w:space="0" w:color="auto"/>
              <w:right w:val="single" w:sz="4" w:space="0" w:color="auto"/>
            </w:tcBorders>
          </w:tcPr>
          <w:p w14:paraId="7D639E43" w14:textId="204EE8B2" w:rsidR="00FA1029" w:rsidRDefault="00E46DE4" w:rsidP="00921516">
            <w:pPr>
              <w:tabs>
                <w:tab w:val="left" w:pos="0"/>
              </w:tabs>
              <w:overflowPunct w:val="0"/>
              <w:autoSpaceDE w:val="0"/>
              <w:autoSpaceDN w:val="0"/>
              <w:adjustRightInd w:val="0"/>
              <w:jc w:val="both"/>
              <w:rPr>
                <w:b/>
              </w:rPr>
            </w:pPr>
            <w:r w:rsidRPr="00636B72">
              <w:rPr>
                <w:b/>
              </w:rPr>
              <w:t>CYBER currently supports 20,000+ users. Who is, will be, responsible for approving, adding, and terminating authorized users access to the system?</w:t>
            </w:r>
          </w:p>
          <w:p w14:paraId="71BB6C6B" w14:textId="77777777" w:rsidR="007967AF" w:rsidRDefault="007967AF" w:rsidP="00921516">
            <w:pPr>
              <w:tabs>
                <w:tab w:val="left" w:pos="0"/>
              </w:tabs>
              <w:overflowPunct w:val="0"/>
              <w:autoSpaceDE w:val="0"/>
              <w:autoSpaceDN w:val="0"/>
              <w:adjustRightInd w:val="0"/>
              <w:jc w:val="both"/>
              <w:rPr>
                <w:b/>
              </w:rPr>
            </w:pPr>
          </w:p>
          <w:p w14:paraId="259DEF5D" w14:textId="77777777" w:rsidR="007967AF" w:rsidRDefault="00910801" w:rsidP="004F518F">
            <w:pPr>
              <w:tabs>
                <w:tab w:val="left" w:pos="0"/>
              </w:tabs>
              <w:overflowPunct w:val="0"/>
              <w:autoSpaceDE w:val="0"/>
              <w:autoSpaceDN w:val="0"/>
              <w:adjustRightInd w:val="0"/>
              <w:jc w:val="both"/>
            </w:pPr>
            <w:r w:rsidRPr="004F518F">
              <w:t>The CSA is responsible for the creation of all User I</w:t>
            </w:r>
            <w:r w:rsidR="004F518F" w:rsidRPr="004F518F">
              <w:t>D</w:t>
            </w:r>
            <w:r w:rsidRPr="004F518F">
              <w:t>s initially as well as maintaining the IDs.  The CSA will create a System Administrator ID for each agency which will allow the Agency to manage their own User Ids.  The CSA will support all System Administrators</w:t>
            </w:r>
            <w:r w:rsidR="009D199A" w:rsidRPr="004F518F">
              <w:t>.</w:t>
            </w:r>
          </w:p>
          <w:p w14:paraId="3E3B3D48" w14:textId="1BD3C0F3" w:rsidR="004F518F" w:rsidRPr="007967AF" w:rsidRDefault="004F518F" w:rsidP="004F518F">
            <w:pPr>
              <w:tabs>
                <w:tab w:val="left" w:pos="0"/>
              </w:tabs>
              <w:overflowPunct w:val="0"/>
              <w:autoSpaceDE w:val="0"/>
              <w:autoSpaceDN w:val="0"/>
              <w:adjustRightInd w:val="0"/>
              <w:jc w:val="both"/>
            </w:pPr>
          </w:p>
        </w:tc>
      </w:tr>
      <w:tr w:rsidR="00FA1029" w:rsidRPr="00037FDF" w14:paraId="3C68D59B" w14:textId="77777777" w:rsidTr="00AC0B32">
        <w:tc>
          <w:tcPr>
            <w:tcW w:w="517" w:type="dxa"/>
            <w:tcBorders>
              <w:top w:val="single" w:sz="4" w:space="0" w:color="auto"/>
              <w:left w:val="single" w:sz="4" w:space="0" w:color="auto"/>
              <w:bottom w:val="single" w:sz="4" w:space="0" w:color="auto"/>
              <w:right w:val="single" w:sz="4" w:space="0" w:color="auto"/>
            </w:tcBorders>
          </w:tcPr>
          <w:p w14:paraId="0FF1AB09" w14:textId="77777777" w:rsidR="00FA1029" w:rsidRPr="00A56E22" w:rsidRDefault="00FA1029" w:rsidP="00921516">
            <w:pPr>
              <w:tabs>
                <w:tab w:val="left" w:pos="0"/>
              </w:tabs>
              <w:autoSpaceDN w:val="0"/>
              <w:jc w:val="center"/>
            </w:pPr>
            <w:r w:rsidRPr="00A56E22">
              <w:t>61</w:t>
            </w:r>
          </w:p>
        </w:tc>
        <w:tc>
          <w:tcPr>
            <w:tcW w:w="923" w:type="dxa"/>
            <w:tcBorders>
              <w:top w:val="single" w:sz="4" w:space="0" w:color="auto"/>
              <w:left w:val="single" w:sz="4" w:space="0" w:color="auto"/>
              <w:bottom w:val="single" w:sz="4" w:space="0" w:color="auto"/>
              <w:right w:val="single" w:sz="4" w:space="0" w:color="auto"/>
            </w:tcBorders>
          </w:tcPr>
          <w:p w14:paraId="453B41C7" w14:textId="77777777" w:rsidR="00FA1029" w:rsidRPr="00A56E22" w:rsidRDefault="00E46DE4" w:rsidP="00921516">
            <w:pPr>
              <w:tabs>
                <w:tab w:val="left" w:pos="0"/>
              </w:tabs>
              <w:overflowPunct w:val="0"/>
              <w:autoSpaceDE w:val="0"/>
              <w:autoSpaceDN w:val="0"/>
              <w:adjustRightInd w:val="0"/>
              <w:jc w:val="center"/>
            </w:pPr>
            <w:r w:rsidRPr="00A56E22">
              <w:t>p. 51</w:t>
            </w:r>
          </w:p>
        </w:tc>
        <w:tc>
          <w:tcPr>
            <w:tcW w:w="1620" w:type="dxa"/>
            <w:tcBorders>
              <w:top w:val="single" w:sz="4" w:space="0" w:color="auto"/>
              <w:left w:val="single" w:sz="4" w:space="0" w:color="auto"/>
              <w:bottom w:val="single" w:sz="4" w:space="0" w:color="auto"/>
              <w:right w:val="single" w:sz="4" w:space="0" w:color="auto"/>
            </w:tcBorders>
          </w:tcPr>
          <w:p w14:paraId="0D57410B" w14:textId="77777777" w:rsidR="00FA1029" w:rsidRPr="00A56E22" w:rsidRDefault="00E46DE4" w:rsidP="00921516">
            <w:pPr>
              <w:tabs>
                <w:tab w:val="left" w:pos="0"/>
              </w:tabs>
              <w:overflowPunct w:val="0"/>
              <w:autoSpaceDE w:val="0"/>
              <w:autoSpaceDN w:val="0"/>
              <w:adjustRightInd w:val="0"/>
              <w:jc w:val="center"/>
            </w:pPr>
            <w:r w:rsidRPr="00A56E22">
              <w:t>Section 3.5.3 (Website)</w:t>
            </w:r>
          </w:p>
        </w:tc>
        <w:tc>
          <w:tcPr>
            <w:tcW w:w="7020" w:type="dxa"/>
            <w:tcBorders>
              <w:top w:val="single" w:sz="4" w:space="0" w:color="auto"/>
              <w:left w:val="single" w:sz="4" w:space="0" w:color="auto"/>
              <w:bottom w:val="single" w:sz="4" w:space="0" w:color="auto"/>
              <w:right w:val="single" w:sz="4" w:space="0" w:color="auto"/>
            </w:tcBorders>
          </w:tcPr>
          <w:p w14:paraId="6766FCFD" w14:textId="3F404975" w:rsidR="00FA1029" w:rsidRPr="00A56E22" w:rsidRDefault="00E46DE4" w:rsidP="00921516">
            <w:pPr>
              <w:tabs>
                <w:tab w:val="left" w:pos="0"/>
              </w:tabs>
              <w:overflowPunct w:val="0"/>
              <w:autoSpaceDE w:val="0"/>
              <w:autoSpaceDN w:val="0"/>
              <w:adjustRightInd w:val="0"/>
              <w:jc w:val="both"/>
              <w:rPr>
                <w:b/>
              </w:rPr>
            </w:pPr>
            <w:r w:rsidRPr="00A56E22">
              <w:rPr>
                <w:b/>
              </w:rPr>
              <w:t>Will the Website that is to be built by the CSA function both as an informational site and an Intranet, or will separate databases/systems that connect different types of users need to be set up, and then be integrated with the Website?</w:t>
            </w:r>
          </w:p>
          <w:p w14:paraId="75046660" w14:textId="77777777" w:rsidR="007967AF" w:rsidRPr="00A56E22" w:rsidRDefault="007967AF" w:rsidP="00921516">
            <w:pPr>
              <w:tabs>
                <w:tab w:val="left" w:pos="0"/>
              </w:tabs>
              <w:overflowPunct w:val="0"/>
              <w:autoSpaceDE w:val="0"/>
              <w:autoSpaceDN w:val="0"/>
              <w:adjustRightInd w:val="0"/>
              <w:jc w:val="both"/>
              <w:rPr>
                <w:b/>
              </w:rPr>
            </w:pPr>
          </w:p>
          <w:p w14:paraId="20B4B3FB" w14:textId="41BC7288" w:rsidR="007967AF" w:rsidRPr="00A56E22" w:rsidRDefault="009D4EC7" w:rsidP="00921516">
            <w:pPr>
              <w:tabs>
                <w:tab w:val="left" w:pos="0"/>
              </w:tabs>
              <w:overflowPunct w:val="0"/>
              <w:autoSpaceDE w:val="0"/>
              <w:autoSpaceDN w:val="0"/>
              <w:adjustRightInd w:val="0"/>
              <w:jc w:val="both"/>
            </w:pPr>
            <w:r w:rsidRPr="00A56E22">
              <w:t>The website will serve as an informational site</w:t>
            </w:r>
            <w:r w:rsidR="00A56E22">
              <w:t xml:space="preserve"> for all users.  </w:t>
            </w:r>
            <w:r w:rsidR="008C6089">
              <w:t xml:space="preserve">It is not an expectation that separate databases/systems that connect different types of users from other systems.  </w:t>
            </w:r>
          </w:p>
          <w:p w14:paraId="44D8635E" w14:textId="40A1F805" w:rsidR="004F518F" w:rsidRPr="00A56E22" w:rsidRDefault="004F518F" w:rsidP="00921516">
            <w:pPr>
              <w:tabs>
                <w:tab w:val="left" w:pos="0"/>
              </w:tabs>
              <w:overflowPunct w:val="0"/>
              <w:autoSpaceDE w:val="0"/>
              <w:autoSpaceDN w:val="0"/>
              <w:adjustRightInd w:val="0"/>
              <w:jc w:val="both"/>
            </w:pPr>
          </w:p>
        </w:tc>
      </w:tr>
      <w:tr w:rsidR="00FA1029" w:rsidRPr="00037FDF" w14:paraId="2B1E7D14" w14:textId="77777777" w:rsidTr="00AC0B32">
        <w:tc>
          <w:tcPr>
            <w:tcW w:w="517" w:type="dxa"/>
            <w:tcBorders>
              <w:top w:val="single" w:sz="4" w:space="0" w:color="auto"/>
              <w:left w:val="single" w:sz="4" w:space="0" w:color="auto"/>
              <w:bottom w:val="single" w:sz="4" w:space="0" w:color="auto"/>
              <w:right w:val="single" w:sz="4" w:space="0" w:color="auto"/>
            </w:tcBorders>
          </w:tcPr>
          <w:p w14:paraId="1CD76797" w14:textId="77777777" w:rsidR="00FA1029" w:rsidRPr="00293453" w:rsidRDefault="00FA1029" w:rsidP="00921516">
            <w:pPr>
              <w:tabs>
                <w:tab w:val="left" w:pos="0"/>
              </w:tabs>
              <w:autoSpaceDN w:val="0"/>
              <w:jc w:val="center"/>
            </w:pPr>
            <w:r w:rsidRPr="00293453">
              <w:t>62</w:t>
            </w:r>
          </w:p>
        </w:tc>
        <w:tc>
          <w:tcPr>
            <w:tcW w:w="923" w:type="dxa"/>
            <w:tcBorders>
              <w:top w:val="single" w:sz="4" w:space="0" w:color="auto"/>
              <w:left w:val="single" w:sz="4" w:space="0" w:color="auto"/>
              <w:bottom w:val="single" w:sz="4" w:space="0" w:color="auto"/>
              <w:right w:val="single" w:sz="4" w:space="0" w:color="auto"/>
            </w:tcBorders>
          </w:tcPr>
          <w:p w14:paraId="0EADBBE3" w14:textId="77777777" w:rsidR="00FA1029" w:rsidRPr="00293453" w:rsidRDefault="00E46DE4" w:rsidP="00921516">
            <w:pPr>
              <w:tabs>
                <w:tab w:val="left" w:pos="0"/>
              </w:tabs>
              <w:overflowPunct w:val="0"/>
              <w:autoSpaceDE w:val="0"/>
              <w:autoSpaceDN w:val="0"/>
              <w:adjustRightInd w:val="0"/>
              <w:jc w:val="center"/>
            </w:pPr>
            <w:r w:rsidRPr="00293453">
              <w:t>p. 55</w:t>
            </w:r>
          </w:p>
        </w:tc>
        <w:tc>
          <w:tcPr>
            <w:tcW w:w="1620" w:type="dxa"/>
            <w:tcBorders>
              <w:top w:val="single" w:sz="4" w:space="0" w:color="auto"/>
              <w:left w:val="single" w:sz="4" w:space="0" w:color="auto"/>
              <w:bottom w:val="single" w:sz="4" w:space="0" w:color="auto"/>
              <w:right w:val="single" w:sz="4" w:space="0" w:color="auto"/>
            </w:tcBorders>
          </w:tcPr>
          <w:p w14:paraId="3A0DB780" w14:textId="77777777" w:rsidR="00FA1029" w:rsidRPr="00293453" w:rsidRDefault="00E46DE4" w:rsidP="00921516">
            <w:pPr>
              <w:tabs>
                <w:tab w:val="left" w:pos="0"/>
              </w:tabs>
              <w:overflowPunct w:val="0"/>
              <w:autoSpaceDE w:val="0"/>
              <w:autoSpaceDN w:val="0"/>
              <w:adjustRightInd w:val="0"/>
              <w:jc w:val="center"/>
            </w:pPr>
            <w:r w:rsidRPr="00293453">
              <w:t>Section 3.6.1.1 (Utilization Management Requirements)</w:t>
            </w:r>
          </w:p>
        </w:tc>
        <w:tc>
          <w:tcPr>
            <w:tcW w:w="7020" w:type="dxa"/>
            <w:tcBorders>
              <w:top w:val="single" w:sz="4" w:space="0" w:color="auto"/>
              <w:left w:val="single" w:sz="4" w:space="0" w:color="auto"/>
              <w:bottom w:val="single" w:sz="4" w:space="0" w:color="auto"/>
              <w:right w:val="single" w:sz="4" w:space="0" w:color="auto"/>
            </w:tcBorders>
          </w:tcPr>
          <w:p w14:paraId="3B4580A4" w14:textId="5241BEC4" w:rsidR="00FA1029" w:rsidRPr="00293453" w:rsidRDefault="00E46DE4" w:rsidP="00921516">
            <w:pPr>
              <w:tabs>
                <w:tab w:val="left" w:pos="0"/>
              </w:tabs>
              <w:overflowPunct w:val="0"/>
              <w:autoSpaceDE w:val="0"/>
              <w:autoSpaceDN w:val="0"/>
              <w:adjustRightInd w:val="0"/>
              <w:jc w:val="both"/>
              <w:rPr>
                <w:b/>
              </w:rPr>
            </w:pPr>
            <w:r w:rsidRPr="00293453">
              <w:rPr>
                <w:b/>
              </w:rPr>
              <w:t>Are there existing metrics for Utilization Management that can be used as baseline metrics to analyze and assess services?</w:t>
            </w:r>
          </w:p>
          <w:p w14:paraId="7464F6EE" w14:textId="77777777" w:rsidR="007967AF" w:rsidRPr="00293453" w:rsidRDefault="007967AF" w:rsidP="00921516">
            <w:pPr>
              <w:tabs>
                <w:tab w:val="left" w:pos="0"/>
              </w:tabs>
              <w:overflowPunct w:val="0"/>
              <w:autoSpaceDE w:val="0"/>
              <w:autoSpaceDN w:val="0"/>
              <w:adjustRightInd w:val="0"/>
              <w:jc w:val="both"/>
              <w:rPr>
                <w:b/>
              </w:rPr>
            </w:pPr>
          </w:p>
          <w:p w14:paraId="700BD909" w14:textId="77777777" w:rsidR="00523387" w:rsidRDefault="00293453" w:rsidP="002D2CFA">
            <w:pPr>
              <w:tabs>
                <w:tab w:val="left" w:pos="0"/>
              </w:tabs>
              <w:overflowPunct w:val="0"/>
              <w:autoSpaceDE w:val="0"/>
              <w:autoSpaceDN w:val="0"/>
              <w:adjustRightInd w:val="0"/>
              <w:jc w:val="both"/>
            </w:pPr>
            <w:r w:rsidRPr="00293453">
              <w:t xml:space="preserve">There are no existing metrics for Utilization Management; however, </w:t>
            </w:r>
            <w:r w:rsidR="002D2CFA" w:rsidRPr="00293453">
              <w:t>there are clinical criteria that are posted as additional attachments to this Bid Solicitation {RFP}</w:t>
            </w:r>
            <w:r w:rsidR="00523387">
              <w:t xml:space="preserve"> which include: </w:t>
            </w:r>
          </w:p>
          <w:p w14:paraId="2FC5CD03" w14:textId="77777777" w:rsidR="00523387" w:rsidRDefault="00523387" w:rsidP="002D2CFA">
            <w:pPr>
              <w:tabs>
                <w:tab w:val="left" w:pos="0"/>
              </w:tabs>
              <w:overflowPunct w:val="0"/>
              <w:autoSpaceDE w:val="0"/>
              <w:autoSpaceDN w:val="0"/>
              <w:adjustRightInd w:val="0"/>
              <w:jc w:val="both"/>
            </w:pPr>
          </w:p>
          <w:p w14:paraId="098E4EE6" w14:textId="4C3ADC9F" w:rsidR="00523387" w:rsidRDefault="00523387" w:rsidP="00523387">
            <w:pPr>
              <w:tabs>
                <w:tab w:val="left" w:pos="0"/>
              </w:tabs>
              <w:overflowPunct w:val="0"/>
              <w:autoSpaceDE w:val="0"/>
              <w:autoSpaceDN w:val="0"/>
              <w:adjustRightInd w:val="0"/>
              <w:jc w:val="both"/>
            </w:pPr>
            <w:r>
              <w:t>A. Behavioral Assistance</w:t>
            </w:r>
            <w:r w:rsidR="00D21333">
              <w:t>;</w:t>
            </w:r>
          </w:p>
          <w:p w14:paraId="3E5C9C26" w14:textId="4C966962" w:rsidR="00523387" w:rsidRDefault="00D21333" w:rsidP="00523387">
            <w:pPr>
              <w:tabs>
                <w:tab w:val="left" w:pos="0"/>
              </w:tabs>
              <w:overflowPunct w:val="0"/>
              <w:autoSpaceDE w:val="0"/>
              <w:autoSpaceDN w:val="0"/>
              <w:adjustRightInd w:val="0"/>
              <w:jc w:val="both"/>
            </w:pPr>
            <w:r>
              <w:t xml:space="preserve">B. </w:t>
            </w:r>
            <w:r w:rsidR="00523387">
              <w:t>CMO High</w:t>
            </w:r>
            <w:r>
              <w:t>;</w:t>
            </w:r>
          </w:p>
          <w:p w14:paraId="68642945" w14:textId="4155A0F4" w:rsidR="00523387" w:rsidRDefault="00D21333" w:rsidP="00523387">
            <w:pPr>
              <w:tabs>
                <w:tab w:val="left" w:pos="0"/>
              </w:tabs>
              <w:overflowPunct w:val="0"/>
              <w:autoSpaceDE w:val="0"/>
              <w:autoSpaceDN w:val="0"/>
              <w:adjustRightInd w:val="0"/>
              <w:jc w:val="both"/>
            </w:pPr>
            <w:r>
              <w:t xml:space="preserve">C. </w:t>
            </w:r>
            <w:r w:rsidR="00523387">
              <w:t>CMO Moderate</w:t>
            </w:r>
            <w:r>
              <w:t>;</w:t>
            </w:r>
          </w:p>
          <w:p w14:paraId="681D5A7B" w14:textId="0D0C8E01" w:rsidR="00523387" w:rsidRDefault="00D21333" w:rsidP="00523387">
            <w:pPr>
              <w:tabs>
                <w:tab w:val="left" w:pos="0"/>
              </w:tabs>
              <w:overflowPunct w:val="0"/>
              <w:autoSpaceDE w:val="0"/>
              <w:autoSpaceDN w:val="0"/>
              <w:adjustRightInd w:val="0"/>
              <w:jc w:val="both"/>
            </w:pPr>
            <w:r>
              <w:t xml:space="preserve">D. </w:t>
            </w:r>
            <w:r w:rsidR="00523387">
              <w:t>Family Functional Therapy</w:t>
            </w:r>
            <w:r>
              <w:t>;</w:t>
            </w:r>
          </w:p>
          <w:p w14:paraId="30689644" w14:textId="35B07C47" w:rsidR="00523387" w:rsidRDefault="00D21333" w:rsidP="00523387">
            <w:pPr>
              <w:tabs>
                <w:tab w:val="left" w:pos="0"/>
              </w:tabs>
              <w:overflowPunct w:val="0"/>
              <w:autoSpaceDE w:val="0"/>
              <w:autoSpaceDN w:val="0"/>
              <w:adjustRightInd w:val="0"/>
              <w:jc w:val="both"/>
            </w:pPr>
            <w:r>
              <w:t xml:space="preserve">E. </w:t>
            </w:r>
            <w:r w:rsidR="00523387">
              <w:t>Group Home</w:t>
            </w:r>
            <w:r>
              <w:t>;</w:t>
            </w:r>
          </w:p>
          <w:p w14:paraId="0164E7D6" w14:textId="4E9C874F" w:rsidR="00523387" w:rsidRDefault="00D21333" w:rsidP="00523387">
            <w:pPr>
              <w:tabs>
                <w:tab w:val="left" w:pos="0"/>
              </w:tabs>
              <w:overflowPunct w:val="0"/>
              <w:autoSpaceDE w:val="0"/>
              <w:autoSpaceDN w:val="0"/>
              <w:adjustRightInd w:val="0"/>
              <w:jc w:val="both"/>
            </w:pPr>
            <w:r>
              <w:t>F. Group Home L</w:t>
            </w:r>
            <w:r w:rsidR="00523387">
              <w:t xml:space="preserve">evel </w:t>
            </w:r>
            <w:r>
              <w:t>One (</w:t>
            </w:r>
            <w:r w:rsidR="00523387">
              <w:t>1</w:t>
            </w:r>
            <w:r>
              <w:t>);</w:t>
            </w:r>
          </w:p>
          <w:p w14:paraId="0DC5D841" w14:textId="65FFC188" w:rsidR="00523387" w:rsidRDefault="00D21333" w:rsidP="00523387">
            <w:pPr>
              <w:tabs>
                <w:tab w:val="left" w:pos="0"/>
              </w:tabs>
              <w:overflowPunct w:val="0"/>
              <w:autoSpaceDE w:val="0"/>
              <w:autoSpaceDN w:val="0"/>
              <w:adjustRightInd w:val="0"/>
              <w:jc w:val="both"/>
            </w:pPr>
            <w:r>
              <w:t xml:space="preserve">G. </w:t>
            </w:r>
            <w:r w:rsidR="00523387">
              <w:t>Individual Support Services</w:t>
            </w:r>
            <w:r>
              <w:t>;</w:t>
            </w:r>
          </w:p>
          <w:p w14:paraId="524B7C40" w14:textId="1FB06476" w:rsidR="00523387" w:rsidRDefault="00D21333" w:rsidP="00523387">
            <w:pPr>
              <w:tabs>
                <w:tab w:val="left" w:pos="0"/>
              </w:tabs>
              <w:overflowPunct w:val="0"/>
              <w:autoSpaceDE w:val="0"/>
              <w:autoSpaceDN w:val="0"/>
              <w:adjustRightInd w:val="0"/>
              <w:jc w:val="both"/>
            </w:pPr>
            <w:r>
              <w:t xml:space="preserve">H. </w:t>
            </w:r>
            <w:r w:rsidR="00523387">
              <w:t>Intensive Community Services</w:t>
            </w:r>
            <w:r>
              <w:t>;</w:t>
            </w:r>
          </w:p>
          <w:p w14:paraId="5CC78A0F" w14:textId="3146C585" w:rsidR="00D21333" w:rsidRDefault="00D21333" w:rsidP="00523387">
            <w:pPr>
              <w:tabs>
                <w:tab w:val="left" w:pos="0"/>
              </w:tabs>
              <w:overflowPunct w:val="0"/>
              <w:autoSpaceDE w:val="0"/>
              <w:autoSpaceDN w:val="0"/>
              <w:adjustRightInd w:val="0"/>
              <w:jc w:val="both"/>
            </w:pPr>
            <w:r>
              <w:t>I. Intensive In Home Services;</w:t>
            </w:r>
          </w:p>
          <w:p w14:paraId="5436C0E9" w14:textId="03143DE3" w:rsidR="00523387" w:rsidRDefault="00D21333" w:rsidP="00523387">
            <w:pPr>
              <w:tabs>
                <w:tab w:val="left" w:pos="0"/>
              </w:tabs>
              <w:overflowPunct w:val="0"/>
              <w:autoSpaceDE w:val="0"/>
              <w:autoSpaceDN w:val="0"/>
              <w:adjustRightInd w:val="0"/>
              <w:jc w:val="both"/>
            </w:pPr>
            <w:r>
              <w:t xml:space="preserve">J. </w:t>
            </w:r>
            <w:r w:rsidR="00523387">
              <w:t>Intensive Residential Treatment</w:t>
            </w:r>
            <w:r>
              <w:t>;</w:t>
            </w:r>
          </w:p>
          <w:p w14:paraId="5FC99E23" w14:textId="60D087D7" w:rsidR="00523387" w:rsidRDefault="00D21333" w:rsidP="00523387">
            <w:pPr>
              <w:tabs>
                <w:tab w:val="left" w:pos="0"/>
              </w:tabs>
              <w:overflowPunct w:val="0"/>
              <w:autoSpaceDE w:val="0"/>
              <w:autoSpaceDN w:val="0"/>
              <w:adjustRightInd w:val="0"/>
              <w:jc w:val="both"/>
            </w:pPr>
            <w:r>
              <w:t xml:space="preserve">K. </w:t>
            </w:r>
            <w:r w:rsidR="00523387">
              <w:t xml:space="preserve">Mobile Response Services </w:t>
            </w:r>
            <w:r>
              <w:t>(up to eight (</w:t>
            </w:r>
            <w:r w:rsidR="00523387">
              <w:t>8</w:t>
            </w:r>
            <w:r>
              <w:t>)</w:t>
            </w:r>
            <w:r w:rsidR="00523387">
              <w:t xml:space="preserve"> weeks</w:t>
            </w:r>
            <w:r>
              <w:t>);</w:t>
            </w:r>
          </w:p>
          <w:p w14:paraId="12A4EED6" w14:textId="5CD43211" w:rsidR="00523387" w:rsidRDefault="00D21333" w:rsidP="00523387">
            <w:pPr>
              <w:tabs>
                <w:tab w:val="left" w:pos="0"/>
              </w:tabs>
              <w:overflowPunct w:val="0"/>
              <w:autoSpaceDE w:val="0"/>
              <w:autoSpaceDN w:val="0"/>
              <w:adjustRightInd w:val="0"/>
              <w:jc w:val="both"/>
            </w:pPr>
            <w:r>
              <w:t xml:space="preserve">L. </w:t>
            </w:r>
            <w:r w:rsidR="00523387">
              <w:t xml:space="preserve">Mobile Response Service </w:t>
            </w:r>
            <w:r>
              <w:t xml:space="preserve">(Initial </w:t>
            </w:r>
            <w:r w:rsidR="00523387">
              <w:t>72 hours</w:t>
            </w:r>
            <w:r>
              <w:t>);</w:t>
            </w:r>
          </w:p>
          <w:p w14:paraId="1AC86E21" w14:textId="76B04693" w:rsidR="00523387" w:rsidRDefault="00D21333" w:rsidP="00523387">
            <w:pPr>
              <w:tabs>
                <w:tab w:val="left" w:pos="0"/>
              </w:tabs>
              <w:overflowPunct w:val="0"/>
              <w:autoSpaceDE w:val="0"/>
              <w:autoSpaceDN w:val="0"/>
              <w:adjustRightInd w:val="0"/>
              <w:jc w:val="both"/>
            </w:pPr>
            <w:r>
              <w:t xml:space="preserve">M. </w:t>
            </w:r>
            <w:r w:rsidR="00523387">
              <w:t>Multisystemic Therap</w:t>
            </w:r>
            <w:r>
              <w:t>y;</w:t>
            </w:r>
          </w:p>
          <w:p w14:paraId="21749796" w14:textId="63906E56" w:rsidR="00523387" w:rsidRDefault="00D21333" w:rsidP="00523387">
            <w:pPr>
              <w:tabs>
                <w:tab w:val="left" w:pos="0"/>
              </w:tabs>
              <w:overflowPunct w:val="0"/>
              <w:autoSpaceDE w:val="0"/>
              <w:autoSpaceDN w:val="0"/>
              <w:adjustRightInd w:val="0"/>
              <w:jc w:val="both"/>
            </w:pPr>
            <w:r>
              <w:t xml:space="preserve">N. </w:t>
            </w:r>
            <w:r w:rsidR="00523387">
              <w:t>Outpatient Services</w:t>
            </w:r>
            <w:r>
              <w:t>;</w:t>
            </w:r>
          </w:p>
          <w:p w14:paraId="32E32A4A" w14:textId="36E5B9AD" w:rsidR="00523387" w:rsidRDefault="00D21333" w:rsidP="00523387">
            <w:pPr>
              <w:tabs>
                <w:tab w:val="left" w:pos="0"/>
              </w:tabs>
              <w:overflowPunct w:val="0"/>
              <w:autoSpaceDE w:val="0"/>
              <w:autoSpaceDN w:val="0"/>
              <w:adjustRightInd w:val="0"/>
              <w:jc w:val="both"/>
            </w:pPr>
            <w:r>
              <w:t xml:space="preserve">O. </w:t>
            </w:r>
            <w:r w:rsidR="00523387">
              <w:t>Partial Care Services</w:t>
            </w:r>
            <w:r>
              <w:t>;</w:t>
            </w:r>
          </w:p>
          <w:p w14:paraId="7FD8E063" w14:textId="2610F2EC" w:rsidR="00523387" w:rsidRDefault="00D21333" w:rsidP="00523387">
            <w:pPr>
              <w:tabs>
                <w:tab w:val="left" w:pos="0"/>
              </w:tabs>
              <w:overflowPunct w:val="0"/>
              <w:autoSpaceDE w:val="0"/>
              <w:autoSpaceDN w:val="0"/>
              <w:adjustRightInd w:val="0"/>
              <w:jc w:val="both"/>
            </w:pPr>
            <w:r>
              <w:t xml:space="preserve">P. </w:t>
            </w:r>
            <w:r w:rsidR="00523387">
              <w:t>Partial Hospitalization</w:t>
            </w:r>
            <w:r>
              <w:t>;</w:t>
            </w:r>
          </w:p>
          <w:p w14:paraId="3203DF2B" w14:textId="73440FBD" w:rsidR="00523387" w:rsidRDefault="00D21333" w:rsidP="00523387">
            <w:pPr>
              <w:tabs>
                <w:tab w:val="left" w:pos="0"/>
              </w:tabs>
              <w:overflowPunct w:val="0"/>
              <w:autoSpaceDE w:val="0"/>
              <w:autoSpaceDN w:val="0"/>
              <w:adjustRightInd w:val="0"/>
              <w:jc w:val="both"/>
            </w:pPr>
            <w:r>
              <w:t xml:space="preserve">Q. </w:t>
            </w:r>
            <w:r w:rsidR="00523387">
              <w:t>Psychiatric Community Residence</w:t>
            </w:r>
            <w:r>
              <w:t>;</w:t>
            </w:r>
          </w:p>
          <w:p w14:paraId="3E776585" w14:textId="151CB4DB" w:rsidR="00D21333" w:rsidRDefault="00D21333" w:rsidP="00523387">
            <w:pPr>
              <w:tabs>
                <w:tab w:val="left" w:pos="0"/>
              </w:tabs>
              <w:overflowPunct w:val="0"/>
              <w:autoSpaceDE w:val="0"/>
              <w:autoSpaceDN w:val="0"/>
              <w:adjustRightInd w:val="0"/>
              <w:jc w:val="both"/>
            </w:pPr>
            <w:r>
              <w:t xml:space="preserve">R. </w:t>
            </w:r>
            <w:r w:rsidR="00523387">
              <w:t>Residential Treatment Center</w:t>
            </w:r>
            <w:r>
              <w:t xml:space="preserve">; </w:t>
            </w:r>
          </w:p>
          <w:p w14:paraId="2CEC0766" w14:textId="12DE74A9" w:rsidR="00D21333" w:rsidRDefault="00D21333" w:rsidP="00523387">
            <w:pPr>
              <w:tabs>
                <w:tab w:val="left" w:pos="0"/>
              </w:tabs>
              <w:overflowPunct w:val="0"/>
              <w:autoSpaceDE w:val="0"/>
              <w:autoSpaceDN w:val="0"/>
              <w:adjustRightInd w:val="0"/>
              <w:jc w:val="both"/>
            </w:pPr>
            <w:r>
              <w:t xml:space="preserve">S. Specialty Residential Services; and </w:t>
            </w:r>
          </w:p>
          <w:p w14:paraId="04E8B401" w14:textId="3ECDA2E4" w:rsidR="007967AF" w:rsidRPr="00293453" w:rsidRDefault="00D21333" w:rsidP="00523387">
            <w:pPr>
              <w:tabs>
                <w:tab w:val="left" w:pos="0"/>
              </w:tabs>
              <w:overflowPunct w:val="0"/>
              <w:autoSpaceDE w:val="0"/>
              <w:autoSpaceDN w:val="0"/>
              <w:adjustRightInd w:val="0"/>
              <w:jc w:val="both"/>
            </w:pPr>
            <w:r>
              <w:t xml:space="preserve">T. Treatment Homes. </w:t>
            </w:r>
            <w:r w:rsidR="002D2CFA" w:rsidRPr="00293453">
              <w:t xml:space="preserve"> </w:t>
            </w:r>
          </w:p>
          <w:p w14:paraId="6062031E" w14:textId="63607EE5" w:rsidR="00A56E22" w:rsidRPr="00293453" w:rsidRDefault="00A56E22" w:rsidP="002D2CFA">
            <w:pPr>
              <w:tabs>
                <w:tab w:val="left" w:pos="0"/>
              </w:tabs>
              <w:overflowPunct w:val="0"/>
              <w:autoSpaceDE w:val="0"/>
              <w:autoSpaceDN w:val="0"/>
              <w:adjustRightInd w:val="0"/>
              <w:jc w:val="both"/>
            </w:pPr>
          </w:p>
        </w:tc>
      </w:tr>
      <w:tr w:rsidR="00FA1029" w:rsidRPr="00037FDF" w14:paraId="1C50E73A" w14:textId="77777777" w:rsidTr="00AC0B32">
        <w:tc>
          <w:tcPr>
            <w:tcW w:w="517" w:type="dxa"/>
            <w:tcBorders>
              <w:top w:val="single" w:sz="4" w:space="0" w:color="auto"/>
              <w:left w:val="single" w:sz="4" w:space="0" w:color="auto"/>
              <w:bottom w:val="single" w:sz="4" w:space="0" w:color="auto"/>
              <w:right w:val="single" w:sz="4" w:space="0" w:color="auto"/>
            </w:tcBorders>
          </w:tcPr>
          <w:p w14:paraId="4BB12050" w14:textId="057E63CE" w:rsidR="00FA1029" w:rsidRPr="001318B9" w:rsidRDefault="00FA1029" w:rsidP="00921516">
            <w:pPr>
              <w:tabs>
                <w:tab w:val="left" w:pos="0"/>
              </w:tabs>
              <w:autoSpaceDN w:val="0"/>
              <w:jc w:val="center"/>
            </w:pPr>
            <w:r w:rsidRPr="001318B9">
              <w:t>63</w:t>
            </w:r>
          </w:p>
        </w:tc>
        <w:tc>
          <w:tcPr>
            <w:tcW w:w="923" w:type="dxa"/>
            <w:tcBorders>
              <w:top w:val="single" w:sz="4" w:space="0" w:color="auto"/>
              <w:left w:val="single" w:sz="4" w:space="0" w:color="auto"/>
              <w:bottom w:val="single" w:sz="4" w:space="0" w:color="auto"/>
              <w:right w:val="single" w:sz="4" w:space="0" w:color="auto"/>
            </w:tcBorders>
          </w:tcPr>
          <w:p w14:paraId="653171CE" w14:textId="77777777" w:rsidR="00FA1029" w:rsidRPr="001318B9" w:rsidRDefault="00E46DE4" w:rsidP="00921516">
            <w:pPr>
              <w:tabs>
                <w:tab w:val="left" w:pos="0"/>
              </w:tabs>
              <w:overflowPunct w:val="0"/>
              <w:autoSpaceDE w:val="0"/>
              <w:autoSpaceDN w:val="0"/>
              <w:adjustRightInd w:val="0"/>
              <w:jc w:val="center"/>
            </w:pPr>
            <w:r w:rsidRPr="001318B9">
              <w:t>p. 56</w:t>
            </w:r>
          </w:p>
        </w:tc>
        <w:tc>
          <w:tcPr>
            <w:tcW w:w="1620" w:type="dxa"/>
            <w:tcBorders>
              <w:top w:val="single" w:sz="4" w:space="0" w:color="auto"/>
              <w:left w:val="single" w:sz="4" w:space="0" w:color="auto"/>
              <w:bottom w:val="single" w:sz="4" w:space="0" w:color="auto"/>
              <w:right w:val="single" w:sz="4" w:space="0" w:color="auto"/>
            </w:tcBorders>
          </w:tcPr>
          <w:p w14:paraId="34E7D663" w14:textId="77777777" w:rsidR="00FA1029" w:rsidRPr="001318B9" w:rsidRDefault="00E46DE4" w:rsidP="00921516">
            <w:pPr>
              <w:tabs>
                <w:tab w:val="left" w:pos="0"/>
              </w:tabs>
              <w:overflowPunct w:val="0"/>
              <w:autoSpaceDE w:val="0"/>
              <w:autoSpaceDN w:val="0"/>
              <w:adjustRightInd w:val="0"/>
              <w:jc w:val="center"/>
            </w:pPr>
            <w:r w:rsidRPr="001318B9">
              <w:t>Section 3.6.1.2 (Outlier Management)</w:t>
            </w:r>
          </w:p>
        </w:tc>
        <w:tc>
          <w:tcPr>
            <w:tcW w:w="7020" w:type="dxa"/>
            <w:tcBorders>
              <w:top w:val="single" w:sz="4" w:space="0" w:color="auto"/>
              <w:left w:val="single" w:sz="4" w:space="0" w:color="auto"/>
              <w:bottom w:val="single" w:sz="4" w:space="0" w:color="auto"/>
              <w:right w:val="single" w:sz="4" w:space="0" w:color="auto"/>
            </w:tcBorders>
          </w:tcPr>
          <w:p w14:paraId="3D1852AE" w14:textId="0737A4DC" w:rsidR="00FA1029" w:rsidRPr="001318B9" w:rsidRDefault="00E46DE4" w:rsidP="00921516">
            <w:pPr>
              <w:tabs>
                <w:tab w:val="left" w:pos="0"/>
              </w:tabs>
              <w:overflowPunct w:val="0"/>
              <w:autoSpaceDE w:val="0"/>
              <w:autoSpaceDN w:val="0"/>
              <w:adjustRightInd w:val="0"/>
              <w:jc w:val="both"/>
              <w:rPr>
                <w:b/>
              </w:rPr>
            </w:pPr>
            <w:r w:rsidRPr="001318B9">
              <w:rPr>
                <w:b/>
              </w:rPr>
              <w:t>Are there existing metrics for Outlier Management that can be used as baseline metrics to analyze and assess services?</w:t>
            </w:r>
          </w:p>
          <w:p w14:paraId="64FE7F60" w14:textId="77777777" w:rsidR="004F146D" w:rsidRPr="001318B9" w:rsidRDefault="004F146D" w:rsidP="00D50172">
            <w:pPr>
              <w:tabs>
                <w:tab w:val="left" w:pos="0"/>
              </w:tabs>
              <w:overflowPunct w:val="0"/>
              <w:autoSpaceDE w:val="0"/>
              <w:autoSpaceDN w:val="0"/>
              <w:adjustRightInd w:val="0"/>
              <w:jc w:val="both"/>
              <w:rPr>
                <w:b/>
              </w:rPr>
            </w:pPr>
          </w:p>
          <w:p w14:paraId="6C48ED7E" w14:textId="77777777" w:rsidR="00A56E22" w:rsidRPr="001318B9" w:rsidRDefault="002D2CFA" w:rsidP="001318B9">
            <w:pPr>
              <w:tabs>
                <w:tab w:val="left" w:pos="0"/>
              </w:tabs>
              <w:overflowPunct w:val="0"/>
              <w:autoSpaceDE w:val="0"/>
              <w:autoSpaceDN w:val="0"/>
              <w:adjustRightInd w:val="0"/>
              <w:jc w:val="both"/>
            </w:pPr>
            <w:r w:rsidRPr="001318B9">
              <w:lastRenderedPageBreak/>
              <w:t xml:space="preserve">There are no existing </w:t>
            </w:r>
            <w:r w:rsidR="00293453" w:rsidRPr="001318B9">
              <w:t xml:space="preserve">metrics for Outlier Management; however, </w:t>
            </w:r>
            <w:r w:rsidRPr="001318B9">
              <w:t xml:space="preserve">Performance standards are the baseline and </w:t>
            </w:r>
            <w:r w:rsidR="00293453" w:rsidRPr="001318B9">
              <w:t xml:space="preserve">are on Attachment E which is available on the CD pursuant to Bid Solicitation {RFP} Section 1.3.7, </w:t>
            </w:r>
            <w:r w:rsidR="00293453" w:rsidRPr="001318B9">
              <w:rPr>
                <w:u w:val="single"/>
              </w:rPr>
              <w:t>Pre-Quote {Proposal} Document Review</w:t>
            </w:r>
            <w:r w:rsidR="00293453" w:rsidRPr="001318B9">
              <w:t xml:space="preserve">.    </w:t>
            </w:r>
          </w:p>
          <w:p w14:paraId="5A341D32" w14:textId="36F4E6D9" w:rsidR="001318B9" w:rsidRPr="001318B9" w:rsidRDefault="001318B9" w:rsidP="001318B9">
            <w:pPr>
              <w:tabs>
                <w:tab w:val="left" w:pos="0"/>
              </w:tabs>
              <w:overflowPunct w:val="0"/>
              <w:autoSpaceDE w:val="0"/>
              <w:autoSpaceDN w:val="0"/>
              <w:adjustRightInd w:val="0"/>
              <w:jc w:val="both"/>
            </w:pPr>
          </w:p>
        </w:tc>
      </w:tr>
      <w:tr w:rsidR="00FA1029" w:rsidRPr="00037FDF" w14:paraId="24E3524F" w14:textId="77777777" w:rsidTr="00AC0B32">
        <w:tc>
          <w:tcPr>
            <w:tcW w:w="517" w:type="dxa"/>
            <w:tcBorders>
              <w:top w:val="single" w:sz="4" w:space="0" w:color="auto"/>
              <w:left w:val="single" w:sz="4" w:space="0" w:color="auto"/>
              <w:bottom w:val="single" w:sz="4" w:space="0" w:color="auto"/>
              <w:right w:val="single" w:sz="4" w:space="0" w:color="auto"/>
            </w:tcBorders>
          </w:tcPr>
          <w:p w14:paraId="66C34A4D" w14:textId="77777777" w:rsidR="00FA1029" w:rsidRPr="00636B72" w:rsidRDefault="00FA1029" w:rsidP="00921516">
            <w:pPr>
              <w:tabs>
                <w:tab w:val="left" w:pos="0"/>
              </w:tabs>
              <w:autoSpaceDN w:val="0"/>
              <w:jc w:val="center"/>
            </w:pPr>
            <w:r w:rsidRPr="00636B72">
              <w:lastRenderedPageBreak/>
              <w:t>64</w:t>
            </w:r>
          </w:p>
        </w:tc>
        <w:tc>
          <w:tcPr>
            <w:tcW w:w="923" w:type="dxa"/>
            <w:tcBorders>
              <w:top w:val="single" w:sz="4" w:space="0" w:color="auto"/>
              <w:left w:val="single" w:sz="4" w:space="0" w:color="auto"/>
              <w:bottom w:val="single" w:sz="4" w:space="0" w:color="auto"/>
              <w:right w:val="single" w:sz="4" w:space="0" w:color="auto"/>
            </w:tcBorders>
          </w:tcPr>
          <w:p w14:paraId="6D064895" w14:textId="77777777" w:rsidR="00FA1029" w:rsidRPr="00636B72" w:rsidRDefault="00E46DE4" w:rsidP="00921516">
            <w:pPr>
              <w:tabs>
                <w:tab w:val="left" w:pos="0"/>
              </w:tabs>
              <w:overflowPunct w:val="0"/>
              <w:autoSpaceDE w:val="0"/>
              <w:autoSpaceDN w:val="0"/>
              <w:adjustRightInd w:val="0"/>
              <w:jc w:val="center"/>
            </w:pPr>
            <w:r w:rsidRPr="00636B72">
              <w:t>p. 60</w:t>
            </w:r>
          </w:p>
        </w:tc>
        <w:tc>
          <w:tcPr>
            <w:tcW w:w="1620" w:type="dxa"/>
            <w:tcBorders>
              <w:top w:val="single" w:sz="4" w:space="0" w:color="auto"/>
              <w:left w:val="single" w:sz="4" w:space="0" w:color="auto"/>
              <w:bottom w:val="single" w:sz="4" w:space="0" w:color="auto"/>
              <w:right w:val="single" w:sz="4" w:space="0" w:color="auto"/>
            </w:tcBorders>
          </w:tcPr>
          <w:p w14:paraId="251B6974" w14:textId="77777777" w:rsidR="00FA1029" w:rsidRPr="00636B72" w:rsidRDefault="00E46DE4" w:rsidP="00E46DE4">
            <w:pPr>
              <w:tabs>
                <w:tab w:val="left" w:pos="0"/>
                <w:tab w:val="left" w:pos="225"/>
              </w:tabs>
              <w:overflowPunct w:val="0"/>
              <w:autoSpaceDE w:val="0"/>
              <w:autoSpaceDN w:val="0"/>
              <w:adjustRightInd w:val="0"/>
            </w:pPr>
            <w:r w:rsidRPr="00636B72">
              <w:tab/>
              <w:t>Section 3.6.1.5.4 A.1 (IT Requirements for Service Authorization)</w:t>
            </w:r>
          </w:p>
        </w:tc>
        <w:tc>
          <w:tcPr>
            <w:tcW w:w="7020" w:type="dxa"/>
            <w:tcBorders>
              <w:top w:val="single" w:sz="4" w:space="0" w:color="auto"/>
              <w:left w:val="single" w:sz="4" w:space="0" w:color="auto"/>
              <w:bottom w:val="single" w:sz="4" w:space="0" w:color="auto"/>
              <w:right w:val="single" w:sz="4" w:space="0" w:color="auto"/>
            </w:tcBorders>
          </w:tcPr>
          <w:p w14:paraId="27A93B38" w14:textId="419934EB" w:rsidR="00FA1029" w:rsidRPr="00A56E22" w:rsidRDefault="00E46DE4" w:rsidP="00921516">
            <w:pPr>
              <w:tabs>
                <w:tab w:val="left" w:pos="0"/>
              </w:tabs>
              <w:overflowPunct w:val="0"/>
              <w:autoSpaceDE w:val="0"/>
              <w:autoSpaceDN w:val="0"/>
              <w:adjustRightInd w:val="0"/>
              <w:jc w:val="both"/>
              <w:rPr>
                <w:b/>
              </w:rPr>
            </w:pPr>
            <w:r w:rsidRPr="00A56E22">
              <w:rPr>
                <w:b/>
              </w:rPr>
              <w:t>Is the current data transfer process with providers manual or automated?</w:t>
            </w:r>
          </w:p>
          <w:p w14:paraId="2251900A" w14:textId="77777777" w:rsidR="007967AF" w:rsidRPr="00A56E22" w:rsidRDefault="007967AF" w:rsidP="00921516">
            <w:pPr>
              <w:tabs>
                <w:tab w:val="left" w:pos="0"/>
              </w:tabs>
              <w:overflowPunct w:val="0"/>
              <w:autoSpaceDE w:val="0"/>
              <w:autoSpaceDN w:val="0"/>
              <w:adjustRightInd w:val="0"/>
              <w:jc w:val="both"/>
              <w:rPr>
                <w:b/>
              </w:rPr>
            </w:pPr>
          </w:p>
          <w:p w14:paraId="0D931339" w14:textId="388722D5" w:rsidR="007967AF" w:rsidRPr="00A56E22" w:rsidRDefault="009D4EC7" w:rsidP="008F792A">
            <w:pPr>
              <w:tabs>
                <w:tab w:val="left" w:pos="0"/>
              </w:tabs>
              <w:overflowPunct w:val="0"/>
              <w:autoSpaceDE w:val="0"/>
              <w:autoSpaceDN w:val="0"/>
              <w:adjustRightInd w:val="0"/>
              <w:jc w:val="both"/>
            </w:pPr>
            <w:r w:rsidRPr="00A56E22">
              <w:t>There is no current data transfer process with providers, only with administrative State databases which are bi-directional</w:t>
            </w:r>
            <w:r w:rsidR="001E16E0" w:rsidRPr="00A56E22">
              <w:t xml:space="preserve">.  </w:t>
            </w:r>
            <w:r w:rsidR="00A2049F" w:rsidRPr="00A56E22">
              <w:t>The State</w:t>
            </w:r>
            <w:r w:rsidR="001E16E0" w:rsidRPr="00A56E22">
              <w:t xml:space="preserve"> anticipate</w:t>
            </w:r>
            <w:r w:rsidR="00A2049F" w:rsidRPr="00A56E22">
              <w:t xml:space="preserve">s that </w:t>
            </w:r>
            <w:r w:rsidR="001E16E0" w:rsidRPr="00A56E22">
              <w:t xml:space="preserve">there may be data transfer processes with a limited number of </w:t>
            </w:r>
            <w:r w:rsidR="00CB366F" w:rsidRPr="00A56E22">
              <w:t>Electronic Health Record (EHR)</w:t>
            </w:r>
            <w:r w:rsidR="008F792A" w:rsidRPr="00A56E22">
              <w:t xml:space="preserve"> software products that are</w:t>
            </w:r>
            <w:r w:rsidR="001E16E0" w:rsidRPr="00A56E22">
              <w:t xml:space="preserve"> utilized by providers.</w:t>
            </w:r>
          </w:p>
          <w:p w14:paraId="2E0F880E" w14:textId="1BC91E10" w:rsidR="00200770" w:rsidRPr="00462B85" w:rsidRDefault="00200770" w:rsidP="008F792A">
            <w:pPr>
              <w:tabs>
                <w:tab w:val="left" w:pos="0"/>
              </w:tabs>
              <w:overflowPunct w:val="0"/>
              <w:autoSpaceDE w:val="0"/>
              <w:autoSpaceDN w:val="0"/>
              <w:adjustRightInd w:val="0"/>
              <w:jc w:val="both"/>
              <w:rPr>
                <w:highlight w:val="yellow"/>
              </w:rPr>
            </w:pPr>
          </w:p>
        </w:tc>
      </w:tr>
      <w:tr w:rsidR="00FA1029" w:rsidRPr="00037FDF" w14:paraId="3D1B17D7" w14:textId="77777777" w:rsidTr="00AC0B32">
        <w:tc>
          <w:tcPr>
            <w:tcW w:w="517" w:type="dxa"/>
            <w:tcBorders>
              <w:top w:val="single" w:sz="4" w:space="0" w:color="auto"/>
              <w:left w:val="single" w:sz="4" w:space="0" w:color="auto"/>
              <w:bottom w:val="single" w:sz="4" w:space="0" w:color="auto"/>
              <w:right w:val="single" w:sz="4" w:space="0" w:color="auto"/>
            </w:tcBorders>
          </w:tcPr>
          <w:p w14:paraId="3FD976A4" w14:textId="77777777" w:rsidR="00FA1029" w:rsidRPr="00636B72" w:rsidRDefault="00FA1029" w:rsidP="00921516">
            <w:pPr>
              <w:tabs>
                <w:tab w:val="left" w:pos="0"/>
              </w:tabs>
              <w:autoSpaceDN w:val="0"/>
              <w:jc w:val="center"/>
            </w:pPr>
            <w:r w:rsidRPr="00636B72">
              <w:t>65</w:t>
            </w:r>
          </w:p>
        </w:tc>
        <w:tc>
          <w:tcPr>
            <w:tcW w:w="923" w:type="dxa"/>
            <w:tcBorders>
              <w:top w:val="single" w:sz="4" w:space="0" w:color="auto"/>
              <w:left w:val="single" w:sz="4" w:space="0" w:color="auto"/>
              <w:bottom w:val="single" w:sz="4" w:space="0" w:color="auto"/>
              <w:right w:val="single" w:sz="4" w:space="0" w:color="auto"/>
            </w:tcBorders>
          </w:tcPr>
          <w:p w14:paraId="14A95888" w14:textId="77777777" w:rsidR="00FA1029" w:rsidRPr="00636B72" w:rsidRDefault="00E46DE4" w:rsidP="00921516">
            <w:pPr>
              <w:tabs>
                <w:tab w:val="left" w:pos="0"/>
              </w:tabs>
              <w:overflowPunct w:val="0"/>
              <w:autoSpaceDE w:val="0"/>
              <w:autoSpaceDN w:val="0"/>
              <w:adjustRightInd w:val="0"/>
              <w:jc w:val="center"/>
            </w:pPr>
            <w:r w:rsidRPr="00636B72">
              <w:t>p. 60</w:t>
            </w:r>
          </w:p>
        </w:tc>
        <w:tc>
          <w:tcPr>
            <w:tcW w:w="1620" w:type="dxa"/>
            <w:tcBorders>
              <w:top w:val="single" w:sz="4" w:space="0" w:color="auto"/>
              <w:left w:val="single" w:sz="4" w:space="0" w:color="auto"/>
              <w:bottom w:val="single" w:sz="4" w:space="0" w:color="auto"/>
              <w:right w:val="single" w:sz="4" w:space="0" w:color="auto"/>
            </w:tcBorders>
          </w:tcPr>
          <w:p w14:paraId="3FB622E9" w14:textId="77777777" w:rsidR="00FA1029" w:rsidRPr="00636B72" w:rsidRDefault="00E46DE4" w:rsidP="00921516">
            <w:pPr>
              <w:tabs>
                <w:tab w:val="left" w:pos="0"/>
              </w:tabs>
              <w:overflowPunct w:val="0"/>
              <w:autoSpaceDE w:val="0"/>
              <w:autoSpaceDN w:val="0"/>
              <w:adjustRightInd w:val="0"/>
              <w:jc w:val="center"/>
            </w:pPr>
            <w:r w:rsidRPr="00636B72">
              <w:t>Section 3.6.1.5.4 A.1 (IT Requirements for Service Authorization)</w:t>
            </w:r>
          </w:p>
        </w:tc>
        <w:tc>
          <w:tcPr>
            <w:tcW w:w="7020" w:type="dxa"/>
            <w:tcBorders>
              <w:top w:val="single" w:sz="4" w:space="0" w:color="auto"/>
              <w:left w:val="single" w:sz="4" w:space="0" w:color="auto"/>
              <w:bottom w:val="single" w:sz="4" w:space="0" w:color="auto"/>
              <w:right w:val="single" w:sz="4" w:space="0" w:color="auto"/>
            </w:tcBorders>
          </w:tcPr>
          <w:p w14:paraId="496625C0" w14:textId="55448B1A" w:rsidR="00FA1029" w:rsidRPr="00A56E22" w:rsidRDefault="00E46DE4" w:rsidP="00921516">
            <w:pPr>
              <w:tabs>
                <w:tab w:val="left" w:pos="0"/>
              </w:tabs>
              <w:overflowPunct w:val="0"/>
              <w:autoSpaceDE w:val="0"/>
              <w:autoSpaceDN w:val="0"/>
              <w:adjustRightInd w:val="0"/>
              <w:jc w:val="both"/>
              <w:rPr>
                <w:b/>
              </w:rPr>
            </w:pPr>
            <w:r w:rsidRPr="00A56E22">
              <w:rPr>
                <w:b/>
              </w:rPr>
              <w:t>If the data transfer process with providers is automated, is it bi-directional?</w:t>
            </w:r>
          </w:p>
          <w:p w14:paraId="6EC3202C" w14:textId="77777777" w:rsidR="007967AF" w:rsidRPr="00A56E22" w:rsidRDefault="007967AF" w:rsidP="00921516">
            <w:pPr>
              <w:tabs>
                <w:tab w:val="left" w:pos="0"/>
              </w:tabs>
              <w:overflowPunct w:val="0"/>
              <w:autoSpaceDE w:val="0"/>
              <w:autoSpaceDN w:val="0"/>
              <w:adjustRightInd w:val="0"/>
              <w:jc w:val="both"/>
              <w:rPr>
                <w:b/>
              </w:rPr>
            </w:pPr>
          </w:p>
          <w:p w14:paraId="680EC9A1" w14:textId="528AD7B1" w:rsidR="00C63B6C" w:rsidRPr="00A56E22" w:rsidRDefault="00C63B6C" w:rsidP="00C63B6C">
            <w:pPr>
              <w:tabs>
                <w:tab w:val="left" w:pos="0"/>
              </w:tabs>
              <w:overflowPunct w:val="0"/>
              <w:autoSpaceDE w:val="0"/>
              <w:autoSpaceDN w:val="0"/>
              <w:adjustRightInd w:val="0"/>
              <w:jc w:val="both"/>
            </w:pPr>
            <w:r w:rsidRPr="00A56E22">
              <w:t xml:space="preserve">There is no current data transfer process with providers, only with administrative State databases which are bi-directional.  We anticipate there may be data transfer processes with a limited number of </w:t>
            </w:r>
            <w:r w:rsidR="00E82D4C" w:rsidRPr="00A56E22">
              <w:t>Electronic Health Record (EHR)</w:t>
            </w:r>
            <w:r w:rsidRPr="00A56E22">
              <w:t xml:space="preserve"> software products that are utilized by providers.</w:t>
            </w:r>
          </w:p>
          <w:p w14:paraId="4EB627A1" w14:textId="3A68F86A" w:rsidR="007967AF" w:rsidRPr="00462B85" w:rsidRDefault="007967AF" w:rsidP="00921516">
            <w:pPr>
              <w:tabs>
                <w:tab w:val="left" w:pos="0"/>
              </w:tabs>
              <w:overflowPunct w:val="0"/>
              <w:autoSpaceDE w:val="0"/>
              <w:autoSpaceDN w:val="0"/>
              <w:adjustRightInd w:val="0"/>
              <w:jc w:val="both"/>
              <w:rPr>
                <w:highlight w:val="yellow"/>
              </w:rPr>
            </w:pPr>
          </w:p>
        </w:tc>
      </w:tr>
      <w:tr w:rsidR="00FA1029" w:rsidRPr="00037FDF" w14:paraId="14AF52E2" w14:textId="77777777" w:rsidTr="00AC0B32">
        <w:tc>
          <w:tcPr>
            <w:tcW w:w="517" w:type="dxa"/>
            <w:tcBorders>
              <w:top w:val="single" w:sz="4" w:space="0" w:color="auto"/>
              <w:left w:val="single" w:sz="4" w:space="0" w:color="auto"/>
              <w:bottom w:val="single" w:sz="4" w:space="0" w:color="auto"/>
              <w:right w:val="single" w:sz="4" w:space="0" w:color="auto"/>
            </w:tcBorders>
          </w:tcPr>
          <w:p w14:paraId="536E7077" w14:textId="77777777" w:rsidR="00FA1029" w:rsidRPr="00636B72" w:rsidRDefault="00FA1029" w:rsidP="00921516">
            <w:pPr>
              <w:tabs>
                <w:tab w:val="left" w:pos="0"/>
              </w:tabs>
              <w:autoSpaceDN w:val="0"/>
              <w:jc w:val="center"/>
            </w:pPr>
            <w:r w:rsidRPr="00636B72">
              <w:t>66</w:t>
            </w:r>
          </w:p>
        </w:tc>
        <w:tc>
          <w:tcPr>
            <w:tcW w:w="923" w:type="dxa"/>
            <w:tcBorders>
              <w:top w:val="single" w:sz="4" w:space="0" w:color="auto"/>
              <w:left w:val="single" w:sz="4" w:space="0" w:color="auto"/>
              <w:bottom w:val="single" w:sz="4" w:space="0" w:color="auto"/>
              <w:right w:val="single" w:sz="4" w:space="0" w:color="auto"/>
            </w:tcBorders>
          </w:tcPr>
          <w:p w14:paraId="4EDD6B82" w14:textId="77777777" w:rsidR="00FA1029" w:rsidRPr="00636B72" w:rsidRDefault="00E46DE4" w:rsidP="00921516">
            <w:pPr>
              <w:tabs>
                <w:tab w:val="left" w:pos="0"/>
              </w:tabs>
              <w:overflowPunct w:val="0"/>
              <w:autoSpaceDE w:val="0"/>
              <w:autoSpaceDN w:val="0"/>
              <w:adjustRightInd w:val="0"/>
              <w:jc w:val="center"/>
            </w:pPr>
            <w:r w:rsidRPr="00636B72">
              <w:t>p. 60</w:t>
            </w:r>
          </w:p>
        </w:tc>
        <w:tc>
          <w:tcPr>
            <w:tcW w:w="1620" w:type="dxa"/>
            <w:tcBorders>
              <w:top w:val="single" w:sz="4" w:space="0" w:color="auto"/>
              <w:left w:val="single" w:sz="4" w:space="0" w:color="auto"/>
              <w:bottom w:val="single" w:sz="4" w:space="0" w:color="auto"/>
              <w:right w:val="single" w:sz="4" w:space="0" w:color="auto"/>
            </w:tcBorders>
          </w:tcPr>
          <w:p w14:paraId="1F7231BF" w14:textId="77777777" w:rsidR="00FA1029" w:rsidRPr="00636B72" w:rsidRDefault="00E46DE4" w:rsidP="00E46DE4">
            <w:pPr>
              <w:tabs>
                <w:tab w:val="left" w:pos="0"/>
              </w:tabs>
              <w:overflowPunct w:val="0"/>
              <w:autoSpaceDE w:val="0"/>
              <w:autoSpaceDN w:val="0"/>
              <w:adjustRightInd w:val="0"/>
            </w:pPr>
            <w:r w:rsidRPr="00636B72">
              <w:t>Section 3.6.1.5.4 A.1 (IT Requirements for Service Authorization)</w:t>
            </w:r>
          </w:p>
        </w:tc>
        <w:tc>
          <w:tcPr>
            <w:tcW w:w="7020" w:type="dxa"/>
            <w:tcBorders>
              <w:top w:val="single" w:sz="4" w:space="0" w:color="auto"/>
              <w:left w:val="single" w:sz="4" w:space="0" w:color="auto"/>
              <w:bottom w:val="single" w:sz="4" w:space="0" w:color="auto"/>
              <w:right w:val="single" w:sz="4" w:space="0" w:color="auto"/>
            </w:tcBorders>
          </w:tcPr>
          <w:p w14:paraId="7AEB25DA" w14:textId="77875366" w:rsidR="00FA1029" w:rsidRDefault="00E46DE4" w:rsidP="00921516">
            <w:pPr>
              <w:tabs>
                <w:tab w:val="left" w:pos="0"/>
              </w:tabs>
              <w:overflowPunct w:val="0"/>
              <w:autoSpaceDE w:val="0"/>
              <w:autoSpaceDN w:val="0"/>
              <w:adjustRightInd w:val="0"/>
              <w:jc w:val="both"/>
              <w:rPr>
                <w:b/>
              </w:rPr>
            </w:pPr>
            <w:r w:rsidRPr="00636B72">
              <w:rPr>
                <w:b/>
              </w:rPr>
              <w:t>Do service providers currently adhere to data transfer standards as defined in Sections 3.22.4 and 3.22.7?</w:t>
            </w:r>
          </w:p>
          <w:p w14:paraId="2A18289D" w14:textId="77777777" w:rsidR="007967AF" w:rsidRDefault="007967AF" w:rsidP="00921516">
            <w:pPr>
              <w:tabs>
                <w:tab w:val="left" w:pos="0"/>
              </w:tabs>
              <w:overflowPunct w:val="0"/>
              <w:autoSpaceDE w:val="0"/>
              <w:autoSpaceDN w:val="0"/>
              <w:adjustRightInd w:val="0"/>
              <w:jc w:val="both"/>
              <w:rPr>
                <w:b/>
              </w:rPr>
            </w:pPr>
          </w:p>
          <w:p w14:paraId="7BDAD1CB" w14:textId="04721F52" w:rsidR="007967AF" w:rsidRPr="007967AF" w:rsidRDefault="001318B9" w:rsidP="00501C52">
            <w:pPr>
              <w:tabs>
                <w:tab w:val="left" w:pos="0"/>
              </w:tabs>
              <w:overflowPunct w:val="0"/>
              <w:autoSpaceDE w:val="0"/>
              <w:autoSpaceDN w:val="0"/>
              <w:adjustRightInd w:val="0"/>
              <w:jc w:val="both"/>
            </w:pPr>
            <w:r w:rsidRPr="001318B9">
              <w:t>There is no current data transfer process with providers</w:t>
            </w:r>
            <w:r w:rsidR="00501C52" w:rsidRPr="00C63B6C">
              <w:t>.</w:t>
            </w:r>
          </w:p>
        </w:tc>
      </w:tr>
      <w:tr w:rsidR="00FA1029" w:rsidRPr="00037FDF" w14:paraId="43793FE1" w14:textId="77777777" w:rsidTr="00AC0B32">
        <w:tc>
          <w:tcPr>
            <w:tcW w:w="517" w:type="dxa"/>
            <w:tcBorders>
              <w:top w:val="single" w:sz="4" w:space="0" w:color="auto"/>
              <w:left w:val="single" w:sz="4" w:space="0" w:color="auto"/>
              <w:bottom w:val="single" w:sz="4" w:space="0" w:color="auto"/>
              <w:right w:val="single" w:sz="4" w:space="0" w:color="auto"/>
            </w:tcBorders>
          </w:tcPr>
          <w:p w14:paraId="250B5E94" w14:textId="77777777" w:rsidR="00FA1029" w:rsidRPr="00636B72" w:rsidRDefault="00FA1029" w:rsidP="00921516">
            <w:pPr>
              <w:tabs>
                <w:tab w:val="left" w:pos="0"/>
              </w:tabs>
              <w:autoSpaceDN w:val="0"/>
              <w:jc w:val="center"/>
            </w:pPr>
            <w:r w:rsidRPr="00636B72">
              <w:t>67</w:t>
            </w:r>
          </w:p>
        </w:tc>
        <w:tc>
          <w:tcPr>
            <w:tcW w:w="923" w:type="dxa"/>
            <w:tcBorders>
              <w:top w:val="single" w:sz="4" w:space="0" w:color="auto"/>
              <w:left w:val="single" w:sz="4" w:space="0" w:color="auto"/>
              <w:bottom w:val="single" w:sz="4" w:space="0" w:color="auto"/>
              <w:right w:val="single" w:sz="4" w:space="0" w:color="auto"/>
            </w:tcBorders>
          </w:tcPr>
          <w:p w14:paraId="40380944" w14:textId="77777777" w:rsidR="00FA1029" w:rsidRPr="00636B72" w:rsidRDefault="00E46DE4" w:rsidP="00921516">
            <w:pPr>
              <w:tabs>
                <w:tab w:val="left" w:pos="0"/>
              </w:tabs>
              <w:overflowPunct w:val="0"/>
              <w:autoSpaceDE w:val="0"/>
              <w:autoSpaceDN w:val="0"/>
              <w:adjustRightInd w:val="0"/>
              <w:jc w:val="center"/>
            </w:pPr>
            <w:r w:rsidRPr="00636B72">
              <w:t>p. 62</w:t>
            </w:r>
          </w:p>
        </w:tc>
        <w:tc>
          <w:tcPr>
            <w:tcW w:w="1620" w:type="dxa"/>
            <w:tcBorders>
              <w:top w:val="single" w:sz="4" w:space="0" w:color="auto"/>
              <w:left w:val="single" w:sz="4" w:space="0" w:color="auto"/>
              <w:bottom w:val="single" w:sz="4" w:space="0" w:color="auto"/>
              <w:right w:val="single" w:sz="4" w:space="0" w:color="auto"/>
            </w:tcBorders>
          </w:tcPr>
          <w:p w14:paraId="40C843B4" w14:textId="77777777" w:rsidR="00FA1029" w:rsidRPr="00636B72" w:rsidRDefault="00E46DE4" w:rsidP="00921516">
            <w:pPr>
              <w:tabs>
                <w:tab w:val="left" w:pos="0"/>
              </w:tabs>
              <w:overflowPunct w:val="0"/>
              <w:autoSpaceDE w:val="0"/>
              <w:autoSpaceDN w:val="0"/>
              <w:adjustRightInd w:val="0"/>
              <w:jc w:val="center"/>
            </w:pPr>
            <w:r w:rsidRPr="00636B72">
              <w:t>Section 3.10 A.2 (DCF Adolescent Housing Hub)</w:t>
            </w:r>
          </w:p>
        </w:tc>
        <w:tc>
          <w:tcPr>
            <w:tcW w:w="7020" w:type="dxa"/>
            <w:tcBorders>
              <w:top w:val="single" w:sz="4" w:space="0" w:color="auto"/>
              <w:left w:val="single" w:sz="4" w:space="0" w:color="auto"/>
              <w:bottom w:val="single" w:sz="4" w:space="0" w:color="auto"/>
              <w:right w:val="single" w:sz="4" w:space="0" w:color="auto"/>
            </w:tcBorders>
          </w:tcPr>
          <w:p w14:paraId="5DDA2D9A" w14:textId="1ADBA64B" w:rsidR="00FA1029" w:rsidRDefault="00E46DE4" w:rsidP="00921516">
            <w:pPr>
              <w:tabs>
                <w:tab w:val="left" w:pos="0"/>
              </w:tabs>
              <w:overflowPunct w:val="0"/>
              <w:autoSpaceDE w:val="0"/>
              <w:autoSpaceDN w:val="0"/>
              <w:adjustRightInd w:val="0"/>
              <w:jc w:val="both"/>
              <w:rPr>
                <w:b/>
              </w:rPr>
            </w:pPr>
            <w:r w:rsidRPr="00636B72">
              <w:rPr>
                <w:b/>
              </w:rPr>
              <w:t>Please elaborate and clarify what is meant by CSA shall provide all management associated with accepting requests for providing resources to emergency housing/shelters.</w:t>
            </w:r>
          </w:p>
          <w:p w14:paraId="1614454A" w14:textId="77777777" w:rsidR="007967AF" w:rsidRDefault="007967AF" w:rsidP="00921516">
            <w:pPr>
              <w:tabs>
                <w:tab w:val="left" w:pos="0"/>
              </w:tabs>
              <w:overflowPunct w:val="0"/>
              <w:autoSpaceDE w:val="0"/>
              <w:autoSpaceDN w:val="0"/>
              <w:adjustRightInd w:val="0"/>
              <w:jc w:val="both"/>
              <w:rPr>
                <w:b/>
              </w:rPr>
            </w:pPr>
          </w:p>
          <w:p w14:paraId="136687C8" w14:textId="77777777" w:rsidR="007967AF" w:rsidRDefault="001E16E0" w:rsidP="001E16E0">
            <w:pPr>
              <w:tabs>
                <w:tab w:val="left" w:pos="0"/>
              </w:tabs>
              <w:overflowPunct w:val="0"/>
              <w:autoSpaceDE w:val="0"/>
              <w:autoSpaceDN w:val="0"/>
              <w:adjustRightInd w:val="0"/>
              <w:jc w:val="both"/>
            </w:pPr>
            <w:r w:rsidRPr="00C63B6C">
              <w:t>The CSA will manage the electronic tracking database in connecting the youth to resources.</w:t>
            </w:r>
          </w:p>
          <w:p w14:paraId="22B2E148" w14:textId="67A72C97" w:rsidR="00C63B6C" w:rsidRPr="007967AF" w:rsidRDefault="00C63B6C" w:rsidP="001E16E0">
            <w:pPr>
              <w:tabs>
                <w:tab w:val="left" w:pos="0"/>
              </w:tabs>
              <w:overflowPunct w:val="0"/>
              <w:autoSpaceDE w:val="0"/>
              <w:autoSpaceDN w:val="0"/>
              <w:adjustRightInd w:val="0"/>
              <w:jc w:val="both"/>
            </w:pPr>
          </w:p>
        </w:tc>
      </w:tr>
      <w:tr w:rsidR="00FA1029" w:rsidRPr="00037FDF" w14:paraId="15434351" w14:textId="77777777" w:rsidTr="00AC0B32">
        <w:tc>
          <w:tcPr>
            <w:tcW w:w="517" w:type="dxa"/>
            <w:tcBorders>
              <w:top w:val="single" w:sz="4" w:space="0" w:color="auto"/>
              <w:left w:val="single" w:sz="4" w:space="0" w:color="auto"/>
              <w:bottom w:val="single" w:sz="4" w:space="0" w:color="auto"/>
              <w:right w:val="single" w:sz="4" w:space="0" w:color="auto"/>
            </w:tcBorders>
          </w:tcPr>
          <w:p w14:paraId="1D946179" w14:textId="77777777" w:rsidR="00FA1029" w:rsidRPr="00636B72" w:rsidRDefault="00FA1029" w:rsidP="00921516">
            <w:pPr>
              <w:tabs>
                <w:tab w:val="left" w:pos="0"/>
              </w:tabs>
              <w:autoSpaceDN w:val="0"/>
              <w:jc w:val="center"/>
            </w:pPr>
            <w:r w:rsidRPr="00636B72">
              <w:t>68</w:t>
            </w:r>
          </w:p>
        </w:tc>
        <w:tc>
          <w:tcPr>
            <w:tcW w:w="923" w:type="dxa"/>
            <w:tcBorders>
              <w:top w:val="single" w:sz="4" w:space="0" w:color="auto"/>
              <w:left w:val="single" w:sz="4" w:space="0" w:color="auto"/>
              <w:bottom w:val="single" w:sz="4" w:space="0" w:color="auto"/>
              <w:right w:val="single" w:sz="4" w:space="0" w:color="auto"/>
            </w:tcBorders>
          </w:tcPr>
          <w:p w14:paraId="606C246A" w14:textId="77777777" w:rsidR="00FA1029" w:rsidRPr="00636B72" w:rsidRDefault="00E46DE4" w:rsidP="00921516">
            <w:pPr>
              <w:tabs>
                <w:tab w:val="left" w:pos="0"/>
              </w:tabs>
              <w:overflowPunct w:val="0"/>
              <w:autoSpaceDE w:val="0"/>
              <w:autoSpaceDN w:val="0"/>
              <w:adjustRightInd w:val="0"/>
              <w:jc w:val="center"/>
            </w:pPr>
            <w:r w:rsidRPr="00636B72">
              <w:t>p. 63</w:t>
            </w:r>
          </w:p>
        </w:tc>
        <w:tc>
          <w:tcPr>
            <w:tcW w:w="1620" w:type="dxa"/>
            <w:tcBorders>
              <w:top w:val="single" w:sz="4" w:space="0" w:color="auto"/>
              <w:left w:val="single" w:sz="4" w:space="0" w:color="auto"/>
              <w:bottom w:val="single" w:sz="4" w:space="0" w:color="auto"/>
              <w:right w:val="single" w:sz="4" w:space="0" w:color="auto"/>
            </w:tcBorders>
          </w:tcPr>
          <w:p w14:paraId="2FBDDEF6" w14:textId="77777777" w:rsidR="00FA1029" w:rsidRPr="00636B72" w:rsidRDefault="00E46DE4" w:rsidP="00921516">
            <w:pPr>
              <w:tabs>
                <w:tab w:val="left" w:pos="0"/>
              </w:tabs>
              <w:overflowPunct w:val="0"/>
              <w:autoSpaceDE w:val="0"/>
              <w:autoSpaceDN w:val="0"/>
              <w:adjustRightInd w:val="0"/>
              <w:jc w:val="center"/>
            </w:pPr>
            <w:r w:rsidRPr="00636B72">
              <w:t>Section 3.12.1 A (Outpatient, Intensive Outpatient)</w:t>
            </w:r>
          </w:p>
        </w:tc>
        <w:tc>
          <w:tcPr>
            <w:tcW w:w="7020" w:type="dxa"/>
            <w:tcBorders>
              <w:top w:val="single" w:sz="4" w:space="0" w:color="auto"/>
              <w:left w:val="single" w:sz="4" w:space="0" w:color="auto"/>
              <w:bottom w:val="single" w:sz="4" w:space="0" w:color="auto"/>
              <w:right w:val="single" w:sz="4" w:space="0" w:color="auto"/>
            </w:tcBorders>
          </w:tcPr>
          <w:p w14:paraId="221F3ECA" w14:textId="338F4876" w:rsidR="00FA1029" w:rsidRDefault="00E46DE4" w:rsidP="00921516">
            <w:pPr>
              <w:tabs>
                <w:tab w:val="left" w:pos="0"/>
              </w:tabs>
              <w:overflowPunct w:val="0"/>
              <w:autoSpaceDE w:val="0"/>
              <w:autoSpaceDN w:val="0"/>
              <w:adjustRightInd w:val="0"/>
              <w:jc w:val="both"/>
              <w:rPr>
                <w:b/>
              </w:rPr>
            </w:pPr>
            <w:r w:rsidRPr="00636B72">
              <w:rPr>
                <w:b/>
              </w:rPr>
              <w:t>The paragraph states that the CSA is expected to provide non-risk clinical functions to all youth up to age 21. Does that mean that the CSA expected to perform non-risk clinical services for youth up to age 21 at the CSA operating site?</w:t>
            </w:r>
          </w:p>
          <w:p w14:paraId="23B8806F" w14:textId="77777777" w:rsidR="007967AF" w:rsidRDefault="007967AF" w:rsidP="00921516">
            <w:pPr>
              <w:tabs>
                <w:tab w:val="left" w:pos="0"/>
              </w:tabs>
              <w:overflowPunct w:val="0"/>
              <w:autoSpaceDE w:val="0"/>
              <w:autoSpaceDN w:val="0"/>
              <w:adjustRightInd w:val="0"/>
              <w:jc w:val="both"/>
              <w:rPr>
                <w:b/>
              </w:rPr>
            </w:pPr>
          </w:p>
          <w:p w14:paraId="773CA425" w14:textId="77777777" w:rsidR="007967AF" w:rsidRDefault="00B70C48" w:rsidP="00921516">
            <w:pPr>
              <w:tabs>
                <w:tab w:val="left" w:pos="0"/>
              </w:tabs>
              <w:overflowPunct w:val="0"/>
              <w:autoSpaceDE w:val="0"/>
              <w:autoSpaceDN w:val="0"/>
              <w:adjustRightInd w:val="0"/>
              <w:jc w:val="both"/>
            </w:pPr>
            <w:r w:rsidRPr="00C63B6C">
              <w:t xml:space="preserve">The </w:t>
            </w:r>
            <w:r w:rsidR="009D4EC7" w:rsidRPr="00C63B6C">
              <w:t>CSA does not provide direct services</w:t>
            </w:r>
            <w:r w:rsidRPr="00C63B6C">
              <w:t>.</w:t>
            </w:r>
          </w:p>
          <w:p w14:paraId="7823ECE0" w14:textId="60960B4E" w:rsidR="00C63B6C" w:rsidRPr="007967AF" w:rsidRDefault="00C63B6C" w:rsidP="00921516">
            <w:pPr>
              <w:tabs>
                <w:tab w:val="left" w:pos="0"/>
              </w:tabs>
              <w:overflowPunct w:val="0"/>
              <w:autoSpaceDE w:val="0"/>
              <w:autoSpaceDN w:val="0"/>
              <w:adjustRightInd w:val="0"/>
              <w:jc w:val="both"/>
            </w:pPr>
          </w:p>
        </w:tc>
      </w:tr>
      <w:tr w:rsidR="00FA1029" w:rsidRPr="00037FDF" w14:paraId="29787C98" w14:textId="77777777" w:rsidTr="00AC0B32">
        <w:tc>
          <w:tcPr>
            <w:tcW w:w="517" w:type="dxa"/>
            <w:tcBorders>
              <w:top w:val="single" w:sz="4" w:space="0" w:color="auto"/>
              <w:left w:val="single" w:sz="4" w:space="0" w:color="auto"/>
              <w:bottom w:val="single" w:sz="4" w:space="0" w:color="auto"/>
              <w:right w:val="single" w:sz="4" w:space="0" w:color="auto"/>
            </w:tcBorders>
          </w:tcPr>
          <w:p w14:paraId="507A2A4E" w14:textId="77777777" w:rsidR="00FA1029" w:rsidRPr="00636B72" w:rsidRDefault="00FA1029" w:rsidP="00921516">
            <w:pPr>
              <w:tabs>
                <w:tab w:val="left" w:pos="0"/>
              </w:tabs>
              <w:autoSpaceDN w:val="0"/>
              <w:jc w:val="center"/>
            </w:pPr>
            <w:r w:rsidRPr="00636B72">
              <w:t>69</w:t>
            </w:r>
          </w:p>
        </w:tc>
        <w:tc>
          <w:tcPr>
            <w:tcW w:w="923" w:type="dxa"/>
            <w:tcBorders>
              <w:top w:val="single" w:sz="4" w:space="0" w:color="auto"/>
              <w:left w:val="single" w:sz="4" w:space="0" w:color="auto"/>
              <w:bottom w:val="single" w:sz="4" w:space="0" w:color="auto"/>
              <w:right w:val="single" w:sz="4" w:space="0" w:color="auto"/>
            </w:tcBorders>
          </w:tcPr>
          <w:p w14:paraId="79B5CECB" w14:textId="77777777" w:rsidR="00FA1029" w:rsidRPr="00636B72" w:rsidRDefault="00E46DE4" w:rsidP="00921516">
            <w:pPr>
              <w:tabs>
                <w:tab w:val="left" w:pos="0"/>
              </w:tabs>
              <w:overflowPunct w:val="0"/>
              <w:autoSpaceDE w:val="0"/>
              <w:autoSpaceDN w:val="0"/>
              <w:adjustRightInd w:val="0"/>
              <w:jc w:val="center"/>
            </w:pPr>
            <w:r w:rsidRPr="00636B72">
              <w:t>p. 63</w:t>
            </w:r>
          </w:p>
        </w:tc>
        <w:tc>
          <w:tcPr>
            <w:tcW w:w="1620" w:type="dxa"/>
            <w:tcBorders>
              <w:top w:val="single" w:sz="4" w:space="0" w:color="auto"/>
              <w:left w:val="single" w:sz="4" w:space="0" w:color="auto"/>
              <w:bottom w:val="single" w:sz="4" w:space="0" w:color="auto"/>
              <w:right w:val="single" w:sz="4" w:space="0" w:color="auto"/>
            </w:tcBorders>
          </w:tcPr>
          <w:p w14:paraId="4ECB477E" w14:textId="77777777" w:rsidR="00FA1029" w:rsidRPr="00636B72" w:rsidRDefault="00E46DE4" w:rsidP="00921516">
            <w:pPr>
              <w:tabs>
                <w:tab w:val="left" w:pos="0"/>
              </w:tabs>
              <w:overflowPunct w:val="0"/>
              <w:autoSpaceDE w:val="0"/>
              <w:autoSpaceDN w:val="0"/>
              <w:adjustRightInd w:val="0"/>
              <w:jc w:val="center"/>
            </w:pPr>
            <w:r w:rsidRPr="00636B72">
              <w:t>Section 3.12.2 A (Inpatient and Emergency Services)</w:t>
            </w:r>
          </w:p>
        </w:tc>
        <w:tc>
          <w:tcPr>
            <w:tcW w:w="7020" w:type="dxa"/>
            <w:tcBorders>
              <w:top w:val="single" w:sz="4" w:space="0" w:color="auto"/>
              <w:left w:val="single" w:sz="4" w:space="0" w:color="auto"/>
              <w:bottom w:val="single" w:sz="4" w:space="0" w:color="auto"/>
              <w:right w:val="single" w:sz="4" w:space="0" w:color="auto"/>
            </w:tcBorders>
          </w:tcPr>
          <w:p w14:paraId="67828F74" w14:textId="3627E52A" w:rsidR="00FA1029" w:rsidRDefault="00E46DE4" w:rsidP="00921516">
            <w:pPr>
              <w:tabs>
                <w:tab w:val="left" w:pos="0"/>
              </w:tabs>
              <w:overflowPunct w:val="0"/>
              <w:autoSpaceDE w:val="0"/>
              <w:autoSpaceDN w:val="0"/>
              <w:adjustRightInd w:val="0"/>
              <w:jc w:val="both"/>
              <w:rPr>
                <w:b/>
              </w:rPr>
            </w:pPr>
            <w:r w:rsidRPr="00636B72">
              <w:rPr>
                <w:b/>
              </w:rPr>
              <w:t>The paragraph states that the CSA shall provide full management of inpatient behavioral health and emergency services for children up to age 21 with NJ FamilyCare (Medicaid). Does that mean that the CSA expected to provide inpatient behavioral health and emergency services for children up to age 21 with NJ FamilyCare (Medicaid) at the CSA operating site?</w:t>
            </w:r>
          </w:p>
          <w:p w14:paraId="16C63773" w14:textId="77777777" w:rsidR="007967AF" w:rsidRDefault="007967AF" w:rsidP="00921516">
            <w:pPr>
              <w:tabs>
                <w:tab w:val="left" w:pos="0"/>
              </w:tabs>
              <w:overflowPunct w:val="0"/>
              <w:autoSpaceDE w:val="0"/>
              <w:autoSpaceDN w:val="0"/>
              <w:adjustRightInd w:val="0"/>
              <w:jc w:val="both"/>
              <w:rPr>
                <w:b/>
              </w:rPr>
            </w:pPr>
          </w:p>
          <w:p w14:paraId="723A62FE" w14:textId="79832242" w:rsidR="007967AF" w:rsidRDefault="003A6DD6" w:rsidP="00921516">
            <w:pPr>
              <w:tabs>
                <w:tab w:val="left" w:pos="0"/>
              </w:tabs>
              <w:overflowPunct w:val="0"/>
              <w:autoSpaceDE w:val="0"/>
              <w:autoSpaceDN w:val="0"/>
              <w:adjustRightInd w:val="0"/>
              <w:jc w:val="both"/>
            </w:pPr>
            <w:r>
              <w:t>No, t</w:t>
            </w:r>
            <w:r w:rsidR="00B70C48" w:rsidRPr="00C63B6C">
              <w:t xml:space="preserve">he </w:t>
            </w:r>
            <w:r w:rsidR="009D4EC7" w:rsidRPr="00C63B6C">
              <w:t xml:space="preserve">CSA does not provide direct </w:t>
            </w:r>
            <w:r>
              <w:t xml:space="preserve">care </w:t>
            </w:r>
            <w:r w:rsidR="009D4EC7" w:rsidRPr="00C63B6C">
              <w:t>services</w:t>
            </w:r>
            <w:r w:rsidR="00B70C48" w:rsidRPr="00C63B6C">
              <w:t>.</w:t>
            </w:r>
          </w:p>
          <w:p w14:paraId="4D49F63E" w14:textId="6C722676" w:rsidR="00C63B6C" w:rsidRPr="007967AF" w:rsidRDefault="00C63B6C" w:rsidP="00921516">
            <w:pPr>
              <w:tabs>
                <w:tab w:val="left" w:pos="0"/>
              </w:tabs>
              <w:overflowPunct w:val="0"/>
              <w:autoSpaceDE w:val="0"/>
              <w:autoSpaceDN w:val="0"/>
              <w:adjustRightInd w:val="0"/>
              <w:jc w:val="both"/>
            </w:pPr>
          </w:p>
        </w:tc>
      </w:tr>
      <w:tr w:rsidR="00FA1029" w:rsidRPr="00037FDF" w14:paraId="70D68EF4" w14:textId="77777777" w:rsidTr="00AC0B32">
        <w:tc>
          <w:tcPr>
            <w:tcW w:w="517" w:type="dxa"/>
            <w:tcBorders>
              <w:top w:val="single" w:sz="4" w:space="0" w:color="auto"/>
              <w:left w:val="single" w:sz="4" w:space="0" w:color="auto"/>
              <w:bottom w:val="single" w:sz="4" w:space="0" w:color="auto"/>
              <w:right w:val="single" w:sz="4" w:space="0" w:color="auto"/>
            </w:tcBorders>
          </w:tcPr>
          <w:p w14:paraId="0E50A56B" w14:textId="77777777" w:rsidR="00FA1029" w:rsidRPr="00636B72" w:rsidRDefault="00FA1029" w:rsidP="00921516">
            <w:pPr>
              <w:tabs>
                <w:tab w:val="left" w:pos="0"/>
              </w:tabs>
              <w:autoSpaceDN w:val="0"/>
              <w:jc w:val="center"/>
            </w:pPr>
            <w:r w:rsidRPr="00636B72">
              <w:t>70</w:t>
            </w:r>
          </w:p>
        </w:tc>
        <w:tc>
          <w:tcPr>
            <w:tcW w:w="923" w:type="dxa"/>
            <w:tcBorders>
              <w:top w:val="single" w:sz="4" w:space="0" w:color="auto"/>
              <w:left w:val="single" w:sz="4" w:space="0" w:color="auto"/>
              <w:bottom w:val="single" w:sz="4" w:space="0" w:color="auto"/>
              <w:right w:val="single" w:sz="4" w:space="0" w:color="auto"/>
            </w:tcBorders>
          </w:tcPr>
          <w:p w14:paraId="46E6B750" w14:textId="77777777" w:rsidR="00FA1029" w:rsidRPr="00636B72" w:rsidRDefault="00E46DE4" w:rsidP="00921516">
            <w:pPr>
              <w:tabs>
                <w:tab w:val="left" w:pos="0"/>
              </w:tabs>
              <w:overflowPunct w:val="0"/>
              <w:autoSpaceDE w:val="0"/>
              <w:autoSpaceDN w:val="0"/>
              <w:adjustRightInd w:val="0"/>
              <w:jc w:val="center"/>
            </w:pPr>
            <w:r w:rsidRPr="00636B72">
              <w:t>p. 67</w:t>
            </w:r>
          </w:p>
        </w:tc>
        <w:tc>
          <w:tcPr>
            <w:tcW w:w="1620" w:type="dxa"/>
            <w:tcBorders>
              <w:top w:val="single" w:sz="4" w:space="0" w:color="auto"/>
              <w:left w:val="single" w:sz="4" w:space="0" w:color="auto"/>
              <w:bottom w:val="single" w:sz="4" w:space="0" w:color="auto"/>
              <w:right w:val="single" w:sz="4" w:space="0" w:color="auto"/>
            </w:tcBorders>
          </w:tcPr>
          <w:p w14:paraId="1C134FCE" w14:textId="77777777" w:rsidR="00FA1029" w:rsidRPr="00636B72" w:rsidRDefault="00E46DE4" w:rsidP="00921516">
            <w:pPr>
              <w:tabs>
                <w:tab w:val="left" w:pos="0"/>
              </w:tabs>
              <w:overflowPunct w:val="0"/>
              <w:autoSpaceDE w:val="0"/>
              <w:autoSpaceDN w:val="0"/>
              <w:adjustRightInd w:val="0"/>
              <w:jc w:val="center"/>
            </w:pPr>
            <w:r w:rsidRPr="00636B72">
              <w:t>Section 3.16.4 A (Utilization Management)</w:t>
            </w:r>
          </w:p>
        </w:tc>
        <w:tc>
          <w:tcPr>
            <w:tcW w:w="7020" w:type="dxa"/>
            <w:tcBorders>
              <w:top w:val="single" w:sz="4" w:space="0" w:color="auto"/>
              <w:left w:val="single" w:sz="4" w:space="0" w:color="auto"/>
              <w:bottom w:val="single" w:sz="4" w:space="0" w:color="auto"/>
              <w:right w:val="single" w:sz="4" w:space="0" w:color="auto"/>
            </w:tcBorders>
          </w:tcPr>
          <w:p w14:paraId="2BE96036" w14:textId="654D75CA" w:rsidR="00FA1029" w:rsidRDefault="00E46DE4" w:rsidP="00921516">
            <w:pPr>
              <w:tabs>
                <w:tab w:val="left" w:pos="0"/>
              </w:tabs>
              <w:overflowPunct w:val="0"/>
              <w:autoSpaceDE w:val="0"/>
              <w:autoSpaceDN w:val="0"/>
              <w:adjustRightInd w:val="0"/>
              <w:jc w:val="both"/>
              <w:rPr>
                <w:b/>
              </w:rPr>
            </w:pPr>
            <w:r w:rsidRPr="00636B72">
              <w:rPr>
                <w:b/>
              </w:rPr>
              <w:t>What is DCP&amp;P's expectations for the size (minimum) of the required Specialized Unit?</w:t>
            </w:r>
          </w:p>
          <w:p w14:paraId="331CD14F" w14:textId="77777777" w:rsidR="007967AF" w:rsidRDefault="007967AF" w:rsidP="00921516">
            <w:pPr>
              <w:tabs>
                <w:tab w:val="left" w:pos="0"/>
              </w:tabs>
              <w:overflowPunct w:val="0"/>
              <w:autoSpaceDE w:val="0"/>
              <w:autoSpaceDN w:val="0"/>
              <w:adjustRightInd w:val="0"/>
              <w:jc w:val="both"/>
              <w:rPr>
                <w:b/>
              </w:rPr>
            </w:pPr>
          </w:p>
          <w:p w14:paraId="06E09750" w14:textId="77777777" w:rsidR="007967AF" w:rsidRDefault="00C63B6C" w:rsidP="00C63B6C">
            <w:pPr>
              <w:tabs>
                <w:tab w:val="left" w:pos="0"/>
              </w:tabs>
              <w:overflowPunct w:val="0"/>
              <w:autoSpaceDE w:val="0"/>
              <w:autoSpaceDN w:val="0"/>
              <w:adjustRightInd w:val="0"/>
              <w:jc w:val="both"/>
            </w:pPr>
            <w:r w:rsidRPr="00C63B6C">
              <w:t>Currently, n</w:t>
            </w:r>
            <w:r w:rsidR="0043366D" w:rsidRPr="00C63B6C">
              <w:t xml:space="preserve">ine (9) staff </w:t>
            </w:r>
            <w:r w:rsidR="001E16E0" w:rsidRPr="00C63B6C">
              <w:t>members are</w:t>
            </w:r>
            <w:r w:rsidR="0043366D" w:rsidRPr="00C63B6C">
              <w:t xml:space="preserve"> dedicated to </w:t>
            </w:r>
            <w:r w:rsidR="001E16E0" w:rsidRPr="00C63B6C">
              <w:t>the DCP&amp;P Specialized Unit</w:t>
            </w:r>
            <w:r w:rsidR="0043366D" w:rsidRPr="00C63B6C">
              <w:t>.</w:t>
            </w:r>
          </w:p>
          <w:p w14:paraId="7396876E" w14:textId="4486EA8A" w:rsidR="00C63B6C" w:rsidRPr="007967AF" w:rsidRDefault="00C63B6C" w:rsidP="00C63B6C">
            <w:pPr>
              <w:tabs>
                <w:tab w:val="left" w:pos="0"/>
              </w:tabs>
              <w:overflowPunct w:val="0"/>
              <w:autoSpaceDE w:val="0"/>
              <w:autoSpaceDN w:val="0"/>
              <w:adjustRightInd w:val="0"/>
              <w:jc w:val="both"/>
            </w:pPr>
          </w:p>
        </w:tc>
      </w:tr>
      <w:tr w:rsidR="00FA1029" w:rsidRPr="00037FDF" w14:paraId="66B95448" w14:textId="77777777" w:rsidTr="00AC0B32">
        <w:tc>
          <w:tcPr>
            <w:tcW w:w="517" w:type="dxa"/>
            <w:tcBorders>
              <w:top w:val="single" w:sz="4" w:space="0" w:color="auto"/>
              <w:left w:val="single" w:sz="4" w:space="0" w:color="auto"/>
              <w:bottom w:val="single" w:sz="4" w:space="0" w:color="auto"/>
              <w:right w:val="single" w:sz="4" w:space="0" w:color="auto"/>
            </w:tcBorders>
          </w:tcPr>
          <w:p w14:paraId="72371A8D" w14:textId="77777777" w:rsidR="00FA1029" w:rsidRPr="00636B72" w:rsidRDefault="00DE31EE" w:rsidP="00921516">
            <w:pPr>
              <w:tabs>
                <w:tab w:val="left" w:pos="0"/>
              </w:tabs>
              <w:autoSpaceDN w:val="0"/>
              <w:jc w:val="center"/>
            </w:pPr>
            <w:r w:rsidRPr="00636B72">
              <w:lastRenderedPageBreak/>
              <w:t>71</w:t>
            </w:r>
          </w:p>
        </w:tc>
        <w:tc>
          <w:tcPr>
            <w:tcW w:w="923" w:type="dxa"/>
            <w:tcBorders>
              <w:top w:val="single" w:sz="4" w:space="0" w:color="auto"/>
              <w:left w:val="single" w:sz="4" w:space="0" w:color="auto"/>
              <w:bottom w:val="single" w:sz="4" w:space="0" w:color="auto"/>
              <w:right w:val="single" w:sz="4" w:space="0" w:color="auto"/>
            </w:tcBorders>
          </w:tcPr>
          <w:p w14:paraId="4702936D" w14:textId="77777777" w:rsidR="00FA1029" w:rsidRPr="00636B72" w:rsidRDefault="000E58D6" w:rsidP="00921516">
            <w:pPr>
              <w:tabs>
                <w:tab w:val="left" w:pos="0"/>
              </w:tabs>
              <w:overflowPunct w:val="0"/>
              <w:autoSpaceDE w:val="0"/>
              <w:autoSpaceDN w:val="0"/>
              <w:adjustRightInd w:val="0"/>
              <w:jc w:val="center"/>
            </w:pPr>
            <w:r w:rsidRPr="00636B72">
              <w:t>p. 67</w:t>
            </w:r>
          </w:p>
        </w:tc>
        <w:tc>
          <w:tcPr>
            <w:tcW w:w="1620" w:type="dxa"/>
            <w:tcBorders>
              <w:top w:val="single" w:sz="4" w:space="0" w:color="auto"/>
              <w:left w:val="single" w:sz="4" w:space="0" w:color="auto"/>
              <w:bottom w:val="single" w:sz="4" w:space="0" w:color="auto"/>
              <w:right w:val="single" w:sz="4" w:space="0" w:color="auto"/>
            </w:tcBorders>
          </w:tcPr>
          <w:p w14:paraId="48DE8E58" w14:textId="77777777" w:rsidR="00FA1029" w:rsidRPr="00636B72" w:rsidRDefault="000E58D6" w:rsidP="00921516">
            <w:pPr>
              <w:tabs>
                <w:tab w:val="left" w:pos="0"/>
              </w:tabs>
              <w:overflowPunct w:val="0"/>
              <w:autoSpaceDE w:val="0"/>
              <w:autoSpaceDN w:val="0"/>
              <w:adjustRightInd w:val="0"/>
              <w:jc w:val="center"/>
            </w:pPr>
            <w:r w:rsidRPr="00636B72">
              <w:t>Section 3.16.4 A (Utilization Management)</w:t>
            </w:r>
          </w:p>
        </w:tc>
        <w:tc>
          <w:tcPr>
            <w:tcW w:w="7020" w:type="dxa"/>
            <w:tcBorders>
              <w:top w:val="single" w:sz="4" w:space="0" w:color="auto"/>
              <w:left w:val="single" w:sz="4" w:space="0" w:color="auto"/>
              <w:bottom w:val="single" w:sz="4" w:space="0" w:color="auto"/>
              <w:right w:val="single" w:sz="4" w:space="0" w:color="auto"/>
            </w:tcBorders>
          </w:tcPr>
          <w:p w14:paraId="1D07A654" w14:textId="4D0E6E18" w:rsidR="00FA1029" w:rsidRDefault="000E58D6" w:rsidP="00921516">
            <w:pPr>
              <w:tabs>
                <w:tab w:val="left" w:pos="0"/>
              </w:tabs>
              <w:overflowPunct w:val="0"/>
              <w:autoSpaceDE w:val="0"/>
              <w:autoSpaceDN w:val="0"/>
              <w:adjustRightInd w:val="0"/>
              <w:jc w:val="both"/>
              <w:rPr>
                <w:b/>
              </w:rPr>
            </w:pPr>
            <w:r w:rsidRPr="00636B72">
              <w:rPr>
                <w:b/>
              </w:rPr>
              <w:t>What is DCP&amp;P's expectation regarding the qualifications of personnel that will be assigned to the Specialized Unit?</w:t>
            </w:r>
          </w:p>
          <w:p w14:paraId="4984AE9F" w14:textId="77777777" w:rsidR="007967AF" w:rsidRDefault="007967AF" w:rsidP="00921516">
            <w:pPr>
              <w:tabs>
                <w:tab w:val="left" w:pos="0"/>
              </w:tabs>
              <w:overflowPunct w:val="0"/>
              <w:autoSpaceDE w:val="0"/>
              <w:autoSpaceDN w:val="0"/>
              <w:adjustRightInd w:val="0"/>
              <w:jc w:val="both"/>
              <w:rPr>
                <w:b/>
              </w:rPr>
            </w:pPr>
          </w:p>
          <w:p w14:paraId="7CBA56EA" w14:textId="77777777" w:rsidR="007967AF" w:rsidRDefault="00020E10" w:rsidP="001E16E0">
            <w:pPr>
              <w:tabs>
                <w:tab w:val="left" w:pos="0"/>
              </w:tabs>
              <w:overflowPunct w:val="0"/>
              <w:autoSpaceDE w:val="0"/>
              <w:autoSpaceDN w:val="0"/>
              <w:adjustRightInd w:val="0"/>
              <w:jc w:val="both"/>
            </w:pPr>
            <w:r w:rsidRPr="00C63B6C">
              <w:t>CSOC expects the C</w:t>
            </w:r>
            <w:r w:rsidR="001E16E0" w:rsidRPr="00C63B6C">
              <w:t>are Coordinator</w:t>
            </w:r>
            <w:r w:rsidRPr="00C63B6C">
              <w:t xml:space="preserve"> to have expertise in the </w:t>
            </w:r>
            <w:r w:rsidR="009D4EC7" w:rsidRPr="00C63B6C">
              <w:t xml:space="preserve">child welfare population </w:t>
            </w:r>
            <w:r w:rsidRPr="00C63B6C">
              <w:t>and related policies and processes.</w:t>
            </w:r>
          </w:p>
          <w:p w14:paraId="022BD5E5" w14:textId="7119901B" w:rsidR="00C63B6C" w:rsidRPr="007967AF" w:rsidRDefault="00C63B6C" w:rsidP="001E16E0">
            <w:pPr>
              <w:tabs>
                <w:tab w:val="left" w:pos="0"/>
              </w:tabs>
              <w:overflowPunct w:val="0"/>
              <w:autoSpaceDE w:val="0"/>
              <w:autoSpaceDN w:val="0"/>
              <w:adjustRightInd w:val="0"/>
              <w:jc w:val="both"/>
            </w:pPr>
          </w:p>
        </w:tc>
      </w:tr>
      <w:tr w:rsidR="00FA1029" w:rsidRPr="00037FDF" w14:paraId="0272CF8E" w14:textId="77777777" w:rsidTr="00AC0B32">
        <w:tc>
          <w:tcPr>
            <w:tcW w:w="517" w:type="dxa"/>
            <w:tcBorders>
              <w:top w:val="single" w:sz="4" w:space="0" w:color="auto"/>
              <w:left w:val="single" w:sz="4" w:space="0" w:color="auto"/>
              <w:bottom w:val="single" w:sz="4" w:space="0" w:color="auto"/>
              <w:right w:val="single" w:sz="4" w:space="0" w:color="auto"/>
            </w:tcBorders>
          </w:tcPr>
          <w:p w14:paraId="6EE340CC" w14:textId="77777777" w:rsidR="00FA1029" w:rsidRPr="00636B72" w:rsidRDefault="00DE31EE" w:rsidP="00921516">
            <w:pPr>
              <w:tabs>
                <w:tab w:val="left" w:pos="0"/>
              </w:tabs>
              <w:autoSpaceDN w:val="0"/>
              <w:jc w:val="center"/>
            </w:pPr>
            <w:r w:rsidRPr="00636B72">
              <w:t>72</w:t>
            </w:r>
          </w:p>
        </w:tc>
        <w:tc>
          <w:tcPr>
            <w:tcW w:w="923" w:type="dxa"/>
            <w:tcBorders>
              <w:top w:val="single" w:sz="4" w:space="0" w:color="auto"/>
              <w:left w:val="single" w:sz="4" w:space="0" w:color="auto"/>
              <w:bottom w:val="single" w:sz="4" w:space="0" w:color="auto"/>
              <w:right w:val="single" w:sz="4" w:space="0" w:color="auto"/>
            </w:tcBorders>
          </w:tcPr>
          <w:p w14:paraId="1F39BF82" w14:textId="77777777" w:rsidR="00FA1029" w:rsidRPr="00636B72" w:rsidRDefault="000E58D6" w:rsidP="00921516">
            <w:pPr>
              <w:tabs>
                <w:tab w:val="left" w:pos="0"/>
              </w:tabs>
              <w:overflowPunct w:val="0"/>
              <w:autoSpaceDE w:val="0"/>
              <w:autoSpaceDN w:val="0"/>
              <w:adjustRightInd w:val="0"/>
              <w:jc w:val="center"/>
            </w:pPr>
            <w:r w:rsidRPr="00636B72">
              <w:t>p. 69</w:t>
            </w:r>
          </w:p>
        </w:tc>
        <w:tc>
          <w:tcPr>
            <w:tcW w:w="1620" w:type="dxa"/>
            <w:tcBorders>
              <w:top w:val="single" w:sz="4" w:space="0" w:color="auto"/>
              <w:left w:val="single" w:sz="4" w:space="0" w:color="auto"/>
              <w:bottom w:val="single" w:sz="4" w:space="0" w:color="auto"/>
              <w:right w:val="single" w:sz="4" w:space="0" w:color="auto"/>
            </w:tcBorders>
          </w:tcPr>
          <w:p w14:paraId="05749933" w14:textId="77777777" w:rsidR="00FA1029" w:rsidRPr="00636B72" w:rsidRDefault="000E58D6" w:rsidP="00921516">
            <w:pPr>
              <w:tabs>
                <w:tab w:val="left" w:pos="0"/>
              </w:tabs>
              <w:overflowPunct w:val="0"/>
              <w:autoSpaceDE w:val="0"/>
              <w:autoSpaceDN w:val="0"/>
              <w:adjustRightInd w:val="0"/>
              <w:jc w:val="center"/>
            </w:pPr>
            <w:r w:rsidRPr="00636B72">
              <w:t>Section 3.17 D (Quality and Outcomes Management)</w:t>
            </w:r>
          </w:p>
        </w:tc>
        <w:tc>
          <w:tcPr>
            <w:tcW w:w="7020" w:type="dxa"/>
            <w:tcBorders>
              <w:top w:val="single" w:sz="4" w:space="0" w:color="auto"/>
              <w:left w:val="single" w:sz="4" w:space="0" w:color="auto"/>
              <w:bottom w:val="single" w:sz="4" w:space="0" w:color="auto"/>
              <w:right w:val="single" w:sz="4" w:space="0" w:color="auto"/>
            </w:tcBorders>
          </w:tcPr>
          <w:p w14:paraId="6525EB21" w14:textId="64E7783D" w:rsidR="00FA1029" w:rsidRDefault="000E58D6" w:rsidP="000E58D6">
            <w:pPr>
              <w:tabs>
                <w:tab w:val="left" w:pos="0"/>
              </w:tabs>
              <w:overflowPunct w:val="0"/>
              <w:autoSpaceDE w:val="0"/>
              <w:autoSpaceDN w:val="0"/>
              <w:adjustRightInd w:val="0"/>
              <w:jc w:val="both"/>
              <w:rPr>
                <w:b/>
              </w:rPr>
            </w:pPr>
            <w:r w:rsidRPr="000B5228">
              <w:rPr>
                <w:b/>
              </w:rPr>
              <w:t>Is the plan implementation timeline of 12 months referring to Sections 3.9 through 3.16? If not, what is it referring to?</w:t>
            </w:r>
          </w:p>
          <w:p w14:paraId="4C2E94A2" w14:textId="77777777" w:rsidR="00B00C9F" w:rsidRDefault="00B00C9F" w:rsidP="000E58D6">
            <w:pPr>
              <w:tabs>
                <w:tab w:val="left" w:pos="0"/>
              </w:tabs>
              <w:overflowPunct w:val="0"/>
              <w:autoSpaceDE w:val="0"/>
              <w:autoSpaceDN w:val="0"/>
              <w:adjustRightInd w:val="0"/>
              <w:jc w:val="both"/>
              <w:rPr>
                <w:b/>
              </w:rPr>
            </w:pPr>
          </w:p>
          <w:p w14:paraId="3208D63B" w14:textId="03BF37EE" w:rsidR="00B00C9F" w:rsidRPr="00B00C9F" w:rsidRDefault="00B00C9F" w:rsidP="000E58D6">
            <w:pPr>
              <w:tabs>
                <w:tab w:val="left" w:pos="0"/>
              </w:tabs>
              <w:overflowPunct w:val="0"/>
              <w:autoSpaceDE w:val="0"/>
              <w:autoSpaceDN w:val="0"/>
              <w:adjustRightInd w:val="0"/>
              <w:jc w:val="both"/>
            </w:pPr>
            <w:r w:rsidRPr="00B00C9F">
              <w:t xml:space="preserve">The plan implementation referenced in Section 3.17 D refers to the Quality and Outcomes Management and Systems Measurement Program.  </w:t>
            </w:r>
          </w:p>
          <w:p w14:paraId="44A0C19C" w14:textId="77777777" w:rsidR="00C63B6C" w:rsidRPr="000B5228" w:rsidRDefault="00C63B6C" w:rsidP="00FB1A93">
            <w:pPr>
              <w:tabs>
                <w:tab w:val="left" w:pos="0"/>
              </w:tabs>
              <w:overflowPunct w:val="0"/>
              <w:autoSpaceDE w:val="0"/>
              <w:autoSpaceDN w:val="0"/>
              <w:adjustRightInd w:val="0"/>
              <w:jc w:val="both"/>
              <w:rPr>
                <w:b/>
              </w:rPr>
            </w:pPr>
          </w:p>
          <w:p w14:paraId="3DA276A5" w14:textId="7F9383EE" w:rsidR="007967AF" w:rsidRDefault="000B5228" w:rsidP="00FB1A93">
            <w:pPr>
              <w:tabs>
                <w:tab w:val="left" w:pos="0"/>
              </w:tabs>
              <w:overflowPunct w:val="0"/>
              <w:autoSpaceDE w:val="0"/>
              <w:autoSpaceDN w:val="0"/>
              <w:adjustRightInd w:val="0"/>
              <w:jc w:val="both"/>
            </w:pPr>
            <w:r>
              <w:t xml:space="preserve">The </w:t>
            </w:r>
            <w:r w:rsidR="00FB1A93" w:rsidRPr="000B5228">
              <w:t xml:space="preserve">Quality and Outcomes Management Plan refers to all activities that serve as the conditions of this </w:t>
            </w:r>
            <w:r w:rsidR="00C63B6C" w:rsidRPr="000B5228">
              <w:t>Bid Solicitation {</w:t>
            </w:r>
            <w:r w:rsidR="00FB1A93" w:rsidRPr="000B5228">
              <w:t>RFP</w:t>
            </w:r>
            <w:r w:rsidR="00C63B6C" w:rsidRPr="000B5228">
              <w:t>}</w:t>
            </w:r>
            <w:r w:rsidR="00FB1A93" w:rsidRPr="000B5228">
              <w:t>, such as utilization management, complaints, quality of care issues, call center and customer service feedback</w:t>
            </w:r>
            <w:r w:rsidR="000B3F17" w:rsidRPr="000B5228">
              <w:t>, inter</w:t>
            </w:r>
            <w:r w:rsidR="00FB1A93" w:rsidRPr="000B5228">
              <w:t>-rater reliability statistics, authorization practices, triage, etc.</w:t>
            </w:r>
          </w:p>
          <w:p w14:paraId="54740864" w14:textId="1730F4DE" w:rsidR="00A56E22" w:rsidRPr="007967AF" w:rsidRDefault="00A56E22" w:rsidP="00FB1A93">
            <w:pPr>
              <w:tabs>
                <w:tab w:val="left" w:pos="0"/>
              </w:tabs>
              <w:overflowPunct w:val="0"/>
              <w:autoSpaceDE w:val="0"/>
              <w:autoSpaceDN w:val="0"/>
              <w:adjustRightInd w:val="0"/>
              <w:jc w:val="both"/>
            </w:pPr>
          </w:p>
        </w:tc>
      </w:tr>
      <w:tr w:rsidR="00FA1029" w:rsidRPr="00037FDF" w14:paraId="0E58AC6E" w14:textId="77777777" w:rsidTr="00AC0B32">
        <w:tc>
          <w:tcPr>
            <w:tcW w:w="517" w:type="dxa"/>
            <w:tcBorders>
              <w:top w:val="single" w:sz="4" w:space="0" w:color="auto"/>
              <w:left w:val="single" w:sz="4" w:space="0" w:color="auto"/>
              <w:bottom w:val="single" w:sz="4" w:space="0" w:color="auto"/>
              <w:right w:val="single" w:sz="4" w:space="0" w:color="auto"/>
            </w:tcBorders>
          </w:tcPr>
          <w:p w14:paraId="09912B4B" w14:textId="77777777" w:rsidR="00FA1029" w:rsidRPr="00636B72" w:rsidRDefault="00DE31EE" w:rsidP="00921516">
            <w:pPr>
              <w:tabs>
                <w:tab w:val="left" w:pos="0"/>
              </w:tabs>
              <w:autoSpaceDN w:val="0"/>
              <w:jc w:val="center"/>
            </w:pPr>
            <w:r w:rsidRPr="00636B72">
              <w:t>73</w:t>
            </w:r>
          </w:p>
        </w:tc>
        <w:tc>
          <w:tcPr>
            <w:tcW w:w="923" w:type="dxa"/>
            <w:tcBorders>
              <w:top w:val="single" w:sz="4" w:space="0" w:color="auto"/>
              <w:left w:val="single" w:sz="4" w:space="0" w:color="auto"/>
              <w:bottom w:val="single" w:sz="4" w:space="0" w:color="auto"/>
              <w:right w:val="single" w:sz="4" w:space="0" w:color="auto"/>
            </w:tcBorders>
          </w:tcPr>
          <w:p w14:paraId="21369246" w14:textId="77777777" w:rsidR="00FA1029" w:rsidRPr="00636B72" w:rsidRDefault="000E58D6" w:rsidP="00921516">
            <w:pPr>
              <w:tabs>
                <w:tab w:val="left" w:pos="0"/>
              </w:tabs>
              <w:overflowPunct w:val="0"/>
              <w:autoSpaceDE w:val="0"/>
              <w:autoSpaceDN w:val="0"/>
              <w:adjustRightInd w:val="0"/>
              <w:jc w:val="center"/>
            </w:pPr>
            <w:r w:rsidRPr="00636B72">
              <w:t>p. 82</w:t>
            </w:r>
          </w:p>
        </w:tc>
        <w:tc>
          <w:tcPr>
            <w:tcW w:w="1620" w:type="dxa"/>
            <w:tcBorders>
              <w:top w:val="single" w:sz="4" w:space="0" w:color="auto"/>
              <w:left w:val="single" w:sz="4" w:space="0" w:color="auto"/>
              <w:bottom w:val="single" w:sz="4" w:space="0" w:color="auto"/>
              <w:right w:val="single" w:sz="4" w:space="0" w:color="auto"/>
            </w:tcBorders>
          </w:tcPr>
          <w:p w14:paraId="4596507A" w14:textId="77777777" w:rsidR="00FA1029" w:rsidRPr="00636B72" w:rsidRDefault="000E58D6" w:rsidP="000E58D6">
            <w:pPr>
              <w:jc w:val="center"/>
            </w:pPr>
            <w:r w:rsidRPr="00636B72">
              <w:t>Section 3.23.4 C.9 (MIS Technical Requirements)</w:t>
            </w:r>
          </w:p>
        </w:tc>
        <w:tc>
          <w:tcPr>
            <w:tcW w:w="7020" w:type="dxa"/>
            <w:tcBorders>
              <w:top w:val="single" w:sz="4" w:space="0" w:color="auto"/>
              <w:left w:val="single" w:sz="4" w:space="0" w:color="auto"/>
              <w:bottom w:val="single" w:sz="4" w:space="0" w:color="auto"/>
              <w:right w:val="single" w:sz="4" w:space="0" w:color="auto"/>
            </w:tcBorders>
          </w:tcPr>
          <w:p w14:paraId="329A26BC" w14:textId="5E3DEB33" w:rsidR="00FA1029" w:rsidRDefault="000E58D6" w:rsidP="00921516">
            <w:pPr>
              <w:tabs>
                <w:tab w:val="left" w:pos="0"/>
              </w:tabs>
              <w:overflowPunct w:val="0"/>
              <w:autoSpaceDE w:val="0"/>
              <w:autoSpaceDN w:val="0"/>
              <w:adjustRightInd w:val="0"/>
              <w:jc w:val="both"/>
              <w:rPr>
                <w:b/>
              </w:rPr>
            </w:pPr>
            <w:r w:rsidRPr="00636B72">
              <w:rPr>
                <w:b/>
              </w:rPr>
              <w:t xml:space="preserve">Does DCF CSOC currently have IT Help Desk issue resolution severity codes, or will the CSA be expected to establish them? </w:t>
            </w:r>
          </w:p>
          <w:p w14:paraId="5ECCC453" w14:textId="77777777" w:rsidR="007967AF" w:rsidRDefault="007967AF" w:rsidP="00921516">
            <w:pPr>
              <w:tabs>
                <w:tab w:val="left" w:pos="0"/>
              </w:tabs>
              <w:overflowPunct w:val="0"/>
              <w:autoSpaceDE w:val="0"/>
              <w:autoSpaceDN w:val="0"/>
              <w:adjustRightInd w:val="0"/>
              <w:jc w:val="both"/>
              <w:rPr>
                <w:b/>
              </w:rPr>
            </w:pPr>
          </w:p>
          <w:p w14:paraId="6A2EF48A" w14:textId="77777777" w:rsidR="00417645" w:rsidRDefault="009D4EC7" w:rsidP="00910801">
            <w:pPr>
              <w:tabs>
                <w:tab w:val="left" w:pos="0"/>
              </w:tabs>
              <w:overflowPunct w:val="0"/>
              <w:autoSpaceDE w:val="0"/>
              <w:autoSpaceDN w:val="0"/>
              <w:adjustRightInd w:val="0"/>
              <w:jc w:val="both"/>
            </w:pPr>
            <w:r w:rsidRPr="00417645">
              <w:t>Th</w:t>
            </w:r>
            <w:r w:rsidR="00910801" w:rsidRPr="00417645">
              <w:t xml:space="preserve">e status codes and descriptions are listed </w:t>
            </w:r>
            <w:r w:rsidR="00C63B6C" w:rsidRPr="00417645">
              <w:t xml:space="preserve">in Section 3.5.2.3 </w:t>
            </w:r>
            <w:r w:rsidR="00C63B6C" w:rsidRPr="00417645">
              <w:rPr>
                <w:u w:val="single"/>
              </w:rPr>
              <w:t>Customer Service He</w:t>
            </w:r>
            <w:r w:rsidR="00417645">
              <w:rPr>
                <w:u w:val="single"/>
              </w:rPr>
              <w:t xml:space="preserve">lp Desk Response Time </w:t>
            </w:r>
            <w:r w:rsidR="00417645" w:rsidRPr="00417645">
              <w:rPr>
                <w:u w:val="single"/>
              </w:rPr>
              <w:t>Standards</w:t>
            </w:r>
            <w:r w:rsidR="00417645">
              <w:t xml:space="preserve"> </w:t>
            </w:r>
            <w:r w:rsidR="00910801" w:rsidRPr="00417645">
              <w:t>on page 50</w:t>
            </w:r>
            <w:r w:rsidR="00C63B6C" w:rsidRPr="00417645">
              <w:t xml:space="preserve"> of the Bid Solicitation {RFP}</w:t>
            </w:r>
            <w:r w:rsidR="00910801" w:rsidRPr="00417645">
              <w:t>.  Critical, Moderate and Low are the categories.</w:t>
            </w:r>
            <w:r w:rsidR="0012476E" w:rsidRPr="00417645">
              <w:t xml:space="preserve"> </w:t>
            </w:r>
          </w:p>
          <w:p w14:paraId="06BC1200" w14:textId="77777777" w:rsidR="00417645" w:rsidRDefault="00417645" w:rsidP="00910801">
            <w:pPr>
              <w:tabs>
                <w:tab w:val="left" w:pos="0"/>
              </w:tabs>
              <w:overflowPunct w:val="0"/>
              <w:autoSpaceDE w:val="0"/>
              <w:autoSpaceDN w:val="0"/>
              <w:adjustRightInd w:val="0"/>
              <w:jc w:val="both"/>
            </w:pPr>
          </w:p>
          <w:p w14:paraId="1CAE6F4F" w14:textId="77777777" w:rsidR="007967AF" w:rsidRDefault="0012476E" w:rsidP="00417645">
            <w:pPr>
              <w:tabs>
                <w:tab w:val="left" w:pos="0"/>
              </w:tabs>
              <w:overflowPunct w:val="0"/>
              <w:autoSpaceDE w:val="0"/>
              <w:autoSpaceDN w:val="0"/>
              <w:adjustRightInd w:val="0"/>
              <w:jc w:val="both"/>
            </w:pPr>
            <w:r w:rsidRPr="00417645">
              <w:t xml:space="preserve">In regards to </w:t>
            </w:r>
            <w:r w:rsidR="00417645">
              <w:t>Bid Solicitation {RFP} Section 3.23.14</w:t>
            </w:r>
            <w:r w:rsidRPr="00417645">
              <w:t xml:space="preserve"> </w:t>
            </w:r>
            <w:r w:rsidRPr="00417645">
              <w:rPr>
                <w:u w:val="single"/>
              </w:rPr>
              <w:t>MIS</w:t>
            </w:r>
            <w:r w:rsidR="00417645" w:rsidRPr="00417645">
              <w:rPr>
                <w:u w:val="single"/>
              </w:rPr>
              <w:t xml:space="preserve"> Support and Maintenance Plan</w:t>
            </w:r>
            <w:r w:rsidRPr="00417645">
              <w:t xml:space="preserve">, there are also additional codes that </w:t>
            </w:r>
            <w:r w:rsidR="00417645">
              <w:t>are used under Section 3.23.14 B</w:t>
            </w:r>
            <w:r w:rsidRPr="00417645">
              <w:t>.</w:t>
            </w:r>
          </w:p>
          <w:p w14:paraId="70948FAC" w14:textId="02D8DF87" w:rsidR="00A56E22" w:rsidRPr="007967AF" w:rsidRDefault="00A56E22" w:rsidP="00417645">
            <w:pPr>
              <w:tabs>
                <w:tab w:val="left" w:pos="0"/>
              </w:tabs>
              <w:overflowPunct w:val="0"/>
              <w:autoSpaceDE w:val="0"/>
              <w:autoSpaceDN w:val="0"/>
              <w:adjustRightInd w:val="0"/>
              <w:jc w:val="both"/>
            </w:pPr>
          </w:p>
        </w:tc>
      </w:tr>
      <w:tr w:rsidR="00FA1029" w:rsidRPr="00037FDF" w14:paraId="0E195881" w14:textId="77777777" w:rsidTr="00AC0B32">
        <w:tc>
          <w:tcPr>
            <w:tcW w:w="517" w:type="dxa"/>
            <w:tcBorders>
              <w:top w:val="single" w:sz="4" w:space="0" w:color="auto"/>
              <w:left w:val="single" w:sz="4" w:space="0" w:color="auto"/>
              <w:bottom w:val="single" w:sz="4" w:space="0" w:color="auto"/>
              <w:right w:val="single" w:sz="4" w:space="0" w:color="auto"/>
            </w:tcBorders>
          </w:tcPr>
          <w:p w14:paraId="7ADB9DA6" w14:textId="77777777" w:rsidR="00FA1029" w:rsidRPr="00636B72" w:rsidRDefault="00DE31EE" w:rsidP="00921516">
            <w:pPr>
              <w:tabs>
                <w:tab w:val="left" w:pos="0"/>
              </w:tabs>
              <w:autoSpaceDN w:val="0"/>
              <w:jc w:val="center"/>
            </w:pPr>
            <w:r w:rsidRPr="00636B72">
              <w:t>74</w:t>
            </w:r>
          </w:p>
        </w:tc>
        <w:tc>
          <w:tcPr>
            <w:tcW w:w="923" w:type="dxa"/>
            <w:tcBorders>
              <w:top w:val="single" w:sz="4" w:space="0" w:color="auto"/>
              <w:left w:val="single" w:sz="4" w:space="0" w:color="auto"/>
              <w:bottom w:val="single" w:sz="4" w:space="0" w:color="auto"/>
              <w:right w:val="single" w:sz="4" w:space="0" w:color="auto"/>
            </w:tcBorders>
          </w:tcPr>
          <w:p w14:paraId="563BD127" w14:textId="77777777" w:rsidR="00FA1029" w:rsidRPr="00636B72" w:rsidRDefault="000E58D6" w:rsidP="00921516">
            <w:pPr>
              <w:tabs>
                <w:tab w:val="left" w:pos="0"/>
              </w:tabs>
              <w:overflowPunct w:val="0"/>
              <w:autoSpaceDE w:val="0"/>
              <w:autoSpaceDN w:val="0"/>
              <w:adjustRightInd w:val="0"/>
              <w:jc w:val="center"/>
            </w:pPr>
            <w:r w:rsidRPr="00636B72">
              <w:t>p. 82</w:t>
            </w:r>
          </w:p>
        </w:tc>
        <w:tc>
          <w:tcPr>
            <w:tcW w:w="1620" w:type="dxa"/>
            <w:tcBorders>
              <w:top w:val="single" w:sz="4" w:space="0" w:color="auto"/>
              <w:left w:val="single" w:sz="4" w:space="0" w:color="auto"/>
              <w:bottom w:val="single" w:sz="4" w:space="0" w:color="auto"/>
              <w:right w:val="single" w:sz="4" w:space="0" w:color="auto"/>
            </w:tcBorders>
          </w:tcPr>
          <w:p w14:paraId="4FD3BC14" w14:textId="77777777" w:rsidR="00FA1029" w:rsidRPr="00636B72" w:rsidRDefault="000E58D6" w:rsidP="000E58D6">
            <w:pPr>
              <w:jc w:val="center"/>
            </w:pPr>
            <w:r w:rsidRPr="00636B72">
              <w:t xml:space="preserve">Section 3.23.4 C.9 (MIS Technical Requirements) </w:t>
            </w:r>
          </w:p>
        </w:tc>
        <w:tc>
          <w:tcPr>
            <w:tcW w:w="7020" w:type="dxa"/>
            <w:tcBorders>
              <w:top w:val="single" w:sz="4" w:space="0" w:color="auto"/>
              <w:left w:val="single" w:sz="4" w:space="0" w:color="auto"/>
              <w:bottom w:val="single" w:sz="4" w:space="0" w:color="auto"/>
              <w:right w:val="single" w:sz="4" w:space="0" w:color="auto"/>
            </w:tcBorders>
          </w:tcPr>
          <w:p w14:paraId="08E32F39" w14:textId="3CC2C1A4" w:rsidR="00FA1029" w:rsidRDefault="000E58D6" w:rsidP="00921516">
            <w:pPr>
              <w:tabs>
                <w:tab w:val="left" w:pos="0"/>
              </w:tabs>
              <w:overflowPunct w:val="0"/>
              <w:autoSpaceDE w:val="0"/>
              <w:autoSpaceDN w:val="0"/>
              <w:adjustRightInd w:val="0"/>
              <w:jc w:val="both"/>
              <w:rPr>
                <w:b/>
              </w:rPr>
            </w:pPr>
            <w:r w:rsidRPr="00636B72">
              <w:rPr>
                <w:b/>
              </w:rPr>
              <w:t>Will the CSA be held liable for missed or delayed time frames relating to responses and resolutions for IT Help Desk issues? If so, please provide details regarding all related penalties.</w:t>
            </w:r>
          </w:p>
          <w:p w14:paraId="2E4CA15C" w14:textId="77777777" w:rsidR="001D06C7" w:rsidRDefault="001D06C7" w:rsidP="00921516">
            <w:pPr>
              <w:tabs>
                <w:tab w:val="left" w:pos="0"/>
              </w:tabs>
              <w:overflowPunct w:val="0"/>
              <w:autoSpaceDE w:val="0"/>
              <w:autoSpaceDN w:val="0"/>
              <w:adjustRightInd w:val="0"/>
              <w:jc w:val="both"/>
              <w:rPr>
                <w:b/>
              </w:rPr>
            </w:pPr>
          </w:p>
          <w:p w14:paraId="578A882E" w14:textId="005A09A5" w:rsidR="006E53A3" w:rsidRDefault="006E53A3" w:rsidP="006E53A3">
            <w:pPr>
              <w:tabs>
                <w:tab w:val="left" w:pos="0"/>
              </w:tabs>
              <w:overflowPunct w:val="0"/>
              <w:autoSpaceDE w:val="0"/>
              <w:autoSpaceDN w:val="0"/>
              <w:adjustRightInd w:val="0"/>
              <w:jc w:val="both"/>
            </w:pPr>
            <w:r w:rsidRPr="006E53A3">
              <w:t>Pursuant to Bid Solicitation {RFP} Section</w:t>
            </w:r>
            <w:r>
              <w:t xml:space="preserve"> 3.24, </w:t>
            </w:r>
            <w:r w:rsidRPr="006E53A3">
              <w:rPr>
                <w:u w:val="single"/>
              </w:rPr>
              <w:t>Blanket P.O. {Contract} Compliance</w:t>
            </w:r>
            <w:r>
              <w:t>, for the Call Center performance standards, payments to the Vendor {Contractor} may be reduced by $500.00 for each percentage beyond the established performance requirement for each day the standards are not met;</w:t>
            </w:r>
          </w:p>
          <w:p w14:paraId="78974006" w14:textId="77777777" w:rsidR="006E53A3" w:rsidRDefault="006E53A3" w:rsidP="006E53A3">
            <w:pPr>
              <w:tabs>
                <w:tab w:val="left" w:pos="0"/>
              </w:tabs>
              <w:overflowPunct w:val="0"/>
              <w:autoSpaceDE w:val="0"/>
              <w:autoSpaceDN w:val="0"/>
              <w:adjustRightInd w:val="0"/>
              <w:jc w:val="both"/>
            </w:pPr>
          </w:p>
          <w:p w14:paraId="5D8014EC" w14:textId="77777777" w:rsidR="006E53A3" w:rsidRDefault="006E53A3" w:rsidP="006E53A3">
            <w:pPr>
              <w:tabs>
                <w:tab w:val="left" w:pos="0"/>
              </w:tabs>
              <w:overflowPunct w:val="0"/>
              <w:autoSpaceDE w:val="0"/>
              <w:autoSpaceDN w:val="0"/>
              <w:adjustRightInd w:val="0"/>
              <w:jc w:val="both"/>
            </w:pPr>
            <w:r>
              <w:t>1.</w:t>
            </w:r>
            <w:r>
              <w:tab/>
              <w:t>For example, for the service level of 95% of calls answered within four (4) rings, if only 94% of the calls met the standard, the reduction in payment would be $500.00 per day, if only 92% of the calls met the standard, the reduction in payment would be $1,500 per day; and</w:t>
            </w:r>
          </w:p>
          <w:p w14:paraId="62CFDDA4" w14:textId="15AF8D8F" w:rsidR="006E53A3" w:rsidRDefault="006E53A3" w:rsidP="006E53A3">
            <w:pPr>
              <w:tabs>
                <w:tab w:val="left" w:pos="0"/>
              </w:tabs>
              <w:overflowPunct w:val="0"/>
              <w:autoSpaceDE w:val="0"/>
              <w:autoSpaceDN w:val="0"/>
              <w:adjustRightInd w:val="0"/>
              <w:jc w:val="both"/>
            </w:pPr>
            <w:r>
              <w:t>2.</w:t>
            </w:r>
            <w:r>
              <w:tab/>
              <w:t>These reductions in payment are based on the additional work that will be incurred by DCF’S CSOC in responding to complaints regarding the Vendor’s {Contractor’s} performance.  The costs incurred by DCF’S CSOC include thoroughly investigating each complaint with DCF’S CSOC taking whatever action is necessary to resolve the complaints and then formally responding to the complainant;</w:t>
            </w:r>
          </w:p>
          <w:p w14:paraId="5B76D7FC" w14:textId="77777777" w:rsidR="006E53A3" w:rsidRDefault="006E53A3" w:rsidP="003F7BDC">
            <w:pPr>
              <w:tabs>
                <w:tab w:val="left" w:pos="0"/>
              </w:tabs>
              <w:overflowPunct w:val="0"/>
              <w:autoSpaceDE w:val="0"/>
              <w:autoSpaceDN w:val="0"/>
              <w:adjustRightInd w:val="0"/>
              <w:jc w:val="both"/>
            </w:pPr>
          </w:p>
          <w:p w14:paraId="4697D540" w14:textId="77777777" w:rsidR="007967AF" w:rsidRDefault="003F7BDC" w:rsidP="003F7BDC">
            <w:pPr>
              <w:tabs>
                <w:tab w:val="left" w:pos="0"/>
              </w:tabs>
              <w:overflowPunct w:val="0"/>
              <w:autoSpaceDE w:val="0"/>
              <w:autoSpaceDN w:val="0"/>
              <w:adjustRightInd w:val="0"/>
              <w:jc w:val="both"/>
            </w:pPr>
            <w:r w:rsidRPr="003F7BDC">
              <w:t xml:space="preserve">Pursuant to Bid Solicitation {RFP} Section 5.15, </w:t>
            </w:r>
            <w:r w:rsidRPr="003F7BDC">
              <w:rPr>
                <w:u w:val="single"/>
              </w:rPr>
              <w:t>Retainage</w:t>
            </w:r>
            <w:r w:rsidRPr="003F7BDC">
              <w:t>, the amount of retainage for this Blanket P.O. {Contract} is 10 (ten) percent.  The Using Agency shall retain the stated percentage of each invoice submitted.  At the end of each three (3) month period, the Using Agency shall review the Vendor’s {Contractor’s} performance.  If performance has been satisfactory, the Using Agency shall release [90%] of the retainage for the preceding three (3) month period.  Following certification by the SCM or designee that all services have been satisfactorily performed, the balance of the retainage shall be released to the Vendor {Contractor}.</w:t>
            </w:r>
          </w:p>
          <w:p w14:paraId="5FD87550" w14:textId="5899259C" w:rsidR="003F7BDC" w:rsidRPr="007967AF" w:rsidRDefault="003F7BDC" w:rsidP="003F7BDC">
            <w:pPr>
              <w:tabs>
                <w:tab w:val="left" w:pos="0"/>
              </w:tabs>
              <w:overflowPunct w:val="0"/>
              <w:autoSpaceDE w:val="0"/>
              <w:autoSpaceDN w:val="0"/>
              <w:adjustRightInd w:val="0"/>
              <w:jc w:val="both"/>
            </w:pPr>
          </w:p>
        </w:tc>
      </w:tr>
      <w:tr w:rsidR="00FA1029" w:rsidRPr="00037FDF" w14:paraId="25C2EB1C" w14:textId="77777777" w:rsidTr="00AC0B32">
        <w:tc>
          <w:tcPr>
            <w:tcW w:w="517" w:type="dxa"/>
            <w:tcBorders>
              <w:top w:val="single" w:sz="4" w:space="0" w:color="auto"/>
              <w:left w:val="single" w:sz="4" w:space="0" w:color="auto"/>
              <w:bottom w:val="single" w:sz="4" w:space="0" w:color="auto"/>
              <w:right w:val="single" w:sz="4" w:space="0" w:color="auto"/>
            </w:tcBorders>
          </w:tcPr>
          <w:p w14:paraId="7D65098D" w14:textId="77777777" w:rsidR="00FA1029" w:rsidRPr="00636B72" w:rsidRDefault="00DE31EE" w:rsidP="00921516">
            <w:pPr>
              <w:tabs>
                <w:tab w:val="left" w:pos="0"/>
              </w:tabs>
              <w:autoSpaceDN w:val="0"/>
              <w:jc w:val="center"/>
            </w:pPr>
            <w:r w:rsidRPr="00636B72">
              <w:lastRenderedPageBreak/>
              <w:t>75</w:t>
            </w:r>
          </w:p>
        </w:tc>
        <w:tc>
          <w:tcPr>
            <w:tcW w:w="923" w:type="dxa"/>
            <w:tcBorders>
              <w:top w:val="single" w:sz="4" w:space="0" w:color="auto"/>
              <w:left w:val="single" w:sz="4" w:space="0" w:color="auto"/>
              <w:bottom w:val="single" w:sz="4" w:space="0" w:color="auto"/>
              <w:right w:val="single" w:sz="4" w:space="0" w:color="auto"/>
            </w:tcBorders>
          </w:tcPr>
          <w:p w14:paraId="282C6B5F" w14:textId="77777777" w:rsidR="00FA1029" w:rsidRPr="00636B72" w:rsidRDefault="000E58D6" w:rsidP="00921516">
            <w:pPr>
              <w:tabs>
                <w:tab w:val="left" w:pos="0"/>
              </w:tabs>
              <w:overflowPunct w:val="0"/>
              <w:autoSpaceDE w:val="0"/>
              <w:autoSpaceDN w:val="0"/>
              <w:adjustRightInd w:val="0"/>
              <w:jc w:val="center"/>
            </w:pPr>
            <w:r w:rsidRPr="00636B72">
              <w:t>p. 100</w:t>
            </w:r>
          </w:p>
        </w:tc>
        <w:tc>
          <w:tcPr>
            <w:tcW w:w="1620" w:type="dxa"/>
            <w:tcBorders>
              <w:top w:val="single" w:sz="4" w:space="0" w:color="auto"/>
              <w:left w:val="single" w:sz="4" w:space="0" w:color="auto"/>
              <w:bottom w:val="single" w:sz="4" w:space="0" w:color="auto"/>
              <w:right w:val="single" w:sz="4" w:space="0" w:color="auto"/>
            </w:tcBorders>
          </w:tcPr>
          <w:p w14:paraId="4B1FECCF" w14:textId="77777777" w:rsidR="00FA1029" w:rsidRPr="00636B72" w:rsidRDefault="000E58D6" w:rsidP="000E58D6">
            <w:pPr>
              <w:jc w:val="center"/>
            </w:pPr>
            <w:r w:rsidRPr="00636B72">
              <w:t>Section 3.25.2 (Beginning of Blanket PO - Transition and Implementation Plan)</w:t>
            </w:r>
          </w:p>
        </w:tc>
        <w:tc>
          <w:tcPr>
            <w:tcW w:w="7020" w:type="dxa"/>
            <w:tcBorders>
              <w:top w:val="single" w:sz="4" w:space="0" w:color="auto"/>
              <w:left w:val="single" w:sz="4" w:space="0" w:color="auto"/>
              <w:bottom w:val="single" w:sz="4" w:space="0" w:color="auto"/>
              <w:right w:val="single" w:sz="4" w:space="0" w:color="auto"/>
            </w:tcBorders>
          </w:tcPr>
          <w:p w14:paraId="22CC9E1D" w14:textId="22D04464" w:rsidR="00FA1029" w:rsidRDefault="000E58D6" w:rsidP="00921516">
            <w:pPr>
              <w:tabs>
                <w:tab w:val="left" w:pos="0"/>
              </w:tabs>
              <w:overflowPunct w:val="0"/>
              <w:autoSpaceDE w:val="0"/>
              <w:autoSpaceDN w:val="0"/>
              <w:adjustRightInd w:val="0"/>
              <w:jc w:val="both"/>
              <w:rPr>
                <w:b/>
              </w:rPr>
            </w:pPr>
            <w:r w:rsidRPr="00636B72">
              <w:rPr>
                <w:b/>
              </w:rPr>
              <w:t>Please clarify what is to be implemented within the 180 days as referenced in this section versus what is to be implemented within 12 months as referred to in Section 3.17 D.</w:t>
            </w:r>
          </w:p>
          <w:p w14:paraId="1EDA7B01" w14:textId="77777777" w:rsidR="007967AF" w:rsidRDefault="007967AF" w:rsidP="00921516">
            <w:pPr>
              <w:tabs>
                <w:tab w:val="left" w:pos="0"/>
              </w:tabs>
              <w:overflowPunct w:val="0"/>
              <w:autoSpaceDE w:val="0"/>
              <w:autoSpaceDN w:val="0"/>
              <w:adjustRightInd w:val="0"/>
              <w:jc w:val="both"/>
              <w:rPr>
                <w:b/>
              </w:rPr>
            </w:pPr>
          </w:p>
          <w:p w14:paraId="3EAD9F3E" w14:textId="06F46A3C" w:rsidR="007967AF" w:rsidRPr="007967AF" w:rsidRDefault="00215ED9" w:rsidP="00417645">
            <w:pPr>
              <w:tabs>
                <w:tab w:val="left" w:pos="0"/>
              </w:tabs>
              <w:overflowPunct w:val="0"/>
              <w:autoSpaceDE w:val="0"/>
              <w:autoSpaceDN w:val="0"/>
              <w:adjustRightInd w:val="0"/>
              <w:jc w:val="both"/>
            </w:pPr>
            <w:r w:rsidRPr="00417645">
              <w:t xml:space="preserve">All plans must be delivered and approved within 180 days of award for seamless transition. </w:t>
            </w:r>
            <w:r w:rsidR="00417645">
              <w:t>All p</w:t>
            </w:r>
            <w:r w:rsidRPr="00417645">
              <w:t xml:space="preserve">lans will need to be refined </w:t>
            </w:r>
            <w:r w:rsidR="00417645">
              <w:t xml:space="preserve">annually </w:t>
            </w:r>
            <w:r w:rsidRPr="00417645">
              <w:t>at a minimum</w:t>
            </w:r>
            <w:r w:rsidR="00417645">
              <w:t xml:space="preserve">.  </w:t>
            </w:r>
          </w:p>
        </w:tc>
      </w:tr>
      <w:tr w:rsidR="00FA1029" w:rsidRPr="00037FDF" w14:paraId="54E2A144" w14:textId="77777777" w:rsidTr="00AC0B32">
        <w:tc>
          <w:tcPr>
            <w:tcW w:w="517" w:type="dxa"/>
            <w:tcBorders>
              <w:top w:val="single" w:sz="4" w:space="0" w:color="auto"/>
              <w:left w:val="single" w:sz="4" w:space="0" w:color="auto"/>
              <w:bottom w:val="single" w:sz="4" w:space="0" w:color="auto"/>
              <w:right w:val="single" w:sz="4" w:space="0" w:color="auto"/>
            </w:tcBorders>
          </w:tcPr>
          <w:p w14:paraId="41C265FE" w14:textId="77777777" w:rsidR="00FA1029" w:rsidRPr="00636B72" w:rsidRDefault="00DE31EE" w:rsidP="00921516">
            <w:pPr>
              <w:tabs>
                <w:tab w:val="left" w:pos="0"/>
              </w:tabs>
              <w:autoSpaceDN w:val="0"/>
              <w:jc w:val="center"/>
            </w:pPr>
            <w:r w:rsidRPr="00636B72">
              <w:t>76</w:t>
            </w:r>
          </w:p>
        </w:tc>
        <w:tc>
          <w:tcPr>
            <w:tcW w:w="923" w:type="dxa"/>
            <w:tcBorders>
              <w:top w:val="single" w:sz="4" w:space="0" w:color="auto"/>
              <w:left w:val="single" w:sz="4" w:space="0" w:color="auto"/>
              <w:bottom w:val="single" w:sz="4" w:space="0" w:color="auto"/>
              <w:right w:val="single" w:sz="4" w:space="0" w:color="auto"/>
            </w:tcBorders>
          </w:tcPr>
          <w:p w14:paraId="59CF8C6D" w14:textId="77777777" w:rsidR="00FA1029" w:rsidRPr="00636B72" w:rsidRDefault="000E58D6" w:rsidP="00921516">
            <w:pPr>
              <w:tabs>
                <w:tab w:val="left" w:pos="0"/>
              </w:tabs>
              <w:overflowPunct w:val="0"/>
              <w:autoSpaceDE w:val="0"/>
              <w:autoSpaceDN w:val="0"/>
              <w:adjustRightInd w:val="0"/>
              <w:jc w:val="center"/>
            </w:pPr>
            <w:r w:rsidRPr="00636B72">
              <w:t>p. 100</w:t>
            </w:r>
          </w:p>
        </w:tc>
        <w:tc>
          <w:tcPr>
            <w:tcW w:w="1620" w:type="dxa"/>
            <w:tcBorders>
              <w:top w:val="single" w:sz="4" w:space="0" w:color="auto"/>
              <w:left w:val="single" w:sz="4" w:space="0" w:color="auto"/>
              <w:bottom w:val="single" w:sz="4" w:space="0" w:color="auto"/>
              <w:right w:val="single" w:sz="4" w:space="0" w:color="auto"/>
            </w:tcBorders>
          </w:tcPr>
          <w:p w14:paraId="0A4B128F" w14:textId="77777777" w:rsidR="00FA1029" w:rsidRPr="00636B72" w:rsidRDefault="000E58D6" w:rsidP="00921516">
            <w:pPr>
              <w:tabs>
                <w:tab w:val="left" w:pos="0"/>
              </w:tabs>
              <w:overflowPunct w:val="0"/>
              <w:autoSpaceDE w:val="0"/>
              <w:autoSpaceDN w:val="0"/>
              <w:adjustRightInd w:val="0"/>
              <w:jc w:val="center"/>
            </w:pPr>
            <w:r w:rsidRPr="00636B72">
              <w:t>Section 3.25.2 (Beginning of Blanket PO - Transition and Implementation Plan)</w:t>
            </w:r>
          </w:p>
        </w:tc>
        <w:tc>
          <w:tcPr>
            <w:tcW w:w="7020" w:type="dxa"/>
            <w:tcBorders>
              <w:top w:val="single" w:sz="4" w:space="0" w:color="auto"/>
              <w:left w:val="single" w:sz="4" w:space="0" w:color="auto"/>
              <w:bottom w:val="single" w:sz="4" w:space="0" w:color="auto"/>
              <w:right w:val="single" w:sz="4" w:space="0" w:color="auto"/>
            </w:tcBorders>
          </w:tcPr>
          <w:p w14:paraId="7D13AD12" w14:textId="2ADC84C6" w:rsidR="00FA1029" w:rsidRDefault="000E58D6" w:rsidP="000E58D6">
            <w:pPr>
              <w:tabs>
                <w:tab w:val="left" w:pos="0"/>
              </w:tabs>
              <w:overflowPunct w:val="0"/>
              <w:autoSpaceDE w:val="0"/>
              <w:autoSpaceDN w:val="0"/>
              <w:adjustRightInd w:val="0"/>
              <w:jc w:val="both"/>
              <w:rPr>
                <w:b/>
              </w:rPr>
            </w:pPr>
            <w:r w:rsidRPr="00636B72">
              <w:rPr>
                <w:b/>
              </w:rPr>
              <w:t>Please clarify whether the Incumbent Vendor's Exit Plan, or the New Vendor's Implementation Plan will govern the transition?</w:t>
            </w:r>
          </w:p>
          <w:p w14:paraId="76E3836C" w14:textId="77777777" w:rsidR="007967AF" w:rsidRDefault="007967AF" w:rsidP="000E58D6">
            <w:pPr>
              <w:tabs>
                <w:tab w:val="left" w:pos="0"/>
              </w:tabs>
              <w:overflowPunct w:val="0"/>
              <w:autoSpaceDE w:val="0"/>
              <w:autoSpaceDN w:val="0"/>
              <w:adjustRightInd w:val="0"/>
              <w:jc w:val="both"/>
              <w:rPr>
                <w:b/>
              </w:rPr>
            </w:pPr>
          </w:p>
          <w:p w14:paraId="41CC71B4" w14:textId="682A155E" w:rsidR="00A56CDB" w:rsidRDefault="00AE7808" w:rsidP="00A56CDB">
            <w:pPr>
              <w:tabs>
                <w:tab w:val="left" w:pos="0"/>
              </w:tabs>
              <w:overflowPunct w:val="0"/>
              <w:autoSpaceDE w:val="0"/>
              <w:autoSpaceDN w:val="0"/>
              <w:adjustRightInd w:val="0"/>
              <w:jc w:val="both"/>
            </w:pPr>
            <w:r w:rsidRPr="00A56CDB">
              <w:t xml:space="preserve">DCF/CSOC will </w:t>
            </w:r>
            <w:r w:rsidR="00A56CDB">
              <w:t>govern</w:t>
            </w:r>
            <w:r w:rsidRPr="00A56CDB">
              <w:t xml:space="preserve"> the transition/implementation period</w:t>
            </w:r>
            <w:r w:rsidR="00E05DAE" w:rsidRPr="00A56CDB">
              <w:t xml:space="preserve"> with the Incumbent Vendor {Contractor}</w:t>
            </w:r>
            <w:r w:rsidR="00A56CDB" w:rsidRPr="00A56CDB">
              <w:t>, p</w:t>
            </w:r>
            <w:r w:rsidR="00E05DAE" w:rsidRPr="00A56CDB">
              <w:t xml:space="preserve">ursuant to Section 3.19, </w:t>
            </w:r>
            <w:r w:rsidR="00E05DAE" w:rsidRPr="00A56CDB">
              <w:rPr>
                <w:u w:val="single"/>
              </w:rPr>
              <w:t>End-of-Contract Transition</w:t>
            </w:r>
            <w:r w:rsidR="00E05DAE" w:rsidRPr="00A56CDB">
              <w:t xml:space="preserve">, as detailed in </w:t>
            </w:r>
            <w:r w:rsidR="00A56CDB" w:rsidRPr="00A56CDB">
              <w:t>Solicitation 09-x-2003</w:t>
            </w:r>
            <w:r w:rsidR="0092550E">
              <w:t>7</w:t>
            </w:r>
            <w:r w:rsidR="00A56CDB" w:rsidRPr="00A56CDB">
              <w:t xml:space="preserve">, in conjunction with the new Vendor {Contractor}and the implementation requirements of </w:t>
            </w:r>
            <w:r w:rsidR="00E05DAE" w:rsidRPr="00A56CDB">
              <w:t xml:space="preserve"> </w:t>
            </w:r>
            <w:r w:rsidR="00A56CDB" w:rsidRPr="00A56CDB">
              <w:t xml:space="preserve">this Bid Solicitation {RFP}.  </w:t>
            </w:r>
            <w:r w:rsidR="001D06C7">
              <w:t xml:space="preserve"> </w:t>
            </w:r>
          </w:p>
          <w:p w14:paraId="1135B80E" w14:textId="5B32D058" w:rsidR="007967AF" w:rsidRPr="00AE7808" w:rsidRDefault="001D06C7" w:rsidP="00A56CDB">
            <w:pPr>
              <w:tabs>
                <w:tab w:val="left" w:pos="0"/>
              </w:tabs>
              <w:overflowPunct w:val="0"/>
              <w:autoSpaceDE w:val="0"/>
              <w:autoSpaceDN w:val="0"/>
              <w:adjustRightInd w:val="0"/>
              <w:jc w:val="both"/>
              <w:rPr>
                <w:color w:val="FF0000"/>
              </w:rPr>
            </w:pPr>
            <w:r>
              <w:t xml:space="preserve"> </w:t>
            </w:r>
          </w:p>
        </w:tc>
      </w:tr>
      <w:tr w:rsidR="00FA1029" w:rsidRPr="00037FDF" w14:paraId="329E649A" w14:textId="77777777" w:rsidTr="00AC0B32">
        <w:tc>
          <w:tcPr>
            <w:tcW w:w="517" w:type="dxa"/>
            <w:tcBorders>
              <w:top w:val="single" w:sz="4" w:space="0" w:color="auto"/>
              <w:left w:val="single" w:sz="4" w:space="0" w:color="auto"/>
              <w:bottom w:val="single" w:sz="4" w:space="0" w:color="auto"/>
              <w:right w:val="single" w:sz="4" w:space="0" w:color="auto"/>
            </w:tcBorders>
          </w:tcPr>
          <w:p w14:paraId="15517FAD" w14:textId="77777777" w:rsidR="00FA1029" w:rsidRPr="00636B72" w:rsidRDefault="00DE31EE" w:rsidP="00921516">
            <w:pPr>
              <w:tabs>
                <w:tab w:val="left" w:pos="0"/>
              </w:tabs>
              <w:autoSpaceDN w:val="0"/>
              <w:jc w:val="center"/>
            </w:pPr>
            <w:r w:rsidRPr="00636B72">
              <w:t>77</w:t>
            </w:r>
          </w:p>
        </w:tc>
        <w:tc>
          <w:tcPr>
            <w:tcW w:w="923" w:type="dxa"/>
            <w:tcBorders>
              <w:top w:val="single" w:sz="4" w:space="0" w:color="auto"/>
              <w:left w:val="single" w:sz="4" w:space="0" w:color="auto"/>
              <w:bottom w:val="single" w:sz="4" w:space="0" w:color="auto"/>
              <w:right w:val="single" w:sz="4" w:space="0" w:color="auto"/>
            </w:tcBorders>
          </w:tcPr>
          <w:p w14:paraId="729BDEBF" w14:textId="77777777" w:rsidR="00FA1029" w:rsidRPr="00636B72" w:rsidRDefault="000E58D6" w:rsidP="00921516">
            <w:pPr>
              <w:tabs>
                <w:tab w:val="left" w:pos="0"/>
              </w:tabs>
              <w:overflowPunct w:val="0"/>
              <w:autoSpaceDE w:val="0"/>
              <w:autoSpaceDN w:val="0"/>
              <w:adjustRightInd w:val="0"/>
              <w:jc w:val="center"/>
            </w:pPr>
            <w:r w:rsidRPr="00636B72">
              <w:t>p. 100</w:t>
            </w:r>
          </w:p>
        </w:tc>
        <w:tc>
          <w:tcPr>
            <w:tcW w:w="1620" w:type="dxa"/>
            <w:tcBorders>
              <w:top w:val="single" w:sz="4" w:space="0" w:color="auto"/>
              <w:left w:val="single" w:sz="4" w:space="0" w:color="auto"/>
              <w:bottom w:val="single" w:sz="4" w:space="0" w:color="auto"/>
              <w:right w:val="single" w:sz="4" w:space="0" w:color="auto"/>
            </w:tcBorders>
          </w:tcPr>
          <w:p w14:paraId="60BD297D" w14:textId="77777777" w:rsidR="00FA1029" w:rsidRPr="00636B72" w:rsidRDefault="000E58D6" w:rsidP="000E58D6">
            <w:r w:rsidRPr="00636B72">
              <w:t xml:space="preserve">Section 3.25.2 (Beginning of Blanket PO - Transition and Implementation Plan) </w:t>
            </w:r>
          </w:p>
        </w:tc>
        <w:tc>
          <w:tcPr>
            <w:tcW w:w="7020" w:type="dxa"/>
            <w:tcBorders>
              <w:top w:val="single" w:sz="4" w:space="0" w:color="auto"/>
              <w:left w:val="single" w:sz="4" w:space="0" w:color="auto"/>
              <w:bottom w:val="single" w:sz="4" w:space="0" w:color="auto"/>
              <w:right w:val="single" w:sz="4" w:space="0" w:color="auto"/>
            </w:tcBorders>
          </w:tcPr>
          <w:p w14:paraId="53ED9406" w14:textId="68DE6E9A" w:rsidR="00FA1029" w:rsidRDefault="000E58D6" w:rsidP="00921516">
            <w:pPr>
              <w:tabs>
                <w:tab w:val="left" w:pos="0"/>
              </w:tabs>
              <w:overflowPunct w:val="0"/>
              <w:autoSpaceDE w:val="0"/>
              <w:autoSpaceDN w:val="0"/>
              <w:adjustRightInd w:val="0"/>
              <w:jc w:val="both"/>
              <w:rPr>
                <w:b/>
              </w:rPr>
            </w:pPr>
            <w:r w:rsidRPr="00636B72">
              <w:rPr>
                <w:b/>
              </w:rPr>
              <w:t>Please clarify what, if any, approach will be taken by DCF if there are failures, or extensive delays caused by the Incumbent Vendor that negatively impact the timely Transition and Implementation of new systems and processes?</w:t>
            </w:r>
          </w:p>
          <w:p w14:paraId="5C548E6F" w14:textId="77777777" w:rsidR="007967AF" w:rsidRDefault="007967AF" w:rsidP="00921516">
            <w:pPr>
              <w:tabs>
                <w:tab w:val="left" w:pos="0"/>
              </w:tabs>
              <w:overflowPunct w:val="0"/>
              <w:autoSpaceDE w:val="0"/>
              <w:autoSpaceDN w:val="0"/>
              <w:adjustRightInd w:val="0"/>
              <w:jc w:val="both"/>
              <w:rPr>
                <w:b/>
              </w:rPr>
            </w:pPr>
          </w:p>
          <w:p w14:paraId="32FEC488" w14:textId="77777777" w:rsidR="007967AF" w:rsidRDefault="0092550E" w:rsidP="0092550E">
            <w:pPr>
              <w:tabs>
                <w:tab w:val="left" w:pos="0"/>
              </w:tabs>
              <w:overflowPunct w:val="0"/>
              <w:autoSpaceDE w:val="0"/>
              <w:autoSpaceDN w:val="0"/>
              <w:adjustRightInd w:val="0"/>
              <w:jc w:val="both"/>
            </w:pPr>
            <w:r>
              <w:t xml:space="preserve">Pursuant to Section 3.19.7, </w:t>
            </w:r>
            <w:r w:rsidRPr="0092550E">
              <w:rPr>
                <w:u w:val="single"/>
              </w:rPr>
              <w:t>Completion of Work Items and Pending Tasks at End-of Contract,</w:t>
            </w:r>
            <w:r>
              <w:t xml:space="preserve"> of </w:t>
            </w:r>
            <w:r w:rsidRPr="0092550E">
              <w:t>Solicitation 09-x-2003</w:t>
            </w:r>
            <w:r>
              <w:t>7, “T</w:t>
            </w:r>
            <w:r w:rsidRPr="0092550E">
              <w:t>he contractor shall complete all work in progress and all tasks called for by the End-of-Contract Transition Plan prior to final payment to the contractor. DCF/DCBHS shall retain the last two (2) months payments until all end of contract tasks are complete</w:t>
            </w:r>
            <w:r>
              <w:t>”</w:t>
            </w:r>
            <w:r w:rsidRPr="0092550E">
              <w:t>.</w:t>
            </w:r>
          </w:p>
          <w:p w14:paraId="32E91383" w14:textId="7CC52A90" w:rsidR="0092550E" w:rsidRPr="00AE7808" w:rsidRDefault="0092550E" w:rsidP="0092550E">
            <w:pPr>
              <w:tabs>
                <w:tab w:val="left" w:pos="0"/>
              </w:tabs>
              <w:overflowPunct w:val="0"/>
              <w:autoSpaceDE w:val="0"/>
              <w:autoSpaceDN w:val="0"/>
              <w:adjustRightInd w:val="0"/>
              <w:jc w:val="both"/>
              <w:rPr>
                <w:color w:val="FF0000"/>
              </w:rPr>
            </w:pPr>
          </w:p>
        </w:tc>
      </w:tr>
      <w:tr w:rsidR="00FA1029" w:rsidRPr="00037FDF" w14:paraId="3A33AB61" w14:textId="77777777" w:rsidTr="00AC0B32">
        <w:tc>
          <w:tcPr>
            <w:tcW w:w="517" w:type="dxa"/>
            <w:tcBorders>
              <w:top w:val="single" w:sz="4" w:space="0" w:color="auto"/>
              <w:left w:val="single" w:sz="4" w:space="0" w:color="auto"/>
              <w:bottom w:val="single" w:sz="4" w:space="0" w:color="auto"/>
              <w:right w:val="single" w:sz="4" w:space="0" w:color="auto"/>
            </w:tcBorders>
          </w:tcPr>
          <w:p w14:paraId="018643E3" w14:textId="77777777" w:rsidR="00FA1029" w:rsidRPr="00636B72" w:rsidRDefault="00DE31EE" w:rsidP="00921516">
            <w:pPr>
              <w:tabs>
                <w:tab w:val="left" w:pos="0"/>
              </w:tabs>
              <w:autoSpaceDN w:val="0"/>
              <w:jc w:val="center"/>
            </w:pPr>
            <w:r w:rsidRPr="00636B72">
              <w:t>78</w:t>
            </w:r>
          </w:p>
        </w:tc>
        <w:tc>
          <w:tcPr>
            <w:tcW w:w="923" w:type="dxa"/>
            <w:tcBorders>
              <w:top w:val="single" w:sz="4" w:space="0" w:color="auto"/>
              <w:left w:val="single" w:sz="4" w:space="0" w:color="auto"/>
              <w:bottom w:val="single" w:sz="4" w:space="0" w:color="auto"/>
              <w:right w:val="single" w:sz="4" w:space="0" w:color="auto"/>
            </w:tcBorders>
          </w:tcPr>
          <w:p w14:paraId="16E70A13" w14:textId="77777777" w:rsidR="00FA1029" w:rsidRPr="00636B72" w:rsidRDefault="00FA1029" w:rsidP="00921516">
            <w:pPr>
              <w:tabs>
                <w:tab w:val="left" w:pos="0"/>
              </w:tabs>
              <w:overflowPunct w:val="0"/>
              <w:autoSpaceDE w:val="0"/>
              <w:autoSpaceDN w:val="0"/>
              <w:adjustRightInd w:val="0"/>
              <w:jc w:val="center"/>
            </w:pPr>
          </w:p>
        </w:tc>
        <w:tc>
          <w:tcPr>
            <w:tcW w:w="1620" w:type="dxa"/>
            <w:tcBorders>
              <w:top w:val="single" w:sz="4" w:space="0" w:color="auto"/>
              <w:left w:val="single" w:sz="4" w:space="0" w:color="auto"/>
              <w:bottom w:val="single" w:sz="4" w:space="0" w:color="auto"/>
              <w:right w:val="single" w:sz="4" w:space="0" w:color="auto"/>
            </w:tcBorders>
          </w:tcPr>
          <w:p w14:paraId="387A2DA1" w14:textId="77777777" w:rsidR="00FA1029" w:rsidRPr="00636B72" w:rsidRDefault="000E58D6" w:rsidP="000E58D6">
            <w:pPr>
              <w:jc w:val="center"/>
            </w:pPr>
            <w:r w:rsidRPr="00636B72">
              <w:t>Throughout Bid Solicitation</w:t>
            </w:r>
          </w:p>
        </w:tc>
        <w:tc>
          <w:tcPr>
            <w:tcW w:w="7020" w:type="dxa"/>
            <w:tcBorders>
              <w:top w:val="single" w:sz="4" w:space="0" w:color="auto"/>
              <w:left w:val="single" w:sz="4" w:space="0" w:color="auto"/>
              <w:bottom w:val="single" w:sz="4" w:space="0" w:color="auto"/>
              <w:right w:val="single" w:sz="4" w:space="0" w:color="auto"/>
            </w:tcBorders>
          </w:tcPr>
          <w:p w14:paraId="42355DB4" w14:textId="77777777" w:rsidR="00FA1029" w:rsidRDefault="000E58D6" w:rsidP="00921516">
            <w:pPr>
              <w:tabs>
                <w:tab w:val="left" w:pos="0"/>
              </w:tabs>
              <w:overflowPunct w:val="0"/>
              <w:autoSpaceDE w:val="0"/>
              <w:autoSpaceDN w:val="0"/>
              <w:adjustRightInd w:val="0"/>
              <w:jc w:val="both"/>
              <w:rPr>
                <w:b/>
              </w:rPr>
            </w:pPr>
            <w:r w:rsidRPr="00636B72">
              <w:rPr>
                <w:b/>
              </w:rPr>
              <w:t>Where written notification is required is e-mail and/or other electronic delivery acceptable in lieu of and/or in addition to mail service? Would it be acceptable if the family chooses these alternatives?</w:t>
            </w:r>
          </w:p>
          <w:p w14:paraId="1458AD3E" w14:textId="77777777" w:rsidR="007967AF" w:rsidRDefault="007967AF" w:rsidP="00921516">
            <w:pPr>
              <w:tabs>
                <w:tab w:val="left" w:pos="0"/>
              </w:tabs>
              <w:overflowPunct w:val="0"/>
              <w:autoSpaceDE w:val="0"/>
              <w:autoSpaceDN w:val="0"/>
              <w:adjustRightInd w:val="0"/>
              <w:jc w:val="both"/>
              <w:rPr>
                <w:b/>
              </w:rPr>
            </w:pPr>
          </w:p>
          <w:p w14:paraId="2E627A88" w14:textId="77777777" w:rsidR="007967AF" w:rsidRDefault="00EF6C4F" w:rsidP="00921516">
            <w:pPr>
              <w:tabs>
                <w:tab w:val="left" w:pos="0"/>
              </w:tabs>
              <w:overflowPunct w:val="0"/>
              <w:autoSpaceDE w:val="0"/>
              <w:autoSpaceDN w:val="0"/>
              <w:adjustRightInd w:val="0"/>
              <w:jc w:val="both"/>
            </w:pPr>
            <w:r w:rsidRPr="00C25A66">
              <w:t>At this time, e-mail or other electronic delivery will only be acceptable in addition to mail service, not in lieu of mail service.</w:t>
            </w:r>
          </w:p>
          <w:p w14:paraId="28FAD7C0" w14:textId="3F655B0B" w:rsidR="00C25A66" w:rsidRPr="007967AF" w:rsidRDefault="00C25A66" w:rsidP="00921516">
            <w:pPr>
              <w:tabs>
                <w:tab w:val="left" w:pos="0"/>
              </w:tabs>
              <w:overflowPunct w:val="0"/>
              <w:autoSpaceDE w:val="0"/>
              <w:autoSpaceDN w:val="0"/>
              <w:adjustRightInd w:val="0"/>
              <w:jc w:val="both"/>
            </w:pPr>
          </w:p>
        </w:tc>
      </w:tr>
      <w:tr w:rsidR="00FA1029" w:rsidRPr="00037FDF" w14:paraId="7479797A" w14:textId="77777777" w:rsidTr="00AC0B32">
        <w:tc>
          <w:tcPr>
            <w:tcW w:w="517" w:type="dxa"/>
            <w:tcBorders>
              <w:top w:val="single" w:sz="4" w:space="0" w:color="auto"/>
              <w:left w:val="single" w:sz="4" w:space="0" w:color="auto"/>
              <w:bottom w:val="single" w:sz="4" w:space="0" w:color="auto"/>
              <w:right w:val="single" w:sz="4" w:space="0" w:color="auto"/>
            </w:tcBorders>
          </w:tcPr>
          <w:p w14:paraId="6B427EC7" w14:textId="77777777" w:rsidR="00FA1029" w:rsidRPr="00636B72" w:rsidRDefault="00DE31EE" w:rsidP="00921516">
            <w:pPr>
              <w:tabs>
                <w:tab w:val="left" w:pos="0"/>
              </w:tabs>
              <w:autoSpaceDN w:val="0"/>
              <w:jc w:val="center"/>
            </w:pPr>
            <w:r w:rsidRPr="00636B72">
              <w:t>79</w:t>
            </w:r>
          </w:p>
        </w:tc>
        <w:tc>
          <w:tcPr>
            <w:tcW w:w="923" w:type="dxa"/>
            <w:tcBorders>
              <w:top w:val="single" w:sz="4" w:space="0" w:color="auto"/>
              <w:left w:val="single" w:sz="4" w:space="0" w:color="auto"/>
              <w:bottom w:val="single" w:sz="4" w:space="0" w:color="auto"/>
              <w:right w:val="single" w:sz="4" w:space="0" w:color="auto"/>
            </w:tcBorders>
          </w:tcPr>
          <w:p w14:paraId="710690A0" w14:textId="77777777" w:rsidR="00FA1029" w:rsidRPr="00636B72" w:rsidRDefault="000E58D6" w:rsidP="00921516">
            <w:pPr>
              <w:tabs>
                <w:tab w:val="left" w:pos="0"/>
              </w:tabs>
              <w:overflowPunct w:val="0"/>
              <w:autoSpaceDE w:val="0"/>
              <w:autoSpaceDN w:val="0"/>
              <w:adjustRightInd w:val="0"/>
              <w:jc w:val="center"/>
            </w:pPr>
            <w:r w:rsidRPr="00636B72">
              <w:t>p. 8</w:t>
            </w:r>
          </w:p>
        </w:tc>
        <w:tc>
          <w:tcPr>
            <w:tcW w:w="1620" w:type="dxa"/>
            <w:tcBorders>
              <w:top w:val="single" w:sz="4" w:space="0" w:color="auto"/>
              <w:left w:val="single" w:sz="4" w:space="0" w:color="auto"/>
              <w:bottom w:val="single" w:sz="4" w:space="0" w:color="auto"/>
              <w:right w:val="single" w:sz="4" w:space="0" w:color="auto"/>
            </w:tcBorders>
          </w:tcPr>
          <w:p w14:paraId="23E73F8A" w14:textId="77777777" w:rsidR="00FA1029" w:rsidRPr="00636B72" w:rsidRDefault="000E58D6" w:rsidP="00921516">
            <w:pPr>
              <w:tabs>
                <w:tab w:val="left" w:pos="0"/>
              </w:tabs>
              <w:overflowPunct w:val="0"/>
              <w:autoSpaceDE w:val="0"/>
              <w:autoSpaceDN w:val="0"/>
              <w:adjustRightInd w:val="0"/>
              <w:jc w:val="center"/>
            </w:pPr>
            <w:r w:rsidRPr="00636B72">
              <w:t>Section 1.2.2, CSA Functions</w:t>
            </w:r>
          </w:p>
        </w:tc>
        <w:tc>
          <w:tcPr>
            <w:tcW w:w="7020" w:type="dxa"/>
            <w:tcBorders>
              <w:top w:val="single" w:sz="4" w:space="0" w:color="auto"/>
              <w:left w:val="single" w:sz="4" w:space="0" w:color="auto"/>
              <w:bottom w:val="single" w:sz="4" w:space="0" w:color="auto"/>
              <w:right w:val="single" w:sz="4" w:space="0" w:color="auto"/>
            </w:tcBorders>
          </w:tcPr>
          <w:p w14:paraId="797D5CE2" w14:textId="77777777" w:rsidR="00FA1029" w:rsidRDefault="000E58D6" w:rsidP="007967AF">
            <w:pPr>
              <w:tabs>
                <w:tab w:val="left" w:pos="0"/>
              </w:tabs>
              <w:overflowPunct w:val="0"/>
              <w:autoSpaceDE w:val="0"/>
              <w:autoSpaceDN w:val="0"/>
              <w:adjustRightInd w:val="0"/>
              <w:jc w:val="both"/>
              <w:rPr>
                <w:b/>
              </w:rPr>
            </w:pPr>
            <w:r w:rsidRPr="00636B72">
              <w:rPr>
                <w:b/>
              </w:rPr>
              <w:t>Please provide historical membership year-over-year for the past five years for the youth covered by the CSA. What is the estimated annual membership for the youth covered by services for the contract term?</w:t>
            </w:r>
          </w:p>
          <w:p w14:paraId="59613C71" w14:textId="77777777" w:rsidR="007967AF" w:rsidRDefault="007967AF" w:rsidP="007967AF">
            <w:pPr>
              <w:tabs>
                <w:tab w:val="left" w:pos="0"/>
              </w:tabs>
              <w:overflowPunct w:val="0"/>
              <w:autoSpaceDE w:val="0"/>
              <w:autoSpaceDN w:val="0"/>
              <w:adjustRightInd w:val="0"/>
              <w:jc w:val="both"/>
              <w:rPr>
                <w:b/>
              </w:rPr>
            </w:pPr>
          </w:p>
          <w:p w14:paraId="02589C16" w14:textId="77777777" w:rsidR="007967AF" w:rsidRPr="00C25A66" w:rsidRDefault="00910801" w:rsidP="00C25A66">
            <w:pPr>
              <w:tabs>
                <w:tab w:val="left" w:pos="0"/>
              </w:tabs>
              <w:overflowPunct w:val="0"/>
              <w:autoSpaceDE w:val="0"/>
              <w:autoSpaceDN w:val="0"/>
              <w:adjustRightInd w:val="0"/>
            </w:pPr>
            <w:r w:rsidRPr="00C25A66">
              <w:t>The total number of youth enrolled at the end of each fiscal year is below:</w:t>
            </w:r>
          </w:p>
          <w:p w14:paraId="1C68B416" w14:textId="77777777" w:rsidR="00910801" w:rsidRPr="00C25A66" w:rsidRDefault="00910801" w:rsidP="00B70C48">
            <w:pPr>
              <w:tabs>
                <w:tab w:val="left" w:pos="0"/>
              </w:tabs>
              <w:overflowPunct w:val="0"/>
              <w:autoSpaceDE w:val="0"/>
              <w:autoSpaceDN w:val="0"/>
              <w:adjustRightInd w:val="0"/>
              <w:ind w:left="360"/>
            </w:pPr>
            <w:r w:rsidRPr="00C25A66">
              <w:t>2016 -- 291,327</w:t>
            </w:r>
          </w:p>
          <w:p w14:paraId="77D17D64" w14:textId="77777777" w:rsidR="00910801" w:rsidRPr="00C25A66" w:rsidRDefault="00910801" w:rsidP="00B70C48">
            <w:pPr>
              <w:tabs>
                <w:tab w:val="left" w:pos="0"/>
              </w:tabs>
              <w:overflowPunct w:val="0"/>
              <w:autoSpaceDE w:val="0"/>
              <w:autoSpaceDN w:val="0"/>
              <w:adjustRightInd w:val="0"/>
              <w:ind w:left="360"/>
            </w:pPr>
            <w:r w:rsidRPr="00C25A66">
              <w:t>2015 -- 267,083</w:t>
            </w:r>
          </w:p>
          <w:p w14:paraId="3AC46E86" w14:textId="77777777" w:rsidR="00910801" w:rsidRPr="00C25A66" w:rsidRDefault="00910801" w:rsidP="00B70C48">
            <w:pPr>
              <w:tabs>
                <w:tab w:val="left" w:pos="0"/>
              </w:tabs>
              <w:overflowPunct w:val="0"/>
              <w:autoSpaceDE w:val="0"/>
              <w:autoSpaceDN w:val="0"/>
              <w:adjustRightInd w:val="0"/>
              <w:ind w:left="360"/>
            </w:pPr>
            <w:r w:rsidRPr="00C25A66">
              <w:t>2014 – 242,222</w:t>
            </w:r>
          </w:p>
          <w:p w14:paraId="1CD0D4A3" w14:textId="77777777" w:rsidR="00910801" w:rsidRPr="00C25A66" w:rsidRDefault="00910801" w:rsidP="00B70C48">
            <w:pPr>
              <w:tabs>
                <w:tab w:val="left" w:pos="0"/>
              </w:tabs>
              <w:overflowPunct w:val="0"/>
              <w:autoSpaceDE w:val="0"/>
              <w:autoSpaceDN w:val="0"/>
              <w:adjustRightInd w:val="0"/>
              <w:ind w:left="360"/>
            </w:pPr>
            <w:r w:rsidRPr="00C25A66">
              <w:t xml:space="preserve">2013 – </w:t>
            </w:r>
            <w:r w:rsidR="00406A0F" w:rsidRPr="00C25A66">
              <w:t>223,110</w:t>
            </w:r>
          </w:p>
          <w:p w14:paraId="39B7884A" w14:textId="77777777" w:rsidR="00910801" w:rsidRDefault="00910801" w:rsidP="00B70C48">
            <w:pPr>
              <w:tabs>
                <w:tab w:val="left" w:pos="0"/>
              </w:tabs>
              <w:overflowPunct w:val="0"/>
              <w:autoSpaceDE w:val="0"/>
              <w:autoSpaceDN w:val="0"/>
              <w:adjustRightInd w:val="0"/>
              <w:ind w:left="360"/>
            </w:pPr>
            <w:r w:rsidRPr="00C25A66">
              <w:t xml:space="preserve">2012 – </w:t>
            </w:r>
            <w:r w:rsidR="00406A0F" w:rsidRPr="00C25A66">
              <w:t>183,255</w:t>
            </w:r>
          </w:p>
          <w:p w14:paraId="127A2F69" w14:textId="77777777" w:rsidR="00C25A66" w:rsidRPr="007967AF" w:rsidRDefault="00C25A66" w:rsidP="00B70C48">
            <w:pPr>
              <w:tabs>
                <w:tab w:val="left" w:pos="0"/>
              </w:tabs>
              <w:overflowPunct w:val="0"/>
              <w:autoSpaceDE w:val="0"/>
              <w:autoSpaceDN w:val="0"/>
              <w:adjustRightInd w:val="0"/>
              <w:ind w:left="360"/>
            </w:pPr>
          </w:p>
        </w:tc>
      </w:tr>
      <w:tr w:rsidR="00FA1029" w:rsidRPr="00037FDF" w14:paraId="0E1C323A" w14:textId="77777777" w:rsidTr="00AC0B32">
        <w:tc>
          <w:tcPr>
            <w:tcW w:w="517" w:type="dxa"/>
            <w:tcBorders>
              <w:top w:val="single" w:sz="4" w:space="0" w:color="auto"/>
              <w:left w:val="single" w:sz="4" w:space="0" w:color="auto"/>
              <w:bottom w:val="single" w:sz="4" w:space="0" w:color="auto"/>
              <w:right w:val="single" w:sz="4" w:space="0" w:color="auto"/>
            </w:tcBorders>
          </w:tcPr>
          <w:p w14:paraId="73362F35" w14:textId="77777777" w:rsidR="00FA1029" w:rsidRPr="00636B72" w:rsidRDefault="00DE31EE" w:rsidP="00921516">
            <w:pPr>
              <w:tabs>
                <w:tab w:val="left" w:pos="0"/>
              </w:tabs>
              <w:autoSpaceDN w:val="0"/>
              <w:jc w:val="center"/>
            </w:pPr>
            <w:r w:rsidRPr="00636B72">
              <w:t>80</w:t>
            </w:r>
          </w:p>
        </w:tc>
        <w:tc>
          <w:tcPr>
            <w:tcW w:w="923" w:type="dxa"/>
            <w:tcBorders>
              <w:top w:val="single" w:sz="4" w:space="0" w:color="auto"/>
              <w:left w:val="single" w:sz="4" w:space="0" w:color="auto"/>
              <w:bottom w:val="single" w:sz="4" w:space="0" w:color="auto"/>
              <w:right w:val="single" w:sz="4" w:space="0" w:color="auto"/>
            </w:tcBorders>
          </w:tcPr>
          <w:p w14:paraId="00BE080F" w14:textId="77777777" w:rsidR="00FA1029" w:rsidRPr="00636B72" w:rsidRDefault="000E58D6" w:rsidP="00921516">
            <w:pPr>
              <w:tabs>
                <w:tab w:val="left" w:pos="0"/>
              </w:tabs>
              <w:overflowPunct w:val="0"/>
              <w:autoSpaceDE w:val="0"/>
              <w:autoSpaceDN w:val="0"/>
              <w:adjustRightInd w:val="0"/>
              <w:jc w:val="center"/>
            </w:pPr>
            <w:r w:rsidRPr="00636B72">
              <w:t>p. 12</w:t>
            </w:r>
          </w:p>
        </w:tc>
        <w:tc>
          <w:tcPr>
            <w:tcW w:w="1620" w:type="dxa"/>
            <w:tcBorders>
              <w:top w:val="single" w:sz="4" w:space="0" w:color="auto"/>
              <w:left w:val="single" w:sz="4" w:space="0" w:color="auto"/>
              <w:bottom w:val="single" w:sz="4" w:space="0" w:color="auto"/>
              <w:right w:val="single" w:sz="4" w:space="0" w:color="auto"/>
            </w:tcBorders>
          </w:tcPr>
          <w:p w14:paraId="1547C80C" w14:textId="77777777" w:rsidR="00FA1029" w:rsidRPr="00636B72" w:rsidRDefault="00D870E7" w:rsidP="00D870E7">
            <w:pPr>
              <w:jc w:val="center"/>
            </w:pPr>
            <w:r w:rsidRPr="00636B72">
              <w:t>CSA?s MIS interfaces</w:t>
            </w:r>
          </w:p>
        </w:tc>
        <w:tc>
          <w:tcPr>
            <w:tcW w:w="7020" w:type="dxa"/>
            <w:tcBorders>
              <w:top w:val="single" w:sz="4" w:space="0" w:color="auto"/>
              <w:left w:val="single" w:sz="4" w:space="0" w:color="auto"/>
              <w:bottom w:val="single" w:sz="4" w:space="0" w:color="auto"/>
              <w:right w:val="single" w:sz="4" w:space="0" w:color="auto"/>
            </w:tcBorders>
          </w:tcPr>
          <w:p w14:paraId="7DD2285B" w14:textId="1CC71EBF" w:rsidR="00FA1029" w:rsidRDefault="000E58D6" w:rsidP="00921516">
            <w:pPr>
              <w:tabs>
                <w:tab w:val="left" w:pos="0"/>
              </w:tabs>
              <w:overflowPunct w:val="0"/>
              <w:autoSpaceDE w:val="0"/>
              <w:autoSpaceDN w:val="0"/>
              <w:adjustRightInd w:val="0"/>
              <w:jc w:val="both"/>
              <w:rPr>
                <w:b/>
              </w:rPr>
            </w:pPr>
            <w:r w:rsidRPr="00636B72">
              <w:rPr>
                <w:b/>
              </w:rPr>
              <w:t>1.2.6.1 CSA</w:t>
            </w:r>
            <w:r w:rsidR="00C25BDB">
              <w:rPr>
                <w:b/>
              </w:rPr>
              <w:t>’</w:t>
            </w:r>
            <w:r w:rsidRPr="00636B72">
              <w:rPr>
                <w:b/>
              </w:rPr>
              <w:t>s MIS interfaces The CSA</w:t>
            </w:r>
            <w:r w:rsidR="00C25BDB">
              <w:rPr>
                <w:b/>
              </w:rPr>
              <w:t>’</w:t>
            </w:r>
            <w:r w:rsidRPr="00636B72">
              <w:rPr>
                <w:b/>
              </w:rPr>
              <w:t>s MIS interfaces with the New Jersey Medicaid Management Information System (NJMMIS) for NJ FamilyCare (Medicaid) to receive the following records [excerpt] 5. Two complete sets of claims data files including pharmacy claims and Fee for Service (FFS) claims containing all adjustments and voids for a designated population. (These are full files, not updates.); Question: What is the source of those claims files?</w:t>
            </w:r>
          </w:p>
          <w:p w14:paraId="02633904" w14:textId="77777777" w:rsidR="007967AF" w:rsidRDefault="007967AF" w:rsidP="00921516">
            <w:pPr>
              <w:tabs>
                <w:tab w:val="left" w:pos="0"/>
              </w:tabs>
              <w:overflowPunct w:val="0"/>
              <w:autoSpaceDE w:val="0"/>
              <w:autoSpaceDN w:val="0"/>
              <w:adjustRightInd w:val="0"/>
              <w:jc w:val="both"/>
              <w:rPr>
                <w:b/>
              </w:rPr>
            </w:pPr>
          </w:p>
          <w:p w14:paraId="338EF365" w14:textId="50F4592C" w:rsidR="007967AF" w:rsidRPr="00F06DE5" w:rsidRDefault="00BA7EDB" w:rsidP="00BA7EDB">
            <w:pPr>
              <w:tabs>
                <w:tab w:val="left" w:pos="0"/>
              </w:tabs>
              <w:overflowPunct w:val="0"/>
              <w:autoSpaceDE w:val="0"/>
              <w:autoSpaceDN w:val="0"/>
              <w:adjustRightInd w:val="0"/>
              <w:jc w:val="both"/>
              <w:rPr>
                <w:color w:val="FF0000"/>
              </w:rPr>
            </w:pPr>
            <w:r w:rsidRPr="00C25A66">
              <w:t xml:space="preserve">The source of the files is Medicaid’s fiscal agent, who </w:t>
            </w:r>
            <w:r w:rsidR="00F06DE5" w:rsidRPr="00C25A66">
              <w:t>is currently Molina Healthcare.</w:t>
            </w:r>
          </w:p>
        </w:tc>
      </w:tr>
      <w:tr w:rsidR="00FA1029" w:rsidRPr="00037FDF" w14:paraId="141F5F82" w14:textId="77777777" w:rsidTr="00AC0B32">
        <w:tc>
          <w:tcPr>
            <w:tcW w:w="517" w:type="dxa"/>
            <w:tcBorders>
              <w:top w:val="single" w:sz="4" w:space="0" w:color="auto"/>
              <w:left w:val="single" w:sz="4" w:space="0" w:color="auto"/>
              <w:bottom w:val="single" w:sz="4" w:space="0" w:color="auto"/>
              <w:right w:val="single" w:sz="4" w:space="0" w:color="auto"/>
            </w:tcBorders>
          </w:tcPr>
          <w:p w14:paraId="6ABF9EF4" w14:textId="77777777" w:rsidR="00FA1029" w:rsidRPr="00636B72" w:rsidRDefault="00DE31EE" w:rsidP="00921516">
            <w:pPr>
              <w:tabs>
                <w:tab w:val="left" w:pos="0"/>
              </w:tabs>
              <w:autoSpaceDN w:val="0"/>
              <w:jc w:val="center"/>
            </w:pPr>
            <w:r w:rsidRPr="00636B72">
              <w:t>81</w:t>
            </w:r>
          </w:p>
        </w:tc>
        <w:tc>
          <w:tcPr>
            <w:tcW w:w="923" w:type="dxa"/>
            <w:tcBorders>
              <w:top w:val="single" w:sz="4" w:space="0" w:color="auto"/>
              <w:left w:val="single" w:sz="4" w:space="0" w:color="auto"/>
              <w:bottom w:val="single" w:sz="4" w:space="0" w:color="auto"/>
              <w:right w:val="single" w:sz="4" w:space="0" w:color="auto"/>
            </w:tcBorders>
          </w:tcPr>
          <w:p w14:paraId="5441E635" w14:textId="77777777" w:rsidR="00FA1029" w:rsidRPr="00636B72" w:rsidRDefault="000E58D6" w:rsidP="00921516">
            <w:pPr>
              <w:tabs>
                <w:tab w:val="left" w:pos="0"/>
              </w:tabs>
              <w:overflowPunct w:val="0"/>
              <w:autoSpaceDE w:val="0"/>
              <w:autoSpaceDN w:val="0"/>
              <w:adjustRightInd w:val="0"/>
              <w:jc w:val="center"/>
            </w:pPr>
            <w:r w:rsidRPr="00636B72">
              <w:t>p. 34</w:t>
            </w:r>
          </w:p>
        </w:tc>
        <w:tc>
          <w:tcPr>
            <w:tcW w:w="1620" w:type="dxa"/>
            <w:tcBorders>
              <w:top w:val="single" w:sz="4" w:space="0" w:color="auto"/>
              <w:left w:val="single" w:sz="4" w:space="0" w:color="auto"/>
              <w:bottom w:val="single" w:sz="4" w:space="0" w:color="auto"/>
              <w:right w:val="single" w:sz="4" w:space="0" w:color="auto"/>
            </w:tcBorders>
          </w:tcPr>
          <w:p w14:paraId="7F296AD9" w14:textId="77777777" w:rsidR="00FA1029" w:rsidRPr="00636B72" w:rsidRDefault="00D870E7" w:rsidP="00921516">
            <w:pPr>
              <w:tabs>
                <w:tab w:val="left" w:pos="0"/>
              </w:tabs>
              <w:overflowPunct w:val="0"/>
              <w:autoSpaceDE w:val="0"/>
              <w:autoSpaceDN w:val="0"/>
              <w:adjustRightInd w:val="0"/>
              <w:jc w:val="center"/>
            </w:pPr>
            <w:r w:rsidRPr="00636B72">
              <w:t>3.2 Service Delivery</w:t>
            </w:r>
          </w:p>
        </w:tc>
        <w:tc>
          <w:tcPr>
            <w:tcW w:w="7020" w:type="dxa"/>
            <w:tcBorders>
              <w:top w:val="single" w:sz="4" w:space="0" w:color="auto"/>
              <w:left w:val="single" w:sz="4" w:space="0" w:color="auto"/>
              <w:bottom w:val="single" w:sz="4" w:space="0" w:color="auto"/>
              <w:right w:val="single" w:sz="4" w:space="0" w:color="auto"/>
            </w:tcBorders>
          </w:tcPr>
          <w:p w14:paraId="72F500BD" w14:textId="77777777" w:rsidR="00FA1029" w:rsidRDefault="000E58D6" w:rsidP="00921516">
            <w:pPr>
              <w:tabs>
                <w:tab w:val="left" w:pos="0"/>
              </w:tabs>
              <w:overflowPunct w:val="0"/>
              <w:autoSpaceDE w:val="0"/>
              <w:autoSpaceDN w:val="0"/>
              <w:adjustRightInd w:val="0"/>
              <w:jc w:val="both"/>
              <w:rPr>
                <w:b/>
              </w:rPr>
            </w:pPr>
            <w:r w:rsidRPr="00636B72">
              <w:rPr>
                <w:b/>
              </w:rPr>
              <w:t>What is the MIS format used for the Homeless tracking system and Medicaid MCOs?</w:t>
            </w:r>
          </w:p>
          <w:p w14:paraId="3C2A40E1" w14:textId="77777777" w:rsidR="007967AF" w:rsidRDefault="007967AF" w:rsidP="00921516">
            <w:pPr>
              <w:tabs>
                <w:tab w:val="left" w:pos="0"/>
              </w:tabs>
              <w:overflowPunct w:val="0"/>
              <w:autoSpaceDE w:val="0"/>
              <w:autoSpaceDN w:val="0"/>
              <w:adjustRightInd w:val="0"/>
              <w:jc w:val="both"/>
              <w:rPr>
                <w:b/>
              </w:rPr>
            </w:pPr>
          </w:p>
          <w:p w14:paraId="3C07D912" w14:textId="490DC21A" w:rsidR="007967AF" w:rsidRPr="007967AF" w:rsidRDefault="00086ECA" w:rsidP="00921516">
            <w:pPr>
              <w:tabs>
                <w:tab w:val="left" w:pos="0"/>
              </w:tabs>
              <w:overflowPunct w:val="0"/>
              <w:autoSpaceDE w:val="0"/>
              <w:autoSpaceDN w:val="0"/>
              <w:adjustRightInd w:val="0"/>
              <w:jc w:val="both"/>
            </w:pPr>
            <w:r w:rsidRPr="00C25A66">
              <w:t>The CSA will not be required to interface with MCO at this time. Regarding the HMIS, t</w:t>
            </w:r>
            <w:r w:rsidR="008802AC" w:rsidRPr="00C25A66">
              <w:t>here is potential for this interface but specifications are not yet available.</w:t>
            </w:r>
          </w:p>
        </w:tc>
      </w:tr>
      <w:tr w:rsidR="00FA1029" w:rsidRPr="00037FDF" w14:paraId="148B1629" w14:textId="77777777" w:rsidTr="00AC0B32">
        <w:tc>
          <w:tcPr>
            <w:tcW w:w="517" w:type="dxa"/>
            <w:tcBorders>
              <w:top w:val="single" w:sz="4" w:space="0" w:color="auto"/>
              <w:left w:val="single" w:sz="4" w:space="0" w:color="auto"/>
              <w:bottom w:val="single" w:sz="4" w:space="0" w:color="auto"/>
              <w:right w:val="single" w:sz="4" w:space="0" w:color="auto"/>
            </w:tcBorders>
          </w:tcPr>
          <w:p w14:paraId="129FBB25" w14:textId="77777777" w:rsidR="00FA1029" w:rsidRPr="00636B72" w:rsidRDefault="00DE31EE" w:rsidP="00921516">
            <w:pPr>
              <w:tabs>
                <w:tab w:val="left" w:pos="0"/>
              </w:tabs>
              <w:autoSpaceDN w:val="0"/>
              <w:jc w:val="center"/>
            </w:pPr>
            <w:r w:rsidRPr="00636B72">
              <w:lastRenderedPageBreak/>
              <w:t>82</w:t>
            </w:r>
          </w:p>
        </w:tc>
        <w:tc>
          <w:tcPr>
            <w:tcW w:w="923" w:type="dxa"/>
            <w:tcBorders>
              <w:top w:val="single" w:sz="4" w:space="0" w:color="auto"/>
              <w:left w:val="single" w:sz="4" w:space="0" w:color="auto"/>
              <w:bottom w:val="single" w:sz="4" w:space="0" w:color="auto"/>
              <w:right w:val="single" w:sz="4" w:space="0" w:color="auto"/>
            </w:tcBorders>
          </w:tcPr>
          <w:p w14:paraId="14DB47C5" w14:textId="77777777" w:rsidR="00FA1029" w:rsidRPr="00636B72" w:rsidRDefault="000E58D6" w:rsidP="00921516">
            <w:pPr>
              <w:tabs>
                <w:tab w:val="left" w:pos="0"/>
              </w:tabs>
              <w:overflowPunct w:val="0"/>
              <w:autoSpaceDE w:val="0"/>
              <w:autoSpaceDN w:val="0"/>
              <w:adjustRightInd w:val="0"/>
              <w:jc w:val="center"/>
            </w:pPr>
            <w:r w:rsidRPr="00636B72">
              <w:t>p. 34</w:t>
            </w:r>
          </w:p>
        </w:tc>
        <w:tc>
          <w:tcPr>
            <w:tcW w:w="1620" w:type="dxa"/>
            <w:tcBorders>
              <w:top w:val="single" w:sz="4" w:space="0" w:color="auto"/>
              <w:left w:val="single" w:sz="4" w:space="0" w:color="auto"/>
              <w:bottom w:val="single" w:sz="4" w:space="0" w:color="auto"/>
              <w:right w:val="single" w:sz="4" w:space="0" w:color="auto"/>
            </w:tcBorders>
          </w:tcPr>
          <w:p w14:paraId="3B5D156D" w14:textId="77777777" w:rsidR="00FA1029" w:rsidRPr="00636B72" w:rsidRDefault="00D870E7" w:rsidP="00921516">
            <w:pPr>
              <w:tabs>
                <w:tab w:val="left" w:pos="0"/>
              </w:tabs>
              <w:overflowPunct w:val="0"/>
              <w:autoSpaceDE w:val="0"/>
              <w:autoSpaceDN w:val="0"/>
              <w:adjustRightInd w:val="0"/>
              <w:jc w:val="center"/>
            </w:pPr>
            <w:r w:rsidRPr="00636B72">
              <w:t>3.2 Section Service Delivery, 13.a.</w:t>
            </w:r>
          </w:p>
        </w:tc>
        <w:tc>
          <w:tcPr>
            <w:tcW w:w="7020" w:type="dxa"/>
            <w:tcBorders>
              <w:top w:val="single" w:sz="4" w:space="0" w:color="auto"/>
              <w:left w:val="single" w:sz="4" w:space="0" w:color="auto"/>
              <w:bottom w:val="single" w:sz="4" w:space="0" w:color="auto"/>
              <w:right w:val="single" w:sz="4" w:space="0" w:color="auto"/>
            </w:tcBorders>
          </w:tcPr>
          <w:p w14:paraId="7D0BCDA9" w14:textId="77777777" w:rsidR="00FA1029" w:rsidRDefault="000E58D6" w:rsidP="00921516">
            <w:pPr>
              <w:tabs>
                <w:tab w:val="left" w:pos="0"/>
              </w:tabs>
              <w:overflowPunct w:val="0"/>
              <w:autoSpaceDE w:val="0"/>
              <w:autoSpaceDN w:val="0"/>
              <w:adjustRightInd w:val="0"/>
              <w:jc w:val="both"/>
              <w:rPr>
                <w:b/>
              </w:rPr>
            </w:pPr>
            <w:r w:rsidRPr="00636B72">
              <w:rPr>
                <w:b/>
              </w:rPr>
              <w:t>Please provide the headcount of the 20K users by type (e.g. DCF, Provider, other agencies, consumer, etc.)</w:t>
            </w:r>
          </w:p>
          <w:p w14:paraId="48DDCF25" w14:textId="77777777" w:rsidR="007C08E6" w:rsidRDefault="007C08E6" w:rsidP="00921516">
            <w:pPr>
              <w:tabs>
                <w:tab w:val="left" w:pos="0"/>
              </w:tabs>
              <w:overflowPunct w:val="0"/>
              <w:autoSpaceDE w:val="0"/>
              <w:autoSpaceDN w:val="0"/>
              <w:adjustRightInd w:val="0"/>
              <w:jc w:val="both"/>
              <w:rPr>
                <w:b/>
              </w:rPr>
            </w:pPr>
          </w:p>
          <w:p w14:paraId="4C545117" w14:textId="77777777" w:rsidR="00462B85" w:rsidRPr="00462B85" w:rsidRDefault="00462B85" w:rsidP="00462B85">
            <w:pPr>
              <w:spacing w:before="120" w:after="120"/>
              <w:contextualSpacing/>
            </w:pPr>
            <w:r w:rsidRPr="00462B85">
              <w:t>There are currently about:</w:t>
            </w:r>
          </w:p>
          <w:p w14:paraId="59B7BA18" w14:textId="77777777" w:rsidR="00462B85" w:rsidRPr="00462B85" w:rsidRDefault="00462B85" w:rsidP="0088758A">
            <w:pPr>
              <w:numPr>
                <w:ilvl w:val="1"/>
                <w:numId w:val="5"/>
              </w:numPr>
              <w:spacing w:before="120" w:after="120"/>
              <w:contextualSpacing/>
            </w:pPr>
            <w:r w:rsidRPr="00462B85">
              <w:t>150 DCF users</w:t>
            </w:r>
          </w:p>
          <w:p w14:paraId="786B0348" w14:textId="77777777" w:rsidR="00462B85" w:rsidRPr="00462B85" w:rsidRDefault="00462B85" w:rsidP="0088758A">
            <w:pPr>
              <w:numPr>
                <w:ilvl w:val="1"/>
                <w:numId w:val="5"/>
              </w:numPr>
              <w:spacing w:before="120" w:after="120"/>
              <w:contextualSpacing/>
            </w:pPr>
            <w:r w:rsidRPr="00462B85">
              <w:t>110 CSA users</w:t>
            </w:r>
          </w:p>
          <w:p w14:paraId="3C69D5D2" w14:textId="77777777" w:rsidR="00462B85" w:rsidRPr="00462B85" w:rsidRDefault="00462B85" w:rsidP="0088758A">
            <w:pPr>
              <w:numPr>
                <w:ilvl w:val="1"/>
                <w:numId w:val="5"/>
              </w:numPr>
              <w:spacing w:before="120" w:after="120"/>
              <w:contextualSpacing/>
            </w:pPr>
            <w:r w:rsidRPr="00462B85">
              <w:t xml:space="preserve">750 active family portal users </w:t>
            </w:r>
          </w:p>
          <w:p w14:paraId="433CAC16" w14:textId="77777777" w:rsidR="00462B85" w:rsidRPr="00462B85" w:rsidRDefault="00462B85" w:rsidP="0088758A">
            <w:pPr>
              <w:numPr>
                <w:ilvl w:val="1"/>
                <w:numId w:val="5"/>
              </w:numPr>
              <w:spacing w:before="120" w:after="120"/>
              <w:contextualSpacing/>
            </w:pPr>
            <w:r w:rsidRPr="00462B85">
              <w:t xml:space="preserve">13, 000 active provider users </w:t>
            </w:r>
          </w:p>
          <w:p w14:paraId="09A296D2" w14:textId="77777777" w:rsidR="00462B85" w:rsidRPr="00462B85" w:rsidRDefault="00462B85" w:rsidP="00462B85">
            <w:pPr>
              <w:autoSpaceDE w:val="0"/>
              <w:autoSpaceDN w:val="0"/>
            </w:pPr>
          </w:p>
          <w:p w14:paraId="006096F0" w14:textId="5CC1447F" w:rsidR="00C25A66" w:rsidRPr="007C08E6" w:rsidRDefault="00462B85" w:rsidP="00462B85">
            <w:pPr>
              <w:tabs>
                <w:tab w:val="left" w:pos="0"/>
              </w:tabs>
              <w:overflowPunct w:val="0"/>
              <w:autoSpaceDE w:val="0"/>
              <w:autoSpaceDN w:val="0"/>
              <w:adjustRightInd w:val="0"/>
            </w:pPr>
            <w:r w:rsidRPr="00462B85">
              <w:t xml:space="preserve">CSOC expects that the number for provider users and family portal users will grow to </w:t>
            </w:r>
            <w:r>
              <w:t xml:space="preserve">approximately </w:t>
            </w:r>
            <w:r w:rsidRPr="00462B85">
              <w:t>20,000 users.</w:t>
            </w:r>
            <w:r>
              <w:t> </w:t>
            </w:r>
          </w:p>
        </w:tc>
      </w:tr>
      <w:tr w:rsidR="00FA1029" w:rsidRPr="00037FDF" w14:paraId="60A654B8" w14:textId="77777777" w:rsidTr="00AC0B32">
        <w:tc>
          <w:tcPr>
            <w:tcW w:w="517" w:type="dxa"/>
            <w:tcBorders>
              <w:top w:val="single" w:sz="4" w:space="0" w:color="auto"/>
              <w:left w:val="single" w:sz="4" w:space="0" w:color="auto"/>
              <w:bottom w:val="single" w:sz="4" w:space="0" w:color="auto"/>
              <w:right w:val="single" w:sz="4" w:space="0" w:color="auto"/>
            </w:tcBorders>
          </w:tcPr>
          <w:p w14:paraId="36DDD360" w14:textId="77777777" w:rsidR="00FA1029" w:rsidRPr="00636B72" w:rsidRDefault="00DE31EE" w:rsidP="00921516">
            <w:pPr>
              <w:tabs>
                <w:tab w:val="left" w:pos="0"/>
              </w:tabs>
              <w:autoSpaceDN w:val="0"/>
              <w:jc w:val="center"/>
            </w:pPr>
            <w:r w:rsidRPr="00636B72">
              <w:t>83</w:t>
            </w:r>
          </w:p>
        </w:tc>
        <w:tc>
          <w:tcPr>
            <w:tcW w:w="923" w:type="dxa"/>
            <w:tcBorders>
              <w:top w:val="single" w:sz="4" w:space="0" w:color="auto"/>
              <w:left w:val="single" w:sz="4" w:space="0" w:color="auto"/>
              <w:bottom w:val="single" w:sz="4" w:space="0" w:color="auto"/>
              <w:right w:val="single" w:sz="4" w:space="0" w:color="auto"/>
            </w:tcBorders>
          </w:tcPr>
          <w:p w14:paraId="7702DFB9" w14:textId="77777777" w:rsidR="00FA1029" w:rsidRPr="00636B72" w:rsidRDefault="000E58D6" w:rsidP="00921516">
            <w:pPr>
              <w:tabs>
                <w:tab w:val="left" w:pos="0"/>
              </w:tabs>
              <w:overflowPunct w:val="0"/>
              <w:autoSpaceDE w:val="0"/>
              <w:autoSpaceDN w:val="0"/>
              <w:adjustRightInd w:val="0"/>
              <w:jc w:val="center"/>
            </w:pPr>
            <w:r w:rsidRPr="00636B72">
              <w:t>p. 34</w:t>
            </w:r>
          </w:p>
        </w:tc>
        <w:tc>
          <w:tcPr>
            <w:tcW w:w="1620" w:type="dxa"/>
            <w:tcBorders>
              <w:top w:val="single" w:sz="4" w:space="0" w:color="auto"/>
              <w:left w:val="single" w:sz="4" w:space="0" w:color="auto"/>
              <w:bottom w:val="single" w:sz="4" w:space="0" w:color="auto"/>
              <w:right w:val="single" w:sz="4" w:space="0" w:color="auto"/>
            </w:tcBorders>
          </w:tcPr>
          <w:p w14:paraId="444DA40F" w14:textId="77777777" w:rsidR="00FA1029" w:rsidRPr="00636B72" w:rsidRDefault="00D870E7" w:rsidP="00D870E7">
            <w:pPr>
              <w:jc w:val="center"/>
            </w:pPr>
            <w:r w:rsidRPr="00636B72">
              <w:t xml:space="preserve">(Section 3.2.A.13.i) &amp; (Section 3.2.A.13.m) </w:t>
            </w:r>
          </w:p>
        </w:tc>
        <w:tc>
          <w:tcPr>
            <w:tcW w:w="7020" w:type="dxa"/>
            <w:tcBorders>
              <w:top w:val="single" w:sz="4" w:space="0" w:color="auto"/>
              <w:left w:val="single" w:sz="4" w:space="0" w:color="auto"/>
              <w:bottom w:val="single" w:sz="4" w:space="0" w:color="auto"/>
              <w:right w:val="single" w:sz="4" w:space="0" w:color="auto"/>
            </w:tcBorders>
          </w:tcPr>
          <w:p w14:paraId="719BA3FF" w14:textId="24F689CB" w:rsidR="00FA1029" w:rsidRPr="003A6DD6" w:rsidRDefault="000E58D6" w:rsidP="00921516">
            <w:pPr>
              <w:tabs>
                <w:tab w:val="left" w:pos="0"/>
              </w:tabs>
              <w:overflowPunct w:val="0"/>
              <w:autoSpaceDE w:val="0"/>
              <w:autoSpaceDN w:val="0"/>
              <w:adjustRightInd w:val="0"/>
              <w:jc w:val="both"/>
              <w:rPr>
                <w:b/>
              </w:rPr>
            </w:pPr>
            <w:r w:rsidRPr="003A6DD6">
              <w:rPr>
                <w:b/>
              </w:rPr>
              <w:t>Bid Solicitation, p. 34 (Section 3.2.A.13.i) -Interface/communicate with other MIS systems in the future such as: i. DCA</w:t>
            </w:r>
            <w:r w:rsidR="00AC3EFF">
              <w:rPr>
                <w:b/>
              </w:rPr>
              <w:t>’</w:t>
            </w:r>
            <w:r w:rsidRPr="003A6DD6">
              <w:rPr>
                <w:b/>
              </w:rPr>
              <w:t>s MIS for Homeless tracking; ii. DHS? Medicaid Managed Care Organizations (MCOs); (Section 3.2.A.13.m) -Interoperability with the external electronic medical records of service providers is preferred so that certain service providers (those who are capable of interoperability) do not have to duplicate their data in order to share data with the CSA</w:t>
            </w:r>
            <w:r w:rsidR="00AC3EFF">
              <w:rPr>
                <w:b/>
              </w:rPr>
              <w:t>’</w:t>
            </w:r>
            <w:r w:rsidRPr="003A6DD6">
              <w:rPr>
                <w:b/>
              </w:rPr>
              <w:t xml:space="preserve">s MIS; </w:t>
            </w:r>
            <w:r w:rsidR="00462B85" w:rsidRPr="003A6DD6">
              <w:rPr>
                <w:b/>
              </w:rPr>
              <w:t xml:space="preserve">A. </w:t>
            </w:r>
            <w:r w:rsidRPr="003A6DD6">
              <w:rPr>
                <w:b/>
              </w:rPr>
              <w:t xml:space="preserve">What EMRs are providers using? </w:t>
            </w:r>
            <w:r w:rsidR="00462B85" w:rsidRPr="003A6DD6">
              <w:rPr>
                <w:b/>
              </w:rPr>
              <w:t xml:space="preserve">B. </w:t>
            </w:r>
            <w:r w:rsidRPr="003A6DD6">
              <w:rPr>
                <w:b/>
              </w:rPr>
              <w:t>With what EMRs is the current MIS interoperable?</w:t>
            </w:r>
          </w:p>
          <w:p w14:paraId="7AEF5196" w14:textId="77777777" w:rsidR="007C08E6" w:rsidRPr="003A6DD6" w:rsidRDefault="007C08E6" w:rsidP="00921516">
            <w:pPr>
              <w:tabs>
                <w:tab w:val="left" w:pos="0"/>
              </w:tabs>
              <w:overflowPunct w:val="0"/>
              <w:autoSpaceDE w:val="0"/>
              <w:autoSpaceDN w:val="0"/>
              <w:adjustRightInd w:val="0"/>
              <w:jc w:val="both"/>
              <w:rPr>
                <w:b/>
              </w:rPr>
            </w:pPr>
          </w:p>
          <w:p w14:paraId="5DC5283A" w14:textId="5BAEF412" w:rsidR="00EA7B5B" w:rsidRDefault="00EA7B5B" w:rsidP="00EA7B5B">
            <w:pPr>
              <w:tabs>
                <w:tab w:val="left" w:pos="0"/>
              </w:tabs>
              <w:overflowPunct w:val="0"/>
              <w:autoSpaceDE w:val="0"/>
              <w:autoSpaceDN w:val="0"/>
              <w:adjustRightInd w:val="0"/>
              <w:jc w:val="both"/>
            </w:pPr>
            <w:r>
              <w:t xml:space="preserve">A.  Providers choose which </w:t>
            </w:r>
            <w:r w:rsidRPr="00EA7B5B">
              <w:t xml:space="preserve">Electronic Medical Records (EMRs) </w:t>
            </w:r>
            <w:r>
              <w:t xml:space="preserve">to use without consulting with the CSA or CSOC.  </w:t>
            </w:r>
            <w:r w:rsidR="00825A60">
              <w:t xml:space="preserve">Some of the </w:t>
            </w:r>
            <w:r>
              <w:t xml:space="preserve">EMRs </w:t>
            </w:r>
            <w:r w:rsidR="00825A60">
              <w:t xml:space="preserve">that have been referenced by providers include: Carelogic, Proquol, and Epic. </w:t>
            </w:r>
          </w:p>
          <w:p w14:paraId="5895E331" w14:textId="6FA5141B" w:rsidR="00462B85" w:rsidRPr="003A6DD6" w:rsidRDefault="00825A60" w:rsidP="00EA7B5B">
            <w:r>
              <w:t xml:space="preserve"> </w:t>
            </w:r>
          </w:p>
          <w:p w14:paraId="39DD85B7" w14:textId="520BB431" w:rsidR="007C08E6" w:rsidRDefault="00462B85" w:rsidP="009C731A">
            <w:pPr>
              <w:tabs>
                <w:tab w:val="left" w:pos="0"/>
              </w:tabs>
              <w:overflowPunct w:val="0"/>
              <w:autoSpaceDE w:val="0"/>
              <w:autoSpaceDN w:val="0"/>
              <w:adjustRightInd w:val="0"/>
              <w:jc w:val="both"/>
            </w:pPr>
            <w:r w:rsidRPr="003A6DD6">
              <w:t xml:space="preserve">B. </w:t>
            </w:r>
            <w:r w:rsidR="001E1CE5" w:rsidRPr="003A6DD6">
              <w:t>The MIS is currently not interoperable with other EMRs</w:t>
            </w:r>
            <w:r w:rsidR="009C731A" w:rsidRPr="003A6DD6">
              <w:t>.</w:t>
            </w:r>
          </w:p>
          <w:p w14:paraId="4A19F3AF" w14:textId="7AE838F2" w:rsidR="00C25A66" w:rsidRPr="007C08E6" w:rsidRDefault="00C25A66" w:rsidP="009C731A">
            <w:pPr>
              <w:tabs>
                <w:tab w:val="left" w:pos="0"/>
              </w:tabs>
              <w:overflowPunct w:val="0"/>
              <w:autoSpaceDE w:val="0"/>
              <w:autoSpaceDN w:val="0"/>
              <w:adjustRightInd w:val="0"/>
              <w:jc w:val="both"/>
            </w:pPr>
          </w:p>
        </w:tc>
      </w:tr>
      <w:tr w:rsidR="00FA1029" w:rsidRPr="00037FDF" w14:paraId="03DAB7B1" w14:textId="77777777" w:rsidTr="00AC0B32">
        <w:tc>
          <w:tcPr>
            <w:tcW w:w="517" w:type="dxa"/>
            <w:tcBorders>
              <w:top w:val="single" w:sz="4" w:space="0" w:color="auto"/>
              <w:left w:val="single" w:sz="4" w:space="0" w:color="auto"/>
              <w:bottom w:val="single" w:sz="4" w:space="0" w:color="auto"/>
              <w:right w:val="single" w:sz="4" w:space="0" w:color="auto"/>
            </w:tcBorders>
          </w:tcPr>
          <w:p w14:paraId="680CF002" w14:textId="77777777" w:rsidR="00FA1029" w:rsidRPr="00636B72" w:rsidRDefault="00DE31EE" w:rsidP="00921516">
            <w:pPr>
              <w:tabs>
                <w:tab w:val="left" w:pos="0"/>
              </w:tabs>
              <w:autoSpaceDN w:val="0"/>
              <w:jc w:val="center"/>
            </w:pPr>
            <w:r w:rsidRPr="00636B72">
              <w:t>84</w:t>
            </w:r>
          </w:p>
        </w:tc>
        <w:tc>
          <w:tcPr>
            <w:tcW w:w="923" w:type="dxa"/>
            <w:tcBorders>
              <w:top w:val="single" w:sz="4" w:space="0" w:color="auto"/>
              <w:left w:val="single" w:sz="4" w:space="0" w:color="auto"/>
              <w:bottom w:val="single" w:sz="4" w:space="0" w:color="auto"/>
              <w:right w:val="single" w:sz="4" w:space="0" w:color="auto"/>
            </w:tcBorders>
          </w:tcPr>
          <w:p w14:paraId="53605C69" w14:textId="77777777" w:rsidR="00FA1029" w:rsidRPr="00636B72" w:rsidRDefault="000E58D6" w:rsidP="00921516">
            <w:pPr>
              <w:tabs>
                <w:tab w:val="left" w:pos="0"/>
              </w:tabs>
              <w:overflowPunct w:val="0"/>
              <w:autoSpaceDE w:val="0"/>
              <w:autoSpaceDN w:val="0"/>
              <w:adjustRightInd w:val="0"/>
              <w:jc w:val="center"/>
            </w:pPr>
            <w:r w:rsidRPr="00636B72">
              <w:t>p. 35</w:t>
            </w:r>
          </w:p>
        </w:tc>
        <w:tc>
          <w:tcPr>
            <w:tcW w:w="1620" w:type="dxa"/>
            <w:tcBorders>
              <w:top w:val="single" w:sz="4" w:space="0" w:color="auto"/>
              <w:left w:val="single" w:sz="4" w:space="0" w:color="auto"/>
              <w:bottom w:val="single" w:sz="4" w:space="0" w:color="auto"/>
              <w:right w:val="single" w:sz="4" w:space="0" w:color="auto"/>
            </w:tcBorders>
          </w:tcPr>
          <w:p w14:paraId="32C60043" w14:textId="77777777" w:rsidR="00FA1029" w:rsidRPr="00636B72" w:rsidRDefault="00D870E7" w:rsidP="00921516">
            <w:pPr>
              <w:tabs>
                <w:tab w:val="left" w:pos="0"/>
              </w:tabs>
              <w:overflowPunct w:val="0"/>
              <w:autoSpaceDE w:val="0"/>
              <w:autoSpaceDN w:val="0"/>
              <w:adjustRightInd w:val="0"/>
              <w:jc w:val="center"/>
            </w:pPr>
            <w:r w:rsidRPr="00636B72">
              <w:t>3.2 Service Delivery, A.13.m.</w:t>
            </w:r>
          </w:p>
        </w:tc>
        <w:tc>
          <w:tcPr>
            <w:tcW w:w="7020" w:type="dxa"/>
            <w:tcBorders>
              <w:top w:val="single" w:sz="4" w:space="0" w:color="auto"/>
              <w:left w:val="single" w:sz="4" w:space="0" w:color="auto"/>
              <w:bottom w:val="single" w:sz="4" w:space="0" w:color="auto"/>
              <w:right w:val="single" w:sz="4" w:space="0" w:color="auto"/>
            </w:tcBorders>
          </w:tcPr>
          <w:p w14:paraId="7104D531" w14:textId="77777777" w:rsidR="00FA1029" w:rsidRDefault="000E58D6" w:rsidP="00921516">
            <w:pPr>
              <w:tabs>
                <w:tab w:val="left" w:pos="0"/>
              </w:tabs>
              <w:overflowPunct w:val="0"/>
              <w:autoSpaceDE w:val="0"/>
              <w:autoSpaceDN w:val="0"/>
              <w:adjustRightInd w:val="0"/>
              <w:jc w:val="both"/>
              <w:rPr>
                <w:b/>
              </w:rPr>
            </w:pPr>
            <w:r w:rsidRPr="00636B72">
              <w:rPr>
                <w:b/>
              </w:rPr>
              <w:t>Please provide a list of existing API/EHR functionality requested and a schedule for anticipated functionality for APIs and EHR functionality.</w:t>
            </w:r>
          </w:p>
          <w:p w14:paraId="6173A43F" w14:textId="77777777" w:rsidR="007C08E6" w:rsidRDefault="007C08E6" w:rsidP="00921516">
            <w:pPr>
              <w:tabs>
                <w:tab w:val="left" w:pos="0"/>
              </w:tabs>
              <w:overflowPunct w:val="0"/>
              <w:autoSpaceDE w:val="0"/>
              <w:autoSpaceDN w:val="0"/>
              <w:adjustRightInd w:val="0"/>
              <w:jc w:val="both"/>
              <w:rPr>
                <w:b/>
              </w:rPr>
            </w:pPr>
          </w:p>
          <w:p w14:paraId="61D64714" w14:textId="77777777" w:rsidR="007C08E6" w:rsidRDefault="009B78C2" w:rsidP="009B78C2">
            <w:pPr>
              <w:tabs>
                <w:tab w:val="left" w:pos="0"/>
              </w:tabs>
              <w:overflowPunct w:val="0"/>
              <w:autoSpaceDE w:val="0"/>
              <w:autoSpaceDN w:val="0"/>
              <w:adjustRightInd w:val="0"/>
            </w:pPr>
            <w:r w:rsidRPr="00C25A66">
              <w:t>The technical specifications will be provided upon award.</w:t>
            </w:r>
          </w:p>
          <w:p w14:paraId="2C70F102" w14:textId="54110B8F" w:rsidR="00EA7B5B" w:rsidRPr="007C08E6" w:rsidRDefault="00EA7B5B" w:rsidP="009B78C2">
            <w:pPr>
              <w:tabs>
                <w:tab w:val="left" w:pos="0"/>
              </w:tabs>
              <w:overflowPunct w:val="0"/>
              <w:autoSpaceDE w:val="0"/>
              <w:autoSpaceDN w:val="0"/>
              <w:adjustRightInd w:val="0"/>
            </w:pPr>
          </w:p>
        </w:tc>
      </w:tr>
      <w:tr w:rsidR="00FA1029" w:rsidRPr="00037FDF" w14:paraId="4A28E526" w14:textId="77777777" w:rsidTr="00AC0B32">
        <w:tc>
          <w:tcPr>
            <w:tcW w:w="517" w:type="dxa"/>
            <w:tcBorders>
              <w:top w:val="single" w:sz="4" w:space="0" w:color="auto"/>
              <w:left w:val="single" w:sz="4" w:space="0" w:color="auto"/>
              <w:bottom w:val="single" w:sz="4" w:space="0" w:color="auto"/>
              <w:right w:val="single" w:sz="4" w:space="0" w:color="auto"/>
            </w:tcBorders>
          </w:tcPr>
          <w:p w14:paraId="78C5AC3B" w14:textId="77777777" w:rsidR="00FA1029" w:rsidRPr="00636B72" w:rsidRDefault="00DE31EE" w:rsidP="00921516">
            <w:pPr>
              <w:tabs>
                <w:tab w:val="left" w:pos="0"/>
              </w:tabs>
              <w:autoSpaceDN w:val="0"/>
              <w:jc w:val="center"/>
            </w:pPr>
            <w:r w:rsidRPr="00636B72">
              <w:t>85</w:t>
            </w:r>
          </w:p>
        </w:tc>
        <w:tc>
          <w:tcPr>
            <w:tcW w:w="923" w:type="dxa"/>
            <w:tcBorders>
              <w:top w:val="single" w:sz="4" w:space="0" w:color="auto"/>
              <w:left w:val="single" w:sz="4" w:space="0" w:color="auto"/>
              <w:bottom w:val="single" w:sz="4" w:space="0" w:color="auto"/>
              <w:right w:val="single" w:sz="4" w:space="0" w:color="auto"/>
            </w:tcBorders>
          </w:tcPr>
          <w:p w14:paraId="526D56B5" w14:textId="77777777" w:rsidR="00FA1029" w:rsidRPr="00636B72" w:rsidRDefault="000E58D6" w:rsidP="00921516">
            <w:pPr>
              <w:tabs>
                <w:tab w:val="left" w:pos="0"/>
              </w:tabs>
              <w:overflowPunct w:val="0"/>
              <w:autoSpaceDE w:val="0"/>
              <w:autoSpaceDN w:val="0"/>
              <w:adjustRightInd w:val="0"/>
              <w:jc w:val="center"/>
            </w:pPr>
            <w:r w:rsidRPr="00636B72">
              <w:t>p. 35</w:t>
            </w:r>
          </w:p>
        </w:tc>
        <w:tc>
          <w:tcPr>
            <w:tcW w:w="1620" w:type="dxa"/>
            <w:tcBorders>
              <w:top w:val="single" w:sz="4" w:space="0" w:color="auto"/>
              <w:left w:val="single" w:sz="4" w:space="0" w:color="auto"/>
              <w:bottom w:val="single" w:sz="4" w:space="0" w:color="auto"/>
              <w:right w:val="single" w:sz="4" w:space="0" w:color="auto"/>
            </w:tcBorders>
          </w:tcPr>
          <w:p w14:paraId="47A44096" w14:textId="77777777" w:rsidR="00FA1029" w:rsidRPr="00636B72" w:rsidRDefault="00D870E7" w:rsidP="00D870E7">
            <w:pPr>
              <w:jc w:val="center"/>
            </w:pPr>
            <w:r w:rsidRPr="00636B72">
              <w:t xml:space="preserve">Section 3.2, Service Delivery, A.14. </w:t>
            </w:r>
          </w:p>
        </w:tc>
        <w:tc>
          <w:tcPr>
            <w:tcW w:w="7020" w:type="dxa"/>
            <w:tcBorders>
              <w:top w:val="single" w:sz="4" w:space="0" w:color="auto"/>
              <w:left w:val="single" w:sz="4" w:space="0" w:color="auto"/>
              <w:bottom w:val="single" w:sz="4" w:space="0" w:color="auto"/>
              <w:right w:val="single" w:sz="4" w:space="0" w:color="auto"/>
            </w:tcBorders>
          </w:tcPr>
          <w:p w14:paraId="034E8460" w14:textId="289792BA" w:rsidR="00FA1029" w:rsidRDefault="000E58D6" w:rsidP="00921516">
            <w:pPr>
              <w:tabs>
                <w:tab w:val="left" w:pos="0"/>
              </w:tabs>
              <w:overflowPunct w:val="0"/>
              <w:autoSpaceDE w:val="0"/>
              <w:autoSpaceDN w:val="0"/>
              <w:adjustRightInd w:val="0"/>
              <w:jc w:val="both"/>
              <w:rPr>
                <w:b/>
              </w:rPr>
            </w:pPr>
            <w:r w:rsidRPr="00636B72">
              <w:rPr>
                <w:b/>
              </w:rPr>
              <w:t>On an annual basis, what is the expected frequency for the trainings provided by the contractor</w:t>
            </w:r>
            <w:r w:rsidR="00AC3EFF">
              <w:rPr>
                <w:b/>
              </w:rPr>
              <w:t>’</w:t>
            </w:r>
            <w:r w:rsidRPr="00636B72">
              <w:rPr>
                <w:b/>
              </w:rPr>
              <w:t>s personnel?</w:t>
            </w:r>
          </w:p>
          <w:p w14:paraId="76390E18" w14:textId="77777777" w:rsidR="007C08E6" w:rsidRDefault="007C08E6" w:rsidP="00921516">
            <w:pPr>
              <w:tabs>
                <w:tab w:val="left" w:pos="0"/>
              </w:tabs>
              <w:overflowPunct w:val="0"/>
              <w:autoSpaceDE w:val="0"/>
              <w:autoSpaceDN w:val="0"/>
              <w:adjustRightInd w:val="0"/>
              <w:jc w:val="both"/>
              <w:rPr>
                <w:b/>
              </w:rPr>
            </w:pPr>
          </w:p>
          <w:p w14:paraId="7471C3B9" w14:textId="77777777" w:rsidR="007C08E6" w:rsidRDefault="00B5599C" w:rsidP="00462B85">
            <w:pPr>
              <w:tabs>
                <w:tab w:val="left" w:pos="0"/>
              </w:tabs>
              <w:overflowPunct w:val="0"/>
              <w:autoSpaceDE w:val="0"/>
              <w:autoSpaceDN w:val="0"/>
              <w:adjustRightInd w:val="0"/>
              <w:jc w:val="both"/>
            </w:pPr>
            <w:r w:rsidRPr="00C25A66">
              <w:t xml:space="preserve">The expected frequency of required trainings to be provided by the </w:t>
            </w:r>
            <w:r w:rsidR="00462B85">
              <w:t>Vendor {C</w:t>
            </w:r>
            <w:r w:rsidRPr="00C25A66">
              <w:t>ontractor</w:t>
            </w:r>
            <w:r w:rsidR="00462B85">
              <w:t>}</w:t>
            </w:r>
            <w:r w:rsidRPr="00C25A66">
              <w:t xml:space="preserve"> will be c</w:t>
            </w:r>
            <w:r w:rsidR="006445D4" w:rsidRPr="00C25A66">
              <w:t xml:space="preserve">ontingent upon </w:t>
            </w:r>
            <w:r w:rsidRPr="00C25A66">
              <w:t xml:space="preserve">the identified </w:t>
            </w:r>
            <w:r w:rsidR="006445D4" w:rsidRPr="00C25A66">
              <w:t>project plan</w:t>
            </w:r>
            <w:r w:rsidRPr="00C25A66">
              <w:t xml:space="preserve"> and scope.   </w:t>
            </w:r>
            <w:r w:rsidR="0062342E" w:rsidRPr="00C25A66">
              <w:t xml:space="preserve">  </w:t>
            </w:r>
          </w:p>
          <w:p w14:paraId="05DEA9E8" w14:textId="68EE4BB2" w:rsidR="00EA7B5B" w:rsidRPr="009B78C2" w:rsidRDefault="00EA7B5B" w:rsidP="00462B85">
            <w:pPr>
              <w:tabs>
                <w:tab w:val="left" w:pos="0"/>
              </w:tabs>
              <w:overflowPunct w:val="0"/>
              <w:autoSpaceDE w:val="0"/>
              <w:autoSpaceDN w:val="0"/>
              <w:adjustRightInd w:val="0"/>
              <w:jc w:val="both"/>
              <w:rPr>
                <w:color w:val="FF0000"/>
              </w:rPr>
            </w:pPr>
          </w:p>
        </w:tc>
      </w:tr>
      <w:tr w:rsidR="00FA1029" w:rsidRPr="00037FDF" w14:paraId="5545CEB5" w14:textId="77777777" w:rsidTr="00AC0B32">
        <w:tc>
          <w:tcPr>
            <w:tcW w:w="517" w:type="dxa"/>
            <w:tcBorders>
              <w:top w:val="single" w:sz="4" w:space="0" w:color="auto"/>
              <w:left w:val="single" w:sz="4" w:space="0" w:color="auto"/>
              <w:bottom w:val="single" w:sz="4" w:space="0" w:color="auto"/>
              <w:right w:val="single" w:sz="4" w:space="0" w:color="auto"/>
            </w:tcBorders>
          </w:tcPr>
          <w:p w14:paraId="1DEBC1AB" w14:textId="77777777" w:rsidR="00FA1029" w:rsidRPr="00636B72" w:rsidRDefault="00DE31EE" w:rsidP="00921516">
            <w:pPr>
              <w:tabs>
                <w:tab w:val="left" w:pos="0"/>
              </w:tabs>
              <w:autoSpaceDN w:val="0"/>
              <w:jc w:val="center"/>
            </w:pPr>
            <w:r w:rsidRPr="00636B72">
              <w:t>86</w:t>
            </w:r>
          </w:p>
        </w:tc>
        <w:tc>
          <w:tcPr>
            <w:tcW w:w="923" w:type="dxa"/>
            <w:tcBorders>
              <w:top w:val="single" w:sz="4" w:space="0" w:color="auto"/>
              <w:left w:val="single" w:sz="4" w:space="0" w:color="auto"/>
              <w:bottom w:val="single" w:sz="4" w:space="0" w:color="auto"/>
              <w:right w:val="single" w:sz="4" w:space="0" w:color="auto"/>
            </w:tcBorders>
          </w:tcPr>
          <w:p w14:paraId="78716EF2" w14:textId="77777777" w:rsidR="00FA1029" w:rsidRPr="00636B72" w:rsidRDefault="000E58D6" w:rsidP="00921516">
            <w:pPr>
              <w:tabs>
                <w:tab w:val="left" w:pos="0"/>
              </w:tabs>
              <w:overflowPunct w:val="0"/>
              <w:autoSpaceDE w:val="0"/>
              <w:autoSpaceDN w:val="0"/>
              <w:adjustRightInd w:val="0"/>
              <w:jc w:val="center"/>
            </w:pPr>
            <w:r w:rsidRPr="00636B72">
              <w:t>p. 40</w:t>
            </w:r>
          </w:p>
        </w:tc>
        <w:tc>
          <w:tcPr>
            <w:tcW w:w="1620" w:type="dxa"/>
            <w:tcBorders>
              <w:top w:val="single" w:sz="4" w:space="0" w:color="auto"/>
              <w:left w:val="single" w:sz="4" w:space="0" w:color="auto"/>
              <w:bottom w:val="single" w:sz="4" w:space="0" w:color="auto"/>
              <w:right w:val="single" w:sz="4" w:space="0" w:color="auto"/>
            </w:tcBorders>
          </w:tcPr>
          <w:p w14:paraId="32BA321A" w14:textId="77777777" w:rsidR="00FA1029" w:rsidRPr="00636B72" w:rsidRDefault="00D870E7" w:rsidP="00921516">
            <w:pPr>
              <w:tabs>
                <w:tab w:val="left" w:pos="0"/>
              </w:tabs>
              <w:overflowPunct w:val="0"/>
              <w:autoSpaceDE w:val="0"/>
              <w:autoSpaceDN w:val="0"/>
              <w:adjustRightInd w:val="0"/>
              <w:jc w:val="center"/>
            </w:pPr>
            <w:r w:rsidRPr="00636B72">
              <w:t>Section 3.3.3.1. DCF/ CSOC only coverage (also known as 3560 eligibility),</w:t>
            </w:r>
          </w:p>
        </w:tc>
        <w:tc>
          <w:tcPr>
            <w:tcW w:w="7020" w:type="dxa"/>
            <w:tcBorders>
              <w:top w:val="single" w:sz="4" w:space="0" w:color="auto"/>
              <w:left w:val="single" w:sz="4" w:space="0" w:color="auto"/>
              <w:bottom w:val="single" w:sz="4" w:space="0" w:color="auto"/>
              <w:right w:val="single" w:sz="4" w:space="0" w:color="auto"/>
            </w:tcBorders>
          </w:tcPr>
          <w:p w14:paraId="2C20D069" w14:textId="77777777" w:rsidR="00FA1029" w:rsidRDefault="000E58D6" w:rsidP="000E58D6">
            <w:pPr>
              <w:tabs>
                <w:tab w:val="left" w:pos="0"/>
              </w:tabs>
              <w:overflowPunct w:val="0"/>
              <w:autoSpaceDE w:val="0"/>
              <w:autoSpaceDN w:val="0"/>
              <w:adjustRightInd w:val="0"/>
              <w:jc w:val="both"/>
              <w:rPr>
                <w:b/>
              </w:rPr>
            </w:pPr>
            <w:r w:rsidRPr="00636B72">
              <w:rPr>
                <w:b/>
              </w:rPr>
              <w:t>Please provide additional details regarding the IT component of this requirement.</w:t>
            </w:r>
          </w:p>
          <w:p w14:paraId="01E81222" w14:textId="77777777" w:rsidR="007C08E6" w:rsidRDefault="007C08E6" w:rsidP="000E58D6">
            <w:pPr>
              <w:tabs>
                <w:tab w:val="left" w:pos="0"/>
              </w:tabs>
              <w:overflowPunct w:val="0"/>
              <w:autoSpaceDE w:val="0"/>
              <w:autoSpaceDN w:val="0"/>
              <w:adjustRightInd w:val="0"/>
              <w:jc w:val="both"/>
              <w:rPr>
                <w:b/>
              </w:rPr>
            </w:pPr>
          </w:p>
          <w:p w14:paraId="2280741C" w14:textId="77777777" w:rsidR="007C08E6" w:rsidRDefault="009220AB" w:rsidP="000E58D6">
            <w:pPr>
              <w:tabs>
                <w:tab w:val="left" w:pos="0"/>
              </w:tabs>
              <w:overflowPunct w:val="0"/>
              <w:autoSpaceDE w:val="0"/>
              <w:autoSpaceDN w:val="0"/>
              <w:adjustRightInd w:val="0"/>
              <w:jc w:val="both"/>
            </w:pPr>
            <w:r w:rsidRPr="00C25A66">
              <w:t>The 3560 process will require IT interaction between the CSA and Molina’s fiscal a</w:t>
            </w:r>
            <w:r w:rsidR="008F792A" w:rsidRPr="00C25A66">
              <w:t>gent.  Data will need to be sent</w:t>
            </w:r>
            <w:r w:rsidRPr="00C25A66">
              <w:t>/retrieved between the systems and then loaded into the MIS.</w:t>
            </w:r>
          </w:p>
          <w:p w14:paraId="3F0C487E" w14:textId="621A356D" w:rsidR="00C25A66" w:rsidRPr="00F06DE5" w:rsidRDefault="00C25A66" w:rsidP="000E58D6">
            <w:pPr>
              <w:tabs>
                <w:tab w:val="left" w:pos="0"/>
              </w:tabs>
              <w:overflowPunct w:val="0"/>
              <w:autoSpaceDE w:val="0"/>
              <w:autoSpaceDN w:val="0"/>
              <w:adjustRightInd w:val="0"/>
              <w:jc w:val="both"/>
              <w:rPr>
                <w:color w:val="FF0000"/>
              </w:rPr>
            </w:pPr>
          </w:p>
        </w:tc>
      </w:tr>
      <w:tr w:rsidR="00FA1029" w:rsidRPr="00037FDF" w14:paraId="2FD71D87" w14:textId="77777777" w:rsidTr="00AC0B32">
        <w:tc>
          <w:tcPr>
            <w:tcW w:w="517" w:type="dxa"/>
            <w:tcBorders>
              <w:top w:val="single" w:sz="4" w:space="0" w:color="auto"/>
              <w:left w:val="single" w:sz="4" w:space="0" w:color="auto"/>
              <w:bottom w:val="single" w:sz="4" w:space="0" w:color="auto"/>
              <w:right w:val="single" w:sz="4" w:space="0" w:color="auto"/>
            </w:tcBorders>
          </w:tcPr>
          <w:p w14:paraId="7217EACA" w14:textId="77777777" w:rsidR="00FA1029" w:rsidRPr="00636B72" w:rsidRDefault="00DE31EE" w:rsidP="00921516">
            <w:pPr>
              <w:tabs>
                <w:tab w:val="left" w:pos="0"/>
              </w:tabs>
              <w:autoSpaceDN w:val="0"/>
              <w:jc w:val="center"/>
            </w:pPr>
            <w:r w:rsidRPr="00636B72">
              <w:t>87</w:t>
            </w:r>
          </w:p>
        </w:tc>
        <w:tc>
          <w:tcPr>
            <w:tcW w:w="923" w:type="dxa"/>
            <w:tcBorders>
              <w:top w:val="single" w:sz="4" w:space="0" w:color="auto"/>
              <w:left w:val="single" w:sz="4" w:space="0" w:color="auto"/>
              <w:bottom w:val="single" w:sz="4" w:space="0" w:color="auto"/>
              <w:right w:val="single" w:sz="4" w:space="0" w:color="auto"/>
            </w:tcBorders>
          </w:tcPr>
          <w:p w14:paraId="1A973CF3" w14:textId="77777777" w:rsidR="00FA1029" w:rsidRPr="00636B72" w:rsidRDefault="000E58D6" w:rsidP="000E58D6">
            <w:pPr>
              <w:tabs>
                <w:tab w:val="left" w:pos="0"/>
              </w:tabs>
              <w:overflowPunct w:val="0"/>
              <w:autoSpaceDE w:val="0"/>
              <w:autoSpaceDN w:val="0"/>
              <w:adjustRightInd w:val="0"/>
              <w:jc w:val="center"/>
            </w:pPr>
            <w:r w:rsidRPr="00636B72">
              <w:t>p. 4</w:t>
            </w:r>
            <w:r w:rsidR="006445D4">
              <w:t>2</w:t>
            </w:r>
          </w:p>
        </w:tc>
        <w:tc>
          <w:tcPr>
            <w:tcW w:w="1620" w:type="dxa"/>
            <w:tcBorders>
              <w:top w:val="single" w:sz="4" w:space="0" w:color="auto"/>
              <w:left w:val="single" w:sz="4" w:space="0" w:color="auto"/>
              <w:bottom w:val="single" w:sz="4" w:space="0" w:color="auto"/>
              <w:right w:val="single" w:sz="4" w:space="0" w:color="auto"/>
            </w:tcBorders>
          </w:tcPr>
          <w:p w14:paraId="3709E99B" w14:textId="77777777" w:rsidR="00FA1029" w:rsidRPr="00636B72" w:rsidRDefault="00D870E7" w:rsidP="00921516">
            <w:pPr>
              <w:tabs>
                <w:tab w:val="left" w:pos="0"/>
              </w:tabs>
              <w:overflowPunct w:val="0"/>
              <w:autoSpaceDE w:val="0"/>
              <w:autoSpaceDN w:val="0"/>
              <w:adjustRightInd w:val="0"/>
              <w:jc w:val="center"/>
            </w:pPr>
            <w:r w:rsidRPr="00636B72">
              <w:t>Section 3.3.5 Fiscal Requirements and Accountability, B.</w:t>
            </w:r>
          </w:p>
        </w:tc>
        <w:tc>
          <w:tcPr>
            <w:tcW w:w="7020" w:type="dxa"/>
            <w:tcBorders>
              <w:top w:val="single" w:sz="4" w:space="0" w:color="auto"/>
              <w:left w:val="single" w:sz="4" w:space="0" w:color="auto"/>
              <w:bottom w:val="single" w:sz="4" w:space="0" w:color="auto"/>
              <w:right w:val="single" w:sz="4" w:space="0" w:color="auto"/>
            </w:tcBorders>
          </w:tcPr>
          <w:p w14:paraId="1253A30C" w14:textId="77777777" w:rsidR="00FA1029" w:rsidRDefault="000E58D6" w:rsidP="00921516">
            <w:pPr>
              <w:tabs>
                <w:tab w:val="left" w:pos="0"/>
              </w:tabs>
              <w:overflowPunct w:val="0"/>
              <w:autoSpaceDE w:val="0"/>
              <w:autoSpaceDN w:val="0"/>
              <w:adjustRightInd w:val="0"/>
              <w:jc w:val="both"/>
              <w:rPr>
                <w:b/>
              </w:rPr>
            </w:pPr>
            <w:r w:rsidRPr="00636B72">
              <w:rPr>
                <w:b/>
              </w:rPr>
              <w:t>Please clarify, other than Medicaid what are the other designated funding sources?</w:t>
            </w:r>
          </w:p>
          <w:p w14:paraId="2DA2BEA1" w14:textId="77777777" w:rsidR="007C08E6" w:rsidRDefault="007C08E6" w:rsidP="00921516">
            <w:pPr>
              <w:tabs>
                <w:tab w:val="left" w:pos="0"/>
              </w:tabs>
              <w:overflowPunct w:val="0"/>
              <w:autoSpaceDE w:val="0"/>
              <w:autoSpaceDN w:val="0"/>
              <w:adjustRightInd w:val="0"/>
              <w:jc w:val="both"/>
              <w:rPr>
                <w:b/>
              </w:rPr>
            </w:pPr>
          </w:p>
          <w:p w14:paraId="5777F3F7" w14:textId="5A7B469F" w:rsidR="007C08E6" w:rsidRPr="007C08E6" w:rsidRDefault="00C25A66" w:rsidP="00C25A66">
            <w:pPr>
              <w:tabs>
                <w:tab w:val="left" w:pos="0"/>
              </w:tabs>
              <w:overflowPunct w:val="0"/>
              <w:autoSpaceDE w:val="0"/>
              <w:autoSpaceDN w:val="0"/>
              <w:adjustRightInd w:val="0"/>
              <w:jc w:val="both"/>
            </w:pPr>
            <w:r w:rsidRPr="00C25A66">
              <w:t xml:space="preserve">Other than Medicaid, other designated funding sources are </w:t>
            </w:r>
            <w:r w:rsidR="00AE7808" w:rsidRPr="00C25A66">
              <w:t>State appropriations</w:t>
            </w:r>
            <w:r w:rsidRPr="00C25A66">
              <w:t xml:space="preserve">.  </w:t>
            </w:r>
          </w:p>
        </w:tc>
      </w:tr>
      <w:tr w:rsidR="00FA1029" w:rsidRPr="00037FDF" w14:paraId="461DBCB0" w14:textId="77777777" w:rsidTr="00AC0B32">
        <w:tc>
          <w:tcPr>
            <w:tcW w:w="517" w:type="dxa"/>
            <w:tcBorders>
              <w:top w:val="single" w:sz="4" w:space="0" w:color="auto"/>
              <w:left w:val="single" w:sz="4" w:space="0" w:color="auto"/>
              <w:bottom w:val="single" w:sz="4" w:space="0" w:color="auto"/>
              <w:right w:val="single" w:sz="4" w:space="0" w:color="auto"/>
            </w:tcBorders>
          </w:tcPr>
          <w:p w14:paraId="6A9492DE" w14:textId="77777777" w:rsidR="00FA1029" w:rsidRPr="00636B72" w:rsidRDefault="00DE31EE" w:rsidP="00921516">
            <w:pPr>
              <w:tabs>
                <w:tab w:val="left" w:pos="0"/>
              </w:tabs>
              <w:autoSpaceDN w:val="0"/>
              <w:jc w:val="center"/>
            </w:pPr>
            <w:r w:rsidRPr="00636B72">
              <w:lastRenderedPageBreak/>
              <w:t>88</w:t>
            </w:r>
          </w:p>
        </w:tc>
        <w:tc>
          <w:tcPr>
            <w:tcW w:w="923" w:type="dxa"/>
            <w:tcBorders>
              <w:top w:val="single" w:sz="4" w:space="0" w:color="auto"/>
              <w:left w:val="single" w:sz="4" w:space="0" w:color="auto"/>
              <w:bottom w:val="single" w:sz="4" w:space="0" w:color="auto"/>
              <w:right w:val="single" w:sz="4" w:space="0" w:color="auto"/>
            </w:tcBorders>
          </w:tcPr>
          <w:p w14:paraId="60D32BC8" w14:textId="77777777" w:rsidR="00FA1029" w:rsidRPr="00636B72" w:rsidRDefault="000E58D6" w:rsidP="00921516">
            <w:pPr>
              <w:tabs>
                <w:tab w:val="left" w:pos="0"/>
              </w:tabs>
              <w:overflowPunct w:val="0"/>
              <w:autoSpaceDE w:val="0"/>
              <w:autoSpaceDN w:val="0"/>
              <w:adjustRightInd w:val="0"/>
              <w:jc w:val="center"/>
            </w:pPr>
            <w:r w:rsidRPr="00636B72">
              <w:t>p. 42</w:t>
            </w:r>
          </w:p>
        </w:tc>
        <w:tc>
          <w:tcPr>
            <w:tcW w:w="1620" w:type="dxa"/>
            <w:tcBorders>
              <w:top w:val="single" w:sz="4" w:space="0" w:color="auto"/>
              <w:left w:val="single" w:sz="4" w:space="0" w:color="auto"/>
              <w:bottom w:val="single" w:sz="4" w:space="0" w:color="auto"/>
              <w:right w:val="single" w:sz="4" w:space="0" w:color="auto"/>
            </w:tcBorders>
          </w:tcPr>
          <w:p w14:paraId="20438F65" w14:textId="77777777" w:rsidR="00FA1029" w:rsidRPr="00636B72" w:rsidRDefault="00D870E7" w:rsidP="00D870E7">
            <w:pPr>
              <w:jc w:val="center"/>
            </w:pPr>
            <w:r w:rsidRPr="00636B72">
              <w:t xml:space="preserve">3.4 Claims Processing </w:t>
            </w:r>
          </w:p>
        </w:tc>
        <w:tc>
          <w:tcPr>
            <w:tcW w:w="7020" w:type="dxa"/>
            <w:tcBorders>
              <w:top w:val="single" w:sz="4" w:space="0" w:color="auto"/>
              <w:left w:val="single" w:sz="4" w:space="0" w:color="auto"/>
              <w:bottom w:val="single" w:sz="4" w:space="0" w:color="auto"/>
              <w:right w:val="single" w:sz="4" w:space="0" w:color="auto"/>
            </w:tcBorders>
          </w:tcPr>
          <w:p w14:paraId="085980D9" w14:textId="77777777" w:rsidR="0014442A" w:rsidRDefault="000E58D6" w:rsidP="00921516">
            <w:pPr>
              <w:tabs>
                <w:tab w:val="left" w:pos="0"/>
              </w:tabs>
              <w:overflowPunct w:val="0"/>
              <w:autoSpaceDE w:val="0"/>
              <w:autoSpaceDN w:val="0"/>
              <w:adjustRightInd w:val="0"/>
              <w:jc w:val="both"/>
              <w:rPr>
                <w:b/>
              </w:rPr>
            </w:pPr>
            <w:r w:rsidRPr="00636B72">
              <w:rPr>
                <w:b/>
              </w:rPr>
              <w:t>3.4 Claims Processing The Vendor {Contractor} shall: A. Submit and adjudicate claims for specified sets of services, which are otherwise not paid through a contract or through the Fiscal Agent. Examples include claims for wrap-flex services such as camp for children with intellectual/developmental challenges, or substance use treatment services. The annual number of these claims expected to be processed is up to 10,000; however this is not a guaranteed maximum number;</w:t>
            </w:r>
          </w:p>
          <w:p w14:paraId="555EA08E" w14:textId="4E109F06" w:rsidR="0014442A" w:rsidRDefault="0014442A" w:rsidP="00921516">
            <w:pPr>
              <w:tabs>
                <w:tab w:val="left" w:pos="0"/>
              </w:tabs>
              <w:overflowPunct w:val="0"/>
              <w:autoSpaceDE w:val="0"/>
              <w:autoSpaceDN w:val="0"/>
              <w:adjustRightInd w:val="0"/>
              <w:jc w:val="both"/>
              <w:rPr>
                <w:b/>
              </w:rPr>
            </w:pPr>
            <w:r>
              <w:rPr>
                <w:b/>
              </w:rPr>
              <w:t xml:space="preserve">A. </w:t>
            </w:r>
            <w:r w:rsidR="000E58D6" w:rsidRPr="00636B72">
              <w:rPr>
                <w:b/>
              </w:rPr>
              <w:t xml:space="preserve">What does Submit mean in the above context? </w:t>
            </w:r>
          </w:p>
          <w:p w14:paraId="6EB184F7" w14:textId="77777777" w:rsidR="0014442A" w:rsidRDefault="0014442A" w:rsidP="00921516">
            <w:pPr>
              <w:tabs>
                <w:tab w:val="left" w:pos="0"/>
              </w:tabs>
              <w:overflowPunct w:val="0"/>
              <w:autoSpaceDE w:val="0"/>
              <w:autoSpaceDN w:val="0"/>
              <w:adjustRightInd w:val="0"/>
              <w:jc w:val="both"/>
              <w:rPr>
                <w:b/>
              </w:rPr>
            </w:pPr>
            <w:r>
              <w:rPr>
                <w:b/>
              </w:rPr>
              <w:t xml:space="preserve">B. </w:t>
            </w:r>
            <w:r w:rsidR="000E58D6" w:rsidRPr="00636B72">
              <w:rPr>
                <w:b/>
              </w:rPr>
              <w:t xml:space="preserve">Is 10,000 claims confirmed? </w:t>
            </w:r>
          </w:p>
          <w:p w14:paraId="5AE0D335" w14:textId="2B46E521" w:rsidR="00FA1029" w:rsidRDefault="0014442A" w:rsidP="00921516">
            <w:pPr>
              <w:tabs>
                <w:tab w:val="left" w:pos="0"/>
              </w:tabs>
              <w:overflowPunct w:val="0"/>
              <w:autoSpaceDE w:val="0"/>
              <w:autoSpaceDN w:val="0"/>
              <w:adjustRightInd w:val="0"/>
              <w:jc w:val="both"/>
              <w:rPr>
                <w:b/>
              </w:rPr>
            </w:pPr>
            <w:r>
              <w:rPr>
                <w:b/>
              </w:rPr>
              <w:t xml:space="preserve">C. </w:t>
            </w:r>
            <w:r w:rsidR="000E58D6" w:rsidRPr="00636B72">
              <w:rPr>
                <w:b/>
              </w:rPr>
              <w:t>Is there a list of services for which we will have to pay claims?</w:t>
            </w:r>
          </w:p>
          <w:p w14:paraId="7E1376F6" w14:textId="77777777" w:rsidR="007C08E6" w:rsidRDefault="007C08E6" w:rsidP="00921516">
            <w:pPr>
              <w:tabs>
                <w:tab w:val="left" w:pos="0"/>
              </w:tabs>
              <w:overflowPunct w:val="0"/>
              <w:autoSpaceDE w:val="0"/>
              <w:autoSpaceDN w:val="0"/>
              <w:adjustRightInd w:val="0"/>
              <w:jc w:val="both"/>
              <w:rPr>
                <w:b/>
              </w:rPr>
            </w:pPr>
          </w:p>
          <w:p w14:paraId="26F94AD9" w14:textId="043AF890" w:rsidR="0014442A" w:rsidRDefault="00AC3EFF" w:rsidP="00AC3EFF">
            <w:pPr>
              <w:tabs>
                <w:tab w:val="left" w:pos="0"/>
              </w:tabs>
              <w:overflowPunct w:val="0"/>
              <w:autoSpaceDE w:val="0"/>
              <w:autoSpaceDN w:val="0"/>
              <w:adjustRightInd w:val="0"/>
              <w:jc w:val="both"/>
            </w:pPr>
            <w:r>
              <w:t xml:space="preserve">A. </w:t>
            </w:r>
            <w:r w:rsidR="009B78C2" w:rsidRPr="00C25A66">
              <w:t>Submit means transmitted via SFTP</w:t>
            </w:r>
            <w:r w:rsidR="00FE5687" w:rsidRPr="00C25A66">
              <w:t xml:space="preserve">.  </w:t>
            </w:r>
          </w:p>
          <w:p w14:paraId="17FCD5A7" w14:textId="26D8C61C" w:rsidR="00EE5762" w:rsidRDefault="0014442A" w:rsidP="0014442A">
            <w:pPr>
              <w:tabs>
                <w:tab w:val="left" w:pos="0"/>
              </w:tabs>
              <w:overflowPunct w:val="0"/>
              <w:autoSpaceDE w:val="0"/>
              <w:autoSpaceDN w:val="0"/>
              <w:adjustRightInd w:val="0"/>
              <w:jc w:val="both"/>
            </w:pPr>
            <w:r>
              <w:t xml:space="preserve">B. </w:t>
            </w:r>
            <w:r w:rsidR="00EE5762" w:rsidRPr="00EE5762">
              <w:t xml:space="preserve">During </w:t>
            </w:r>
            <w:r w:rsidR="00EE5762">
              <w:t>calendar year 15, approximately</w:t>
            </w:r>
            <w:r w:rsidR="00EE5762" w:rsidRPr="00EE5762">
              <w:t xml:space="preserve"> 19,675 claims were adjudicated</w:t>
            </w:r>
            <w:r w:rsidR="00EE5762">
              <w:t>.  D</w:t>
            </w:r>
            <w:r w:rsidR="00EE5762" w:rsidRPr="00EE5762">
              <w:t>uring</w:t>
            </w:r>
          </w:p>
          <w:p w14:paraId="4B06712F" w14:textId="77777777" w:rsidR="00EE5762" w:rsidRDefault="00EE5762" w:rsidP="0014442A">
            <w:pPr>
              <w:tabs>
                <w:tab w:val="left" w:pos="0"/>
              </w:tabs>
              <w:overflowPunct w:val="0"/>
              <w:autoSpaceDE w:val="0"/>
              <w:autoSpaceDN w:val="0"/>
              <w:adjustRightInd w:val="0"/>
              <w:jc w:val="both"/>
            </w:pPr>
            <w:r>
              <w:t xml:space="preserve">     calendar year </w:t>
            </w:r>
            <w:r w:rsidRPr="00EE5762">
              <w:t>16</w:t>
            </w:r>
            <w:r>
              <w:t xml:space="preserve">, approximately </w:t>
            </w:r>
            <w:r w:rsidRPr="00EE5762">
              <w:t>7,747</w:t>
            </w:r>
            <w:r>
              <w:t xml:space="preserve"> </w:t>
            </w:r>
            <w:r w:rsidRPr="00EE5762">
              <w:t>claims were adjudicated through this</w:t>
            </w:r>
          </w:p>
          <w:p w14:paraId="106BE9BF" w14:textId="5D8F71BF" w:rsidR="0014442A" w:rsidRDefault="00EE5762" w:rsidP="0014442A">
            <w:pPr>
              <w:tabs>
                <w:tab w:val="left" w:pos="0"/>
              </w:tabs>
              <w:overflowPunct w:val="0"/>
              <w:autoSpaceDE w:val="0"/>
              <w:autoSpaceDN w:val="0"/>
              <w:adjustRightInd w:val="0"/>
              <w:jc w:val="both"/>
            </w:pPr>
            <w:r>
              <w:t xml:space="preserve">    </w:t>
            </w:r>
            <w:r w:rsidRPr="00EE5762">
              <w:t xml:space="preserve"> process.</w:t>
            </w:r>
          </w:p>
          <w:p w14:paraId="30F8B07B" w14:textId="058B4363" w:rsidR="007C08E6" w:rsidRDefault="0014442A" w:rsidP="0014442A">
            <w:pPr>
              <w:tabs>
                <w:tab w:val="left" w:pos="0"/>
              </w:tabs>
              <w:overflowPunct w:val="0"/>
              <w:autoSpaceDE w:val="0"/>
              <w:autoSpaceDN w:val="0"/>
              <w:adjustRightInd w:val="0"/>
              <w:jc w:val="both"/>
            </w:pPr>
            <w:r>
              <w:t xml:space="preserve">C. </w:t>
            </w:r>
            <w:r w:rsidR="00FE5687" w:rsidRPr="00C25A66">
              <w:t xml:space="preserve">Services </w:t>
            </w:r>
            <w:r w:rsidR="008F792A" w:rsidRPr="00C25A66">
              <w:t xml:space="preserve">can include </w:t>
            </w:r>
            <w:r w:rsidR="008802AC" w:rsidRPr="00C25A66">
              <w:t>camp</w:t>
            </w:r>
            <w:r w:rsidR="008F792A" w:rsidRPr="00C25A66">
              <w:t>, some substance use services,</w:t>
            </w:r>
            <w:r w:rsidR="00FE5687" w:rsidRPr="00C25A66">
              <w:t xml:space="preserve"> and assessments.</w:t>
            </w:r>
          </w:p>
          <w:p w14:paraId="4BC7ABFC" w14:textId="46511E00" w:rsidR="00C25A66" w:rsidRPr="007C08E6" w:rsidRDefault="00C25A66" w:rsidP="008F792A">
            <w:pPr>
              <w:tabs>
                <w:tab w:val="left" w:pos="0"/>
              </w:tabs>
              <w:overflowPunct w:val="0"/>
              <w:autoSpaceDE w:val="0"/>
              <w:autoSpaceDN w:val="0"/>
              <w:adjustRightInd w:val="0"/>
              <w:jc w:val="both"/>
            </w:pPr>
          </w:p>
        </w:tc>
      </w:tr>
      <w:tr w:rsidR="00FA1029" w:rsidRPr="00037FDF" w14:paraId="06E59976" w14:textId="77777777" w:rsidTr="00AC0B32">
        <w:tc>
          <w:tcPr>
            <w:tcW w:w="517" w:type="dxa"/>
            <w:tcBorders>
              <w:top w:val="single" w:sz="4" w:space="0" w:color="auto"/>
              <w:left w:val="single" w:sz="4" w:space="0" w:color="auto"/>
              <w:bottom w:val="single" w:sz="4" w:space="0" w:color="auto"/>
              <w:right w:val="single" w:sz="4" w:space="0" w:color="auto"/>
            </w:tcBorders>
          </w:tcPr>
          <w:p w14:paraId="7DDC731E" w14:textId="16F30ECB" w:rsidR="00FA1029" w:rsidRPr="008C6089" w:rsidRDefault="00DE31EE" w:rsidP="00921516">
            <w:pPr>
              <w:tabs>
                <w:tab w:val="left" w:pos="0"/>
              </w:tabs>
              <w:autoSpaceDN w:val="0"/>
              <w:jc w:val="center"/>
            </w:pPr>
            <w:r w:rsidRPr="008C6089">
              <w:t>89</w:t>
            </w:r>
          </w:p>
        </w:tc>
        <w:tc>
          <w:tcPr>
            <w:tcW w:w="923" w:type="dxa"/>
            <w:tcBorders>
              <w:top w:val="single" w:sz="4" w:space="0" w:color="auto"/>
              <w:left w:val="single" w:sz="4" w:space="0" w:color="auto"/>
              <w:bottom w:val="single" w:sz="4" w:space="0" w:color="auto"/>
              <w:right w:val="single" w:sz="4" w:space="0" w:color="auto"/>
            </w:tcBorders>
          </w:tcPr>
          <w:p w14:paraId="0D39352C" w14:textId="77777777" w:rsidR="00FA1029" w:rsidRPr="008C6089" w:rsidRDefault="00BF48CA" w:rsidP="00921516">
            <w:pPr>
              <w:tabs>
                <w:tab w:val="left" w:pos="0"/>
              </w:tabs>
              <w:overflowPunct w:val="0"/>
              <w:autoSpaceDE w:val="0"/>
              <w:autoSpaceDN w:val="0"/>
              <w:adjustRightInd w:val="0"/>
              <w:jc w:val="center"/>
            </w:pPr>
            <w:r w:rsidRPr="008C6089">
              <w:t>p. 42</w:t>
            </w:r>
          </w:p>
        </w:tc>
        <w:tc>
          <w:tcPr>
            <w:tcW w:w="1620" w:type="dxa"/>
            <w:tcBorders>
              <w:top w:val="single" w:sz="4" w:space="0" w:color="auto"/>
              <w:left w:val="single" w:sz="4" w:space="0" w:color="auto"/>
              <w:bottom w:val="single" w:sz="4" w:space="0" w:color="auto"/>
              <w:right w:val="single" w:sz="4" w:space="0" w:color="auto"/>
            </w:tcBorders>
          </w:tcPr>
          <w:p w14:paraId="66B9826B" w14:textId="77777777" w:rsidR="00FA1029" w:rsidRPr="008C6089" w:rsidRDefault="00BF48CA" w:rsidP="00BF48CA">
            <w:pPr>
              <w:jc w:val="center"/>
            </w:pPr>
            <w:r w:rsidRPr="008C6089">
              <w:t>3.4 Claims Processing</w:t>
            </w:r>
          </w:p>
        </w:tc>
        <w:tc>
          <w:tcPr>
            <w:tcW w:w="7020" w:type="dxa"/>
            <w:tcBorders>
              <w:top w:val="single" w:sz="4" w:space="0" w:color="auto"/>
              <w:left w:val="single" w:sz="4" w:space="0" w:color="auto"/>
              <w:bottom w:val="single" w:sz="4" w:space="0" w:color="auto"/>
              <w:right w:val="single" w:sz="4" w:space="0" w:color="auto"/>
            </w:tcBorders>
          </w:tcPr>
          <w:p w14:paraId="75CD2DDE" w14:textId="25EF374F" w:rsidR="00FA1029" w:rsidRPr="008C6089" w:rsidRDefault="00BF48CA" w:rsidP="00921516">
            <w:pPr>
              <w:tabs>
                <w:tab w:val="left" w:pos="0"/>
              </w:tabs>
              <w:overflowPunct w:val="0"/>
              <w:autoSpaceDE w:val="0"/>
              <w:autoSpaceDN w:val="0"/>
              <w:adjustRightInd w:val="0"/>
              <w:jc w:val="both"/>
              <w:rPr>
                <w:b/>
              </w:rPr>
            </w:pPr>
            <w:r w:rsidRPr="008C6089">
              <w:rPr>
                <w:b/>
              </w:rPr>
              <w:t>Review the application for services, provide a prior authorization, and provide care coordination; and C. Process the payments for these claims in a different manner than those billable under NJ FamilyCare (Medicaid). Claims for these services are received by the contractor, reviewed for correctness and appropriate authorization, and processed through DCF</w:t>
            </w:r>
            <w:r w:rsidR="00AC3EFF">
              <w:rPr>
                <w:b/>
              </w:rPr>
              <w:t>’</w:t>
            </w:r>
            <w:r w:rsidRPr="008C6089">
              <w:rPr>
                <w:b/>
              </w:rPr>
              <w:t xml:space="preserve">s Office of Accounting for payment. </w:t>
            </w:r>
            <w:r w:rsidR="00CA4C35" w:rsidRPr="008C6089">
              <w:rPr>
                <w:b/>
              </w:rPr>
              <w:t xml:space="preserve">A. </w:t>
            </w:r>
            <w:r w:rsidRPr="008C6089">
              <w:rPr>
                <w:b/>
              </w:rPr>
              <w:t xml:space="preserve">Is this a different set of claims than identified in A? </w:t>
            </w:r>
            <w:r w:rsidR="00CA4C35" w:rsidRPr="008C6089">
              <w:rPr>
                <w:b/>
              </w:rPr>
              <w:t xml:space="preserve">B. </w:t>
            </w:r>
            <w:r w:rsidRPr="008C6089">
              <w:rPr>
                <w:b/>
              </w:rPr>
              <w:t>What is the volume?</w:t>
            </w:r>
          </w:p>
          <w:p w14:paraId="5B65862C" w14:textId="77777777" w:rsidR="007C08E6" w:rsidRPr="008C6089" w:rsidRDefault="007C08E6" w:rsidP="00921516">
            <w:pPr>
              <w:tabs>
                <w:tab w:val="left" w:pos="0"/>
              </w:tabs>
              <w:overflowPunct w:val="0"/>
              <w:autoSpaceDE w:val="0"/>
              <w:autoSpaceDN w:val="0"/>
              <w:adjustRightInd w:val="0"/>
              <w:jc w:val="both"/>
              <w:rPr>
                <w:b/>
              </w:rPr>
            </w:pPr>
          </w:p>
          <w:p w14:paraId="2C988235" w14:textId="77777777" w:rsidR="007C08E6" w:rsidRPr="008C6089" w:rsidRDefault="00CA4C35" w:rsidP="00CA4C35">
            <w:pPr>
              <w:tabs>
                <w:tab w:val="left" w:pos="0"/>
              </w:tabs>
              <w:overflowPunct w:val="0"/>
              <w:autoSpaceDE w:val="0"/>
              <w:autoSpaceDN w:val="0"/>
              <w:adjustRightInd w:val="0"/>
              <w:jc w:val="both"/>
            </w:pPr>
            <w:r w:rsidRPr="008C6089">
              <w:t xml:space="preserve">A. </w:t>
            </w:r>
            <w:r w:rsidR="00FE5687" w:rsidRPr="008C6089">
              <w:t>No, this is not a different set of claims than identified in A.</w:t>
            </w:r>
          </w:p>
          <w:p w14:paraId="6D051F58" w14:textId="77777777" w:rsidR="008C6089" w:rsidRDefault="00CA4C35" w:rsidP="008C6089">
            <w:pPr>
              <w:tabs>
                <w:tab w:val="left" w:pos="0"/>
              </w:tabs>
              <w:overflowPunct w:val="0"/>
              <w:autoSpaceDE w:val="0"/>
              <w:autoSpaceDN w:val="0"/>
              <w:adjustRightInd w:val="0"/>
              <w:jc w:val="both"/>
            </w:pPr>
            <w:r w:rsidRPr="008C6089">
              <w:t xml:space="preserve">B. </w:t>
            </w:r>
            <w:r w:rsidR="008C6089">
              <w:t>During calendar year 15, approximately 19,675 claims were adjudicated.  During</w:t>
            </w:r>
          </w:p>
          <w:p w14:paraId="7890562C" w14:textId="77777777" w:rsidR="008C6089" w:rsidRDefault="008C6089" w:rsidP="008C6089">
            <w:pPr>
              <w:tabs>
                <w:tab w:val="left" w:pos="0"/>
              </w:tabs>
              <w:overflowPunct w:val="0"/>
              <w:autoSpaceDE w:val="0"/>
              <w:autoSpaceDN w:val="0"/>
              <w:adjustRightInd w:val="0"/>
              <w:jc w:val="both"/>
            </w:pPr>
            <w:r>
              <w:t xml:space="preserve">     calendar year 16, approximately 7,747 claims were adjudicated through this</w:t>
            </w:r>
          </w:p>
          <w:p w14:paraId="39A862CF" w14:textId="77777777" w:rsidR="00CA4C35" w:rsidRDefault="008C6089" w:rsidP="008C6089">
            <w:pPr>
              <w:tabs>
                <w:tab w:val="left" w:pos="0"/>
              </w:tabs>
              <w:overflowPunct w:val="0"/>
              <w:autoSpaceDE w:val="0"/>
              <w:autoSpaceDN w:val="0"/>
              <w:adjustRightInd w:val="0"/>
              <w:jc w:val="both"/>
            </w:pPr>
            <w:r>
              <w:t xml:space="preserve">     process.</w:t>
            </w:r>
          </w:p>
          <w:p w14:paraId="60D92ECF" w14:textId="5446C2B4" w:rsidR="008C6089" w:rsidRPr="008C6089" w:rsidRDefault="008C6089" w:rsidP="008C6089">
            <w:pPr>
              <w:tabs>
                <w:tab w:val="left" w:pos="0"/>
              </w:tabs>
              <w:overflowPunct w:val="0"/>
              <w:autoSpaceDE w:val="0"/>
              <w:autoSpaceDN w:val="0"/>
              <w:adjustRightInd w:val="0"/>
              <w:jc w:val="both"/>
            </w:pPr>
          </w:p>
        </w:tc>
      </w:tr>
      <w:tr w:rsidR="00FA1029" w:rsidRPr="00037FDF" w14:paraId="2F6057B1" w14:textId="77777777" w:rsidTr="00AC0B32">
        <w:tc>
          <w:tcPr>
            <w:tcW w:w="517" w:type="dxa"/>
            <w:tcBorders>
              <w:top w:val="single" w:sz="4" w:space="0" w:color="auto"/>
              <w:left w:val="single" w:sz="4" w:space="0" w:color="auto"/>
              <w:bottom w:val="single" w:sz="4" w:space="0" w:color="auto"/>
              <w:right w:val="single" w:sz="4" w:space="0" w:color="auto"/>
            </w:tcBorders>
          </w:tcPr>
          <w:p w14:paraId="313D0AAD" w14:textId="77777777" w:rsidR="00FA1029" w:rsidRPr="00636B72" w:rsidRDefault="00DE31EE" w:rsidP="00921516">
            <w:pPr>
              <w:tabs>
                <w:tab w:val="left" w:pos="0"/>
              </w:tabs>
              <w:autoSpaceDN w:val="0"/>
              <w:jc w:val="center"/>
            </w:pPr>
            <w:r w:rsidRPr="00636B72">
              <w:t>90</w:t>
            </w:r>
          </w:p>
        </w:tc>
        <w:tc>
          <w:tcPr>
            <w:tcW w:w="923" w:type="dxa"/>
            <w:tcBorders>
              <w:top w:val="single" w:sz="4" w:space="0" w:color="auto"/>
              <w:left w:val="single" w:sz="4" w:space="0" w:color="auto"/>
              <w:bottom w:val="single" w:sz="4" w:space="0" w:color="auto"/>
              <w:right w:val="single" w:sz="4" w:space="0" w:color="auto"/>
            </w:tcBorders>
          </w:tcPr>
          <w:p w14:paraId="0DCF5B47" w14:textId="77777777" w:rsidR="00FA1029" w:rsidRPr="00636B72" w:rsidRDefault="00BF48CA" w:rsidP="00921516">
            <w:pPr>
              <w:tabs>
                <w:tab w:val="left" w:pos="0"/>
              </w:tabs>
              <w:overflowPunct w:val="0"/>
              <w:autoSpaceDE w:val="0"/>
              <w:autoSpaceDN w:val="0"/>
              <w:adjustRightInd w:val="0"/>
              <w:jc w:val="center"/>
            </w:pPr>
            <w:r w:rsidRPr="00636B72">
              <w:t>p. 48</w:t>
            </w:r>
          </w:p>
        </w:tc>
        <w:tc>
          <w:tcPr>
            <w:tcW w:w="1620" w:type="dxa"/>
            <w:tcBorders>
              <w:top w:val="single" w:sz="4" w:space="0" w:color="auto"/>
              <w:left w:val="single" w:sz="4" w:space="0" w:color="auto"/>
              <w:bottom w:val="single" w:sz="4" w:space="0" w:color="auto"/>
              <w:right w:val="single" w:sz="4" w:space="0" w:color="auto"/>
            </w:tcBorders>
          </w:tcPr>
          <w:p w14:paraId="66ED70C2" w14:textId="77777777" w:rsidR="00FA1029" w:rsidRPr="00636B72" w:rsidRDefault="00BF48CA" w:rsidP="00BF48CA">
            <w:pPr>
              <w:jc w:val="center"/>
            </w:pPr>
            <w:r w:rsidRPr="00636B72">
              <w:t xml:space="preserve">3.5.2.1 CALL CENTER AND CUSTOMER SERVICE PERFORMANCE STANDARDS, parts A-F </w:t>
            </w:r>
          </w:p>
        </w:tc>
        <w:tc>
          <w:tcPr>
            <w:tcW w:w="7020" w:type="dxa"/>
            <w:tcBorders>
              <w:top w:val="single" w:sz="4" w:space="0" w:color="auto"/>
              <w:left w:val="single" w:sz="4" w:space="0" w:color="auto"/>
              <w:bottom w:val="single" w:sz="4" w:space="0" w:color="auto"/>
              <w:right w:val="single" w:sz="4" w:space="0" w:color="auto"/>
            </w:tcBorders>
          </w:tcPr>
          <w:p w14:paraId="3E0BA4A2" w14:textId="2A79D7E1" w:rsidR="00FA1029" w:rsidRDefault="00BF48CA" w:rsidP="00BF48CA">
            <w:pPr>
              <w:tabs>
                <w:tab w:val="left" w:pos="0"/>
              </w:tabs>
              <w:overflowPunct w:val="0"/>
              <w:autoSpaceDE w:val="0"/>
              <w:autoSpaceDN w:val="0"/>
              <w:adjustRightInd w:val="0"/>
              <w:jc w:val="both"/>
              <w:rPr>
                <w:b/>
              </w:rPr>
            </w:pPr>
            <w:r w:rsidRPr="00636B72">
              <w:rPr>
                <w:b/>
              </w:rPr>
              <w:t>Are these standards recommendations or absolute? Would the state be open to reviewing alternative suggestions based on our experience? i.e., may we present more industry standard metrics?</w:t>
            </w:r>
          </w:p>
          <w:p w14:paraId="5FB7B2BE" w14:textId="77777777" w:rsidR="007967AF" w:rsidRDefault="007967AF" w:rsidP="00BF48CA">
            <w:pPr>
              <w:tabs>
                <w:tab w:val="left" w:pos="0"/>
              </w:tabs>
              <w:overflowPunct w:val="0"/>
              <w:autoSpaceDE w:val="0"/>
              <w:autoSpaceDN w:val="0"/>
              <w:adjustRightInd w:val="0"/>
              <w:jc w:val="both"/>
              <w:rPr>
                <w:b/>
              </w:rPr>
            </w:pPr>
          </w:p>
          <w:p w14:paraId="2550FF56" w14:textId="74CB1C18" w:rsidR="007967AF" w:rsidRPr="007967AF" w:rsidRDefault="006006F3" w:rsidP="00E5764A">
            <w:pPr>
              <w:tabs>
                <w:tab w:val="left" w:pos="0"/>
              </w:tabs>
              <w:overflowPunct w:val="0"/>
              <w:autoSpaceDE w:val="0"/>
              <w:autoSpaceDN w:val="0"/>
              <w:adjustRightInd w:val="0"/>
              <w:jc w:val="both"/>
            </w:pPr>
            <w:r w:rsidRPr="00C25A66">
              <w:t xml:space="preserve">The standards </w:t>
            </w:r>
            <w:r w:rsidR="00E5764A" w:rsidRPr="00C25A66">
              <w:t>should be considered as</w:t>
            </w:r>
            <w:r w:rsidRPr="00C25A66">
              <w:t xml:space="preserve"> a baseline</w:t>
            </w:r>
            <w:r w:rsidR="00E5764A" w:rsidRPr="00C25A66">
              <w:t>.  Alternative suggestions that exceed the standards may be considered.</w:t>
            </w:r>
          </w:p>
        </w:tc>
      </w:tr>
      <w:tr w:rsidR="00FA1029" w:rsidRPr="00037FDF" w14:paraId="0B22E2D2" w14:textId="77777777" w:rsidTr="00AC0B32">
        <w:tc>
          <w:tcPr>
            <w:tcW w:w="517" w:type="dxa"/>
            <w:tcBorders>
              <w:top w:val="single" w:sz="4" w:space="0" w:color="auto"/>
              <w:left w:val="single" w:sz="4" w:space="0" w:color="auto"/>
              <w:bottom w:val="single" w:sz="4" w:space="0" w:color="auto"/>
              <w:right w:val="single" w:sz="4" w:space="0" w:color="auto"/>
            </w:tcBorders>
          </w:tcPr>
          <w:p w14:paraId="1E10E5CA" w14:textId="77777777" w:rsidR="00FA1029" w:rsidRPr="00636B72" w:rsidRDefault="00DE31EE" w:rsidP="00921516">
            <w:pPr>
              <w:tabs>
                <w:tab w:val="left" w:pos="0"/>
              </w:tabs>
              <w:autoSpaceDN w:val="0"/>
              <w:jc w:val="center"/>
            </w:pPr>
            <w:r w:rsidRPr="00C13308">
              <w:t>91</w:t>
            </w:r>
          </w:p>
        </w:tc>
        <w:tc>
          <w:tcPr>
            <w:tcW w:w="923" w:type="dxa"/>
            <w:tcBorders>
              <w:top w:val="single" w:sz="4" w:space="0" w:color="auto"/>
              <w:left w:val="single" w:sz="4" w:space="0" w:color="auto"/>
              <w:bottom w:val="single" w:sz="4" w:space="0" w:color="auto"/>
              <w:right w:val="single" w:sz="4" w:space="0" w:color="auto"/>
            </w:tcBorders>
          </w:tcPr>
          <w:p w14:paraId="094C2A9D" w14:textId="77777777" w:rsidR="00FA1029" w:rsidRPr="00636B72" w:rsidRDefault="00BF48CA" w:rsidP="00921516">
            <w:pPr>
              <w:tabs>
                <w:tab w:val="left" w:pos="0"/>
              </w:tabs>
              <w:overflowPunct w:val="0"/>
              <w:autoSpaceDE w:val="0"/>
              <w:autoSpaceDN w:val="0"/>
              <w:adjustRightInd w:val="0"/>
              <w:jc w:val="center"/>
            </w:pPr>
            <w:r w:rsidRPr="00636B72">
              <w:t>p. 49</w:t>
            </w:r>
          </w:p>
        </w:tc>
        <w:tc>
          <w:tcPr>
            <w:tcW w:w="1620" w:type="dxa"/>
            <w:tcBorders>
              <w:top w:val="single" w:sz="4" w:space="0" w:color="auto"/>
              <w:left w:val="single" w:sz="4" w:space="0" w:color="auto"/>
              <w:bottom w:val="single" w:sz="4" w:space="0" w:color="auto"/>
              <w:right w:val="single" w:sz="4" w:space="0" w:color="auto"/>
            </w:tcBorders>
          </w:tcPr>
          <w:p w14:paraId="4A0B6D4D" w14:textId="77777777" w:rsidR="00FA1029" w:rsidRPr="00636B72" w:rsidRDefault="00BF48CA" w:rsidP="00BF48CA">
            <w:pPr>
              <w:tabs>
                <w:tab w:val="left" w:pos="0"/>
                <w:tab w:val="left" w:pos="225"/>
              </w:tabs>
              <w:overflowPunct w:val="0"/>
              <w:autoSpaceDE w:val="0"/>
              <w:autoSpaceDN w:val="0"/>
              <w:adjustRightInd w:val="0"/>
              <w:jc w:val="center"/>
            </w:pPr>
            <w:r w:rsidRPr="00636B72">
              <w:t>Section 3.5.3 Website, A.</w:t>
            </w:r>
          </w:p>
        </w:tc>
        <w:tc>
          <w:tcPr>
            <w:tcW w:w="7020" w:type="dxa"/>
            <w:tcBorders>
              <w:top w:val="single" w:sz="4" w:space="0" w:color="auto"/>
              <w:left w:val="single" w:sz="4" w:space="0" w:color="auto"/>
              <w:bottom w:val="single" w:sz="4" w:space="0" w:color="auto"/>
              <w:right w:val="single" w:sz="4" w:space="0" w:color="auto"/>
            </w:tcBorders>
          </w:tcPr>
          <w:p w14:paraId="336CF984" w14:textId="77777777" w:rsidR="00FA1029" w:rsidRDefault="00BF48CA" w:rsidP="00921516">
            <w:pPr>
              <w:tabs>
                <w:tab w:val="left" w:pos="0"/>
              </w:tabs>
              <w:overflowPunct w:val="0"/>
              <w:autoSpaceDE w:val="0"/>
              <w:autoSpaceDN w:val="0"/>
              <w:adjustRightInd w:val="0"/>
              <w:jc w:val="both"/>
              <w:rPr>
                <w:b/>
              </w:rPr>
            </w:pPr>
            <w:r w:rsidRPr="00636B72">
              <w:rPr>
                <w:b/>
              </w:rPr>
              <w:t>Please describe the desired level of customization for the website.</w:t>
            </w:r>
          </w:p>
          <w:p w14:paraId="76AD0EEC" w14:textId="77777777" w:rsidR="007967AF" w:rsidRDefault="007967AF" w:rsidP="00921516">
            <w:pPr>
              <w:tabs>
                <w:tab w:val="left" w:pos="0"/>
              </w:tabs>
              <w:overflowPunct w:val="0"/>
              <w:autoSpaceDE w:val="0"/>
              <w:autoSpaceDN w:val="0"/>
              <w:adjustRightInd w:val="0"/>
              <w:jc w:val="both"/>
              <w:rPr>
                <w:b/>
              </w:rPr>
            </w:pPr>
          </w:p>
          <w:p w14:paraId="702BF7A7" w14:textId="77777777" w:rsidR="007967AF" w:rsidRDefault="009220AB" w:rsidP="00F06DE5">
            <w:pPr>
              <w:tabs>
                <w:tab w:val="left" w:pos="0"/>
              </w:tabs>
              <w:overflowPunct w:val="0"/>
              <w:autoSpaceDE w:val="0"/>
              <w:autoSpaceDN w:val="0"/>
              <w:adjustRightInd w:val="0"/>
              <w:jc w:val="both"/>
            </w:pPr>
            <w:r w:rsidRPr="00C25A66">
              <w:t>The website must include all information detailed in the RFP.  Large amounts of information, such as a provider directory, or data that changes often, should be stored in a centralized database; this will minimize the need for manual processes.</w:t>
            </w:r>
          </w:p>
          <w:p w14:paraId="682268FF" w14:textId="2F01B93C" w:rsidR="00C25A66" w:rsidRPr="007967AF" w:rsidRDefault="00C25A66" w:rsidP="00F06DE5">
            <w:pPr>
              <w:tabs>
                <w:tab w:val="left" w:pos="0"/>
              </w:tabs>
              <w:overflowPunct w:val="0"/>
              <w:autoSpaceDE w:val="0"/>
              <w:autoSpaceDN w:val="0"/>
              <w:adjustRightInd w:val="0"/>
              <w:jc w:val="both"/>
            </w:pPr>
          </w:p>
        </w:tc>
      </w:tr>
      <w:tr w:rsidR="00FA1029" w:rsidRPr="00037FDF" w14:paraId="420CCCCD" w14:textId="77777777" w:rsidTr="00AC0B32">
        <w:tc>
          <w:tcPr>
            <w:tcW w:w="517" w:type="dxa"/>
            <w:tcBorders>
              <w:top w:val="single" w:sz="4" w:space="0" w:color="auto"/>
              <w:left w:val="single" w:sz="4" w:space="0" w:color="auto"/>
              <w:bottom w:val="single" w:sz="4" w:space="0" w:color="auto"/>
              <w:right w:val="single" w:sz="4" w:space="0" w:color="auto"/>
            </w:tcBorders>
          </w:tcPr>
          <w:p w14:paraId="54644025" w14:textId="77777777" w:rsidR="00FA1029" w:rsidRPr="00636B72" w:rsidRDefault="00DE31EE" w:rsidP="00921516">
            <w:pPr>
              <w:tabs>
                <w:tab w:val="left" w:pos="0"/>
              </w:tabs>
              <w:autoSpaceDN w:val="0"/>
              <w:jc w:val="center"/>
            </w:pPr>
            <w:r w:rsidRPr="00636B72">
              <w:t>92</w:t>
            </w:r>
          </w:p>
        </w:tc>
        <w:tc>
          <w:tcPr>
            <w:tcW w:w="923" w:type="dxa"/>
            <w:tcBorders>
              <w:top w:val="single" w:sz="4" w:space="0" w:color="auto"/>
              <w:left w:val="single" w:sz="4" w:space="0" w:color="auto"/>
              <w:bottom w:val="single" w:sz="4" w:space="0" w:color="auto"/>
              <w:right w:val="single" w:sz="4" w:space="0" w:color="auto"/>
            </w:tcBorders>
          </w:tcPr>
          <w:p w14:paraId="24FDAB94" w14:textId="77777777" w:rsidR="00FA1029" w:rsidRPr="00636B72" w:rsidRDefault="00BF48CA" w:rsidP="00921516">
            <w:pPr>
              <w:tabs>
                <w:tab w:val="left" w:pos="0"/>
              </w:tabs>
              <w:overflowPunct w:val="0"/>
              <w:autoSpaceDE w:val="0"/>
              <w:autoSpaceDN w:val="0"/>
              <w:adjustRightInd w:val="0"/>
              <w:jc w:val="center"/>
            </w:pPr>
            <w:r w:rsidRPr="00636B72">
              <w:t>p. 51</w:t>
            </w:r>
          </w:p>
        </w:tc>
        <w:tc>
          <w:tcPr>
            <w:tcW w:w="1620" w:type="dxa"/>
            <w:tcBorders>
              <w:top w:val="single" w:sz="4" w:space="0" w:color="auto"/>
              <w:left w:val="single" w:sz="4" w:space="0" w:color="auto"/>
              <w:bottom w:val="single" w:sz="4" w:space="0" w:color="auto"/>
              <w:right w:val="single" w:sz="4" w:space="0" w:color="auto"/>
            </w:tcBorders>
          </w:tcPr>
          <w:p w14:paraId="32AC01F7" w14:textId="77777777" w:rsidR="00FA1029" w:rsidRPr="00636B72" w:rsidRDefault="00BF48CA" w:rsidP="00921516">
            <w:pPr>
              <w:tabs>
                <w:tab w:val="left" w:pos="0"/>
              </w:tabs>
              <w:overflowPunct w:val="0"/>
              <w:autoSpaceDE w:val="0"/>
              <w:autoSpaceDN w:val="0"/>
              <w:adjustRightInd w:val="0"/>
              <w:jc w:val="center"/>
            </w:pPr>
            <w:r w:rsidRPr="00636B72">
              <w:t>Section 3.5.5 Member Handbook, E.</w:t>
            </w:r>
          </w:p>
        </w:tc>
        <w:tc>
          <w:tcPr>
            <w:tcW w:w="7020" w:type="dxa"/>
            <w:tcBorders>
              <w:top w:val="single" w:sz="4" w:space="0" w:color="auto"/>
              <w:left w:val="single" w:sz="4" w:space="0" w:color="auto"/>
              <w:bottom w:val="single" w:sz="4" w:space="0" w:color="auto"/>
              <w:right w:val="single" w:sz="4" w:space="0" w:color="auto"/>
            </w:tcBorders>
          </w:tcPr>
          <w:p w14:paraId="0BD43939" w14:textId="77777777" w:rsidR="00FA1029" w:rsidRDefault="00BF48CA" w:rsidP="00921516">
            <w:pPr>
              <w:tabs>
                <w:tab w:val="left" w:pos="0"/>
              </w:tabs>
              <w:overflowPunct w:val="0"/>
              <w:autoSpaceDE w:val="0"/>
              <w:autoSpaceDN w:val="0"/>
              <w:adjustRightInd w:val="0"/>
              <w:jc w:val="both"/>
              <w:rPr>
                <w:b/>
              </w:rPr>
            </w:pPr>
            <w:r w:rsidRPr="00636B72">
              <w:rPr>
                <w:b/>
              </w:rPr>
              <w:t>Should all members receive a printed copy in the mail of the member handbook at least 30 days prior to the contract start date, and if so, what is the estimated quantity of member handbooks to be distributed?</w:t>
            </w:r>
          </w:p>
          <w:p w14:paraId="67A40709" w14:textId="77777777" w:rsidR="007967AF" w:rsidRDefault="007967AF" w:rsidP="00921516">
            <w:pPr>
              <w:tabs>
                <w:tab w:val="left" w:pos="0"/>
              </w:tabs>
              <w:overflowPunct w:val="0"/>
              <w:autoSpaceDE w:val="0"/>
              <w:autoSpaceDN w:val="0"/>
              <w:adjustRightInd w:val="0"/>
              <w:jc w:val="both"/>
              <w:rPr>
                <w:b/>
              </w:rPr>
            </w:pPr>
          </w:p>
          <w:p w14:paraId="1AAEE17A" w14:textId="61C8BF19" w:rsidR="007967AF" w:rsidRPr="007967AF" w:rsidRDefault="000140D8" w:rsidP="000140D8">
            <w:pPr>
              <w:tabs>
                <w:tab w:val="left" w:pos="0"/>
              </w:tabs>
              <w:overflowPunct w:val="0"/>
              <w:autoSpaceDE w:val="0"/>
              <w:autoSpaceDN w:val="0"/>
              <w:adjustRightInd w:val="0"/>
            </w:pPr>
            <w:r w:rsidRPr="00C25A66">
              <w:t>No</w:t>
            </w:r>
            <w:r w:rsidR="00BF451F" w:rsidRPr="00C25A66">
              <w:t xml:space="preserve">, </w:t>
            </w:r>
            <w:r w:rsidRPr="00C25A66">
              <w:t xml:space="preserve">but </w:t>
            </w:r>
            <w:r w:rsidR="00BF451F" w:rsidRPr="00C25A66">
              <w:t>it is the responsibility of the new vendor to send communication</w:t>
            </w:r>
            <w:r w:rsidRPr="00C25A66">
              <w:t xml:space="preserve"> to all active youth with services/eligibility with a link to the electronic version.  </w:t>
            </w:r>
            <w:r w:rsidR="00BF451F" w:rsidRPr="00C25A66">
              <w:t xml:space="preserve">Member handbooks </w:t>
            </w:r>
            <w:r w:rsidRPr="00C25A66">
              <w:t>should be mailed upon request.</w:t>
            </w:r>
          </w:p>
        </w:tc>
      </w:tr>
      <w:tr w:rsidR="00FA1029" w:rsidRPr="00037FDF" w14:paraId="68E8F9B6" w14:textId="77777777" w:rsidTr="00AC0B32">
        <w:tc>
          <w:tcPr>
            <w:tcW w:w="517" w:type="dxa"/>
            <w:tcBorders>
              <w:top w:val="single" w:sz="4" w:space="0" w:color="auto"/>
              <w:left w:val="single" w:sz="4" w:space="0" w:color="auto"/>
              <w:bottom w:val="single" w:sz="4" w:space="0" w:color="auto"/>
              <w:right w:val="single" w:sz="4" w:space="0" w:color="auto"/>
            </w:tcBorders>
          </w:tcPr>
          <w:p w14:paraId="0019B941" w14:textId="77777777" w:rsidR="00FA1029" w:rsidRPr="00636B72" w:rsidRDefault="00DE31EE" w:rsidP="00921516">
            <w:pPr>
              <w:tabs>
                <w:tab w:val="left" w:pos="0"/>
              </w:tabs>
              <w:autoSpaceDN w:val="0"/>
              <w:jc w:val="center"/>
            </w:pPr>
            <w:r w:rsidRPr="00636B72">
              <w:t>93</w:t>
            </w:r>
          </w:p>
        </w:tc>
        <w:tc>
          <w:tcPr>
            <w:tcW w:w="923" w:type="dxa"/>
            <w:tcBorders>
              <w:top w:val="single" w:sz="4" w:space="0" w:color="auto"/>
              <w:left w:val="single" w:sz="4" w:space="0" w:color="auto"/>
              <w:bottom w:val="single" w:sz="4" w:space="0" w:color="auto"/>
              <w:right w:val="single" w:sz="4" w:space="0" w:color="auto"/>
            </w:tcBorders>
          </w:tcPr>
          <w:p w14:paraId="75E4B1DA" w14:textId="77777777" w:rsidR="00FA1029" w:rsidRPr="00636B72" w:rsidRDefault="00BF48CA" w:rsidP="00921516">
            <w:pPr>
              <w:tabs>
                <w:tab w:val="left" w:pos="0"/>
              </w:tabs>
              <w:overflowPunct w:val="0"/>
              <w:autoSpaceDE w:val="0"/>
              <w:autoSpaceDN w:val="0"/>
              <w:adjustRightInd w:val="0"/>
              <w:jc w:val="center"/>
            </w:pPr>
            <w:r w:rsidRPr="00636B72">
              <w:t>p. 51</w:t>
            </w:r>
          </w:p>
        </w:tc>
        <w:tc>
          <w:tcPr>
            <w:tcW w:w="1620" w:type="dxa"/>
            <w:tcBorders>
              <w:top w:val="single" w:sz="4" w:space="0" w:color="auto"/>
              <w:left w:val="single" w:sz="4" w:space="0" w:color="auto"/>
              <w:bottom w:val="single" w:sz="4" w:space="0" w:color="auto"/>
              <w:right w:val="single" w:sz="4" w:space="0" w:color="auto"/>
            </w:tcBorders>
          </w:tcPr>
          <w:p w14:paraId="6187DDB9" w14:textId="77777777" w:rsidR="00FA1029" w:rsidRPr="00636B72" w:rsidRDefault="00BF48CA" w:rsidP="00921516">
            <w:pPr>
              <w:tabs>
                <w:tab w:val="left" w:pos="0"/>
              </w:tabs>
              <w:overflowPunct w:val="0"/>
              <w:autoSpaceDE w:val="0"/>
              <w:autoSpaceDN w:val="0"/>
              <w:adjustRightInd w:val="0"/>
              <w:jc w:val="center"/>
            </w:pPr>
            <w:r w:rsidRPr="00636B72">
              <w:t>Section 3.5.5 Member Handbook, F.</w:t>
            </w:r>
          </w:p>
        </w:tc>
        <w:tc>
          <w:tcPr>
            <w:tcW w:w="7020" w:type="dxa"/>
            <w:tcBorders>
              <w:top w:val="single" w:sz="4" w:space="0" w:color="auto"/>
              <w:left w:val="single" w:sz="4" w:space="0" w:color="auto"/>
              <w:bottom w:val="single" w:sz="4" w:space="0" w:color="auto"/>
              <w:right w:val="single" w:sz="4" w:space="0" w:color="auto"/>
            </w:tcBorders>
          </w:tcPr>
          <w:p w14:paraId="3451EE7B" w14:textId="77777777" w:rsidR="00FA1029" w:rsidRDefault="00BF48CA" w:rsidP="00921516">
            <w:pPr>
              <w:tabs>
                <w:tab w:val="left" w:pos="0"/>
              </w:tabs>
              <w:overflowPunct w:val="0"/>
              <w:autoSpaceDE w:val="0"/>
              <w:autoSpaceDN w:val="0"/>
              <w:adjustRightInd w:val="0"/>
              <w:jc w:val="both"/>
              <w:rPr>
                <w:b/>
              </w:rPr>
            </w:pPr>
            <w:r w:rsidRPr="00636B72">
              <w:rPr>
                <w:b/>
              </w:rPr>
              <w:t>On an annual basis, what is the approximate number of member handbooks that need to be printed and mailed via the U.S. postal mail?</w:t>
            </w:r>
          </w:p>
          <w:p w14:paraId="4636AA38" w14:textId="77777777" w:rsidR="007967AF" w:rsidRDefault="007967AF" w:rsidP="00921516">
            <w:pPr>
              <w:tabs>
                <w:tab w:val="left" w:pos="0"/>
              </w:tabs>
              <w:overflowPunct w:val="0"/>
              <w:autoSpaceDE w:val="0"/>
              <w:autoSpaceDN w:val="0"/>
              <w:adjustRightInd w:val="0"/>
              <w:jc w:val="both"/>
              <w:rPr>
                <w:b/>
              </w:rPr>
            </w:pPr>
          </w:p>
          <w:p w14:paraId="3A2CEF66" w14:textId="5E1E08D5" w:rsidR="007967AF" w:rsidRPr="007967AF" w:rsidRDefault="00C25A66" w:rsidP="00C25A66">
            <w:pPr>
              <w:tabs>
                <w:tab w:val="left" w:pos="0"/>
              </w:tabs>
              <w:overflowPunct w:val="0"/>
              <w:autoSpaceDE w:val="0"/>
              <w:autoSpaceDN w:val="0"/>
              <w:adjustRightInd w:val="0"/>
              <w:jc w:val="both"/>
            </w:pPr>
            <w:r w:rsidRPr="00C25A66">
              <w:t xml:space="preserve">Approximately 12,000 member handbooks need to be printed and mailed on an annual basis.  </w:t>
            </w:r>
          </w:p>
        </w:tc>
      </w:tr>
      <w:tr w:rsidR="00FA1029" w:rsidRPr="00037FDF" w14:paraId="491D2AEC" w14:textId="77777777" w:rsidTr="00AC0B32">
        <w:tc>
          <w:tcPr>
            <w:tcW w:w="517" w:type="dxa"/>
            <w:tcBorders>
              <w:top w:val="single" w:sz="4" w:space="0" w:color="auto"/>
              <w:left w:val="single" w:sz="4" w:space="0" w:color="auto"/>
              <w:bottom w:val="single" w:sz="4" w:space="0" w:color="auto"/>
              <w:right w:val="single" w:sz="4" w:space="0" w:color="auto"/>
            </w:tcBorders>
          </w:tcPr>
          <w:p w14:paraId="4CC0BD44" w14:textId="77777777" w:rsidR="00FA1029" w:rsidRPr="00636B72" w:rsidRDefault="00DE31EE" w:rsidP="00921516">
            <w:pPr>
              <w:tabs>
                <w:tab w:val="left" w:pos="0"/>
              </w:tabs>
              <w:autoSpaceDN w:val="0"/>
              <w:jc w:val="center"/>
            </w:pPr>
            <w:r w:rsidRPr="00636B72">
              <w:lastRenderedPageBreak/>
              <w:t>94</w:t>
            </w:r>
          </w:p>
        </w:tc>
        <w:tc>
          <w:tcPr>
            <w:tcW w:w="923" w:type="dxa"/>
            <w:tcBorders>
              <w:top w:val="single" w:sz="4" w:space="0" w:color="auto"/>
              <w:left w:val="single" w:sz="4" w:space="0" w:color="auto"/>
              <w:bottom w:val="single" w:sz="4" w:space="0" w:color="auto"/>
              <w:right w:val="single" w:sz="4" w:space="0" w:color="auto"/>
            </w:tcBorders>
          </w:tcPr>
          <w:p w14:paraId="1929C71A" w14:textId="77777777" w:rsidR="00FA1029" w:rsidRPr="00636B72" w:rsidRDefault="00BF48CA" w:rsidP="00921516">
            <w:pPr>
              <w:tabs>
                <w:tab w:val="left" w:pos="0"/>
              </w:tabs>
              <w:overflowPunct w:val="0"/>
              <w:autoSpaceDE w:val="0"/>
              <w:autoSpaceDN w:val="0"/>
              <w:adjustRightInd w:val="0"/>
              <w:jc w:val="center"/>
            </w:pPr>
            <w:r w:rsidRPr="00636B72">
              <w:t>p. 5</w:t>
            </w:r>
            <w:r w:rsidR="006367E1">
              <w:t>3</w:t>
            </w:r>
          </w:p>
        </w:tc>
        <w:tc>
          <w:tcPr>
            <w:tcW w:w="1620" w:type="dxa"/>
            <w:tcBorders>
              <w:top w:val="single" w:sz="4" w:space="0" w:color="auto"/>
              <w:left w:val="single" w:sz="4" w:space="0" w:color="auto"/>
              <w:bottom w:val="single" w:sz="4" w:space="0" w:color="auto"/>
              <w:right w:val="single" w:sz="4" w:space="0" w:color="auto"/>
            </w:tcBorders>
          </w:tcPr>
          <w:p w14:paraId="72C7EB69" w14:textId="77777777" w:rsidR="00FA1029" w:rsidRPr="00636B72" w:rsidRDefault="00BF48CA" w:rsidP="00921516">
            <w:pPr>
              <w:tabs>
                <w:tab w:val="left" w:pos="0"/>
              </w:tabs>
              <w:overflowPunct w:val="0"/>
              <w:autoSpaceDE w:val="0"/>
              <w:autoSpaceDN w:val="0"/>
              <w:adjustRightInd w:val="0"/>
              <w:jc w:val="center"/>
            </w:pPr>
            <w:r w:rsidRPr="00636B72">
              <w:t>Section 3.5.7 Communications with Family Members, A. 1-7</w:t>
            </w:r>
          </w:p>
        </w:tc>
        <w:tc>
          <w:tcPr>
            <w:tcW w:w="7020" w:type="dxa"/>
            <w:tcBorders>
              <w:top w:val="single" w:sz="4" w:space="0" w:color="auto"/>
              <w:left w:val="single" w:sz="4" w:space="0" w:color="auto"/>
              <w:bottom w:val="single" w:sz="4" w:space="0" w:color="auto"/>
              <w:right w:val="single" w:sz="4" w:space="0" w:color="auto"/>
            </w:tcBorders>
          </w:tcPr>
          <w:p w14:paraId="7A9F1978" w14:textId="50492C97" w:rsidR="00FA1029" w:rsidRPr="00D049FB" w:rsidRDefault="00D049FB" w:rsidP="00D049FB">
            <w:pPr>
              <w:tabs>
                <w:tab w:val="left" w:pos="0"/>
              </w:tabs>
              <w:overflowPunct w:val="0"/>
              <w:autoSpaceDE w:val="0"/>
              <w:autoSpaceDN w:val="0"/>
              <w:adjustRightInd w:val="0"/>
              <w:jc w:val="both"/>
              <w:rPr>
                <w:b/>
              </w:rPr>
            </w:pPr>
            <w:r w:rsidRPr="00D049FB">
              <w:rPr>
                <w:b/>
              </w:rPr>
              <w:t>A.</w:t>
            </w:r>
            <w:r>
              <w:rPr>
                <w:b/>
              </w:rPr>
              <w:t xml:space="preserve"> </w:t>
            </w:r>
            <w:r w:rsidR="00BF48CA" w:rsidRPr="00D049FB">
              <w:rPr>
                <w:b/>
              </w:rPr>
              <w:t xml:space="preserve">Are the items listed in this section expected to be included in the member handbook or are these items separate printed communications, such as on a brochure? </w:t>
            </w:r>
            <w:r>
              <w:rPr>
                <w:b/>
              </w:rPr>
              <w:t xml:space="preserve">B. </w:t>
            </w:r>
            <w:r w:rsidR="00BF48CA" w:rsidRPr="00D049FB">
              <w:rPr>
                <w:b/>
              </w:rPr>
              <w:t>What is the expected frequency of distribution for the information listed in this section?</w:t>
            </w:r>
          </w:p>
          <w:p w14:paraId="44A11A63" w14:textId="77777777" w:rsidR="007967AF" w:rsidRDefault="007967AF" w:rsidP="00921516">
            <w:pPr>
              <w:tabs>
                <w:tab w:val="left" w:pos="0"/>
              </w:tabs>
              <w:overflowPunct w:val="0"/>
              <w:autoSpaceDE w:val="0"/>
              <w:autoSpaceDN w:val="0"/>
              <w:adjustRightInd w:val="0"/>
              <w:jc w:val="both"/>
              <w:rPr>
                <w:b/>
              </w:rPr>
            </w:pPr>
          </w:p>
          <w:p w14:paraId="4CA27577" w14:textId="775ABCC3" w:rsidR="00CC31D8" w:rsidRPr="00CC31D8" w:rsidRDefault="00D049FB" w:rsidP="00D049FB">
            <w:pPr>
              <w:tabs>
                <w:tab w:val="left" w:pos="0"/>
              </w:tabs>
              <w:overflowPunct w:val="0"/>
              <w:autoSpaceDE w:val="0"/>
              <w:autoSpaceDN w:val="0"/>
              <w:adjustRightInd w:val="0"/>
              <w:jc w:val="both"/>
            </w:pPr>
            <w:r>
              <w:t xml:space="preserve">A. </w:t>
            </w:r>
            <w:r w:rsidR="006367E1" w:rsidRPr="00CC31D8">
              <w:t>These items can be included in the handbook or be provided in separate communication depending on need</w:t>
            </w:r>
            <w:r w:rsidR="00CC31D8" w:rsidRPr="00CC31D8">
              <w:t>.</w:t>
            </w:r>
          </w:p>
          <w:p w14:paraId="6CB03698" w14:textId="77777777" w:rsidR="00CC31D8" w:rsidRDefault="00CC31D8" w:rsidP="008548D8">
            <w:pPr>
              <w:tabs>
                <w:tab w:val="left" w:pos="0"/>
              </w:tabs>
              <w:overflowPunct w:val="0"/>
              <w:autoSpaceDE w:val="0"/>
              <w:autoSpaceDN w:val="0"/>
              <w:adjustRightInd w:val="0"/>
              <w:jc w:val="both"/>
              <w:rPr>
                <w:color w:val="FF0000"/>
              </w:rPr>
            </w:pPr>
          </w:p>
          <w:p w14:paraId="737E234D" w14:textId="6F087D8C" w:rsidR="007967AF" w:rsidRPr="007967AF" w:rsidRDefault="00D049FB" w:rsidP="00BE3DE4">
            <w:pPr>
              <w:tabs>
                <w:tab w:val="left" w:pos="0"/>
              </w:tabs>
              <w:overflowPunct w:val="0"/>
              <w:autoSpaceDE w:val="0"/>
              <w:autoSpaceDN w:val="0"/>
              <w:adjustRightInd w:val="0"/>
              <w:jc w:val="both"/>
            </w:pPr>
            <w:r>
              <w:t xml:space="preserve">B. </w:t>
            </w:r>
            <w:r w:rsidR="00CC31D8" w:rsidRPr="00BE3DE4">
              <w:t xml:space="preserve">The expected </w:t>
            </w:r>
            <w:r w:rsidR="00BE3DE4" w:rsidRPr="00BE3DE4">
              <w:t xml:space="preserve">frequency of distribution is </w:t>
            </w:r>
            <w:r w:rsidR="008548D8" w:rsidRPr="00BE3DE4">
              <w:t>monthly.</w:t>
            </w:r>
          </w:p>
        </w:tc>
      </w:tr>
      <w:tr w:rsidR="00FA1029" w:rsidRPr="00037FDF" w14:paraId="0D21673E" w14:textId="77777777" w:rsidTr="00AC0B32">
        <w:tc>
          <w:tcPr>
            <w:tcW w:w="517" w:type="dxa"/>
            <w:tcBorders>
              <w:top w:val="single" w:sz="4" w:space="0" w:color="auto"/>
              <w:left w:val="single" w:sz="4" w:space="0" w:color="auto"/>
              <w:bottom w:val="single" w:sz="4" w:space="0" w:color="auto"/>
              <w:right w:val="single" w:sz="4" w:space="0" w:color="auto"/>
            </w:tcBorders>
          </w:tcPr>
          <w:p w14:paraId="7F047393" w14:textId="0F81413B" w:rsidR="00FA1029" w:rsidRPr="00636B72" w:rsidRDefault="00DE31EE" w:rsidP="00921516">
            <w:pPr>
              <w:tabs>
                <w:tab w:val="left" w:pos="0"/>
              </w:tabs>
              <w:autoSpaceDN w:val="0"/>
              <w:jc w:val="center"/>
            </w:pPr>
            <w:r w:rsidRPr="00636B72">
              <w:t>95</w:t>
            </w:r>
          </w:p>
        </w:tc>
        <w:tc>
          <w:tcPr>
            <w:tcW w:w="923" w:type="dxa"/>
            <w:tcBorders>
              <w:top w:val="single" w:sz="4" w:space="0" w:color="auto"/>
              <w:left w:val="single" w:sz="4" w:space="0" w:color="auto"/>
              <w:bottom w:val="single" w:sz="4" w:space="0" w:color="auto"/>
              <w:right w:val="single" w:sz="4" w:space="0" w:color="auto"/>
            </w:tcBorders>
          </w:tcPr>
          <w:p w14:paraId="68D2D86B" w14:textId="77777777" w:rsidR="00FA1029" w:rsidRPr="00636B72" w:rsidRDefault="00BF48CA" w:rsidP="00921516">
            <w:pPr>
              <w:tabs>
                <w:tab w:val="left" w:pos="0"/>
              </w:tabs>
              <w:overflowPunct w:val="0"/>
              <w:autoSpaceDE w:val="0"/>
              <w:autoSpaceDN w:val="0"/>
              <w:adjustRightInd w:val="0"/>
              <w:jc w:val="center"/>
            </w:pPr>
            <w:r w:rsidRPr="00636B72">
              <w:t>p. 53</w:t>
            </w:r>
          </w:p>
        </w:tc>
        <w:tc>
          <w:tcPr>
            <w:tcW w:w="1620" w:type="dxa"/>
            <w:tcBorders>
              <w:top w:val="single" w:sz="4" w:space="0" w:color="auto"/>
              <w:left w:val="single" w:sz="4" w:space="0" w:color="auto"/>
              <w:bottom w:val="single" w:sz="4" w:space="0" w:color="auto"/>
              <w:right w:val="single" w:sz="4" w:space="0" w:color="auto"/>
            </w:tcBorders>
          </w:tcPr>
          <w:p w14:paraId="7BC5712F" w14:textId="77777777" w:rsidR="00FA1029" w:rsidRPr="00636B72" w:rsidRDefault="00BF48CA" w:rsidP="00921516">
            <w:pPr>
              <w:tabs>
                <w:tab w:val="left" w:pos="0"/>
              </w:tabs>
              <w:overflowPunct w:val="0"/>
              <w:autoSpaceDE w:val="0"/>
              <w:autoSpaceDN w:val="0"/>
              <w:adjustRightInd w:val="0"/>
              <w:jc w:val="center"/>
            </w:pPr>
            <w:r w:rsidRPr="00636B72">
              <w:t>Section 3.6 Management of Care</w:t>
            </w:r>
          </w:p>
        </w:tc>
        <w:tc>
          <w:tcPr>
            <w:tcW w:w="7020" w:type="dxa"/>
            <w:tcBorders>
              <w:top w:val="single" w:sz="4" w:space="0" w:color="auto"/>
              <w:left w:val="single" w:sz="4" w:space="0" w:color="auto"/>
              <w:bottom w:val="single" w:sz="4" w:space="0" w:color="auto"/>
              <w:right w:val="single" w:sz="4" w:space="0" w:color="auto"/>
            </w:tcBorders>
          </w:tcPr>
          <w:p w14:paraId="609422FD" w14:textId="77777777" w:rsidR="00FA1029" w:rsidRDefault="00BF48CA" w:rsidP="00921516">
            <w:pPr>
              <w:tabs>
                <w:tab w:val="left" w:pos="0"/>
              </w:tabs>
              <w:overflowPunct w:val="0"/>
              <w:autoSpaceDE w:val="0"/>
              <w:autoSpaceDN w:val="0"/>
              <w:adjustRightInd w:val="0"/>
              <w:jc w:val="both"/>
              <w:rPr>
                <w:b/>
              </w:rPr>
            </w:pPr>
            <w:r w:rsidRPr="00636B72">
              <w:rPr>
                <w:b/>
              </w:rPr>
              <w:t>Please provide the latest complete annual utilization data by level of care, for the youth covered by the CSOC. The desired level of care statistics include membership, units/1,000, and Average Length of Stay.</w:t>
            </w:r>
          </w:p>
          <w:p w14:paraId="2E0F3B1F" w14:textId="77777777" w:rsidR="007967AF" w:rsidRDefault="007967AF" w:rsidP="00921516">
            <w:pPr>
              <w:tabs>
                <w:tab w:val="left" w:pos="0"/>
              </w:tabs>
              <w:overflowPunct w:val="0"/>
              <w:autoSpaceDE w:val="0"/>
              <w:autoSpaceDN w:val="0"/>
              <w:adjustRightInd w:val="0"/>
              <w:jc w:val="both"/>
              <w:rPr>
                <w:b/>
              </w:rPr>
            </w:pPr>
          </w:p>
          <w:p w14:paraId="195BEDBB" w14:textId="77777777" w:rsidR="007967AF" w:rsidRPr="001F7CD2" w:rsidRDefault="007967AF" w:rsidP="00AB2DE7">
            <w:pPr>
              <w:pStyle w:val="ListParagraph"/>
              <w:tabs>
                <w:tab w:val="left" w:pos="0"/>
              </w:tabs>
              <w:overflowPunct w:val="0"/>
              <w:autoSpaceDE w:val="0"/>
              <w:autoSpaceDN w:val="0"/>
              <w:adjustRightInd w:val="0"/>
              <w:rPr>
                <w:color w:val="548DD4" w:themeColor="text2" w:themeTint="99"/>
              </w:rPr>
            </w:pPr>
          </w:p>
          <w:tbl>
            <w:tblPr>
              <w:tblW w:w="6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960"/>
            </w:tblGrid>
            <w:tr w:rsidR="001F7CD2" w:rsidRPr="001F7CD2" w14:paraId="0DEDA119" w14:textId="77777777" w:rsidTr="00AB2DE7">
              <w:trPr>
                <w:trHeight w:val="270"/>
              </w:trPr>
              <w:tc>
                <w:tcPr>
                  <w:tcW w:w="5040" w:type="dxa"/>
                  <w:shd w:val="clear" w:color="auto" w:fill="auto"/>
                  <w:noWrap/>
                  <w:vAlign w:val="bottom"/>
                  <w:hideMark/>
                </w:tcPr>
                <w:p w14:paraId="76BBCDC3" w14:textId="77777777" w:rsidR="001F7CD2" w:rsidRPr="00CC31D8" w:rsidRDefault="001F7CD2" w:rsidP="001F7CD2">
                  <w:pPr>
                    <w:rPr>
                      <w:b/>
                      <w:u w:val="single"/>
                    </w:rPr>
                  </w:pPr>
                  <w:r w:rsidRPr="00CC31D8">
                    <w:rPr>
                      <w:b/>
                      <w:u w:val="single"/>
                    </w:rPr>
                    <w:t>Unique Youth</w:t>
                  </w:r>
                </w:p>
              </w:tc>
              <w:tc>
                <w:tcPr>
                  <w:tcW w:w="960" w:type="dxa"/>
                  <w:shd w:val="clear" w:color="auto" w:fill="auto"/>
                  <w:vAlign w:val="center"/>
                  <w:hideMark/>
                </w:tcPr>
                <w:p w14:paraId="1DD19FD6" w14:textId="77777777" w:rsidR="001F7CD2" w:rsidRPr="00CC31D8" w:rsidRDefault="001F7CD2" w:rsidP="001F7CD2">
                  <w:pPr>
                    <w:jc w:val="center"/>
                    <w:rPr>
                      <w:b/>
                      <w:bCs/>
                      <w:u w:val="single"/>
                    </w:rPr>
                  </w:pPr>
                  <w:r w:rsidRPr="00CC31D8">
                    <w:rPr>
                      <w:b/>
                      <w:bCs/>
                      <w:u w:val="single"/>
                    </w:rPr>
                    <w:t>FY2016</w:t>
                  </w:r>
                </w:p>
              </w:tc>
            </w:tr>
            <w:tr w:rsidR="001F7CD2" w:rsidRPr="001F7CD2" w14:paraId="5B5CA816" w14:textId="77777777" w:rsidTr="00AB2DE7">
              <w:trPr>
                <w:trHeight w:val="215"/>
              </w:trPr>
              <w:tc>
                <w:tcPr>
                  <w:tcW w:w="5040" w:type="dxa"/>
                  <w:shd w:val="clear" w:color="auto" w:fill="auto"/>
                  <w:hideMark/>
                </w:tcPr>
                <w:p w14:paraId="7049F314" w14:textId="77777777" w:rsidR="001F7CD2" w:rsidRPr="00CC31D8" w:rsidRDefault="00AB2DE7" w:rsidP="00AB2DE7">
                  <w:r w:rsidRPr="00CC31D8">
                    <w:t>Care Management Organization</w:t>
                  </w:r>
                  <w:r w:rsidR="001F7CD2" w:rsidRPr="00CC31D8">
                    <w:t xml:space="preserve"> </w:t>
                  </w:r>
                </w:p>
              </w:tc>
              <w:tc>
                <w:tcPr>
                  <w:tcW w:w="960" w:type="dxa"/>
                  <w:shd w:val="clear" w:color="auto" w:fill="auto"/>
                  <w:hideMark/>
                </w:tcPr>
                <w:p w14:paraId="5FFF2C8B" w14:textId="77777777" w:rsidR="001F7CD2" w:rsidRPr="00CC31D8" w:rsidRDefault="001F7CD2" w:rsidP="001F7CD2">
                  <w:pPr>
                    <w:jc w:val="center"/>
                  </w:pPr>
                  <w:r w:rsidRPr="00CC31D8">
                    <w:t>22,180</w:t>
                  </w:r>
                </w:p>
              </w:tc>
            </w:tr>
            <w:tr w:rsidR="001F7CD2" w:rsidRPr="001F7CD2" w14:paraId="0E005933" w14:textId="77777777" w:rsidTr="00AB2DE7">
              <w:trPr>
                <w:trHeight w:val="255"/>
              </w:trPr>
              <w:tc>
                <w:tcPr>
                  <w:tcW w:w="5040" w:type="dxa"/>
                  <w:shd w:val="clear" w:color="auto" w:fill="auto"/>
                  <w:hideMark/>
                </w:tcPr>
                <w:p w14:paraId="0CA93ACC" w14:textId="77777777" w:rsidR="001F7CD2" w:rsidRPr="00CC31D8" w:rsidRDefault="001F7CD2" w:rsidP="001F7CD2">
                  <w:r w:rsidRPr="00CC31D8">
                    <w:t xml:space="preserve">Family Support Organizations </w:t>
                  </w:r>
                </w:p>
              </w:tc>
              <w:tc>
                <w:tcPr>
                  <w:tcW w:w="960" w:type="dxa"/>
                  <w:shd w:val="clear" w:color="auto" w:fill="auto"/>
                  <w:hideMark/>
                </w:tcPr>
                <w:p w14:paraId="53415FAD" w14:textId="77777777" w:rsidR="001F7CD2" w:rsidRPr="00CC31D8" w:rsidRDefault="001F7CD2" w:rsidP="001F7CD2">
                  <w:pPr>
                    <w:jc w:val="center"/>
                  </w:pPr>
                  <w:r w:rsidRPr="00CC31D8">
                    <w:t>17,380</w:t>
                  </w:r>
                </w:p>
              </w:tc>
            </w:tr>
            <w:tr w:rsidR="001F7CD2" w:rsidRPr="001F7CD2" w14:paraId="7C850602" w14:textId="77777777" w:rsidTr="00AB2DE7">
              <w:trPr>
                <w:trHeight w:val="255"/>
              </w:trPr>
              <w:tc>
                <w:tcPr>
                  <w:tcW w:w="5040" w:type="dxa"/>
                  <w:shd w:val="clear" w:color="auto" w:fill="auto"/>
                  <w:hideMark/>
                </w:tcPr>
                <w:p w14:paraId="3E6ABBD7" w14:textId="77777777" w:rsidR="001F7CD2" w:rsidRPr="00CC31D8" w:rsidRDefault="001F7CD2" w:rsidP="001F7CD2">
                  <w:r w:rsidRPr="00CC31D8">
                    <w:t xml:space="preserve">Mobile Response and Stabilization Services  </w:t>
                  </w:r>
                </w:p>
              </w:tc>
              <w:tc>
                <w:tcPr>
                  <w:tcW w:w="960" w:type="dxa"/>
                  <w:shd w:val="clear" w:color="auto" w:fill="auto"/>
                  <w:hideMark/>
                </w:tcPr>
                <w:p w14:paraId="1FB4F76E" w14:textId="77777777" w:rsidR="001F7CD2" w:rsidRPr="00CC31D8" w:rsidRDefault="001F7CD2" w:rsidP="001F7CD2">
                  <w:pPr>
                    <w:jc w:val="center"/>
                  </w:pPr>
                  <w:r w:rsidRPr="00CC31D8">
                    <w:t>24,944</w:t>
                  </w:r>
                </w:p>
              </w:tc>
            </w:tr>
            <w:tr w:rsidR="001F7CD2" w:rsidRPr="001F7CD2" w14:paraId="53F65A25" w14:textId="77777777" w:rsidTr="00AB2DE7">
              <w:trPr>
                <w:trHeight w:val="255"/>
              </w:trPr>
              <w:tc>
                <w:tcPr>
                  <w:tcW w:w="5040" w:type="dxa"/>
                  <w:shd w:val="clear" w:color="auto" w:fill="auto"/>
                  <w:hideMark/>
                </w:tcPr>
                <w:p w14:paraId="16446CC5" w14:textId="77777777" w:rsidR="001F7CD2" w:rsidRPr="00CC31D8" w:rsidRDefault="001F7CD2" w:rsidP="00DC61DF">
                  <w:r w:rsidRPr="00CC31D8">
                    <w:t xml:space="preserve">Out of </w:t>
                  </w:r>
                  <w:r w:rsidR="00AB2DE7" w:rsidRPr="00CC31D8">
                    <w:t>Home</w:t>
                  </w:r>
                  <w:r w:rsidR="00DC61DF" w:rsidRPr="00CC31D8">
                    <w:t xml:space="preserve"> </w:t>
                  </w:r>
                  <w:r w:rsidR="00DC61DF" w:rsidRPr="00CC31D8">
                    <w:rPr>
                      <w:b/>
                    </w:rPr>
                    <w:t>(average length of stay is about 11 months)</w:t>
                  </w:r>
                </w:p>
              </w:tc>
              <w:tc>
                <w:tcPr>
                  <w:tcW w:w="960" w:type="dxa"/>
                  <w:shd w:val="clear" w:color="auto" w:fill="auto"/>
                  <w:hideMark/>
                </w:tcPr>
                <w:p w14:paraId="5A0D86B9" w14:textId="77777777" w:rsidR="001F7CD2" w:rsidRPr="00CC31D8" w:rsidRDefault="001F7CD2" w:rsidP="001F7CD2">
                  <w:pPr>
                    <w:jc w:val="center"/>
                  </w:pPr>
                  <w:r w:rsidRPr="00CC31D8">
                    <w:t>3,662</w:t>
                  </w:r>
                </w:p>
              </w:tc>
            </w:tr>
            <w:tr w:rsidR="001F7CD2" w:rsidRPr="001F7CD2" w14:paraId="5A8ED4C3" w14:textId="77777777" w:rsidTr="00AB2DE7">
              <w:trPr>
                <w:trHeight w:val="255"/>
              </w:trPr>
              <w:tc>
                <w:tcPr>
                  <w:tcW w:w="5040" w:type="dxa"/>
                  <w:shd w:val="clear" w:color="auto" w:fill="auto"/>
                  <w:hideMark/>
                </w:tcPr>
                <w:p w14:paraId="2CED2FB5" w14:textId="77777777" w:rsidR="001F7CD2" w:rsidRPr="00CC31D8" w:rsidRDefault="001F7CD2" w:rsidP="00AB2DE7">
                  <w:r w:rsidRPr="00CC31D8">
                    <w:t xml:space="preserve">BA </w:t>
                  </w:r>
                </w:p>
              </w:tc>
              <w:tc>
                <w:tcPr>
                  <w:tcW w:w="960" w:type="dxa"/>
                  <w:shd w:val="clear" w:color="auto" w:fill="auto"/>
                  <w:hideMark/>
                </w:tcPr>
                <w:p w14:paraId="224C0CAC" w14:textId="77777777" w:rsidR="001F7CD2" w:rsidRPr="00CC31D8" w:rsidRDefault="001F7CD2" w:rsidP="001F7CD2">
                  <w:pPr>
                    <w:jc w:val="center"/>
                  </w:pPr>
                  <w:r w:rsidRPr="00CC31D8">
                    <w:t>6,847</w:t>
                  </w:r>
                </w:p>
              </w:tc>
            </w:tr>
            <w:tr w:rsidR="001F7CD2" w:rsidRPr="001F7CD2" w14:paraId="5F1C9629" w14:textId="77777777" w:rsidTr="00AB2DE7">
              <w:trPr>
                <w:trHeight w:val="255"/>
              </w:trPr>
              <w:tc>
                <w:tcPr>
                  <w:tcW w:w="5040" w:type="dxa"/>
                  <w:shd w:val="clear" w:color="auto" w:fill="auto"/>
                  <w:hideMark/>
                </w:tcPr>
                <w:p w14:paraId="3485121C" w14:textId="77777777" w:rsidR="001F7CD2" w:rsidRPr="00CC31D8" w:rsidRDefault="001F7CD2" w:rsidP="00AB2DE7">
                  <w:r w:rsidRPr="00CC31D8">
                    <w:t xml:space="preserve">IIC </w:t>
                  </w:r>
                </w:p>
              </w:tc>
              <w:tc>
                <w:tcPr>
                  <w:tcW w:w="960" w:type="dxa"/>
                  <w:shd w:val="clear" w:color="auto" w:fill="auto"/>
                  <w:hideMark/>
                </w:tcPr>
                <w:p w14:paraId="70148AC5" w14:textId="77777777" w:rsidR="001F7CD2" w:rsidRPr="00CC31D8" w:rsidRDefault="001F7CD2" w:rsidP="001F7CD2">
                  <w:pPr>
                    <w:jc w:val="center"/>
                  </w:pPr>
                  <w:r w:rsidRPr="00CC31D8">
                    <w:t>27,113</w:t>
                  </w:r>
                </w:p>
              </w:tc>
            </w:tr>
            <w:tr w:rsidR="001F7CD2" w:rsidRPr="001F7CD2" w14:paraId="111FCACD" w14:textId="77777777" w:rsidTr="00AB2DE7">
              <w:trPr>
                <w:trHeight w:val="255"/>
              </w:trPr>
              <w:tc>
                <w:tcPr>
                  <w:tcW w:w="5040" w:type="dxa"/>
                  <w:shd w:val="clear" w:color="auto" w:fill="auto"/>
                  <w:hideMark/>
                </w:tcPr>
                <w:p w14:paraId="66B980A1" w14:textId="77777777" w:rsidR="001F7CD2" w:rsidRPr="00CC31D8" w:rsidRDefault="001F7CD2" w:rsidP="001F7CD2">
                  <w:r w:rsidRPr="00CC31D8">
                    <w:t>DD Eligible Youth</w:t>
                  </w:r>
                </w:p>
              </w:tc>
              <w:tc>
                <w:tcPr>
                  <w:tcW w:w="960" w:type="dxa"/>
                  <w:shd w:val="clear" w:color="auto" w:fill="auto"/>
                  <w:hideMark/>
                </w:tcPr>
                <w:p w14:paraId="7588833E" w14:textId="77777777" w:rsidR="001F7CD2" w:rsidRPr="00CC31D8" w:rsidRDefault="001F7CD2" w:rsidP="001F7CD2">
                  <w:pPr>
                    <w:jc w:val="center"/>
                  </w:pPr>
                  <w:r w:rsidRPr="00CC31D8">
                    <w:t>14,683</w:t>
                  </w:r>
                </w:p>
              </w:tc>
            </w:tr>
          </w:tbl>
          <w:p w14:paraId="0BB3D5E5" w14:textId="77777777" w:rsidR="001F7CD2" w:rsidRPr="007967AF" w:rsidRDefault="001F7CD2" w:rsidP="001F7CD2">
            <w:pPr>
              <w:tabs>
                <w:tab w:val="left" w:pos="0"/>
              </w:tabs>
              <w:overflowPunct w:val="0"/>
              <w:autoSpaceDE w:val="0"/>
              <w:autoSpaceDN w:val="0"/>
              <w:adjustRightInd w:val="0"/>
              <w:jc w:val="both"/>
            </w:pPr>
          </w:p>
        </w:tc>
      </w:tr>
      <w:tr w:rsidR="00FA1029" w:rsidRPr="00037FDF" w14:paraId="69AF9626" w14:textId="77777777" w:rsidTr="00AC0B32">
        <w:tc>
          <w:tcPr>
            <w:tcW w:w="517" w:type="dxa"/>
            <w:tcBorders>
              <w:top w:val="single" w:sz="4" w:space="0" w:color="auto"/>
              <w:left w:val="single" w:sz="4" w:space="0" w:color="auto"/>
              <w:bottom w:val="single" w:sz="4" w:space="0" w:color="auto"/>
              <w:right w:val="single" w:sz="4" w:space="0" w:color="auto"/>
            </w:tcBorders>
          </w:tcPr>
          <w:p w14:paraId="55828013" w14:textId="77777777" w:rsidR="00FA1029" w:rsidRPr="00636B72" w:rsidRDefault="00DE31EE" w:rsidP="00921516">
            <w:pPr>
              <w:tabs>
                <w:tab w:val="left" w:pos="0"/>
              </w:tabs>
              <w:autoSpaceDN w:val="0"/>
              <w:jc w:val="center"/>
            </w:pPr>
            <w:r w:rsidRPr="00636B72">
              <w:t>96</w:t>
            </w:r>
          </w:p>
        </w:tc>
        <w:tc>
          <w:tcPr>
            <w:tcW w:w="923" w:type="dxa"/>
            <w:tcBorders>
              <w:top w:val="single" w:sz="4" w:space="0" w:color="auto"/>
              <w:left w:val="single" w:sz="4" w:space="0" w:color="auto"/>
              <w:bottom w:val="single" w:sz="4" w:space="0" w:color="auto"/>
              <w:right w:val="single" w:sz="4" w:space="0" w:color="auto"/>
            </w:tcBorders>
          </w:tcPr>
          <w:p w14:paraId="0A784ED8" w14:textId="77777777" w:rsidR="00FA1029" w:rsidRPr="00636B72" w:rsidRDefault="00BF48CA" w:rsidP="00921516">
            <w:pPr>
              <w:tabs>
                <w:tab w:val="left" w:pos="0"/>
              </w:tabs>
              <w:overflowPunct w:val="0"/>
              <w:autoSpaceDE w:val="0"/>
              <w:autoSpaceDN w:val="0"/>
              <w:adjustRightInd w:val="0"/>
              <w:jc w:val="center"/>
            </w:pPr>
            <w:r w:rsidRPr="00636B72">
              <w:t>p. 54</w:t>
            </w:r>
          </w:p>
        </w:tc>
        <w:tc>
          <w:tcPr>
            <w:tcW w:w="1620" w:type="dxa"/>
            <w:tcBorders>
              <w:top w:val="single" w:sz="4" w:space="0" w:color="auto"/>
              <w:left w:val="single" w:sz="4" w:space="0" w:color="auto"/>
              <w:bottom w:val="single" w:sz="4" w:space="0" w:color="auto"/>
              <w:right w:val="single" w:sz="4" w:space="0" w:color="auto"/>
            </w:tcBorders>
          </w:tcPr>
          <w:p w14:paraId="44756433" w14:textId="77777777" w:rsidR="00FA1029" w:rsidRPr="00636B72" w:rsidRDefault="00BF48CA" w:rsidP="00921516">
            <w:pPr>
              <w:tabs>
                <w:tab w:val="left" w:pos="0"/>
              </w:tabs>
              <w:overflowPunct w:val="0"/>
              <w:autoSpaceDE w:val="0"/>
              <w:autoSpaceDN w:val="0"/>
              <w:adjustRightInd w:val="0"/>
              <w:jc w:val="center"/>
            </w:pPr>
            <w:r w:rsidRPr="00636B72">
              <w:t>3.6.1 Utilization Management</w:t>
            </w:r>
          </w:p>
        </w:tc>
        <w:tc>
          <w:tcPr>
            <w:tcW w:w="7020" w:type="dxa"/>
            <w:tcBorders>
              <w:top w:val="single" w:sz="4" w:space="0" w:color="auto"/>
              <w:left w:val="single" w:sz="4" w:space="0" w:color="auto"/>
              <w:bottom w:val="single" w:sz="4" w:space="0" w:color="auto"/>
              <w:right w:val="single" w:sz="4" w:space="0" w:color="auto"/>
            </w:tcBorders>
          </w:tcPr>
          <w:p w14:paraId="6691C70D" w14:textId="77777777" w:rsidR="00FA1029" w:rsidRDefault="00BF48CA" w:rsidP="00921516">
            <w:pPr>
              <w:tabs>
                <w:tab w:val="left" w:pos="0"/>
              </w:tabs>
              <w:overflowPunct w:val="0"/>
              <w:autoSpaceDE w:val="0"/>
              <w:autoSpaceDN w:val="0"/>
              <w:adjustRightInd w:val="0"/>
              <w:jc w:val="both"/>
              <w:rPr>
                <w:b/>
              </w:rPr>
            </w:pPr>
            <w:r w:rsidRPr="00636B72">
              <w:rPr>
                <w:b/>
              </w:rPr>
              <w:t>Please provide service utilization by level of care for the most recent complete year of service.</w:t>
            </w:r>
          </w:p>
          <w:p w14:paraId="018E255A" w14:textId="77777777" w:rsidR="007967AF" w:rsidRPr="002F5776" w:rsidRDefault="007967AF" w:rsidP="00921516">
            <w:pPr>
              <w:tabs>
                <w:tab w:val="left" w:pos="0"/>
              </w:tabs>
              <w:overflowPunct w:val="0"/>
              <w:autoSpaceDE w:val="0"/>
              <w:autoSpaceDN w:val="0"/>
              <w:adjustRightInd w:val="0"/>
              <w:jc w:val="both"/>
              <w:rPr>
                <w:b/>
                <w:color w:val="FF0000"/>
              </w:rPr>
            </w:pPr>
          </w:p>
          <w:tbl>
            <w:tblPr>
              <w:tblW w:w="16080" w:type="dxa"/>
              <w:tblLayout w:type="fixed"/>
              <w:tblLook w:val="04A0" w:firstRow="1" w:lastRow="0" w:firstColumn="1" w:lastColumn="0" w:noHBand="0" w:noVBand="1"/>
            </w:tblPr>
            <w:tblGrid>
              <w:gridCol w:w="5040"/>
              <w:gridCol w:w="5040"/>
              <w:gridCol w:w="5040"/>
              <w:gridCol w:w="960"/>
            </w:tblGrid>
            <w:tr w:rsidR="00CC31D8" w:rsidRPr="002F5776" w14:paraId="6AE5E22F" w14:textId="77777777" w:rsidTr="00CC31D8">
              <w:trPr>
                <w:trHeight w:val="510"/>
              </w:trPr>
              <w:tc>
                <w:tcPr>
                  <w:tcW w:w="5040" w:type="dxa"/>
                  <w:tcBorders>
                    <w:top w:val="single" w:sz="4" w:space="0" w:color="auto"/>
                    <w:left w:val="single" w:sz="4" w:space="0" w:color="auto"/>
                    <w:bottom w:val="single" w:sz="4" w:space="0" w:color="auto"/>
                    <w:right w:val="single" w:sz="4" w:space="0" w:color="auto"/>
                  </w:tcBorders>
                  <w:vAlign w:val="bottom"/>
                </w:tcPr>
                <w:p w14:paraId="1FB4CCEB" w14:textId="1E9D7BFA" w:rsidR="00CC31D8" w:rsidRPr="00CC31D8" w:rsidRDefault="00CC31D8" w:rsidP="00CC31D8">
                  <w:r w:rsidRPr="00CC31D8">
                    <w:rPr>
                      <w:b/>
                      <w:u w:val="single"/>
                    </w:rPr>
                    <w:t>Unique Youth</w:t>
                  </w:r>
                </w:p>
              </w:tc>
              <w:tc>
                <w:tcPr>
                  <w:tcW w:w="5040" w:type="dxa"/>
                  <w:tcBorders>
                    <w:top w:val="single" w:sz="4" w:space="0" w:color="auto"/>
                    <w:left w:val="single" w:sz="4" w:space="0" w:color="auto"/>
                    <w:bottom w:val="single" w:sz="4" w:space="0" w:color="auto"/>
                    <w:right w:val="single" w:sz="4" w:space="0" w:color="auto"/>
                  </w:tcBorders>
                  <w:vAlign w:val="center"/>
                </w:tcPr>
                <w:p w14:paraId="76262723" w14:textId="1AA9EA62" w:rsidR="00CC31D8" w:rsidRPr="00CC31D8" w:rsidRDefault="00CC31D8" w:rsidP="00CC31D8">
                  <w:r w:rsidRPr="00CC31D8">
                    <w:rPr>
                      <w:b/>
                      <w:bCs/>
                      <w:u w:val="single"/>
                    </w:rPr>
                    <w:t>FY2016</w:t>
                  </w:r>
                </w:p>
              </w:tc>
              <w:tc>
                <w:tcPr>
                  <w:tcW w:w="5040" w:type="dxa"/>
                  <w:tcBorders>
                    <w:top w:val="nil"/>
                    <w:left w:val="single" w:sz="4" w:space="0" w:color="auto"/>
                    <w:bottom w:val="nil"/>
                    <w:right w:val="nil"/>
                  </w:tcBorders>
                  <w:shd w:val="clear" w:color="auto" w:fill="auto"/>
                </w:tcPr>
                <w:p w14:paraId="453BA930" w14:textId="6ABE4047" w:rsidR="00CC31D8" w:rsidRPr="002F5776" w:rsidRDefault="00CC31D8" w:rsidP="00CC31D8">
                  <w:pPr>
                    <w:rPr>
                      <w:color w:val="FF0000"/>
                    </w:rPr>
                  </w:pPr>
                  <w:r w:rsidRPr="002F5776">
                    <w:rPr>
                      <w:color w:val="FF0000"/>
                    </w:rPr>
                    <w:t>Please see response to #95.</w:t>
                  </w:r>
                </w:p>
              </w:tc>
              <w:tc>
                <w:tcPr>
                  <w:tcW w:w="960" w:type="dxa"/>
                  <w:tcBorders>
                    <w:top w:val="nil"/>
                    <w:left w:val="nil"/>
                    <w:bottom w:val="nil"/>
                    <w:right w:val="nil"/>
                  </w:tcBorders>
                  <w:shd w:val="clear" w:color="auto" w:fill="auto"/>
                </w:tcPr>
                <w:p w14:paraId="1CD678D2" w14:textId="77777777" w:rsidR="00CC31D8" w:rsidRPr="002F5776" w:rsidRDefault="00CC31D8" w:rsidP="00CC31D8">
                  <w:pPr>
                    <w:jc w:val="center"/>
                    <w:rPr>
                      <w:rFonts w:ascii="Arial" w:hAnsi="Arial" w:cs="Arial"/>
                      <w:color w:val="FF0000"/>
                    </w:rPr>
                  </w:pPr>
                </w:p>
              </w:tc>
            </w:tr>
            <w:tr w:rsidR="00CC31D8" w:rsidRPr="001F7CD2" w14:paraId="332E60C1" w14:textId="77777777" w:rsidTr="00CC31D8">
              <w:trPr>
                <w:trHeight w:val="255"/>
              </w:trPr>
              <w:tc>
                <w:tcPr>
                  <w:tcW w:w="5040" w:type="dxa"/>
                  <w:tcBorders>
                    <w:top w:val="single" w:sz="4" w:space="0" w:color="auto"/>
                    <w:left w:val="single" w:sz="4" w:space="0" w:color="auto"/>
                    <w:bottom w:val="single" w:sz="4" w:space="0" w:color="auto"/>
                    <w:right w:val="single" w:sz="4" w:space="0" w:color="auto"/>
                  </w:tcBorders>
                </w:tcPr>
                <w:p w14:paraId="2E316934" w14:textId="03916CCD" w:rsidR="00CC31D8" w:rsidRPr="00CC31D8" w:rsidRDefault="00CC31D8" w:rsidP="00CC31D8">
                  <w:pPr>
                    <w:rPr>
                      <w:rFonts w:ascii="Arial" w:hAnsi="Arial" w:cs="Arial"/>
                    </w:rPr>
                  </w:pPr>
                  <w:r w:rsidRPr="00CC31D8">
                    <w:t xml:space="preserve">Care Management Organization </w:t>
                  </w:r>
                </w:p>
              </w:tc>
              <w:tc>
                <w:tcPr>
                  <w:tcW w:w="5040" w:type="dxa"/>
                  <w:tcBorders>
                    <w:top w:val="single" w:sz="4" w:space="0" w:color="auto"/>
                    <w:left w:val="single" w:sz="4" w:space="0" w:color="auto"/>
                    <w:bottom w:val="single" w:sz="4" w:space="0" w:color="auto"/>
                    <w:right w:val="single" w:sz="4" w:space="0" w:color="auto"/>
                  </w:tcBorders>
                </w:tcPr>
                <w:p w14:paraId="389DCD1A" w14:textId="7D07949D" w:rsidR="00CC31D8" w:rsidRPr="00CC31D8" w:rsidRDefault="00CC31D8" w:rsidP="00CC31D8">
                  <w:pPr>
                    <w:rPr>
                      <w:rFonts w:ascii="Arial" w:hAnsi="Arial" w:cs="Arial"/>
                    </w:rPr>
                  </w:pPr>
                  <w:r w:rsidRPr="00CC31D8">
                    <w:t>22,180</w:t>
                  </w:r>
                </w:p>
              </w:tc>
              <w:tc>
                <w:tcPr>
                  <w:tcW w:w="5040" w:type="dxa"/>
                  <w:tcBorders>
                    <w:top w:val="nil"/>
                    <w:left w:val="single" w:sz="4" w:space="0" w:color="auto"/>
                    <w:bottom w:val="nil"/>
                    <w:right w:val="nil"/>
                  </w:tcBorders>
                  <w:shd w:val="clear" w:color="auto" w:fill="auto"/>
                </w:tcPr>
                <w:p w14:paraId="1023135F" w14:textId="30B86CC4" w:rsidR="00CC31D8" w:rsidRPr="001F7CD2" w:rsidRDefault="00CC31D8" w:rsidP="00CC31D8">
                  <w:pPr>
                    <w:rPr>
                      <w:rFonts w:ascii="Arial" w:hAnsi="Arial" w:cs="Arial"/>
                    </w:rPr>
                  </w:pPr>
                </w:p>
              </w:tc>
              <w:tc>
                <w:tcPr>
                  <w:tcW w:w="960" w:type="dxa"/>
                  <w:tcBorders>
                    <w:top w:val="nil"/>
                    <w:left w:val="nil"/>
                    <w:bottom w:val="nil"/>
                    <w:right w:val="nil"/>
                  </w:tcBorders>
                  <w:shd w:val="clear" w:color="auto" w:fill="auto"/>
                </w:tcPr>
                <w:p w14:paraId="2CAAE560" w14:textId="77777777" w:rsidR="00CC31D8" w:rsidRPr="001F7CD2" w:rsidRDefault="00CC31D8" w:rsidP="00CC31D8">
                  <w:pPr>
                    <w:jc w:val="center"/>
                    <w:rPr>
                      <w:rFonts w:ascii="Arial" w:hAnsi="Arial" w:cs="Arial"/>
                    </w:rPr>
                  </w:pPr>
                </w:p>
              </w:tc>
            </w:tr>
            <w:tr w:rsidR="00CC31D8" w:rsidRPr="001F7CD2" w14:paraId="630F2518" w14:textId="77777777" w:rsidTr="00CC31D8">
              <w:trPr>
                <w:trHeight w:val="255"/>
              </w:trPr>
              <w:tc>
                <w:tcPr>
                  <w:tcW w:w="5040" w:type="dxa"/>
                  <w:tcBorders>
                    <w:top w:val="single" w:sz="4" w:space="0" w:color="auto"/>
                    <w:left w:val="single" w:sz="4" w:space="0" w:color="auto"/>
                    <w:bottom w:val="single" w:sz="4" w:space="0" w:color="auto"/>
                    <w:right w:val="single" w:sz="4" w:space="0" w:color="auto"/>
                  </w:tcBorders>
                </w:tcPr>
                <w:p w14:paraId="538C9CC7" w14:textId="26DD4851" w:rsidR="00CC31D8" w:rsidRPr="00CC31D8" w:rsidRDefault="00CC31D8" w:rsidP="00CC31D8">
                  <w:pPr>
                    <w:rPr>
                      <w:rFonts w:ascii="Arial" w:hAnsi="Arial" w:cs="Arial"/>
                    </w:rPr>
                  </w:pPr>
                  <w:r w:rsidRPr="00CC31D8">
                    <w:t xml:space="preserve">Family Support Organizations </w:t>
                  </w:r>
                </w:p>
              </w:tc>
              <w:tc>
                <w:tcPr>
                  <w:tcW w:w="5040" w:type="dxa"/>
                  <w:tcBorders>
                    <w:top w:val="single" w:sz="4" w:space="0" w:color="auto"/>
                    <w:left w:val="single" w:sz="4" w:space="0" w:color="auto"/>
                    <w:bottom w:val="single" w:sz="4" w:space="0" w:color="auto"/>
                    <w:right w:val="single" w:sz="4" w:space="0" w:color="auto"/>
                  </w:tcBorders>
                </w:tcPr>
                <w:p w14:paraId="54675D60" w14:textId="122C19E1" w:rsidR="00CC31D8" w:rsidRPr="00CC31D8" w:rsidRDefault="00CC31D8" w:rsidP="00CC31D8">
                  <w:pPr>
                    <w:rPr>
                      <w:rFonts w:ascii="Arial" w:hAnsi="Arial" w:cs="Arial"/>
                    </w:rPr>
                  </w:pPr>
                  <w:r w:rsidRPr="00CC31D8">
                    <w:t>17,380</w:t>
                  </w:r>
                </w:p>
              </w:tc>
              <w:tc>
                <w:tcPr>
                  <w:tcW w:w="5040" w:type="dxa"/>
                  <w:tcBorders>
                    <w:top w:val="nil"/>
                    <w:left w:val="single" w:sz="4" w:space="0" w:color="auto"/>
                    <w:bottom w:val="nil"/>
                    <w:right w:val="nil"/>
                  </w:tcBorders>
                  <w:shd w:val="clear" w:color="auto" w:fill="auto"/>
                </w:tcPr>
                <w:p w14:paraId="15428D87" w14:textId="18D236CA" w:rsidR="00CC31D8" w:rsidRPr="001F7CD2" w:rsidRDefault="00CC31D8" w:rsidP="00CC31D8">
                  <w:pPr>
                    <w:rPr>
                      <w:rFonts w:ascii="Arial" w:hAnsi="Arial" w:cs="Arial"/>
                    </w:rPr>
                  </w:pPr>
                </w:p>
              </w:tc>
              <w:tc>
                <w:tcPr>
                  <w:tcW w:w="960" w:type="dxa"/>
                  <w:tcBorders>
                    <w:top w:val="nil"/>
                    <w:left w:val="nil"/>
                    <w:bottom w:val="nil"/>
                    <w:right w:val="nil"/>
                  </w:tcBorders>
                  <w:shd w:val="clear" w:color="auto" w:fill="auto"/>
                </w:tcPr>
                <w:p w14:paraId="353C3D79" w14:textId="77777777" w:rsidR="00CC31D8" w:rsidRPr="001F7CD2" w:rsidRDefault="00CC31D8" w:rsidP="00CC31D8">
                  <w:pPr>
                    <w:jc w:val="center"/>
                    <w:rPr>
                      <w:rFonts w:ascii="Arial" w:hAnsi="Arial" w:cs="Arial"/>
                    </w:rPr>
                  </w:pPr>
                </w:p>
              </w:tc>
            </w:tr>
            <w:tr w:rsidR="00CC31D8" w:rsidRPr="001F7CD2" w14:paraId="0B8D9466" w14:textId="77777777" w:rsidTr="00CC31D8">
              <w:trPr>
                <w:trHeight w:val="255"/>
              </w:trPr>
              <w:tc>
                <w:tcPr>
                  <w:tcW w:w="5040" w:type="dxa"/>
                  <w:tcBorders>
                    <w:top w:val="single" w:sz="4" w:space="0" w:color="auto"/>
                    <w:left w:val="single" w:sz="4" w:space="0" w:color="auto"/>
                    <w:bottom w:val="single" w:sz="4" w:space="0" w:color="auto"/>
                    <w:right w:val="single" w:sz="4" w:space="0" w:color="auto"/>
                  </w:tcBorders>
                </w:tcPr>
                <w:p w14:paraId="79A8CDEA" w14:textId="40E98708" w:rsidR="00CC31D8" w:rsidRPr="00CC31D8" w:rsidRDefault="00CC31D8" w:rsidP="00CC31D8">
                  <w:pPr>
                    <w:rPr>
                      <w:rFonts w:ascii="Arial" w:hAnsi="Arial" w:cs="Arial"/>
                    </w:rPr>
                  </w:pPr>
                  <w:r w:rsidRPr="00CC31D8">
                    <w:t xml:space="preserve">Mobile Response and Stabilization Services  </w:t>
                  </w:r>
                </w:p>
              </w:tc>
              <w:tc>
                <w:tcPr>
                  <w:tcW w:w="5040" w:type="dxa"/>
                  <w:tcBorders>
                    <w:top w:val="single" w:sz="4" w:space="0" w:color="auto"/>
                    <w:left w:val="single" w:sz="4" w:space="0" w:color="auto"/>
                    <w:bottom w:val="single" w:sz="4" w:space="0" w:color="auto"/>
                    <w:right w:val="single" w:sz="4" w:space="0" w:color="auto"/>
                  </w:tcBorders>
                </w:tcPr>
                <w:p w14:paraId="5BF07275" w14:textId="59EE23E2" w:rsidR="00CC31D8" w:rsidRPr="00CC31D8" w:rsidRDefault="00CC31D8" w:rsidP="00CC31D8">
                  <w:pPr>
                    <w:rPr>
                      <w:rFonts w:ascii="Arial" w:hAnsi="Arial" w:cs="Arial"/>
                    </w:rPr>
                  </w:pPr>
                  <w:r w:rsidRPr="00CC31D8">
                    <w:t>24,944</w:t>
                  </w:r>
                </w:p>
              </w:tc>
              <w:tc>
                <w:tcPr>
                  <w:tcW w:w="5040" w:type="dxa"/>
                  <w:tcBorders>
                    <w:top w:val="nil"/>
                    <w:left w:val="single" w:sz="4" w:space="0" w:color="auto"/>
                    <w:bottom w:val="nil"/>
                    <w:right w:val="nil"/>
                  </w:tcBorders>
                  <w:shd w:val="clear" w:color="auto" w:fill="auto"/>
                </w:tcPr>
                <w:p w14:paraId="570EF743" w14:textId="1C7618F9" w:rsidR="00CC31D8" w:rsidRPr="001F7CD2" w:rsidRDefault="00CC31D8" w:rsidP="00CC31D8">
                  <w:pPr>
                    <w:rPr>
                      <w:rFonts w:ascii="Arial" w:hAnsi="Arial" w:cs="Arial"/>
                    </w:rPr>
                  </w:pPr>
                </w:p>
              </w:tc>
              <w:tc>
                <w:tcPr>
                  <w:tcW w:w="960" w:type="dxa"/>
                  <w:tcBorders>
                    <w:top w:val="nil"/>
                    <w:left w:val="nil"/>
                    <w:bottom w:val="nil"/>
                    <w:right w:val="nil"/>
                  </w:tcBorders>
                  <w:shd w:val="clear" w:color="auto" w:fill="auto"/>
                </w:tcPr>
                <w:p w14:paraId="7430B49B" w14:textId="77777777" w:rsidR="00CC31D8" w:rsidRPr="001F7CD2" w:rsidRDefault="00CC31D8" w:rsidP="00CC31D8">
                  <w:pPr>
                    <w:jc w:val="center"/>
                    <w:rPr>
                      <w:rFonts w:ascii="Arial" w:hAnsi="Arial" w:cs="Arial"/>
                    </w:rPr>
                  </w:pPr>
                </w:p>
              </w:tc>
            </w:tr>
            <w:tr w:rsidR="00CC31D8" w:rsidRPr="001F7CD2" w14:paraId="408260C9" w14:textId="77777777" w:rsidTr="00CC31D8">
              <w:trPr>
                <w:trHeight w:val="255"/>
              </w:trPr>
              <w:tc>
                <w:tcPr>
                  <w:tcW w:w="5040" w:type="dxa"/>
                  <w:tcBorders>
                    <w:top w:val="single" w:sz="4" w:space="0" w:color="auto"/>
                    <w:left w:val="single" w:sz="4" w:space="0" w:color="auto"/>
                    <w:bottom w:val="single" w:sz="4" w:space="0" w:color="auto"/>
                    <w:right w:val="single" w:sz="4" w:space="0" w:color="auto"/>
                  </w:tcBorders>
                </w:tcPr>
                <w:p w14:paraId="3AD98FAD" w14:textId="1FE3771C" w:rsidR="00CC31D8" w:rsidRPr="00CC31D8" w:rsidRDefault="00CC31D8" w:rsidP="00CC31D8">
                  <w:pPr>
                    <w:rPr>
                      <w:rFonts w:ascii="Arial" w:hAnsi="Arial" w:cs="Arial"/>
                    </w:rPr>
                  </w:pPr>
                  <w:r w:rsidRPr="00CC31D8">
                    <w:t xml:space="preserve">Out of Home </w:t>
                  </w:r>
                  <w:r w:rsidRPr="00CC31D8">
                    <w:rPr>
                      <w:b/>
                    </w:rPr>
                    <w:t>(average length of stay is about 11 months)</w:t>
                  </w:r>
                </w:p>
              </w:tc>
              <w:tc>
                <w:tcPr>
                  <w:tcW w:w="5040" w:type="dxa"/>
                  <w:tcBorders>
                    <w:top w:val="single" w:sz="4" w:space="0" w:color="auto"/>
                    <w:left w:val="single" w:sz="4" w:space="0" w:color="auto"/>
                    <w:bottom w:val="single" w:sz="4" w:space="0" w:color="auto"/>
                    <w:right w:val="single" w:sz="4" w:space="0" w:color="auto"/>
                  </w:tcBorders>
                </w:tcPr>
                <w:p w14:paraId="4769A229" w14:textId="745D3720" w:rsidR="00CC31D8" w:rsidRPr="00CC31D8" w:rsidRDefault="00CC31D8" w:rsidP="00CC31D8">
                  <w:pPr>
                    <w:rPr>
                      <w:rFonts w:ascii="Arial" w:hAnsi="Arial" w:cs="Arial"/>
                    </w:rPr>
                  </w:pPr>
                  <w:r w:rsidRPr="00CC31D8">
                    <w:t>3,662</w:t>
                  </w:r>
                </w:p>
              </w:tc>
              <w:tc>
                <w:tcPr>
                  <w:tcW w:w="5040" w:type="dxa"/>
                  <w:tcBorders>
                    <w:top w:val="nil"/>
                    <w:left w:val="single" w:sz="4" w:space="0" w:color="auto"/>
                    <w:bottom w:val="nil"/>
                    <w:right w:val="nil"/>
                  </w:tcBorders>
                  <w:shd w:val="clear" w:color="auto" w:fill="auto"/>
                </w:tcPr>
                <w:p w14:paraId="5182CAB8" w14:textId="3263D470" w:rsidR="00CC31D8" w:rsidRPr="001F7CD2" w:rsidRDefault="00CC31D8" w:rsidP="00CC31D8">
                  <w:pPr>
                    <w:rPr>
                      <w:rFonts w:ascii="Arial" w:hAnsi="Arial" w:cs="Arial"/>
                    </w:rPr>
                  </w:pPr>
                </w:p>
              </w:tc>
              <w:tc>
                <w:tcPr>
                  <w:tcW w:w="960" w:type="dxa"/>
                  <w:tcBorders>
                    <w:top w:val="nil"/>
                    <w:left w:val="nil"/>
                    <w:bottom w:val="nil"/>
                    <w:right w:val="nil"/>
                  </w:tcBorders>
                  <w:shd w:val="clear" w:color="auto" w:fill="auto"/>
                </w:tcPr>
                <w:p w14:paraId="21A7E17E" w14:textId="77777777" w:rsidR="00CC31D8" w:rsidRPr="001F7CD2" w:rsidRDefault="00CC31D8" w:rsidP="00CC31D8">
                  <w:pPr>
                    <w:jc w:val="center"/>
                    <w:rPr>
                      <w:rFonts w:ascii="Arial" w:hAnsi="Arial" w:cs="Arial"/>
                    </w:rPr>
                  </w:pPr>
                </w:p>
              </w:tc>
            </w:tr>
            <w:tr w:rsidR="00CC31D8" w:rsidRPr="001F7CD2" w14:paraId="338F9E30" w14:textId="77777777" w:rsidTr="00CC31D8">
              <w:trPr>
                <w:trHeight w:val="255"/>
              </w:trPr>
              <w:tc>
                <w:tcPr>
                  <w:tcW w:w="5040" w:type="dxa"/>
                  <w:tcBorders>
                    <w:top w:val="single" w:sz="4" w:space="0" w:color="auto"/>
                    <w:left w:val="single" w:sz="4" w:space="0" w:color="auto"/>
                    <w:bottom w:val="single" w:sz="4" w:space="0" w:color="auto"/>
                    <w:right w:val="single" w:sz="4" w:space="0" w:color="auto"/>
                  </w:tcBorders>
                </w:tcPr>
                <w:p w14:paraId="2DE06665" w14:textId="3718AB2E" w:rsidR="00CC31D8" w:rsidRPr="00CC31D8" w:rsidRDefault="00CC31D8" w:rsidP="00CC31D8">
                  <w:pPr>
                    <w:rPr>
                      <w:rFonts w:ascii="Arial" w:hAnsi="Arial" w:cs="Arial"/>
                    </w:rPr>
                  </w:pPr>
                  <w:r w:rsidRPr="00CC31D8">
                    <w:t xml:space="preserve">BA </w:t>
                  </w:r>
                </w:p>
              </w:tc>
              <w:tc>
                <w:tcPr>
                  <w:tcW w:w="5040" w:type="dxa"/>
                  <w:tcBorders>
                    <w:top w:val="single" w:sz="4" w:space="0" w:color="auto"/>
                    <w:left w:val="single" w:sz="4" w:space="0" w:color="auto"/>
                    <w:bottom w:val="single" w:sz="4" w:space="0" w:color="auto"/>
                    <w:right w:val="single" w:sz="4" w:space="0" w:color="auto"/>
                  </w:tcBorders>
                </w:tcPr>
                <w:p w14:paraId="14C4FC5F" w14:textId="486BD48F" w:rsidR="00CC31D8" w:rsidRPr="00CC31D8" w:rsidRDefault="00CC31D8" w:rsidP="00CC31D8">
                  <w:pPr>
                    <w:rPr>
                      <w:rFonts w:ascii="Arial" w:hAnsi="Arial" w:cs="Arial"/>
                    </w:rPr>
                  </w:pPr>
                  <w:r w:rsidRPr="00CC31D8">
                    <w:t>6,847</w:t>
                  </w:r>
                </w:p>
              </w:tc>
              <w:tc>
                <w:tcPr>
                  <w:tcW w:w="5040" w:type="dxa"/>
                  <w:tcBorders>
                    <w:top w:val="nil"/>
                    <w:left w:val="single" w:sz="4" w:space="0" w:color="auto"/>
                    <w:bottom w:val="nil"/>
                    <w:right w:val="nil"/>
                  </w:tcBorders>
                  <w:shd w:val="clear" w:color="auto" w:fill="auto"/>
                </w:tcPr>
                <w:p w14:paraId="64C7D9D5" w14:textId="3A7ECF38" w:rsidR="00CC31D8" w:rsidRPr="001F7CD2" w:rsidRDefault="00CC31D8" w:rsidP="00CC31D8">
                  <w:pPr>
                    <w:rPr>
                      <w:rFonts w:ascii="Arial" w:hAnsi="Arial" w:cs="Arial"/>
                    </w:rPr>
                  </w:pPr>
                </w:p>
              </w:tc>
              <w:tc>
                <w:tcPr>
                  <w:tcW w:w="960" w:type="dxa"/>
                  <w:tcBorders>
                    <w:top w:val="nil"/>
                    <w:left w:val="nil"/>
                    <w:bottom w:val="nil"/>
                    <w:right w:val="nil"/>
                  </w:tcBorders>
                  <w:shd w:val="clear" w:color="auto" w:fill="auto"/>
                </w:tcPr>
                <w:p w14:paraId="61FC9FE9" w14:textId="77777777" w:rsidR="00CC31D8" w:rsidRPr="001F7CD2" w:rsidRDefault="00CC31D8" w:rsidP="00CC31D8">
                  <w:pPr>
                    <w:jc w:val="center"/>
                    <w:rPr>
                      <w:rFonts w:ascii="Arial" w:hAnsi="Arial" w:cs="Arial"/>
                    </w:rPr>
                  </w:pPr>
                </w:p>
              </w:tc>
            </w:tr>
            <w:tr w:rsidR="00CC31D8" w:rsidRPr="001F7CD2" w14:paraId="5C5AAE75" w14:textId="77777777" w:rsidTr="00CC31D8">
              <w:trPr>
                <w:trHeight w:val="255"/>
              </w:trPr>
              <w:tc>
                <w:tcPr>
                  <w:tcW w:w="5040" w:type="dxa"/>
                  <w:tcBorders>
                    <w:top w:val="single" w:sz="4" w:space="0" w:color="auto"/>
                    <w:left w:val="single" w:sz="4" w:space="0" w:color="auto"/>
                    <w:bottom w:val="single" w:sz="4" w:space="0" w:color="auto"/>
                    <w:right w:val="single" w:sz="4" w:space="0" w:color="auto"/>
                  </w:tcBorders>
                </w:tcPr>
                <w:p w14:paraId="36CC0C52" w14:textId="6BC64B69" w:rsidR="00CC31D8" w:rsidRPr="00CC31D8" w:rsidRDefault="00CC31D8" w:rsidP="00CC31D8">
                  <w:pPr>
                    <w:rPr>
                      <w:rFonts w:ascii="Arial" w:hAnsi="Arial" w:cs="Arial"/>
                    </w:rPr>
                  </w:pPr>
                  <w:r w:rsidRPr="00CC31D8">
                    <w:t xml:space="preserve">IIC </w:t>
                  </w:r>
                </w:p>
              </w:tc>
              <w:tc>
                <w:tcPr>
                  <w:tcW w:w="5040" w:type="dxa"/>
                  <w:tcBorders>
                    <w:top w:val="single" w:sz="4" w:space="0" w:color="auto"/>
                    <w:left w:val="single" w:sz="4" w:space="0" w:color="auto"/>
                    <w:bottom w:val="single" w:sz="4" w:space="0" w:color="auto"/>
                    <w:right w:val="single" w:sz="4" w:space="0" w:color="auto"/>
                  </w:tcBorders>
                </w:tcPr>
                <w:p w14:paraId="4D0179EF" w14:textId="3147F6B4" w:rsidR="00CC31D8" w:rsidRPr="00CC31D8" w:rsidRDefault="00CC31D8" w:rsidP="00CC31D8">
                  <w:pPr>
                    <w:rPr>
                      <w:rFonts w:ascii="Arial" w:hAnsi="Arial" w:cs="Arial"/>
                    </w:rPr>
                  </w:pPr>
                  <w:r w:rsidRPr="00CC31D8">
                    <w:t>27,113</w:t>
                  </w:r>
                </w:p>
              </w:tc>
              <w:tc>
                <w:tcPr>
                  <w:tcW w:w="5040" w:type="dxa"/>
                  <w:tcBorders>
                    <w:top w:val="nil"/>
                    <w:left w:val="single" w:sz="4" w:space="0" w:color="auto"/>
                    <w:bottom w:val="nil"/>
                    <w:right w:val="nil"/>
                  </w:tcBorders>
                  <w:shd w:val="clear" w:color="auto" w:fill="auto"/>
                </w:tcPr>
                <w:p w14:paraId="27B46A89" w14:textId="64128D85" w:rsidR="00CC31D8" w:rsidRPr="001F7CD2" w:rsidRDefault="00CC31D8" w:rsidP="00CC31D8">
                  <w:pPr>
                    <w:rPr>
                      <w:rFonts w:ascii="Arial" w:hAnsi="Arial" w:cs="Arial"/>
                    </w:rPr>
                  </w:pPr>
                </w:p>
              </w:tc>
              <w:tc>
                <w:tcPr>
                  <w:tcW w:w="960" w:type="dxa"/>
                  <w:tcBorders>
                    <w:top w:val="nil"/>
                    <w:left w:val="nil"/>
                    <w:bottom w:val="nil"/>
                    <w:right w:val="nil"/>
                  </w:tcBorders>
                  <w:shd w:val="clear" w:color="auto" w:fill="auto"/>
                </w:tcPr>
                <w:p w14:paraId="4F67CE1B" w14:textId="77777777" w:rsidR="00CC31D8" w:rsidRPr="001F7CD2" w:rsidRDefault="00CC31D8" w:rsidP="00CC31D8">
                  <w:pPr>
                    <w:jc w:val="center"/>
                    <w:rPr>
                      <w:rFonts w:ascii="Arial" w:hAnsi="Arial" w:cs="Arial"/>
                    </w:rPr>
                  </w:pPr>
                </w:p>
              </w:tc>
            </w:tr>
            <w:tr w:rsidR="00CC31D8" w:rsidRPr="001F7CD2" w14:paraId="33E77228" w14:textId="77777777" w:rsidTr="00CC31D8">
              <w:trPr>
                <w:trHeight w:val="80"/>
              </w:trPr>
              <w:tc>
                <w:tcPr>
                  <w:tcW w:w="5040" w:type="dxa"/>
                  <w:tcBorders>
                    <w:top w:val="single" w:sz="4" w:space="0" w:color="auto"/>
                    <w:left w:val="single" w:sz="4" w:space="0" w:color="auto"/>
                    <w:bottom w:val="single" w:sz="4" w:space="0" w:color="auto"/>
                    <w:right w:val="single" w:sz="4" w:space="0" w:color="auto"/>
                  </w:tcBorders>
                </w:tcPr>
                <w:p w14:paraId="08732F99" w14:textId="30D01F19" w:rsidR="00CC31D8" w:rsidRPr="00CC31D8" w:rsidRDefault="00CC31D8" w:rsidP="00CC31D8">
                  <w:pPr>
                    <w:rPr>
                      <w:rFonts w:ascii="Arial" w:hAnsi="Arial" w:cs="Arial"/>
                    </w:rPr>
                  </w:pPr>
                  <w:r w:rsidRPr="00CC31D8">
                    <w:t>DD Eligible Youth</w:t>
                  </w:r>
                </w:p>
              </w:tc>
              <w:tc>
                <w:tcPr>
                  <w:tcW w:w="5040" w:type="dxa"/>
                  <w:tcBorders>
                    <w:top w:val="single" w:sz="4" w:space="0" w:color="auto"/>
                    <w:left w:val="single" w:sz="4" w:space="0" w:color="auto"/>
                    <w:bottom w:val="single" w:sz="4" w:space="0" w:color="auto"/>
                    <w:right w:val="single" w:sz="4" w:space="0" w:color="auto"/>
                  </w:tcBorders>
                </w:tcPr>
                <w:p w14:paraId="45F5B256" w14:textId="3B45D567" w:rsidR="00CC31D8" w:rsidRPr="00CC31D8" w:rsidRDefault="00CC31D8" w:rsidP="00CC31D8">
                  <w:pPr>
                    <w:rPr>
                      <w:rFonts w:ascii="Arial" w:hAnsi="Arial" w:cs="Arial"/>
                    </w:rPr>
                  </w:pPr>
                  <w:r w:rsidRPr="00CC31D8">
                    <w:t>14,683</w:t>
                  </w:r>
                </w:p>
              </w:tc>
              <w:tc>
                <w:tcPr>
                  <w:tcW w:w="5040" w:type="dxa"/>
                  <w:tcBorders>
                    <w:top w:val="nil"/>
                    <w:left w:val="single" w:sz="4" w:space="0" w:color="auto"/>
                    <w:bottom w:val="nil"/>
                    <w:right w:val="nil"/>
                  </w:tcBorders>
                  <w:shd w:val="clear" w:color="auto" w:fill="auto"/>
                </w:tcPr>
                <w:p w14:paraId="1DE3B7BE" w14:textId="4CAF9EFD" w:rsidR="00CC31D8" w:rsidRPr="001F7CD2" w:rsidRDefault="00CC31D8" w:rsidP="00CC31D8">
                  <w:pPr>
                    <w:rPr>
                      <w:rFonts w:ascii="Arial" w:hAnsi="Arial" w:cs="Arial"/>
                    </w:rPr>
                  </w:pPr>
                </w:p>
              </w:tc>
              <w:tc>
                <w:tcPr>
                  <w:tcW w:w="960" w:type="dxa"/>
                  <w:tcBorders>
                    <w:top w:val="nil"/>
                    <w:left w:val="nil"/>
                    <w:bottom w:val="nil"/>
                    <w:right w:val="nil"/>
                  </w:tcBorders>
                  <w:shd w:val="clear" w:color="auto" w:fill="auto"/>
                </w:tcPr>
                <w:p w14:paraId="440CA374" w14:textId="77777777" w:rsidR="00CC31D8" w:rsidRPr="001F7CD2" w:rsidRDefault="00CC31D8" w:rsidP="00CC31D8">
                  <w:pPr>
                    <w:jc w:val="center"/>
                    <w:rPr>
                      <w:rFonts w:ascii="Arial" w:hAnsi="Arial" w:cs="Arial"/>
                    </w:rPr>
                  </w:pPr>
                </w:p>
              </w:tc>
            </w:tr>
          </w:tbl>
          <w:p w14:paraId="51133A47" w14:textId="77777777" w:rsidR="007967AF" w:rsidRPr="007967AF" w:rsidRDefault="007967AF" w:rsidP="00921516">
            <w:pPr>
              <w:tabs>
                <w:tab w:val="left" w:pos="0"/>
              </w:tabs>
              <w:overflowPunct w:val="0"/>
              <w:autoSpaceDE w:val="0"/>
              <w:autoSpaceDN w:val="0"/>
              <w:adjustRightInd w:val="0"/>
              <w:jc w:val="both"/>
            </w:pPr>
          </w:p>
        </w:tc>
      </w:tr>
      <w:tr w:rsidR="00FA1029" w:rsidRPr="00037FDF" w14:paraId="77FDB800" w14:textId="77777777" w:rsidTr="00AC0B32">
        <w:tc>
          <w:tcPr>
            <w:tcW w:w="517" w:type="dxa"/>
            <w:tcBorders>
              <w:top w:val="single" w:sz="4" w:space="0" w:color="auto"/>
              <w:left w:val="single" w:sz="4" w:space="0" w:color="auto"/>
              <w:bottom w:val="single" w:sz="4" w:space="0" w:color="auto"/>
              <w:right w:val="single" w:sz="4" w:space="0" w:color="auto"/>
            </w:tcBorders>
          </w:tcPr>
          <w:p w14:paraId="10202046" w14:textId="77777777" w:rsidR="00FA1029" w:rsidRPr="00636B72" w:rsidRDefault="00DE31EE" w:rsidP="00921516">
            <w:pPr>
              <w:tabs>
                <w:tab w:val="left" w:pos="0"/>
              </w:tabs>
              <w:autoSpaceDN w:val="0"/>
              <w:jc w:val="center"/>
            </w:pPr>
            <w:r w:rsidRPr="00636B72">
              <w:t>97</w:t>
            </w:r>
          </w:p>
        </w:tc>
        <w:tc>
          <w:tcPr>
            <w:tcW w:w="923" w:type="dxa"/>
            <w:tcBorders>
              <w:top w:val="single" w:sz="4" w:space="0" w:color="auto"/>
              <w:left w:val="single" w:sz="4" w:space="0" w:color="auto"/>
              <w:bottom w:val="single" w:sz="4" w:space="0" w:color="auto"/>
              <w:right w:val="single" w:sz="4" w:space="0" w:color="auto"/>
            </w:tcBorders>
          </w:tcPr>
          <w:p w14:paraId="3B82E98F" w14:textId="77777777" w:rsidR="00FA1029" w:rsidRPr="00636B72" w:rsidRDefault="00BF48CA" w:rsidP="00921516">
            <w:pPr>
              <w:tabs>
                <w:tab w:val="left" w:pos="0"/>
              </w:tabs>
              <w:overflowPunct w:val="0"/>
              <w:autoSpaceDE w:val="0"/>
              <w:autoSpaceDN w:val="0"/>
              <w:adjustRightInd w:val="0"/>
              <w:jc w:val="center"/>
            </w:pPr>
            <w:r w:rsidRPr="00636B72">
              <w:t>p. 54</w:t>
            </w:r>
          </w:p>
        </w:tc>
        <w:tc>
          <w:tcPr>
            <w:tcW w:w="1620" w:type="dxa"/>
            <w:tcBorders>
              <w:top w:val="single" w:sz="4" w:space="0" w:color="auto"/>
              <w:left w:val="single" w:sz="4" w:space="0" w:color="auto"/>
              <w:bottom w:val="single" w:sz="4" w:space="0" w:color="auto"/>
              <w:right w:val="single" w:sz="4" w:space="0" w:color="auto"/>
            </w:tcBorders>
          </w:tcPr>
          <w:p w14:paraId="2846DB68" w14:textId="77777777" w:rsidR="00FA1029" w:rsidRPr="00636B72" w:rsidRDefault="00BF48CA" w:rsidP="00921516">
            <w:pPr>
              <w:tabs>
                <w:tab w:val="left" w:pos="0"/>
              </w:tabs>
              <w:overflowPunct w:val="0"/>
              <w:autoSpaceDE w:val="0"/>
              <w:autoSpaceDN w:val="0"/>
              <w:adjustRightInd w:val="0"/>
              <w:jc w:val="center"/>
            </w:pPr>
            <w:r w:rsidRPr="00636B72">
              <w:t>3.6.1 Utilization Management</w:t>
            </w:r>
          </w:p>
        </w:tc>
        <w:tc>
          <w:tcPr>
            <w:tcW w:w="7020" w:type="dxa"/>
            <w:tcBorders>
              <w:top w:val="single" w:sz="4" w:space="0" w:color="auto"/>
              <w:left w:val="single" w:sz="4" w:space="0" w:color="auto"/>
              <w:bottom w:val="single" w:sz="4" w:space="0" w:color="auto"/>
              <w:right w:val="single" w:sz="4" w:space="0" w:color="auto"/>
            </w:tcBorders>
          </w:tcPr>
          <w:p w14:paraId="415BF10F" w14:textId="099E2AB5" w:rsidR="00FA1029" w:rsidRDefault="00AC3EFF" w:rsidP="00921516">
            <w:pPr>
              <w:tabs>
                <w:tab w:val="left" w:pos="0"/>
              </w:tabs>
              <w:overflowPunct w:val="0"/>
              <w:autoSpaceDE w:val="0"/>
              <w:autoSpaceDN w:val="0"/>
              <w:adjustRightInd w:val="0"/>
              <w:jc w:val="both"/>
              <w:rPr>
                <w:b/>
              </w:rPr>
            </w:pPr>
            <w:r>
              <w:rPr>
                <w:b/>
              </w:rPr>
              <w:t xml:space="preserve">A. </w:t>
            </w:r>
            <w:r w:rsidR="00BF48CA" w:rsidRPr="00636B72">
              <w:rPr>
                <w:b/>
              </w:rPr>
              <w:t xml:space="preserve">For which LOCs does DCF require PA? </w:t>
            </w:r>
            <w:r>
              <w:rPr>
                <w:b/>
              </w:rPr>
              <w:t xml:space="preserve">B. </w:t>
            </w:r>
            <w:r w:rsidR="00BF48CA" w:rsidRPr="00636B72">
              <w:rPr>
                <w:b/>
              </w:rPr>
              <w:t>Is DCF open to alternative means of utilization management?</w:t>
            </w:r>
          </w:p>
          <w:p w14:paraId="6E7C2582" w14:textId="77777777" w:rsidR="00BE3DE4" w:rsidRDefault="00BE3DE4" w:rsidP="00BF451F">
            <w:pPr>
              <w:tabs>
                <w:tab w:val="left" w:pos="0"/>
              </w:tabs>
              <w:overflowPunct w:val="0"/>
              <w:autoSpaceDE w:val="0"/>
              <w:autoSpaceDN w:val="0"/>
              <w:adjustRightInd w:val="0"/>
              <w:jc w:val="both"/>
              <w:rPr>
                <w:b/>
              </w:rPr>
            </w:pPr>
          </w:p>
          <w:p w14:paraId="431620D7" w14:textId="563AB049" w:rsidR="00BE3DE4" w:rsidRPr="00BE3DE4" w:rsidRDefault="00AC3EFF" w:rsidP="00BE3DE4">
            <w:pPr>
              <w:tabs>
                <w:tab w:val="left" w:pos="0"/>
              </w:tabs>
              <w:overflowPunct w:val="0"/>
              <w:autoSpaceDE w:val="0"/>
              <w:autoSpaceDN w:val="0"/>
              <w:adjustRightInd w:val="0"/>
              <w:jc w:val="both"/>
            </w:pPr>
            <w:r>
              <w:t xml:space="preserve">A. </w:t>
            </w:r>
            <w:r w:rsidR="008548D8" w:rsidRPr="00BE3DE4">
              <w:t>All level</w:t>
            </w:r>
            <w:r w:rsidR="008802AC" w:rsidRPr="00BE3DE4">
              <w:t>s</w:t>
            </w:r>
            <w:r w:rsidR="008548D8" w:rsidRPr="00BE3DE4">
              <w:t xml:space="preserve"> of care</w:t>
            </w:r>
            <w:r w:rsidR="00AE7808" w:rsidRPr="00BE3DE4">
              <w:t xml:space="preserve"> require</w:t>
            </w:r>
            <w:r w:rsidR="008548D8" w:rsidRPr="00BE3DE4">
              <w:t xml:space="preserve"> prior authorization</w:t>
            </w:r>
            <w:r w:rsidR="00AE7808" w:rsidRPr="00BE3DE4">
              <w:t xml:space="preserve">. </w:t>
            </w:r>
          </w:p>
          <w:p w14:paraId="1912A44F" w14:textId="095292A5" w:rsidR="007967AF" w:rsidRDefault="00AC3EFF" w:rsidP="00BE3DE4">
            <w:pPr>
              <w:tabs>
                <w:tab w:val="left" w:pos="0"/>
              </w:tabs>
              <w:overflowPunct w:val="0"/>
              <w:autoSpaceDE w:val="0"/>
              <w:autoSpaceDN w:val="0"/>
              <w:adjustRightInd w:val="0"/>
              <w:jc w:val="both"/>
            </w:pPr>
            <w:r>
              <w:t xml:space="preserve">B. </w:t>
            </w:r>
            <w:r w:rsidR="00BE3DE4" w:rsidRPr="00BE3DE4">
              <w:t>No, DCF is not considering a</w:t>
            </w:r>
            <w:r w:rsidR="00BF451F" w:rsidRPr="00BE3DE4">
              <w:t>lternative means at this time.</w:t>
            </w:r>
          </w:p>
          <w:p w14:paraId="2DE2FC81" w14:textId="0A2B883C" w:rsidR="00472BA0" w:rsidRPr="007967AF" w:rsidRDefault="00472BA0" w:rsidP="00BE3DE4">
            <w:pPr>
              <w:tabs>
                <w:tab w:val="left" w:pos="0"/>
              </w:tabs>
              <w:overflowPunct w:val="0"/>
              <w:autoSpaceDE w:val="0"/>
              <w:autoSpaceDN w:val="0"/>
              <w:adjustRightInd w:val="0"/>
              <w:jc w:val="both"/>
            </w:pPr>
          </w:p>
        </w:tc>
      </w:tr>
      <w:tr w:rsidR="00FA1029" w:rsidRPr="00037FDF" w14:paraId="2EF63EC1" w14:textId="77777777" w:rsidTr="00AC0B32">
        <w:tc>
          <w:tcPr>
            <w:tcW w:w="517" w:type="dxa"/>
            <w:tcBorders>
              <w:top w:val="single" w:sz="4" w:space="0" w:color="auto"/>
              <w:left w:val="single" w:sz="4" w:space="0" w:color="auto"/>
              <w:bottom w:val="single" w:sz="4" w:space="0" w:color="auto"/>
              <w:right w:val="single" w:sz="4" w:space="0" w:color="auto"/>
            </w:tcBorders>
          </w:tcPr>
          <w:p w14:paraId="5B88E1B8" w14:textId="77777777" w:rsidR="00FA1029" w:rsidRPr="00636B72" w:rsidRDefault="00DE31EE" w:rsidP="00921516">
            <w:pPr>
              <w:tabs>
                <w:tab w:val="left" w:pos="0"/>
              </w:tabs>
              <w:autoSpaceDN w:val="0"/>
              <w:jc w:val="center"/>
            </w:pPr>
            <w:r w:rsidRPr="00636B72">
              <w:t>98</w:t>
            </w:r>
          </w:p>
        </w:tc>
        <w:tc>
          <w:tcPr>
            <w:tcW w:w="923" w:type="dxa"/>
            <w:tcBorders>
              <w:top w:val="single" w:sz="4" w:space="0" w:color="auto"/>
              <w:left w:val="single" w:sz="4" w:space="0" w:color="auto"/>
              <w:bottom w:val="single" w:sz="4" w:space="0" w:color="auto"/>
              <w:right w:val="single" w:sz="4" w:space="0" w:color="auto"/>
            </w:tcBorders>
          </w:tcPr>
          <w:p w14:paraId="2D48244A" w14:textId="77777777" w:rsidR="00FA1029" w:rsidRPr="00636B72" w:rsidRDefault="00BF48CA" w:rsidP="00921516">
            <w:pPr>
              <w:tabs>
                <w:tab w:val="left" w:pos="0"/>
              </w:tabs>
              <w:overflowPunct w:val="0"/>
              <w:autoSpaceDE w:val="0"/>
              <w:autoSpaceDN w:val="0"/>
              <w:adjustRightInd w:val="0"/>
              <w:jc w:val="center"/>
            </w:pPr>
            <w:r w:rsidRPr="00636B72">
              <w:t>p. 59</w:t>
            </w:r>
          </w:p>
        </w:tc>
        <w:tc>
          <w:tcPr>
            <w:tcW w:w="1620" w:type="dxa"/>
            <w:tcBorders>
              <w:top w:val="single" w:sz="4" w:space="0" w:color="auto"/>
              <w:left w:val="single" w:sz="4" w:space="0" w:color="auto"/>
              <w:bottom w:val="single" w:sz="4" w:space="0" w:color="auto"/>
              <w:right w:val="single" w:sz="4" w:space="0" w:color="auto"/>
            </w:tcBorders>
          </w:tcPr>
          <w:p w14:paraId="43A4F98F" w14:textId="77777777" w:rsidR="00FA1029" w:rsidRPr="00636B72" w:rsidRDefault="00BF48CA" w:rsidP="00BF48CA">
            <w:pPr>
              <w:jc w:val="center"/>
            </w:pPr>
            <w:r w:rsidRPr="00636B72">
              <w:t xml:space="preserve">3.7 Medicaid Comprehensive Waiver Components Program </w:t>
            </w:r>
          </w:p>
        </w:tc>
        <w:tc>
          <w:tcPr>
            <w:tcW w:w="7020" w:type="dxa"/>
            <w:tcBorders>
              <w:top w:val="single" w:sz="4" w:space="0" w:color="auto"/>
              <w:left w:val="single" w:sz="4" w:space="0" w:color="auto"/>
              <w:bottom w:val="single" w:sz="4" w:space="0" w:color="auto"/>
              <w:right w:val="single" w:sz="4" w:space="0" w:color="auto"/>
            </w:tcBorders>
          </w:tcPr>
          <w:p w14:paraId="2B06B226" w14:textId="378E0049" w:rsidR="00FA1029" w:rsidRDefault="00F43A1A" w:rsidP="00BF48CA">
            <w:pPr>
              <w:tabs>
                <w:tab w:val="left" w:pos="0"/>
                <w:tab w:val="left" w:pos="990"/>
              </w:tabs>
              <w:overflowPunct w:val="0"/>
              <w:autoSpaceDE w:val="0"/>
              <w:autoSpaceDN w:val="0"/>
              <w:adjustRightInd w:val="0"/>
              <w:jc w:val="both"/>
              <w:rPr>
                <w:b/>
              </w:rPr>
            </w:pPr>
            <w:r>
              <w:rPr>
                <w:b/>
              </w:rPr>
              <w:t xml:space="preserve">A. </w:t>
            </w:r>
            <w:r w:rsidR="00BF48CA" w:rsidRPr="00636B72">
              <w:rPr>
                <w:b/>
              </w:rPr>
              <w:t xml:space="preserve">Please clarify what services are currently authorized by the CSA vs. the FamilyCare MCOs, and for which age groups. </w:t>
            </w:r>
            <w:r>
              <w:rPr>
                <w:b/>
              </w:rPr>
              <w:t xml:space="preserve">B. </w:t>
            </w:r>
            <w:r w:rsidR="00BF48CA" w:rsidRPr="00636B72">
              <w:rPr>
                <w:b/>
              </w:rPr>
              <w:t>Will additional services be transitioning to the CSA for management from the MCOs?</w:t>
            </w:r>
          </w:p>
          <w:p w14:paraId="3AED356B" w14:textId="77777777" w:rsidR="007967AF" w:rsidRDefault="007967AF" w:rsidP="00BF48CA">
            <w:pPr>
              <w:tabs>
                <w:tab w:val="left" w:pos="0"/>
                <w:tab w:val="left" w:pos="990"/>
              </w:tabs>
              <w:overflowPunct w:val="0"/>
              <w:autoSpaceDE w:val="0"/>
              <w:autoSpaceDN w:val="0"/>
              <w:adjustRightInd w:val="0"/>
              <w:jc w:val="both"/>
              <w:rPr>
                <w:b/>
              </w:rPr>
            </w:pPr>
          </w:p>
          <w:p w14:paraId="684DC3A1" w14:textId="5327FB46" w:rsidR="00295DDC" w:rsidRDefault="00F43A1A" w:rsidP="00BE374C">
            <w:pPr>
              <w:tabs>
                <w:tab w:val="left" w:pos="0"/>
                <w:tab w:val="left" w:pos="990"/>
              </w:tabs>
              <w:overflowPunct w:val="0"/>
              <w:autoSpaceDE w:val="0"/>
              <w:autoSpaceDN w:val="0"/>
              <w:adjustRightInd w:val="0"/>
            </w:pPr>
            <w:r>
              <w:t xml:space="preserve">A. </w:t>
            </w:r>
            <w:r w:rsidR="008548D8" w:rsidRPr="00BE374C">
              <w:t>The array of services that are authorized by the CSA are included in Section 3.6.1.3.</w:t>
            </w:r>
            <w:r w:rsidR="001F71B3" w:rsidRPr="00BE374C">
              <w:t xml:space="preserve"> </w:t>
            </w:r>
            <w:r w:rsidR="00295DDC">
              <w:t xml:space="preserve">All services authorized are for youth under the age of 21.  </w:t>
            </w:r>
          </w:p>
          <w:p w14:paraId="26E40B39" w14:textId="3FDF87B1" w:rsidR="007967AF" w:rsidRDefault="00F43A1A" w:rsidP="00BE374C">
            <w:pPr>
              <w:tabs>
                <w:tab w:val="left" w:pos="0"/>
                <w:tab w:val="left" w:pos="990"/>
              </w:tabs>
              <w:overflowPunct w:val="0"/>
              <w:autoSpaceDE w:val="0"/>
              <w:autoSpaceDN w:val="0"/>
              <w:adjustRightInd w:val="0"/>
            </w:pPr>
            <w:r>
              <w:t xml:space="preserve">B. </w:t>
            </w:r>
            <w:r w:rsidR="001F71B3" w:rsidRPr="00BE374C">
              <w:t>There is not an expectation of additional services to be transitioned over from the MCO’s to the CSA at this time.</w:t>
            </w:r>
          </w:p>
          <w:p w14:paraId="39272D01" w14:textId="6F341CAD" w:rsidR="00295DDC" w:rsidRPr="007967AF" w:rsidRDefault="00295DDC" w:rsidP="00BE374C">
            <w:pPr>
              <w:tabs>
                <w:tab w:val="left" w:pos="0"/>
                <w:tab w:val="left" w:pos="990"/>
              </w:tabs>
              <w:overflowPunct w:val="0"/>
              <w:autoSpaceDE w:val="0"/>
              <w:autoSpaceDN w:val="0"/>
              <w:adjustRightInd w:val="0"/>
            </w:pPr>
          </w:p>
        </w:tc>
      </w:tr>
      <w:tr w:rsidR="00FA1029" w:rsidRPr="00037FDF" w14:paraId="270F18D1" w14:textId="77777777" w:rsidTr="00AC0B32">
        <w:tc>
          <w:tcPr>
            <w:tcW w:w="517" w:type="dxa"/>
            <w:tcBorders>
              <w:top w:val="single" w:sz="4" w:space="0" w:color="auto"/>
              <w:left w:val="single" w:sz="4" w:space="0" w:color="auto"/>
              <w:bottom w:val="single" w:sz="4" w:space="0" w:color="auto"/>
              <w:right w:val="single" w:sz="4" w:space="0" w:color="auto"/>
            </w:tcBorders>
          </w:tcPr>
          <w:p w14:paraId="37D23F37" w14:textId="0A56D899" w:rsidR="00FA1029" w:rsidRPr="00636B72" w:rsidRDefault="00DE31EE" w:rsidP="00921516">
            <w:pPr>
              <w:tabs>
                <w:tab w:val="left" w:pos="0"/>
              </w:tabs>
              <w:autoSpaceDN w:val="0"/>
              <w:jc w:val="center"/>
            </w:pPr>
            <w:r w:rsidRPr="00636B72">
              <w:lastRenderedPageBreak/>
              <w:t>99</w:t>
            </w:r>
          </w:p>
        </w:tc>
        <w:tc>
          <w:tcPr>
            <w:tcW w:w="923" w:type="dxa"/>
            <w:tcBorders>
              <w:top w:val="single" w:sz="4" w:space="0" w:color="auto"/>
              <w:left w:val="single" w:sz="4" w:space="0" w:color="auto"/>
              <w:bottom w:val="single" w:sz="4" w:space="0" w:color="auto"/>
              <w:right w:val="single" w:sz="4" w:space="0" w:color="auto"/>
            </w:tcBorders>
          </w:tcPr>
          <w:p w14:paraId="17CFF74D" w14:textId="77777777" w:rsidR="00FA1029" w:rsidRPr="00636B72" w:rsidRDefault="00BF48CA" w:rsidP="00921516">
            <w:pPr>
              <w:tabs>
                <w:tab w:val="left" w:pos="0"/>
              </w:tabs>
              <w:overflowPunct w:val="0"/>
              <w:autoSpaceDE w:val="0"/>
              <w:autoSpaceDN w:val="0"/>
              <w:adjustRightInd w:val="0"/>
              <w:jc w:val="center"/>
            </w:pPr>
            <w:r w:rsidRPr="00636B72">
              <w:t>p. 59</w:t>
            </w:r>
          </w:p>
        </w:tc>
        <w:tc>
          <w:tcPr>
            <w:tcW w:w="1620" w:type="dxa"/>
            <w:tcBorders>
              <w:top w:val="single" w:sz="4" w:space="0" w:color="auto"/>
              <w:left w:val="single" w:sz="4" w:space="0" w:color="auto"/>
              <w:bottom w:val="single" w:sz="4" w:space="0" w:color="auto"/>
              <w:right w:val="single" w:sz="4" w:space="0" w:color="auto"/>
            </w:tcBorders>
          </w:tcPr>
          <w:p w14:paraId="204F020B" w14:textId="77777777" w:rsidR="00FA1029" w:rsidRPr="00636B72" w:rsidRDefault="00BF48CA" w:rsidP="00BF48CA">
            <w:pPr>
              <w:jc w:val="center"/>
            </w:pPr>
            <w:r w:rsidRPr="00636B72">
              <w:t xml:space="preserve">Section 3.7 Medicaid Comprehensive Waiver Components Program, B. </w:t>
            </w:r>
          </w:p>
        </w:tc>
        <w:tc>
          <w:tcPr>
            <w:tcW w:w="7020" w:type="dxa"/>
            <w:tcBorders>
              <w:top w:val="single" w:sz="4" w:space="0" w:color="auto"/>
              <w:left w:val="single" w:sz="4" w:space="0" w:color="auto"/>
              <w:bottom w:val="single" w:sz="4" w:space="0" w:color="auto"/>
              <w:right w:val="single" w:sz="4" w:space="0" w:color="auto"/>
            </w:tcBorders>
          </w:tcPr>
          <w:p w14:paraId="120E14E6" w14:textId="77777777" w:rsidR="00FA1029" w:rsidRDefault="00BF48CA" w:rsidP="00921516">
            <w:pPr>
              <w:tabs>
                <w:tab w:val="left" w:pos="0"/>
              </w:tabs>
              <w:overflowPunct w:val="0"/>
              <w:autoSpaceDE w:val="0"/>
              <w:autoSpaceDN w:val="0"/>
              <w:adjustRightInd w:val="0"/>
              <w:jc w:val="both"/>
              <w:rPr>
                <w:b/>
              </w:rPr>
            </w:pPr>
            <w:r w:rsidRPr="00636B72">
              <w:rPr>
                <w:b/>
              </w:rPr>
              <w:t>Please provide the approximate number of youth on an annual basis that are Serious Emotionally Disturbed (SED), Developmentally Disabled/Mentally Ill (DD/MI) dual diagnosed youth, and the Autism Spectrum Disorder (ASD).</w:t>
            </w:r>
          </w:p>
          <w:p w14:paraId="4144782C" w14:textId="77777777" w:rsidR="007967AF" w:rsidRDefault="007967AF" w:rsidP="00921516">
            <w:pPr>
              <w:tabs>
                <w:tab w:val="left" w:pos="0"/>
              </w:tabs>
              <w:overflowPunct w:val="0"/>
              <w:autoSpaceDE w:val="0"/>
              <w:autoSpaceDN w:val="0"/>
              <w:adjustRightInd w:val="0"/>
              <w:jc w:val="both"/>
              <w:rPr>
                <w:b/>
              </w:rPr>
            </w:pPr>
          </w:p>
          <w:p w14:paraId="744B1329" w14:textId="070AE7E1" w:rsidR="005B5C69" w:rsidRDefault="005B5C69" w:rsidP="00921516">
            <w:pPr>
              <w:tabs>
                <w:tab w:val="left" w:pos="0"/>
              </w:tabs>
              <w:overflowPunct w:val="0"/>
              <w:autoSpaceDE w:val="0"/>
              <w:autoSpaceDN w:val="0"/>
              <w:adjustRightInd w:val="0"/>
              <w:jc w:val="both"/>
            </w:pPr>
            <w:r w:rsidRPr="005B5C69">
              <w:t xml:space="preserve">The approximate number of youth vary annually; however, in 2016, the numbers are as follows:  </w:t>
            </w:r>
          </w:p>
          <w:p w14:paraId="7E0A3D88" w14:textId="77777777" w:rsidR="00773003" w:rsidRPr="005B5C69" w:rsidRDefault="00773003" w:rsidP="00921516">
            <w:pPr>
              <w:tabs>
                <w:tab w:val="left" w:pos="0"/>
              </w:tabs>
              <w:overflowPunct w:val="0"/>
              <w:autoSpaceDE w:val="0"/>
              <w:autoSpaceDN w:val="0"/>
              <w:adjustRightInd w:val="0"/>
              <w:jc w:val="both"/>
            </w:pPr>
          </w:p>
          <w:p w14:paraId="20E831CB" w14:textId="004330B4" w:rsidR="005B5C69" w:rsidRDefault="005B5C69" w:rsidP="008F792A">
            <w:pPr>
              <w:tabs>
                <w:tab w:val="left" w:pos="0"/>
              </w:tabs>
              <w:overflowPunct w:val="0"/>
              <w:autoSpaceDE w:val="0"/>
              <w:autoSpaceDN w:val="0"/>
              <w:adjustRightInd w:val="0"/>
              <w:jc w:val="both"/>
            </w:pPr>
            <w:r>
              <w:t xml:space="preserve">SED </w:t>
            </w:r>
            <w:r w:rsidR="00773003">
              <w:t xml:space="preserve">- </w:t>
            </w:r>
            <w:r>
              <w:t>9,050;</w:t>
            </w:r>
          </w:p>
          <w:p w14:paraId="22960FF4" w14:textId="7A144ACA" w:rsidR="00773003" w:rsidRDefault="00F06DE5" w:rsidP="00773003">
            <w:pPr>
              <w:tabs>
                <w:tab w:val="left" w:pos="0"/>
              </w:tabs>
              <w:overflowPunct w:val="0"/>
              <w:autoSpaceDE w:val="0"/>
              <w:autoSpaceDN w:val="0"/>
              <w:adjustRightInd w:val="0"/>
              <w:jc w:val="both"/>
            </w:pPr>
            <w:r w:rsidRPr="005B5C69">
              <w:t xml:space="preserve">DD/MI </w:t>
            </w:r>
            <w:r w:rsidR="00773003">
              <w:t xml:space="preserve"> - </w:t>
            </w:r>
            <w:r w:rsidRPr="005B5C69">
              <w:t>375</w:t>
            </w:r>
            <w:r w:rsidR="00773003">
              <w:t xml:space="preserve">; </w:t>
            </w:r>
            <w:r w:rsidRPr="005B5C69">
              <w:t xml:space="preserve">and </w:t>
            </w:r>
          </w:p>
          <w:p w14:paraId="43080DAE" w14:textId="77777777" w:rsidR="007967AF" w:rsidRDefault="00773003" w:rsidP="00773003">
            <w:pPr>
              <w:tabs>
                <w:tab w:val="left" w:pos="0"/>
              </w:tabs>
              <w:overflowPunct w:val="0"/>
              <w:autoSpaceDE w:val="0"/>
              <w:autoSpaceDN w:val="0"/>
              <w:adjustRightInd w:val="0"/>
              <w:jc w:val="both"/>
            </w:pPr>
            <w:r>
              <w:t xml:space="preserve">ASD - </w:t>
            </w:r>
            <w:r w:rsidR="00F06DE5" w:rsidRPr="005B5C69">
              <w:t>101.</w:t>
            </w:r>
          </w:p>
          <w:p w14:paraId="7AC307CC" w14:textId="4A24BA41" w:rsidR="00472BA0" w:rsidRPr="007967AF" w:rsidRDefault="00472BA0" w:rsidP="00773003">
            <w:pPr>
              <w:tabs>
                <w:tab w:val="left" w:pos="0"/>
              </w:tabs>
              <w:overflowPunct w:val="0"/>
              <w:autoSpaceDE w:val="0"/>
              <w:autoSpaceDN w:val="0"/>
              <w:adjustRightInd w:val="0"/>
              <w:jc w:val="both"/>
            </w:pPr>
          </w:p>
        </w:tc>
      </w:tr>
      <w:tr w:rsidR="00FA1029" w:rsidRPr="00037FDF" w14:paraId="13A17DE4" w14:textId="77777777" w:rsidTr="00AC0B32">
        <w:tc>
          <w:tcPr>
            <w:tcW w:w="517" w:type="dxa"/>
            <w:tcBorders>
              <w:top w:val="single" w:sz="4" w:space="0" w:color="auto"/>
              <w:left w:val="single" w:sz="4" w:space="0" w:color="auto"/>
              <w:bottom w:val="single" w:sz="4" w:space="0" w:color="auto"/>
              <w:right w:val="single" w:sz="4" w:space="0" w:color="auto"/>
            </w:tcBorders>
          </w:tcPr>
          <w:p w14:paraId="0937DF93" w14:textId="06CAF105" w:rsidR="00FA1029" w:rsidRPr="00636B72" w:rsidRDefault="00DE31EE" w:rsidP="00921516">
            <w:pPr>
              <w:tabs>
                <w:tab w:val="left" w:pos="0"/>
              </w:tabs>
              <w:autoSpaceDN w:val="0"/>
              <w:jc w:val="center"/>
            </w:pPr>
            <w:r w:rsidRPr="00636B72">
              <w:t>100</w:t>
            </w:r>
          </w:p>
        </w:tc>
        <w:tc>
          <w:tcPr>
            <w:tcW w:w="923" w:type="dxa"/>
            <w:tcBorders>
              <w:top w:val="single" w:sz="4" w:space="0" w:color="auto"/>
              <w:left w:val="single" w:sz="4" w:space="0" w:color="auto"/>
              <w:bottom w:val="single" w:sz="4" w:space="0" w:color="auto"/>
              <w:right w:val="single" w:sz="4" w:space="0" w:color="auto"/>
            </w:tcBorders>
          </w:tcPr>
          <w:p w14:paraId="3F88AF1E" w14:textId="77777777" w:rsidR="00FA1029" w:rsidRPr="00636B72" w:rsidRDefault="00BF48CA" w:rsidP="00921516">
            <w:pPr>
              <w:tabs>
                <w:tab w:val="left" w:pos="0"/>
              </w:tabs>
              <w:overflowPunct w:val="0"/>
              <w:autoSpaceDE w:val="0"/>
              <w:autoSpaceDN w:val="0"/>
              <w:adjustRightInd w:val="0"/>
              <w:jc w:val="center"/>
            </w:pPr>
            <w:r w:rsidRPr="00636B72">
              <w:t>p. 60</w:t>
            </w:r>
          </w:p>
        </w:tc>
        <w:tc>
          <w:tcPr>
            <w:tcW w:w="1620" w:type="dxa"/>
            <w:tcBorders>
              <w:top w:val="single" w:sz="4" w:space="0" w:color="auto"/>
              <w:left w:val="single" w:sz="4" w:space="0" w:color="auto"/>
              <w:bottom w:val="single" w:sz="4" w:space="0" w:color="auto"/>
              <w:right w:val="single" w:sz="4" w:space="0" w:color="auto"/>
            </w:tcBorders>
          </w:tcPr>
          <w:p w14:paraId="79B2EBE2" w14:textId="422D46BA" w:rsidR="00FA1029" w:rsidRPr="00636B72" w:rsidRDefault="001D2721" w:rsidP="004A33EA">
            <w:pPr>
              <w:tabs>
                <w:tab w:val="left" w:pos="0"/>
              </w:tabs>
              <w:overflowPunct w:val="0"/>
              <w:autoSpaceDE w:val="0"/>
              <w:autoSpaceDN w:val="0"/>
              <w:adjustRightInd w:val="0"/>
              <w:jc w:val="center"/>
            </w:pPr>
            <w:r>
              <w:t>S</w:t>
            </w:r>
            <w:r w:rsidR="00BF48CA" w:rsidRPr="00636B72">
              <w:t>ection 3.9. Developmental Disability Services, c.</w:t>
            </w:r>
          </w:p>
        </w:tc>
        <w:tc>
          <w:tcPr>
            <w:tcW w:w="7020" w:type="dxa"/>
            <w:tcBorders>
              <w:top w:val="single" w:sz="4" w:space="0" w:color="auto"/>
              <w:left w:val="single" w:sz="4" w:space="0" w:color="auto"/>
              <w:bottom w:val="single" w:sz="4" w:space="0" w:color="auto"/>
              <w:right w:val="single" w:sz="4" w:space="0" w:color="auto"/>
            </w:tcBorders>
          </w:tcPr>
          <w:p w14:paraId="60104312" w14:textId="77777777" w:rsidR="00FA1029" w:rsidRDefault="00BF48CA" w:rsidP="00921516">
            <w:pPr>
              <w:tabs>
                <w:tab w:val="left" w:pos="0"/>
              </w:tabs>
              <w:overflowPunct w:val="0"/>
              <w:autoSpaceDE w:val="0"/>
              <w:autoSpaceDN w:val="0"/>
              <w:adjustRightInd w:val="0"/>
              <w:jc w:val="both"/>
              <w:rPr>
                <w:b/>
              </w:rPr>
            </w:pPr>
            <w:r w:rsidRPr="00636B72">
              <w:rPr>
                <w:b/>
              </w:rPr>
              <w:t>Please clarify, will the bi-directional data transfers be for the purposes of supplying eligibility data?</w:t>
            </w:r>
          </w:p>
          <w:p w14:paraId="6AEA010C" w14:textId="77777777" w:rsidR="007967AF" w:rsidRDefault="007967AF" w:rsidP="00921516">
            <w:pPr>
              <w:tabs>
                <w:tab w:val="left" w:pos="0"/>
              </w:tabs>
              <w:overflowPunct w:val="0"/>
              <w:autoSpaceDE w:val="0"/>
              <w:autoSpaceDN w:val="0"/>
              <w:adjustRightInd w:val="0"/>
              <w:jc w:val="both"/>
              <w:rPr>
                <w:b/>
              </w:rPr>
            </w:pPr>
          </w:p>
          <w:p w14:paraId="2701AF7E" w14:textId="77777777" w:rsidR="007967AF" w:rsidRDefault="00AE7808" w:rsidP="00773003">
            <w:pPr>
              <w:tabs>
                <w:tab w:val="left" w:pos="0"/>
              </w:tabs>
              <w:overflowPunct w:val="0"/>
              <w:autoSpaceDE w:val="0"/>
              <w:autoSpaceDN w:val="0"/>
              <w:adjustRightInd w:val="0"/>
              <w:jc w:val="both"/>
            </w:pPr>
            <w:r w:rsidRPr="00773003">
              <w:t>Yes</w:t>
            </w:r>
            <w:r w:rsidR="00773003" w:rsidRPr="00773003">
              <w:t>, this is confirmed, and the bi-directional data transfers will also be</w:t>
            </w:r>
            <w:r w:rsidRPr="00773003">
              <w:t xml:space="preserve"> for coordinating between other State Departments/ Divisions</w:t>
            </w:r>
            <w:r w:rsidR="00773003" w:rsidRPr="00773003">
              <w:t xml:space="preserve">.  </w:t>
            </w:r>
          </w:p>
          <w:p w14:paraId="2E371EB3" w14:textId="6A7B58AA" w:rsidR="00472BA0" w:rsidRPr="007967AF" w:rsidRDefault="00472BA0" w:rsidP="00773003">
            <w:pPr>
              <w:tabs>
                <w:tab w:val="left" w:pos="0"/>
              </w:tabs>
              <w:overflowPunct w:val="0"/>
              <w:autoSpaceDE w:val="0"/>
              <w:autoSpaceDN w:val="0"/>
              <w:adjustRightInd w:val="0"/>
              <w:jc w:val="both"/>
            </w:pPr>
          </w:p>
        </w:tc>
      </w:tr>
      <w:tr w:rsidR="00FA1029" w:rsidRPr="00037FDF" w14:paraId="365E9926" w14:textId="77777777" w:rsidTr="00AC0B32">
        <w:tc>
          <w:tcPr>
            <w:tcW w:w="517" w:type="dxa"/>
            <w:tcBorders>
              <w:top w:val="single" w:sz="4" w:space="0" w:color="auto"/>
              <w:left w:val="single" w:sz="4" w:space="0" w:color="auto"/>
              <w:bottom w:val="single" w:sz="4" w:space="0" w:color="auto"/>
              <w:right w:val="single" w:sz="4" w:space="0" w:color="auto"/>
            </w:tcBorders>
          </w:tcPr>
          <w:p w14:paraId="35674488" w14:textId="77777777" w:rsidR="00FA1029" w:rsidRPr="00636B72" w:rsidRDefault="000E58D6" w:rsidP="00921516">
            <w:pPr>
              <w:tabs>
                <w:tab w:val="left" w:pos="0"/>
              </w:tabs>
              <w:autoSpaceDN w:val="0"/>
              <w:jc w:val="center"/>
            </w:pPr>
            <w:r w:rsidRPr="00636B72">
              <w:t>101</w:t>
            </w:r>
          </w:p>
        </w:tc>
        <w:tc>
          <w:tcPr>
            <w:tcW w:w="923" w:type="dxa"/>
            <w:tcBorders>
              <w:top w:val="single" w:sz="4" w:space="0" w:color="auto"/>
              <w:left w:val="single" w:sz="4" w:space="0" w:color="auto"/>
              <w:bottom w:val="single" w:sz="4" w:space="0" w:color="auto"/>
              <w:right w:val="single" w:sz="4" w:space="0" w:color="auto"/>
            </w:tcBorders>
          </w:tcPr>
          <w:p w14:paraId="55BCF1CB" w14:textId="77777777" w:rsidR="00FA1029" w:rsidRPr="00636B72" w:rsidRDefault="00921516" w:rsidP="00921516">
            <w:pPr>
              <w:tabs>
                <w:tab w:val="left" w:pos="0"/>
              </w:tabs>
              <w:overflowPunct w:val="0"/>
              <w:autoSpaceDE w:val="0"/>
              <w:autoSpaceDN w:val="0"/>
              <w:adjustRightInd w:val="0"/>
              <w:jc w:val="center"/>
            </w:pPr>
            <w:r w:rsidRPr="00636B72">
              <w:t>p. 60</w:t>
            </w:r>
          </w:p>
        </w:tc>
        <w:tc>
          <w:tcPr>
            <w:tcW w:w="1620" w:type="dxa"/>
            <w:tcBorders>
              <w:top w:val="single" w:sz="4" w:space="0" w:color="auto"/>
              <w:left w:val="single" w:sz="4" w:space="0" w:color="auto"/>
              <w:bottom w:val="single" w:sz="4" w:space="0" w:color="auto"/>
              <w:right w:val="single" w:sz="4" w:space="0" w:color="auto"/>
            </w:tcBorders>
          </w:tcPr>
          <w:p w14:paraId="4C94D129" w14:textId="1F8984FA" w:rsidR="00FA1029" w:rsidRPr="00636B72" w:rsidRDefault="001D2721" w:rsidP="00921516">
            <w:pPr>
              <w:tabs>
                <w:tab w:val="left" w:pos="0"/>
              </w:tabs>
              <w:overflowPunct w:val="0"/>
              <w:autoSpaceDE w:val="0"/>
              <w:autoSpaceDN w:val="0"/>
              <w:adjustRightInd w:val="0"/>
              <w:jc w:val="center"/>
            </w:pPr>
            <w:r>
              <w:t>S</w:t>
            </w:r>
            <w:r w:rsidR="004A33EA" w:rsidRPr="004A33EA">
              <w:t>ection 3.9. Developmental Disability Services, c.</w:t>
            </w:r>
          </w:p>
        </w:tc>
        <w:tc>
          <w:tcPr>
            <w:tcW w:w="7020" w:type="dxa"/>
            <w:tcBorders>
              <w:top w:val="single" w:sz="4" w:space="0" w:color="auto"/>
              <w:left w:val="single" w:sz="4" w:space="0" w:color="auto"/>
              <w:bottom w:val="single" w:sz="4" w:space="0" w:color="auto"/>
              <w:right w:val="single" w:sz="4" w:space="0" w:color="auto"/>
            </w:tcBorders>
          </w:tcPr>
          <w:p w14:paraId="0428F8A0" w14:textId="67A8B0CC" w:rsidR="00FA1029" w:rsidRPr="00F43A1A" w:rsidRDefault="00F43A1A" w:rsidP="00F43A1A">
            <w:pPr>
              <w:tabs>
                <w:tab w:val="left" w:pos="0"/>
              </w:tabs>
              <w:overflowPunct w:val="0"/>
              <w:autoSpaceDE w:val="0"/>
              <w:autoSpaceDN w:val="0"/>
              <w:adjustRightInd w:val="0"/>
              <w:jc w:val="both"/>
              <w:rPr>
                <w:b/>
              </w:rPr>
            </w:pPr>
            <w:r w:rsidRPr="00F43A1A">
              <w:rPr>
                <w:b/>
              </w:rPr>
              <w:t>A.</w:t>
            </w:r>
            <w:r>
              <w:rPr>
                <w:b/>
              </w:rPr>
              <w:t xml:space="preserve"> </w:t>
            </w:r>
            <w:r w:rsidR="00A32E5F" w:rsidRPr="00F43A1A">
              <w:rPr>
                <w:b/>
              </w:rPr>
              <w:t xml:space="preserve">Is self-direction a component of the DD Family Support Program? </w:t>
            </w:r>
            <w:r>
              <w:rPr>
                <w:b/>
              </w:rPr>
              <w:t xml:space="preserve">B. </w:t>
            </w:r>
            <w:r w:rsidR="00A32E5F" w:rsidRPr="00F43A1A">
              <w:rPr>
                <w:b/>
              </w:rPr>
              <w:t>Will the Contractor be expected to perform Fiscal/Employer Agent (F/EA) functions or coordinate with the DDD</w:t>
            </w:r>
            <w:r w:rsidR="00AC3EFF">
              <w:rPr>
                <w:b/>
              </w:rPr>
              <w:t>’</w:t>
            </w:r>
            <w:r w:rsidR="00A32E5F" w:rsidRPr="00F43A1A">
              <w:rPr>
                <w:b/>
              </w:rPr>
              <w:t>s F/EA contractor?</w:t>
            </w:r>
          </w:p>
          <w:p w14:paraId="32D6C6BA" w14:textId="77777777" w:rsidR="007967AF" w:rsidRDefault="007967AF" w:rsidP="00921516">
            <w:pPr>
              <w:tabs>
                <w:tab w:val="left" w:pos="0"/>
              </w:tabs>
              <w:overflowPunct w:val="0"/>
              <w:autoSpaceDE w:val="0"/>
              <w:autoSpaceDN w:val="0"/>
              <w:adjustRightInd w:val="0"/>
              <w:jc w:val="both"/>
              <w:rPr>
                <w:b/>
              </w:rPr>
            </w:pPr>
          </w:p>
          <w:p w14:paraId="04405610" w14:textId="5C7BA8FA" w:rsidR="00773003" w:rsidRPr="00773003" w:rsidRDefault="00F43A1A" w:rsidP="00F43A1A">
            <w:pPr>
              <w:tabs>
                <w:tab w:val="left" w:pos="0"/>
              </w:tabs>
              <w:overflowPunct w:val="0"/>
              <w:autoSpaceDE w:val="0"/>
              <w:autoSpaceDN w:val="0"/>
              <w:adjustRightInd w:val="0"/>
              <w:jc w:val="both"/>
            </w:pPr>
            <w:r>
              <w:t xml:space="preserve">A. </w:t>
            </w:r>
            <w:r w:rsidR="00773003" w:rsidRPr="00773003">
              <w:t xml:space="preserve">Self-direction as it pertains to this Bid Solicitation {RFP} is not a component of the DD Family Support program.  </w:t>
            </w:r>
          </w:p>
          <w:p w14:paraId="06B6421A" w14:textId="77777777" w:rsidR="007967AF" w:rsidRDefault="00F43A1A" w:rsidP="00773003">
            <w:pPr>
              <w:tabs>
                <w:tab w:val="left" w:pos="0"/>
              </w:tabs>
              <w:overflowPunct w:val="0"/>
              <w:autoSpaceDE w:val="0"/>
              <w:autoSpaceDN w:val="0"/>
              <w:adjustRightInd w:val="0"/>
              <w:jc w:val="both"/>
            </w:pPr>
            <w:r>
              <w:t xml:space="preserve">B. </w:t>
            </w:r>
            <w:r w:rsidR="00773003" w:rsidRPr="00773003">
              <w:t xml:space="preserve">The Vendor {Contractor} will not be expected to perform F/EA functions or coordinate with DDD’s F/EA Vendor {Contractor}.  </w:t>
            </w:r>
          </w:p>
          <w:p w14:paraId="749294AD" w14:textId="0F0E76A2" w:rsidR="00472BA0" w:rsidRPr="007967AF" w:rsidRDefault="00472BA0" w:rsidP="00773003">
            <w:pPr>
              <w:tabs>
                <w:tab w:val="left" w:pos="0"/>
              </w:tabs>
              <w:overflowPunct w:val="0"/>
              <w:autoSpaceDE w:val="0"/>
              <w:autoSpaceDN w:val="0"/>
              <w:adjustRightInd w:val="0"/>
              <w:jc w:val="both"/>
            </w:pPr>
          </w:p>
        </w:tc>
      </w:tr>
      <w:tr w:rsidR="00FA1029" w:rsidRPr="00037FDF" w14:paraId="1B4F3C01" w14:textId="77777777" w:rsidTr="00AC0B32">
        <w:tc>
          <w:tcPr>
            <w:tcW w:w="517" w:type="dxa"/>
            <w:tcBorders>
              <w:top w:val="single" w:sz="4" w:space="0" w:color="auto"/>
              <w:left w:val="single" w:sz="4" w:space="0" w:color="auto"/>
              <w:bottom w:val="single" w:sz="4" w:space="0" w:color="auto"/>
              <w:right w:val="single" w:sz="4" w:space="0" w:color="auto"/>
            </w:tcBorders>
          </w:tcPr>
          <w:p w14:paraId="66261AA6" w14:textId="33324857" w:rsidR="00FA1029" w:rsidRPr="00636B72" w:rsidRDefault="000E58D6" w:rsidP="00921516">
            <w:pPr>
              <w:tabs>
                <w:tab w:val="left" w:pos="0"/>
              </w:tabs>
              <w:autoSpaceDN w:val="0"/>
              <w:jc w:val="center"/>
            </w:pPr>
            <w:r w:rsidRPr="00636B72">
              <w:t>102</w:t>
            </w:r>
          </w:p>
        </w:tc>
        <w:tc>
          <w:tcPr>
            <w:tcW w:w="923" w:type="dxa"/>
            <w:tcBorders>
              <w:top w:val="single" w:sz="4" w:space="0" w:color="auto"/>
              <w:left w:val="single" w:sz="4" w:space="0" w:color="auto"/>
              <w:bottom w:val="single" w:sz="4" w:space="0" w:color="auto"/>
              <w:right w:val="single" w:sz="4" w:space="0" w:color="auto"/>
            </w:tcBorders>
          </w:tcPr>
          <w:p w14:paraId="5ED935F5" w14:textId="77777777" w:rsidR="00FA1029" w:rsidRPr="00636B72" w:rsidRDefault="00921516" w:rsidP="00921516">
            <w:pPr>
              <w:tabs>
                <w:tab w:val="left" w:pos="0"/>
              </w:tabs>
              <w:overflowPunct w:val="0"/>
              <w:autoSpaceDE w:val="0"/>
              <w:autoSpaceDN w:val="0"/>
              <w:adjustRightInd w:val="0"/>
              <w:jc w:val="center"/>
            </w:pPr>
            <w:r w:rsidRPr="00636B72">
              <w:t>p. 60</w:t>
            </w:r>
          </w:p>
        </w:tc>
        <w:tc>
          <w:tcPr>
            <w:tcW w:w="1620" w:type="dxa"/>
            <w:tcBorders>
              <w:top w:val="single" w:sz="4" w:space="0" w:color="auto"/>
              <w:left w:val="single" w:sz="4" w:space="0" w:color="auto"/>
              <w:bottom w:val="single" w:sz="4" w:space="0" w:color="auto"/>
              <w:right w:val="single" w:sz="4" w:space="0" w:color="auto"/>
            </w:tcBorders>
          </w:tcPr>
          <w:p w14:paraId="4DF7E82C" w14:textId="77777777" w:rsidR="00FA1029" w:rsidRPr="004A33EA" w:rsidRDefault="004A33EA" w:rsidP="004A33EA">
            <w:pPr>
              <w:jc w:val="center"/>
            </w:pPr>
            <w:r w:rsidRPr="004A33EA">
              <w:t>Section 3.10. Department of Children and Families Adolescent Housing Hub, E</w:t>
            </w:r>
          </w:p>
        </w:tc>
        <w:tc>
          <w:tcPr>
            <w:tcW w:w="7020" w:type="dxa"/>
            <w:tcBorders>
              <w:top w:val="single" w:sz="4" w:space="0" w:color="auto"/>
              <w:left w:val="single" w:sz="4" w:space="0" w:color="auto"/>
              <w:bottom w:val="single" w:sz="4" w:space="0" w:color="auto"/>
              <w:right w:val="single" w:sz="4" w:space="0" w:color="auto"/>
            </w:tcBorders>
          </w:tcPr>
          <w:p w14:paraId="3A92B69A" w14:textId="77777777" w:rsidR="00FA1029" w:rsidRDefault="00A32E5F" w:rsidP="00A32E5F">
            <w:pPr>
              <w:tabs>
                <w:tab w:val="left" w:pos="0"/>
              </w:tabs>
              <w:overflowPunct w:val="0"/>
              <w:autoSpaceDE w:val="0"/>
              <w:autoSpaceDN w:val="0"/>
              <w:adjustRightInd w:val="0"/>
              <w:jc w:val="both"/>
              <w:rPr>
                <w:b/>
              </w:rPr>
            </w:pPr>
            <w:r w:rsidRPr="00636B72">
              <w:rPr>
                <w:b/>
              </w:rPr>
              <w:t>Please clarify, will the required interface be to establish read-only access to HMIS or will Contract be required to transmit data with/to HMIS?</w:t>
            </w:r>
          </w:p>
          <w:p w14:paraId="29740AE3" w14:textId="77777777" w:rsidR="007967AF" w:rsidRDefault="007967AF" w:rsidP="00A32E5F">
            <w:pPr>
              <w:tabs>
                <w:tab w:val="left" w:pos="0"/>
              </w:tabs>
              <w:overflowPunct w:val="0"/>
              <w:autoSpaceDE w:val="0"/>
              <w:autoSpaceDN w:val="0"/>
              <w:adjustRightInd w:val="0"/>
              <w:jc w:val="both"/>
              <w:rPr>
                <w:b/>
              </w:rPr>
            </w:pPr>
          </w:p>
          <w:p w14:paraId="63D2713E" w14:textId="5E060CD7" w:rsidR="007967AF" w:rsidRPr="007967AF" w:rsidRDefault="00AB2DE7" w:rsidP="00AB2DE7">
            <w:pPr>
              <w:tabs>
                <w:tab w:val="left" w:pos="0"/>
              </w:tabs>
              <w:overflowPunct w:val="0"/>
              <w:autoSpaceDE w:val="0"/>
              <w:autoSpaceDN w:val="0"/>
              <w:adjustRightInd w:val="0"/>
              <w:jc w:val="both"/>
            </w:pPr>
            <w:r w:rsidRPr="00385F22">
              <w:t>There is potential for this interface but specifications are not yet available.</w:t>
            </w:r>
          </w:p>
        </w:tc>
      </w:tr>
      <w:tr w:rsidR="00FA1029" w:rsidRPr="00037FDF" w14:paraId="5C5BBF34" w14:textId="77777777" w:rsidTr="00AC0B32">
        <w:tc>
          <w:tcPr>
            <w:tcW w:w="517" w:type="dxa"/>
            <w:tcBorders>
              <w:top w:val="single" w:sz="4" w:space="0" w:color="auto"/>
              <w:left w:val="single" w:sz="4" w:space="0" w:color="auto"/>
              <w:bottom w:val="single" w:sz="4" w:space="0" w:color="auto"/>
              <w:right w:val="single" w:sz="4" w:space="0" w:color="auto"/>
            </w:tcBorders>
          </w:tcPr>
          <w:p w14:paraId="49BDBC18" w14:textId="77777777" w:rsidR="00FA1029" w:rsidRPr="00636B72" w:rsidRDefault="000E58D6" w:rsidP="00921516">
            <w:pPr>
              <w:tabs>
                <w:tab w:val="left" w:pos="0"/>
              </w:tabs>
              <w:autoSpaceDN w:val="0"/>
              <w:jc w:val="center"/>
            </w:pPr>
            <w:r w:rsidRPr="00636B72">
              <w:t>103</w:t>
            </w:r>
          </w:p>
        </w:tc>
        <w:tc>
          <w:tcPr>
            <w:tcW w:w="923" w:type="dxa"/>
            <w:tcBorders>
              <w:top w:val="single" w:sz="4" w:space="0" w:color="auto"/>
              <w:left w:val="single" w:sz="4" w:space="0" w:color="auto"/>
              <w:bottom w:val="single" w:sz="4" w:space="0" w:color="auto"/>
              <w:right w:val="single" w:sz="4" w:space="0" w:color="auto"/>
            </w:tcBorders>
          </w:tcPr>
          <w:p w14:paraId="0EE5B45F" w14:textId="77777777" w:rsidR="00FA1029" w:rsidRPr="00636B72" w:rsidRDefault="00921516" w:rsidP="00921516">
            <w:pPr>
              <w:tabs>
                <w:tab w:val="left" w:pos="0"/>
              </w:tabs>
              <w:overflowPunct w:val="0"/>
              <w:autoSpaceDE w:val="0"/>
              <w:autoSpaceDN w:val="0"/>
              <w:adjustRightInd w:val="0"/>
              <w:jc w:val="center"/>
            </w:pPr>
            <w:r w:rsidRPr="00636B72">
              <w:t>p. 61</w:t>
            </w:r>
          </w:p>
        </w:tc>
        <w:tc>
          <w:tcPr>
            <w:tcW w:w="1620" w:type="dxa"/>
            <w:tcBorders>
              <w:top w:val="single" w:sz="4" w:space="0" w:color="auto"/>
              <w:left w:val="single" w:sz="4" w:space="0" w:color="auto"/>
              <w:bottom w:val="single" w:sz="4" w:space="0" w:color="auto"/>
              <w:right w:val="single" w:sz="4" w:space="0" w:color="auto"/>
            </w:tcBorders>
          </w:tcPr>
          <w:p w14:paraId="1D455736" w14:textId="77777777" w:rsidR="00FA1029" w:rsidRPr="00636B72" w:rsidRDefault="004A33EA" w:rsidP="00921516">
            <w:pPr>
              <w:tabs>
                <w:tab w:val="left" w:pos="0"/>
              </w:tabs>
              <w:overflowPunct w:val="0"/>
              <w:autoSpaceDE w:val="0"/>
              <w:autoSpaceDN w:val="0"/>
              <w:adjustRightInd w:val="0"/>
              <w:jc w:val="center"/>
            </w:pPr>
            <w:r w:rsidRPr="004A33EA">
              <w:t>Section 3.11 Substance Use Services</w:t>
            </w:r>
          </w:p>
        </w:tc>
        <w:tc>
          <w:tcPr>
            <w:tcW w:w="7020" w:type="dxa"/>
            <w:tcBorders>
              <w:top w:val="single" w:sz="4" w:space="0" w:color="auto"/>
              <w:left w:val="single" w:sz="4" w:space="0" w:color="auto"/>
              <w:bottom w:val="single" w:sz="4" w:space="0" w:color="auto"/>
              <w:right w:val="single" w:sz="4" w:space="0" w:color="auto"/>
            </w:tcBorders>
          </w:tcPr>
          <w:p w14:paraId="082F7D06" w14:textId="4D9380D0" w:rsidR="00FA1029" w:rsidRDefault="00A32E5F" w:rsidP="00921516">
            <w:pPr>
              <w:tabs>
                <w:tab w:val="left" w:pos="0"/>
              </w:tabs>
              <w:overflowPunct w:val="0"/>
              <w:autoSpaceDE w:val="0"/>
              <w:autoSpaceDN w:val="0"/>
              <w:adjustRightInd w:val="0"/>
              <w:jc w:val="both"/>
              <w:rPr>
                <w:b/>
              </w:rPr>
            </w:pPr>
            <w:r w:rsidRPr="00636B72">
              <w:rPr>
                <w:b/>
              </w:rPr>
              <w:t xml:space="preserve">Will SUD service continuum expand as a result of the Waiver renewal? (e.g. care management, housing supports/recovery housing, MAT, recovery coaches, early intervention) (See also NJ Medicaid Comprehensive Waiver Renewal Application p.12 Illustration 2 NJ SUD Service Delivery Continuum </w:t>
            </w:r>
            <w:hyperlink r:id="rId12" w:history="1">
              <w:r w:rsidR="007967AF" w:rsidRPr="00AA77CD">
                <w:rPr>
                  <w:rStyle w:val="Hyperlink"/>
                  <w:b/>
                </w:rPr>
                <w:t>http://www.state.nj.us/humanservices/dmahs/home/NJ_Comprehensive_Waiver_Renewal_for_public_comment.pdf</w:t>
              </w:r>
            </w:hyperlink>
            <w:r w:rsidRPr="00636B72">
              <w:rPr>
                <w:b/>
              </w:rPr>
              <w:t>.)</w:t>
            </w:r>
          </w:p>
          <w:p w14:paraId="20DC10D2" w14:textId="77777777" w:rsidR="007967AF" w:rsidRDefault="007967AF" w:rsidP="00921516">
            <w:pPr>
              <w:tabs>
                <w:tab w:val="left" w:pos="0"/>
              </w:tabs>
              <w:overflowPunct w:val="0"/>
              <w:autoSpaceDE w:val="0"/>
              <w:autoSpaceDN w:val="0"/>
              <w:adjustRightInd w:val="0"/>
              <w:jc w:val="both"/>
              <w:rPr>
                <w:b/>
              </w:rPr>
            </w:pPr>
          </w:p>
          <w:p w14:paraId="357E0043" w14:textId="29278181" w:rsidR="00697A71" w:rsidRPr="00385F22" w:rsidRDefault="009E46B7" w:rsidP="00697A71">
            <w:r w:rsidRPr="00385F22">
              <w:t>The waiver identifies the capability for NJ to receive federal support for services that are being provided.</w:t>
            </w:r>
            <w:r w:rsidR="00697A71" w:rsidRPr="00385F22">
              <w:t xml:space="preserve"> As outlined in the Comprehensive Waiver Renewal, DCF, in partnership with DHS, plans to expand an array of services along the continuum for SUD treatment.  The CSA will be expected to provide care coordination and utilization management for those children’s services once NJ receives approval for the Waiver from CMS.</w:t>
            </w:r>
          </w:p>
          <w:p w14:paraId="3DDCD81E" w14:textId="77777777" w:rsidR="007967AF" w:rsidRPr="007967AF" w:rsidRDefault="007967AF" w:rsidP="009E46B7">
            <w:pPr>
              <w:tabs>
                <w:tab w:val="left" w:pos="0"/>
              </w:tabs>
              <w:overflowPunct w:val="0"/>
              <w:autoSpaceDE w:val="0"/>
              <w:autoSpaceDN w:val="0"/>
              <w:adjustRightInd w:val="0"/>
              <w:jc w:val="both"/>
            </w:pPr>
          </w:p>
        </w:tc>
      </w:tr>
      <w:tr w:rsidR="00FA1029" w:rsidRPr="00037FDF" w14:paraId="1F044420" w14:textId="77777777" w:rsidTr="00AC0B32">
        <w:tc>
          <w:tcPr>
            <w:tcW w:w="517" w:type="dxa"/>
            <w:tcBorders>
              <w:top w:val="single" w:sz="4" w:space="0" w:color="auto"/>
              <w:left w:val="single" w:sz="4" w:space="0" w:color="auto"/>
              <w:bottom w:val="single" w:sz="4" w:space="0" w:color="auto"/>
              <w:right w:val="single" w:sz="4" w:space="0" w:color="auto"/>
            </w:tcBorders>
          </w:tcPr>
          <w:p w14:paraId="46C31298" w14:textId="77777777" w:rsidR="00FA1029" w:rsidRPr="00636B72" w:rsidRDefault="000E58D6" w:rsidP="00921516">
            <w:pPr>
              <w:tabs>
                <w:tab w:val="left" w:pos="0"/>
              </w:tabs>
              <w:autoSpaceDN w:val="0"/>
              <w:jc w:val="center"/>
            </w:pPr>
            <w:r w:rsidRPr="00636B72">
              <w:t>104</w:t>
            </w:r>
          </w:p>
        </w:tc>
        <w:tc>
          <w:tcPr>
            <w:tcW w:w="923" w:type="dxa"/>
            <w:tcBorders>
              <w:top w:val="single" w:sz="4" w:space="0" w:color="auto"/>
              <w:left w:val="single" w:sz="4" w:space="0" w:color="auto"/>
              <w:bottom w:val="single" w:sz="4" w:space="0" w:color="auto"/>
              <w:right w:val="single" w:sz="4" w:space="0" w:color="auto"/>
            </w:tcBorders>
          </w:tcPr>
          <w:p w14:paraId="44AD2FDA" w14:textId="77777777" w:rsidR="00FA1029" w:rsidRPr="00636B72" w:rsidRDefault="00921516" w:rsidP="00921516">
            <w:pPr>
              <w:tabs>
                <w:tab w:val="left" w:pos="0"/>
              </w:tabs>
              <w:overflowPunct w:val="0"/>
              <w:autoSpaceDE w:val="0"/>
              <w:autoSpaceDN w:val="0"/>
              <w:adjustRightInd w:val="0"/>
              <w:jc w:val="center"/>
            </w:pPr>
            <w:r w:rsidRPr="00636B72">
              <w:t>p. 62</w:t>
            </w:r>
          </w:p>
        </w:tc>
        <w:tc>
          <w:tcPr>
            <w:tcW w:w="1620" w:type="dxa"/>
            <w:tcBorders>
              <w:top w:val="single" w:sz="4" w:space="0" w:color="auto"/>
              <w:left w:val="single" w:sz="4" w:space="0" w:color="auto"/>
              <w:bottom w:val="single" w:sz="4" w:space="0" w:color="auto"/>
              <w:right w:val="single" w:sz="4" w:space="0" w:color="auto"/>
            </w:tcBorders>
          </w:tcPr>
          <w:p w14:paraId="4311A7D8" w14:textId="77777777" w:rsidR="00FA1029" w:rsidRPr="00636B72" w:rsidRDefault="004A33EA" w:rsidP="00921516">
            <w:pPr>
              <w:tabs>
                <w:tab w:val="left" w:pos="0"/>
              </w:tabs>
              <w:overflowPunct w:val="0"/>
              <w:autoSpaceDE w:val="0"/>
              <w:autoSpaceDN w:val="0"/>
              <w:adjustRightInd w:val="0"/>
              <w:jc w:val="center"/>
            </w:pPr>
            <w:r w:rsidRPr="004A33EA">
              <w:t>3.15 Care Coordination Requirements</w:t>
            </w:r>
          </w:p>
        </w:tc>
        <w:tc>
          <w:tcPr>
            <w:tcW w:w="7020" w:type="dxa"/>
            <w:tcBorders>
              <w:top w:val="single" w:sz="4" w:space="0" w:color="auto"/>
              <w:left w:val="single" w:sz="4" w:space="0" w:color="auto"/>
              <w:bottom w:val="single" w:sz="4" w:space="0" w:color="auto"/>
              <w:right w:val="single" w:sz="4" w:space="0" w:color="auto"/>
            </w:tcBorders>
          </w:tcPr>
          <w:p w14:paraId="1760E7A8" w14:textId="77777777" w:rsidR="00FA1029" w:rsidRDefault="00A32E5F" w:rsidP="00921516">
            <w:pPr>
              <w:tabs>
                <w:tab w:val="left" w:pos="0"/>
              </w:tabs>
              <w:overflowPunct w:val="0"/>
              <w:autoSpaceDE w:val="0"/>
              <w:autoSpaceDN w:val="0"/>
              <w:adjustRightInd w:val="0"/>
              <w:jc w:val="both"/>
              <w:rPr>
                <w:b/>
              </w:rPr>
            </w:pPr>
            <w:r w:rsidRPr="00636B72">
              <w:rPr>
                <w:b/>
              </w:rPr>
              <w:t>Please provide the number of individuals who received care coordination from the CSA in the last fiscal year and the previous 3 fiscal years.</w:t>
            </w:r>
          </w:p>
          <w:p w14:paraId="7BA3D7DE" w14:textId="77777777" w:rsidR="007967AF" w:rsidRDefault="007967AF" w:rsidP="00921516">
            <w:pPr>
              <w:tabs>
                <w:tab w:val="left" w:pos="0"/>
              </w:tabs>
              <w:overflowPunct w:val="0"/>
              <w:autoSpaceDE w:val="0"/>
              <w:autoSpaceDN w:val="0"/>
              <w:adjustRightInd w:val="0"/>
              <w:jc w:val="both"/>
              <w:rPr>
                <w:b/>
              </w:rPr>
            </w:pPr>
          </w:p>
          <w:p w14:paraId="579D568F" w14:textId="2266BBA7" w:rsidR="004F1666" w:rsidRDefault="004F1666" w:rsidP="004F1666">
            <w:pPr>
              <w:pStyle w:val="ListParagraph"/>
              <w:overflowPunct w:val="0"/>
              <w:autoSpaceDE w:val="0"/>
              <w:autoSpaceDN w:val="0"/>
              <w:ind w:left="0"/>
              <w:jc w:val="both"/>
              <w:rPr>
                <w:rFonts w:ascii="Times New Roman" w:hAnsi="Times New Roman"/>
                <w:bCs/>
                <w:sz w:val="20"/>
                <w:szCs w:val="20"/>
              </w:rPr>
            </w:pPr>
            <w:r w:rsidRPr="00385F22">
              <w:rPr>
                <w:rFonts w:ascii="Times New Roman" w:hAnsi="Times New Roman"/>
                <w:bCs/>
                <w:sz w:val="20"/>
                <w:szCs w:val="20"/>
              </w:rPr>
              <w:t>The number of individuals who received care coordination annually</w:t>
            </w:r>
            <w:r w:rsidR="00F43A1A">
              <w:rPr>
                <w:rFonts w:ascii="Times New Roman" w:hAnsi="Times New Roman"/>
                <w:bCs/>
                <w:sz w:val="20"/>
                <w:szCs w:val="20"/>
              </w:rPr>
              <w:t xml:space="preserve"> in the last fiscal year and previous three (3) fiscal years are</w:t>
            </w:r>
            <w:r w:rsidRPr="00385F22">
              <w:rPr>
                <w:rFonts w:ascii="Times New Roman" w:hAnsi="Times New Roman"/>
                <w:bCs/>
                <w:sz w:val="20"/>
                <w:szCs w:val="20"/>
              </w:rPr>
              <w:t>:</w:t>
            </w:r>
          </w:p>
          <w:p w14:paraId="451B3666" w14:textId="77777777" w:rsidR="00385F22" w:rsidRDefault="00385F22" w:rsidP="004F1666">
            <w:pPr>
              <w:pStyle w:val="ListParagraph"/>
              <w:overflowPunct w:val="0"/>
              <w:autoSpaceDE w:val="0"/>
              <w:autoSpaceDN w:val="0"/>
              <w:ind w:left="0"/>
              <w:jc w:val="both"/>
              <w:rPr>
                <w:rFonts w:ascii="Times New Roman" w:hAnsi="Times New Roman"/>
                <w:bCs/>
                <w:sz w:val="20"/>
                <w:szCs w:val="20"/>
              </w:rPr>
            </w:pPr>
          </w:p>
          <w:p w14:paraId="38E9E956" w14:textId="7D415001" w:rsidR="00F43A1A" w:rsidRPr="00F43A1A" w:rsidRDefault="00F43A1A" w:rsidP="004F1666">
            <w:pPr>
              <w:pStyle w:val="ListParagraph"/>
              <w:overflowPunct w:val="0"/>
              <w:autoSpaceDE w:val="0"/>
              <w:autoSpaceDN w:val="0"/>
              <w:ind w:left="0"/>
              <w:jc w:val="both"/>
              <w:rPr>
                <w:rFonts w:ascii="Times New Roman" w:hAnsi="Times New Roman"/>
                <w:bCs/>
                <w:sz w:val="20"/>
                <w:szCs w:val="20"/>
              </w:rPr>
            </w:pPr>
            <w:r w:rsidRPr="00F43A1A">
              <w:rPr>
                <w:rFonts w:ascii="Times New Roman" w:hAnsi="Times New Roman"/>
                <w:bCs/>
                <w:sz w:val="20"/>
                <w:szCs w:val="20"/>
              </w:rPr>
              <w:t>2013     74,566</w:t>
            </w:r>
          </w:p>
          <w:p w14:paraId="4A0E8FFA" w14:textId="77777777" w:rsidR="004F1666" w:rsidRPr="00F43A1A" w:rsidRDefault="004F1666" w:rsidP="004F1666">
            <w:pPr>
              <w:pStyle w:val="ListParagraph"/>
              <w:overflowPunct w:val="0"/>
              <w:autoSpaceDE w:val="0"/>
              <w:autoSpaceDN w:val="0"/>
              <w:ind w:left="0"/>
              <w:jc w:val="both"/>
              <w:rPr>
                <w:rFonts w:ascii="Times New Roman" w:hAnsi="Times New Roman"/>
                <w:bCs/>
                <w:sz w:val="20"/>
                <w:szCs w:val="20"/>
              </w:rPr>
            </w:pPr>
            <w:r w:rsidRPr="00F43A1A">
              <w:rPr>
                <w:rFonts w:ascii="Times New Roman" w:hAnsi="Times New Roman"/>
                <w:bCs/>
                <w:sz w:val="20"/>
                <w:szCs w:val="20"/>
              </w:rPr>
              <w:t>2014     88,575</w:t>
            </w:r>
          </w:p>
          <w:p w14:paraId="2BB65678" w14:textId="77777777" w:rsidR="004F1666" w:rsidRPr="00F43A1A" w:rsidRDefault="004F1666" w:rsidP="004F1666">
            <w:pPr>
              <w:pStyle w:val="ListParagraph"/>
              <w:overflowPunct w:val="0"/>
              <w:autoSpaceDE w:val="0"/>
              <w:autoSpaceDN w:val="0"/>
              <w:ind w:left="0"/>
              <w:jc w:val="both"/>
              <w:rPr>
                <w:rFonts w:ascii="Times New Roman" w:hAnsi="Times New Roman"/>
                <w:bCs/>
                <w:sz w:val="20"/>
                <w:szCs w:val="20"/>
              </w:rPr>
            </w:pPr>
            <w:r w:rsidRPr="00F43A1A">
              <w:rPr>
                <w:rFonts w:ascii="Times New Roman" w:hAnsi="Times New Roman"/>
                <w:bCs/>
                <w:sz w:val="20"/>
                <w:szCs w:val="20"/>
              </w:rPr>
              <w:lastRenderedPageBreak/>
              <w:t>2015     94,024</w:t>
            </w:r>
          </w:p>
          <w:p w14:paraId="7B361B66" w14:textId="77777777" w:rsidR="007967AF" w:rsidRDefault="004F1666" w:rsidP="004F1666">
            <w:pPr>
              <w:tabs>
                <w:tab w:val="left" w:pos="0"/>
              </w:tabs>
              <w:overflowPunct w:val="0"/>
              <w:autoSpaceDE w:val="0"/>
              <w:autoSpaceDN w:val="0"/>
              <w:adjustRightInd w:val="0"/>
              <w:jc w:val="both"/>
              <w:rPr>
                <w:bCs/>
              </w:rPr>
            </w:pPr>
            <w:r w:rsidRPr="00F43A1A">
              <w:rPr>
                <w:bCs/>
              </w:rPr>
              <w:t>2016</w:t>
            </w:r>
            <w:r w:rsidRPr="00385F22">
              <w:rPr>
                <w:b/>
                <w:bCs/>
              </w:rPr>
              <w:t xml:space="preserve">     </w:t>
            </w:r>
            <w:r w:rsidRPr="00385F22">
              <w:rPr>
                <w:bCs/>
              </w:rPr>
              <w:t>99,386</w:t>
            </w:r>
          </w:p>
          <w:p w14:paraId="0D1FFB9C" w14:textId="77777777" w:rsidR="00472BA0" w:rsidRPr="007967AF" w:rsidRDefault="00472BA0" w:rsidP="004F1666">
            <w:pPr>
              <w:tabs>
                <w:tab w:val="left" w:pos="0"/>
              </w:tabs>
              <w:overflowPunct w:val="0"/>
              <w:autoSpaceDE w:val="0"/>
              <w:autoSpaceDN w:val="0"/>
              <w:adjustRightInd w:val="0"/>
              <w:jc w:val="both"/>
            </w:pPr>
          </w:p>
        </w:tc>
      </w:tr>
      <w:tr w:rsidR="00FA1029" w:rsidRPr="00037FDF" w14:paraId="23525FC6" w14:textId="77777777" w:rsidTr="00AC0B32">
        <w:tc>
          <w:tcPr>
            <w:tcW w:w="517" w:type="dxa"/>
            <w:tcBorders>
              <w:top w:val="single" w:sz="4" w:space="0" w:color="auto"/>
              <w:left w:val="single" w:sz="4" w:space="0" w:color="auto"/>
              <w:bottom w:val="single" w:sz="4" w:space="0" w:color="auto"/>
              <w:right w:val="single" w:sz="4" w:space="0" w:color="auto"/>
            </w:tcBorders>
          </w:tcPr>
          <w:p w14:paraId="01B638CD" w14:textId="77777777" w:rsidR="00FA1029" w:rsidRPr="00636B72" w:rsidRDefault="000E58D6" w:rsidP="00921516">
            <w:pPr>
              <w:tabs>
                <w:tab w:val="left" w:pos="0"/>
              </w:tabs>
              <w:autoSpaceDN w:val="0"/>
              <w:jc w:val="center"/>
            </w:pPr>
            <w:r w:rsidRPr="00636B72">
              <w:lastRenderedPageBreak/>
              <w:t>105</w:t>
            </w:r>
          </w:p>
        </w:tc>
        <w:tc>
          <w:tcPr>
            <w:tcW w:w="923" w:type="dxa"/>
            <w:tcBorders>
              <w:top w:val="single" w:sz="4" w:space="0" w:color="auto"/>
              <w:left w:val="single" w:sz="4" w:space="0" w:color="auto"/>
              <w:bottom w:val="single" w:sz="4" w:space="0" w:color="auto"/>
              <w:right w:val="single" w:sz="4" w:space="0" w:color="auto"/>
            </w:tcBorders>
          </w:tcPr>
          <w:p w14:paraId="46ADB44A" w14:textId="77777777" w:rsidR="00FA1029" w:rsidRPr="00636B72" w:rsidRDefault="00921516" w:rsidP="00921516">
            <w:pPr>
              <w:tabs>
                <w:tab w:val="left" w:pos="0"/>
              </w:tabs>
              <w:overflowPunct w:val="0"/>
              <w:autoSpaceDE w:val="0"/>
              <w:autoSpaceDN w:val="0"/>
              <w:adjustRightInd w:val="0"/>
              <w:jc w:val="center"/>
            </w:pPr>
            <w:r w:rsidRPr="00636B72">
              <w:t>p. 62</w:t>
            </w:r>
          </w:p>
        </w:tc>
        <w:tc>
          <w:tcPr>
            <w:tcW w:w="1620" w:type="dxa"/>
            <w:tcBorders>
              <w:top w:val="single" w:sz="4" w:space="0" w:color="auto"/>
              <w:left w:val="single" w:sz="4" w:space="0" w:color="auto"/>
              <w:bottom w:val="single" w:sz="4" w:space="0" w:color="auto"/>
              <w:right w:val="single" w:sz="4" w:space="0" w:color="auto"/>
            </w:tcBorders>
          </w:tcPr>
          <w:p w14:paraId="10EA4DFC" w14:textId="77777777" w:rsidR="00FA1029" w:rsidRPr="00636B72" w:rsidRDefault="004A33EA" w:rsidP="00921516">
            <w:pPr>
              <w:tabs>
                <w:tab w:val="left" w:pos="0"/>
              </w:tabs>
              <w:overflowPunct w:val="0"/>
              <w:autoSpaceDE w:val="0"/>
              <w:autoSpaceDN w:val="0"/>
              <w:adjustRightInd w:val="0"/>
              <w:jc w:val="center"/>
            </w:pPr>
            <w:r w:rsidRPr="004A33EA">
              <w:t>Section 3.14. Juvenile Detention Centers, Probation Courts, and Juvenile Ju</w:t>
            </w:r>
          </w:p>
        </w:tc>
        <w:tc>
          <w:tcPr>
            <w:tcW w:w="7020" w:type="dxa"/>
            <w:tcBorders>
              <w:top w:val="single" w:sz="4" w:space="0" w:color="auto"/>
              <w:left w:val="single" w:sz="4" w:space="0" w:color="auto"/>
              <w:bottom w:val="single" w:sz="4" w:space="0" w:color="auto"/>
              <w:right w:val="single" w:sz="4" w:space="0" w:color="auto"/>
            </w:tcBorders>
          </w:tcPr>
          <w:p w14:paraId="07BE7186" w14:textId="77777777" w:rsidR="00FA1029" w:rsidRDefault="00A32E5F" w:rsidP="00921516">
            <w:pPr>
              <w:tabs>
                <w:tab w:val="left" w:pos="0"/>
              </w:tabs>
              <w:overflowPunct w:val="0"/>
              <w:autoSpaceDE w:val="0"/>
              <w:autoSpaceDN w:val="0"/>
              <w:adjustRightInd w:val="0"/>
              <w:jc w:val="both"/>
              <w:rPr>
                <w:b/>
              </w:rPr>
            </w:pPr>
            <w:r w:rsidRPr="00636B72">
              <w:rPr>
                <w:b/>
              </w:rPr>
              <w:t>Please clarify, will the Contractor be expected to establish an electronic interface with the JJ MIS?</w:t>
            </w:r>
          </w:p>
          <w:p w14:paraId="3015E544" w14:textId="77777777" w:rsidR="00656BD2" w:rsidRDefault="00656BD2" w:rsidP="00921516">
            <w:pPr>
              <w:tabs>
                <w:tab w:val="left" w:pos="0"/>
              </w:tabs>
              <w:overflowPunct w:val="0"/>
              <w:autoSpaceDE w:val="0"/>
              <w:autoSpaceDN w:val="0"/>
              <w:adjustRightInd w:val="0"/>
              <w:jc w:val="both"/>
              <w:rPr>
                <w:b/>
              </w:rPr>
            </w:pPr>
          </w:p>
          <w:p w14:paraId="53093566" w14:textId="4002C265" w:rsidR="00656BD2" w:rsidRPr="00656BD2" w:rsidRDefault="002F1E5F" w:rsidP="008548D8">
            <w:pPr>
              <w:tabs>
                <w:tab w:val="left" w:pos="0"/>
              </w:tabs>
              <w:overflowPunct w:val="0"/>
              <w:autoSpaceDE w:val="0"/>
              <w:autoSpaceDN w:val="0"/>
              <w:adjustRightInd w:val="0"/>
              <w:jc w:val="both"/>
            </w:pPr>
            <w:r w:rsidRPr="00385F22">
              <w:t>Not at this time</w:t>
            </w:r>
            <w:r w:rsidR="008548D8" w:rsidRPr="00385F22">
              <w:t>.</w:t>
            </w:r>
          </w:p>
        </w:tc>
      </w:tr>
      <w:tr w:rsidR="00FA1029" w:rsidRPr="00037FDF" w14:paraId="2BA7E36C" w14:textId="77777777" w:rsidTr="00AC0B32">
        <w:tc>
          <w:tcPr>
            <w:tcW w:w="517" w:type="dxa"/>
            <w:tcBorders>
              <w:top w:val="single" w:sz="4" w:space="0" w:color="auto"/>
              <w:left w:val="single" w:sz="4" w:space="0" w:color="auto"/>
              <w:bottom w:val="single" w:sz="4" w:space="0" w:color="auto"/>
              <w:right w:val="single" w:sz="4" w:space="0" w:color="auto"/>
            </w:tcBorders>
          </w:tcPr>
          <w:p w14:paraId="2A3100FA" w14:textId="77777777" w:rsidR="00FA1029" w:rsidRPr="00636B72" w:rsidRDefault="000E58D6" w:rsidP="00921516">
            <w:pPr>
              <w:tabs>
                <w:tab w:val="left" w:pos="0"/>
              </w:tabs>
              <w:autoSpaceDN w:val="0"/>
              <w:jc w:val="center"/>
            </w:pPr>
            <w:r w:rsidRPr="00636B72">
              <w:t>106</w:t>
            </w:r>
          </w:p>
        </w:tc>
        <w:tc>
          <w:tcPr>
            <w:tcW w:w="923" w:type="dxa"/>
            <w:tcBorders>
              <w:top w:val="single" w:sz="4" w:space="0" w:color="auto"/>
              <w:left w:val="single" w:sz="4" w:space="0" w:color="auto"/>
              <w:bottom w:val="single" w:sz="4" w:space="0" w:color="auto"/>
              <w:right w:val="single" w:sz="4" w:space="0" w:color="auto"/>
            </w:tcBorders>
          </w:tcPr>
          <w:p w14:paraId="34FF4CB0" w14:textId="77777777" w:rsidR="00FA1029" w:rsidRPr="00636B72" w:rsidRDefault="006F0299" w:rsidP="00921516">
            <w:pPr>
              <w:tabs>
                <w:tab w:val="left" w:pos="0"/>
              </w:tabs>
              <w:overflowPunct w:val="0"/>
              <w:autoSpaceDE w:val="0"/>
              <w:autoSpaceDN w:val="0"/>
              <w:adjustRightInd w:val="0"/>
              <w:jc w:val="center"/>
            </w:pPr>
            <w:r w:rsidRPr="00636B72">
              <w:t>p. 64</w:t>
            </w:r>
          </w:p>
        </w:tc>
        <w:tc>
          <w:tcPr>
            <w:tcW w:w="1620" w:type="dxa"/>
            <w:tcBorders>
              <w:top w:val="single" w:sz="4" w:space="0" w:color="auto"/>
              <w:left w:val="single" w:sz="4" w:space="0" w:color="auto"/>
              <w:bottom w:val="single" w:sz="4" w:space="0" w:color="auto"/>
              <w:right w:val="single" w:sz="4" w:space="0" w:color="auto"/>
            </w:tcBorders>
          </w:tcPr>
          <w:p w14:paraId="412DDBEC" w14:textId="77777777" w:rsidR="00FA1029" w:rsidRPr="004A33EA" w:rsidRDefault="004A33EA" w:rsidP="004A33EA">
            <w:pPr>
              <w:jc w:val="center"/>
            </w:pPr>
            <w:r w:rsidRPr="004A33EA">
              <w:t xml:space="preserve">Section 3.15.3 Health Insurance Coverage, C.1. </w:t>
            </w:r>
          </w:p>
        </w:tc>
        <w:tc>
          <w:tcPr>
            <w:tcW w:w="7020" w:type="dxa"/>
            <w:tcBorders>
              <w:top w:val="single" w:sz="4" w:space="0" w:color="auto"/>
              <w:left w:val="single" w:sz="4" w:space="0" w:color="auto"/>
              <w:bottom w:val="single" w:sz="4" w:space="0" w:color="auto"/>
              <w:right w:val="single" w:sz="4" w:space="0" w:color="auto"/>
            </w:tcBorders>
          </w:tcPr>
          <w:p w14:paraId="175ABA5D" w14:textId="77777777" w:rsidR="00FA1029" w:rsidRDefault="00A32E5F" w:rsidP="00A32E5F">
            <w:pPr>
              <w:tabs>
                <w:tab w:val="left" w:pos="0"/>
              </w:tabs>
              <w:overflowPunct w:val="0"/>
              <w:autoSpaceDE w:val="0"/>
              <w:autoSpaceDN w:val="0"/>
              <w:adjustRightInd w:val="0"/>
              <w:jc w:val="both"/>
              <w:rPr>
                <w:b/>
              </w:rPr>
            </w:pPr>
            <w:r w:rsidRPr="00636B72">
              <w:rPr>
                <w:b/>
              </w:rPr>
              <w:t>How is this data currently collected by the incumbent?</w:t>
            </w:r>
          </w:p>
          <w:p w14:paraId="0EAC3C28" w14:textId="77777777" w:rsidR="00656BD2" w:rsidRDefault="00656BD2" w:rsidP="00A32E5F">
            <w:pPr>
              <w:tabs>
                <w:tab w:val="left" w:pos="0"/>
              </w:tabs>
              <w:overflowPunct w:val="0"/>
              <w:autoSpaceDE w:val="0"/>
              <w:autoSpaceDN w:val="0"/>
              <w:adjustRightInd w:val="0"/>
              <w:jc w:val="both"/>
              <w:rPr>
                <w:b/>
              </w:rPr>
            </w:pPr>
          </w:p>
          <w:p w14:paraId="65C61ACD" w14:textId="77777777" w:rsidR="00656BD2" w:rsidRDefault="00FD5229" w:rsidP="00FD5229">
            <w:pPr>
              <w:tabs>
                <w:tab w:val="left" w:pos="0"/>
              </w:tabs>
              <w:overflowPunct w:val="0"/>
              <w:autoSpaceDE w:val="0"/>
              <w:autoSpaceDN w:val="0"/>
              <w:adjustRightInd w:val="0"/>
            </w:pPr>
            <w:r w:rsidRPr="00385F22">
              <w:t>The CSA collects third-party liability insurance information through the telephonic triage process</w:t>
            </w:r>
            <w:r w:rsidR="00385F22" w:rsidRPr="00385F22">
              <w:t>.</w:t>
            </w:r>
          </w:p>
          <w:p w14:paraId="008C911E" w14:textId="21C2577D" w:rsidR="00472BA0" w:rsidRPr="00656BD2" w:rsidRDefault="00472BA0" w:rsidP="00FD5229">
            <w:pPr>
              <w:tabs>
                <w:tab w:val="left" w:pos="0"/>
              </w:tabs>
              <w:overflowPunct w:val="0"/>
              <w:autoSpaceDE w:val="0"/>
              <w:autoSpaceDN w:val="0"/>
              <w:adjustRightInd w:val="0"/>
            </w:pPr>
          </w:p>
        </w:tc>
      </w:tr>
      <w:tr w:rsidR="00FA1029" w:rsidRPr="00037FDF" w14:paraId="0E942408" w14:textId="77777777" w:rsidTr="00AC0B32">
        <w:tc>
          <w:tcPr>
            <w:tcW w:w="517" w:type="dxa"/>
            <w:tcBorders>
              <w:top w:val="single" w:sz="4" w:space="0" w:color="auto"/>
              <w:left w:val="single" w:sz="4" w:space="0" w:color="auto"/>
              <w:bottom w:val="single" w:sz="4" w:space="0" w:color="auto"/>
              <w:right w:val="single" w:sz="4" w:space="0" w:color="auto"/>
            </w:tcBorders>
          </w:tcPr>
          <w:p w14:paraId="62CC7090" w14:textId="77777777" w:rsidR="00FA1029" w:rsidRPr="00636B72" w:rsidRDefault="000E58D6" w:rsidP="00921516">
            <w:pPr>
              <w:tabs>
                <w:tab w:val="left" w:pos="0"/>
              </w:tabs>
              <w:autoSpaceDN w:val="0"/>
              <w:jc w:val="center"/>
            </w:pPr>
            <w:r w:rsidRPr="00636B72">
              <w:t>107</w:t>
            </w:r>
          </w:p>
        </w:tc>
        <w:tc>
          <w:tcPr>
            <w:tcW w:w="923" w:type="dxa"/>
            <w:tcBorders>
              <w:top w:val="single" w:sz="4" w:space="0" w:color="auto"/>
              <w:left w:val="single" w:sz="4" w:space="0" w:color="auto"/>
              <w:bottom w:val="single" w:sz="4" w:space="0" w:color="auto"/>
              <w:right w:val="single" w:sz="4" w:space="0" w:color="auto"/>
            </w:tcBorders>
          </w:tcPr>
          <w:p w14:paraId="580730D8" w14:textId="77777777" w:rsidR="00FA1029" w:rsidRPr="00636B72" w:rsidRDefault="006F0299" w:rsidP="00921516">
            <w:pPr>
              <w:tabs>
                <w:tab w:val="left" w:pos="0"/>
              </w:tabs>
              <w:overflowPunct w:val="0"/>
              <w:autoSpaceDE w:val="0"/>
              <w:autoSpaceDN w:val="0"/>
              <w:adjustRightInd w:val="0"/>
              <w:jc w:val="center"/>
            </w:pPr>
            <w:r w:rsidRPr="00636B72">
              <w:t>p. 64</w:t>
            </w:r>
          </w:p>
        </w:tc>
        <w:tc>
          <w:tcPr>
            <w:tcW w:w="1620" w:type="dxa"/>
            <w:tcBorders>
              <w:top w:val="single" w:sz="4" w:space="0" w:color="auto"/>
              <w:left w:val="single" w:sz="4" w:space="0" w:color="auto"/>
              <w:bottom w:val="single" w:sz="4" w:space="0" w:color="auto"/>
              <w:right w:val="single" w:sz="4" w:space="0" w:color="auto"/>
            </w:tcBorders>
          </w:tcPr>
          <w:p w14:paraId="26E9BF9D" w14:textId="77777777" w:rsidR="00FA1029" w:rsidRPr="004A33EA" w:rsidRDefault="004A33EA" w:rsidP="004A33EA">
            <w:pPr>
              <w:jc w:val="center"/>
            </w:pPr>
            <w:r w:rsidRPr="004A33EA">
              <w:t xml:space="preserve">Section 3.15.3 Health Insurance Coverage, C.1. </w:t>
            </w:r>
          </w:p>
        </w:tc>
        <w:tc>
          <w:tcPr>
            <w:tcW w:w="7020" w:type="dxa"/>
            <w:tcBorders>
              <w:top w:val="single" w:sz="4" w:space="0" w:color="auto"/>
              <w:left w:val="single" w:sz="4" w:space="0" w:color="auto"/>
              <w:bottom w:val="single" w:sz="4" w:space="0" w:color="auto"/>
              <w:right w:val="single" w:sz="4" w:space="0" w:color="auto"/>
            </w:tcBorders>
          </w:tcPr>
          <w:p w14:paraId="7068A826" w14:textId="77777777" w:rsidR="00FA1029" w:rsidRDefault="00A32E5F" w:rsidP="00921516">
            <w:pPr>
              <w:tabs>
                <w:tab w:val="left" w:pos="0"/>
              </w:tabs>
              <w:overflowPunct w:val="0"/>
              <w:autoSpaceDE w:val="0"/>
              <w:autoSpaceDN w:val="0"/>
              <w:adjustRightInd w:val="0"/>
              <w:jc w:val="both"/>
              <w:rPr>
                <w:b/>
              </w:rPr>
            </w:pPr>
            <w:r w:rsidRPr="00636B72">
              <w:rPr>
                <w:b/>
              </w:rPr>
              <w:t>Please clarify, will Contractor be required to interface via batch files with health insurance carriers in order to collect the benefit information?</w:t>
            </w:r>
          </w:p>
          <w:p w14:paraId="7A07A9E5" w14:textId="77777777" w:rsidR="00656BD2" w:rsidRDefault="00656BD2" w:rsidP="00921516">
            <w:pPr>
              <w:tabs>
                <w:tab w:val="left" w:pos="0"/>
              </w:tabs>
              <w:overflowPunct w:val="0"/>
              <w:autoSpaceDE w:val="0"/>
              <w:autoSpaceDN w:val="0"/>
              <w:adjustRightInd w:val="0"/>
              <w:jc w:val="both"/>
              <w:rPr>
                <w:b/>
              </w:rPr>
            </w:pPr>
          </w:p>
          <w:p w14:paraId="7BFF2953" w14:textId="77777777" w:rsidR="00656BD2" w:rsidRDefault="00FD5229" w:rsidP="00FD5229">
            <w:pPr>
              <w:tabs>
                <w:tab w:val="left" w:pos="0"/>
              </w:tabs>
              <w:overflowPunct w:val="0"/>
              <w:autoSpaceDE w:val="0"/>
              <w:autoSpaceDN w:val="0"/>
              <w:adjustRightInd w:val="0"/>
              <w:jc w:val="both"/>
            </w:pPr>
            <w:r w:rsidRPr="00385F22">
              <w:t>No</w:t>
            </w:r>
            <w:r w:rsidR="00385F22" w:rsidRPr="00385F22">
              <w:t>, this is not an expectation of the Vendor {Contractor}</w:t>
            </w:r>
            <w:r w:rsidRPr="00385F22">
              <w:t>.</w:t>
            </w:r>
          </w:p>
          <w:p w14:paraId="130DAC35" w14:textId="09E0C00A" w:rsidR="00472BA0" w:rsidRPr="00656BD2" w:rsidRDefault="00472BA0" w:rsidP="00FD5229">
            <w:pPr>
              <w:tabs>
                <w:tab w:val="left" w:pos="0"/>
              </w:tabs>
              <w:overflowPunct w:val="0"/>
              <w:autoSpaceDE w:val="0"/>
              <w:autoSpaceDN w:val="0"/>
              <w:adjustRightInd w:val="0"/>
              <w:jc w:val="both"/>
            </w:pPr>
          </w:p>
        </w:tc>
      </w:tr>
      <w:tr w:rsidR="00FA1029" w:rsidRPr="00037FDF" w14:paraId="4ACBA122" w14:textId="77777777" w:rsidTr="00AC0B32">
        <w:tc>
          <w:tcPr>
            <w:tcW w:w="517" w:type="dxa"/>
            <w:tcBorders>
              <w:top w:val="single" w:sz="4" w:space="0" w:color="auto"/>
              <w:left w:val="single" w:sz="4" w:space="0" w:color="auto"/>
              <w:bottom w:val="single" w:sz="4" w:space="0" w:color="auto"/>
              <w:right w:val="single" w:sz="4" w:space="0" w:color="auto"/>
            </w:tcBorders>
          </w:tcPr>
          <w:p w14:paraId="6436F1EA" w14:textId="77777777" w:rsidR="00FA1029" w:rsidRPr="00636B72" w:rsidRDefault="000E58D6" w:rsidP="00921516">
            <w:pPr>
              <w:tabs>
                <w:tab w:val="left" w:pos="0"/>
              </w:tabs>
              <w:autoSpaceDN w:val="0"/>
              <w:jc w:val="center"/>
            </w:pPr>
            <w:r w:rsidRPr="00636B72">
              <w:t>108</w:t>
            </w:r>
          </w:p>
        </w:tc>
        <w:tc>
          <w:tcPr>
            <w:tcW w:w="923" w:type="dxa"/>
            <w:tcBorders>
              <w:top w:val="single" w:sz="4" w:space="0" w:color="auto"/>
              <w:left w:val="single" w:sz="4" w:space="0" w:color="auto"/>
              <w:bottom w:val="single" w:sz="4" w:space="0" w:color="auto"/>
              <w:right w:val="single" w:sz="4" w:space="0" w:color="auto"/>
            </w:tcBorders>
          </w:tcPr>
          <w:p w14:paraId="2AEB81E4" w14:textId="77777777" w:rsidR="00FA1029" w:rsidRPr="00636B72" w:rsidRDefault="006F0299" w:rsidP="00921516">
            <w:pPr>
              <w:tabs>
                <w:tab w:val="left" w:pos="0"/>
              </w:tabs>
              <w:overflowPunct w:val="0"/>
              <w:autoSpaceDE w:val="0"/>
              <w:autoSpaceDN w:val="0"/>
              <w:adjustRightInd w:val="0"/>
              <w:jc w:val="center"/>
            </w:pPr>
            <w:r w:rsidRPr="00636B72">
              <w:t>p. 65</w:t>
            </w:r>
          </w:p>
        </w:tc>
        <w:tc>
          <w:tcPr>
            <w:tcW w:w="1620" w:type="dxa"/>
            <w:tcBorders>
              <w:top w:val="single" w:sz="4" w:space="0" w:color="auto"/>
              <w:left w:val="single" w:sz="4" w:space="0" w:color="auto"/>
              <w:bottom w:val="single" w:sz="4" w:space="0" w:color="auto"/>
              <w:right w:val="single" w:sz="4" w:space="0" w:color="auto"/>
            </w:tcBorders>
          </w:tcPr>
          <w:p w14:paraId="27E2C02D" w14:textId="77777777" w:rsidR="00FA1029" w:rsidRPr="00636B72" w:rsidRDefault="004A33EA" w:rsidP="00921516">
            <w:pPr>
              <w:tabs>
                <w:tab w:val="left" w:pos="0"/>
              </w:tabs>
              <w:overflowPunct w:val="0"/>
              <w:autoSpaceDE w:val="0"/>
              <w:autoSpaceDN w:val="0"/>
              <w:adjustRightInd w:val="0"/>
              <w:jc w:val="center"/>
            </w:pPr>
            <w:r w:rsidRPr="004A33EA">
              <w:t>3.16 Youth Involved with DCP&amp;P</w:t>
            </w:r>
          </w:p>
        </w:tc>
        <w:tc>
          <w:tcPr>
            <w:tcW w:w="7020" w:type="dxa"/>
            <w:tcBorders>
              <w:top w:val="single" w:sz="4" w:space="0" w:color="auto"/>
              <w:left w:val="single" w:sz="4" w:space="0" w:color="auto"/>
              <w:bottom w:val="single" w:sz="4" w:space="0" w:color="auto"/>
              <w:right w:val="single" w:sz="4" w:space="0" w:color="auto"/>
            </w:tcBorders>
          </w:tcPr>
          <w:p w14:paraId="40F3489A" w14:textId="77777777" w:rsidR="00FA1029" w:rsidRDefault="00A32E5F" w:rsidP="00921516">
            <w:pPr>
              <w:tabs>
                <w:tab w:val="left" w:pos="0"/>
              </w:tabs>
              <w:overflowPunct w:val="0"/>
              <w:autoSpaceDE w:val="0"/>
              <w:autoSpaceDN w:val="0"/>
              <w:adjustRightInd w:val="0"/>
              <w:jc w:val="both"/>
              <w:rPr>
                <w:b/>
              </w:rPr>
            </w:pPr>
            <w:r w:rsidRPr="00636B72">
              <w:rPr>
                <w:b/>
              </w:rPr>
              <w:t>Please provide the number of youth receiving services from the CSA who were involved with DCP&amp;P for the last fiscal year and the previous 3 fiscal years.</w:t>
            </w:r>
          </w:p>
          <w:p w14:paraId="50351602" w14:textId="77777777" w:rsidR="00656BD2" w:rsidRDefault="00656BD2" w:rsidP="00921516">
            <w:pPr>
              <w:tabs>
                <w:tab w:val="left" w:pos="0"/>
              </w:tabs>
              <w:overflowPunct w:val="0"/>
              <w:autoSpaceDE w:val="0"/>
              <w:autoSpaceDN w:val="0"/>
              <w:adjustRightInd w:val="0"/>
              <w:jc w:val="both"/>
              <w:rPr>
                <w:b/>
              </w:rPr>
            </w:pPr>
          </w:p>
          <w:p w14:paraId="1F9A314E" w14:textId="7969F1B2" w:rsidR="009E3A46" w:rsidRPr="00385F22" w:rsidRDefault="00FD5229" w:rsidP="003E2598">
            <w:pPr>
              <w:tabs>
                <w:tab w:val="left" w:pos="0"/>
              </w:tabs>
              <w:overflowPunct w:val="0"/>
              <w:autoSpaceDE w:val="0"/>
              <w:autoSpaceDN w:val="0"/>
              <w:adjustRightInd w:val="0"/>
            </w:pPr>
            <w:r w:rsidRPr="00385F22">
              <w:t>As of Jan 2017</w:t>
            </w:r>
            <w:r w:rsidR="00B70C48" w:rsidRPr="00385F22">
              <w:t>,</w:t>
            </w:r>
            <w:r w:rsidRPr="00385F22">
              <w:t xml:space="preserve"> there were</w:t>
            </w:r>
            <w:r w:rsidR="009E3A46" w:rsidRPr="00385F22">
              <w:t xml:space="preserve"> 4,631</w:t>
            </w:r>
            <w:r w:rsidRPr="00385F22">
              <w:t xml:space="preserve"> youth involved with DCP&amp;P.</w:t>
            </w:r>
          </w:p>
          <w:p w14:paraId="06E142DA" w14:textId="77777777" w:rsidR="009E3A46" w:rsidRDefault="003E2598" w:rsidP="003E2598">
            <w:pPr>
              <w:tabs>
                <w:tab w:val="left" w:pos="0"/>
              </w:tabs>
              <w:overflowPunct w:val="0"/>
              <w:autoSpaceDE w:val="0"/>
              <w:autoSpaceDN w:val="0"/>
              <w:adjustRightInd w:val="0"/>
            </w:pPr>
            <w:r w:rsidRPr="00385F22">
              <w:br/>
            </w:r>
            <w:r w:rsidR="009E3A46" w:rsidRPr="00385F22">
              <w:t xml:space="preserve">Please note </w:t>
            </w:r>
            <w:r w:rsidR="00FD5229" w:rsidRPr="00385F22">
              <w:t>this number is</w:t>
            </w:r>
            <w:r w:rsidR="009E3A46" w:rsidRPr="00385F22">
              <w:t xml:space="preserve"> point in time data.  </w:t>
            </w:r>
            <w:r w:rsidR="000F6D81" w:rsidRPr="00385F22">
              <w:t xml:space="preserve">The match process is conducted by </w:t>
            </w:r>
            <w:r w:rsidR="008F792A" w:rsidRPr="00385F22">
              <w:t xml:space="preserve">State’s </w:t>
            </w:r>
            <w:r w:rsidR="000F6D81" w:rsidRPr="00385F22">
              <w:t xml:space="preserve">OIT </w:t>
            </w:r>
            <w:r w:rsidR="008F792A" w:rsidRPr="00385F22">
              <w:t xml:space="preserve">office </w:t>
            </w:r>
            <w:r w:rsidR="000F6D81" w:rsidRPr="00385F22">
              <w:t xml:space="preserve">on a monthly basis using a lengthy algorithm.  There have been modifications to the rules which </w:t>
            </w:r>
            <w:r w:rsidR="007C28B2" w:rsidRPr="00385F22">
              <w:t>have</w:t>
            </w:r>
            <w:r w:rsidR="000F6D81" w:rsidRPr="00385F22">
              <w:t xml:space="preserve"> impacted the numbers in prior years.  </w:t>
            </w:r>
          </w:p>
          <w:p w14:paraId="79624A5C" w14:textId="77777777" w:rsidR="00472BA0" w:rsidRPr="00656BD2" w:rsidRDefault="00472BA0" w:rsidP="003E2598">
            <w:pPr>
              <w:tabs>
                <w:tab w:val="left" w:pos="0"/>
              </w:tabs>
              <w:overflowPunct w:val="0"/>
              <w:autoSpaceDE w:val="0"/>
              <w:autoSpaceDN w:val="0"/>
              <w:adjustRightInd w:val="0"/>
            </w:pPr>
          </w:p>
        </w:tc>
      </w:tr>
      <w:tr w:rsidR="00FA1029" w:rsidRPr="00037FDF" w14:paraId="1C00295E" w14:textId="77777777" w:rsidTr="00AC0B32">
        <w:tc>
          <w:tcPr>
            <w:tcW w:w="517" w:type="dxa"/>
            <w:tcBorders>
              <w:top w:val="single" w:sz="4" w:space="0" w:color="auto"/>
              <w:left w:val="single" w:sz="4" w:space="0" w:color="auto"/>
              <w:bottom w:val="single" w:sz="4" w:space="0" w:color="auto"/>
              <w:right w:val="single" w:sz="4" w:space="0" w:color="auto"/>
            </w:tcBorders>
          </w:tcPr>
          <w:p w14:paraId="00F17CFB" w14:textId="77777777" w:rsidR="00FA1029" w:rsidRPr="00636B72" w:rsidRDefault="000E58D6" w:rsidP="00921516">
            <w:pPr>
              <w:tabs>
                <w:tab w:val="left" w:pos="0"/>
              </w:tabs>
              <w:autoSpaceDN w:val="0"/>
              <w:jc w:val="center"/>
            </w:pPr>
            <w:r w:rsidRPr="00636B72">
              <w:t>109</w:t>
            </w:r>
          </w:p>
        </w:tc>
        <w:tc>
          <w:tcPr>
            <w:tcW w:w="923" w:type="dxa"/>
            <w:tcBorders>
              <w:top w:val="single" w:sz="4" w:space="0" w:color="auto"/>
              <w:left w:val="single" w:sz="4" w:space="0" w:color="auto"/>
              <w:bottom w:val="single" w:sz="4" w:space="0" w:color="auto"/>
              <w:right w:val="single" w:sz="4" w:space="0" w:color="auto"/>
            </w:tcBorders>
          </w:tcPr>
          <w:p w14:paraId="4B5464AD" w14:textId="77777777" w:rsidR="00FA1029" w:rsidRPr="00636B72" w:rsidRDefault="006F0299" w:rsidP="00921516">
            <w:pPr>
              <w:tabs>
                <w:tab w:val="left" w:pos="0"/>
              </w:tabs>
              <w:overflowPunct w:val="0"/>
              <w:autoSpaceDE w:val="0"/>
              <w:autoSpaceDN w:val="0"/>
              <w:adjustRightInd w:val="0"/>
              <w:jc w:val="center"/>
            </w:pPr>
            <w:r w:rsidRPr="00636B72">
              <w:t>p. 68-69</w:t>
            </w:r>
          </w:p>
        </w:tc>
        <w:tc>
          <w:tcPr>
            <w:tcW w:w="1620" w:type="dxa"/>
            <w:tcBorders>
              <w:top w:val="single" w:sz="4" w:space="0" w:color="auto"/>
              <w:left w:val="single" w:sz="4" w:space="0" w:color="auto"/>
              <w:bottom w:val="single" w:sz="4" w:space="0" w:color="auto"/>
              <w:right w:val="single" w:sz="4" w:space="0" w:color="auto"/>
            </w:tcBorders>
          </w:tcPr>
          <w:p w14:paraId="7FA7233A" w14:textId="77777777" w:rsidR="00FA1029" w:rsidRPr="00636B72" w:rsidRDefault="004A33EA" w:rsidP="00921516">
            <w:pPr>
              <w:tabs>
                <w:tab w:val="left" w:pos="0"/>
              </w:tabs>
              <w:overflowPunct w:val="0"/>
              <w:autoSpaceDE w:val="0"/>
              <w:autoSpaceDN w:val="0"/>
              <w:adjustRightInd w:val="0"/>
              <w:jc w:val="center"/>
            </w:pPr>
            <w:r w:rsidRPr="004A33EA">
              <w:t>Section 3.18 Audit Reviews, B. 1-3</w:t>
            </w:r>
          </w:p>
        </w:tc>
        <w:tc>
          <w:tcPr>
            <w:tcW w:w="7020" w:type="dxa"/>
            <w:tcBorders>
              <w:top w:val="single" w:sz="4" w:space="0" w:color="auto"/>
              <w:left w:val="single" w:sz="4" w:space="0" w:color="auto"/>
              <w:bottom w:val="single" w:sz="4" w:space="0" w:color="auto"/>
              <w:right w:val="single" w:sz="4" w:space="0" w:color="auto"/>
            </w:tcBorders>
          </w:tcPr>
          <w:p w14:paraId="49FF6054" w14:textId="77777777" w:rsidR="00FA1029" w:rsidRDefault="00A32E5F" w:rsidP="00921516">
            <w:pPr>
              <w:tabs>
                <w:tab w:val="left" w:pos="0"/>
              </w:tabs>
              <w:overflowPunct w:val="0"/>
              <w:autoSpaceDE w:val="0"/>
              <w:autoSpaceDN w:val="0"/>
              <w:adjustRightInd w:val="0"/>
              <w:jc w:val="both"/>
              <w:rPr>
                <w:b/>
              </w:rPr>
            </w:pPr>
            <w:r w:rsidRPr="00636B72">
              <w:rPr>
                <w:b/>
              </w:rPr>
              <w:t>Is it acceptable for the same Independent audit firm to handle the three required audits for Financial, Information Systems, and Operational audits?</w:t>
            </w:r>
          </w:p>
          <w:p w14:paraId="651F64E2" w14:textId="77777777" w:rsidR="00656BD2" w:rsidRDefault="00656BD2" w:rsidP="00921516">
            <w:pPr>
              <w:tabs>
                <w:tab w:val="left" w:pos="0"/>
              </w:tabs>
              <w:overflowPunct w:val="0"/>
              <w:autoSpaceDE w:val="0"/>
              <w:autoSpaceDN w:val="0"/>
              <w:adjustRightInd w:val="0"/>
              <w:jc w:val="both"/>
              <w:rPr>
                <w:b/>
              </w:rPr>
            </w:pPr>
          </w:p>
          <w:p w14:paraId="006E214D" w14:textId="34664067" w:rsidR="00656BD2" w:rsidRPr="00656BD2" w:rsidRDefault="0050332D" w:rsidP="0050332D">
            <w:pPr>
              <w:tabs>
                <w:tab w:val="left" w:pos="0"/>
              </w:tabs>
              <w:overflowPunct w:val="0"/>
              <w:autoSpaceDE w:val="0"/>
              <w:autoSpaceDN w:val="0"/>
              <w:adjustRightInd w:val="0"/>
              <w:jc w:val="both"/>
            </w:pPr>
            <w:r w:rsidRPr="00385F22">
              <w:t>Yes</w:t>
            </w:r>
            <w:r w:rsidR="00385F22" w:rsidRPr="00385F22">
              <w:t xml:space="preserve">, the State agrees this is acceptable. </w:t>
            </w:r>
          </w:p>
        </w:tc>
      </w:tr>
      <w:tr w:rsidR="00FA1029" w:rsidRPr="00037FDF" w14:paraId="4B588636" w14:textId="77777777" w:rsidTr="00AC0B32">
        <w:tc>
          <w:tcPr>
            <w:tcW w:w="517" w:type="dxa"/>
            <w:tcBorders>
              <w:top w:val="single" w:sz="4" w:space="0" w:color="auto"/>
              <w:left w:val="single" w:sz="4" w:space="0" w:color="auto"/>
              <w:bottom w:val="single" w:sz="4" w:space="0" w:color="auto"/>
              <w:right w:val="single" w:sz="4" w:space="0" w:color="auto"/>
            </w:tcBorders>
          </w:tcPr>
          <w:p w14:paraId="4D3FBCF0" w14:textId="77777777" w:rsidR="00FA1029" w:rsidRPr="005D754D" w:rsidRDefault="000E58D6" w:rsidP="00921516">
            <w:pPr>
              <w:tabs>
                <w:tab w:val="left" w:pos="0"/>
              </w:tabs>
              <w:autoSpaceDN w:val="0"/>
              <w:jc w:val="center"/>
            </w:pPr>
            <w:r w:rsidRPr="005D754D">
              <w:t>110</w:t>
            </w:r>
          </w:p>
        </w:tc>
        <w:tc>
          <w:tcPr>
            <w:tcW w:w="923" w:type="dxa"/>
            <w:tcBorders>
              <w:top w:val="single" w:sz="4" w:space="0" w:color="auto"/>
              <w:left w:val="single" w:sz="4" w:space="0" w:color="auto"/>
              <w:bottom w:val="single" w:sz="4" w:space="0" w:color="auto"/>
              <w:right w:val="single" w:sz="4" w:space="0" w:color="auto"/>
            </w:tcBorders>
          </w:tcPr>
          <w:p w14:paraId="21401499" w14:textId="77777777" w:rsidR="00FA1029" w:rsidRPr="005D754D" w:rsidRDefault="006F0299" w:rsidP="00921516">
            <w:pPr>
              <w:tabs>
                <w:tab w:val="left" w:pos="0"/>
              </w:tabs>
              <w:overflowPunct w:val="0"/>
              <w:autoSpaceDE w:val="0"/>
              <w:autoSpaceDN w:val="0"/>
              <w:adjustRightInd w:val="0"/>
              <w:jc w:val="center"/>
            </w:pPr>
            <w:r w:rsidRPr="005D754D">
              <w:t>p. 70</w:t>
            </w:r>
          </w:p>
        </w:tc>
        <w:tc>
          <w:tcPr>
            <w:tcW w:w="1620" w:type="dxa"/>
            <w:tcBorders>
              <w:top w:val="single" w:sz="4" w:space="0" w:color="auto"/>
              <w:left w:val="single" w:sz="4" w:space="0" w:color="auto"/>
              <w:bottom w:val="single" w:sz="4" w:space="0" w:color="auto"/>
              <w:right w:val="single" w:sz="4" w:space="0" w:color="auto"/>
            </w:tcBorders>
          </w:tcPr>
          <w:p w14:paraId="326305CD" w14:textId="77777777" w:rsidR="00FA1029" w:rsidRPr="005D754D" w:rsidRDefault="004A33EA" w:rsidP="004A33EA">
            <w:pPr>
              <w:tabs>
                <w:tab w:val="left" w:pos="0"/>
              </w:tabs>
              <w:overflowPunct w:val="0"/>
              <w:autoSpaceDE w:val="0"/>
              <w:autoSpaceDN w:val="0"/>
              <w:adjustRightInd w:val="0"/>
              <w:jc w:val="center"/>
            </w:pPr>
            <w:r w:rsidRPr="005D754D">
              <w:t>3.19 Complaints, Reconsiderations, and Appeals</w:t>
            </w:r>
          </w:p>
        </w:tc>
        <w:tc>
          <w:tcPr>
            <w:tcW w:w="7020" w:type="dxa"/>
            <w:tcBorders>
              <w:top w:val="single" w:sz="4" w:space="0" w:color="auto"/>
              <w:left w:val="single" w:sz="4" w:space="0" w:color="auto"/>
              <w:bottom w:val="single" w:sz="4" w:space="0" w:color="auto"/>
              <w:right w:val="single" w:sz="4" w:space="0" w:color="auto"/>
            </w:tcBorders>
          </w:tcPr>
          <w:p w14:paraId="1BE2699C" w14:textId="77777777" w:rsidR="00FA1029" w:rsidRPr="005D754D" w:rsidRDefault="00A32E5F" w:rsidP="00921516">
            <w:pPr>
              <w:tabs>
                <w:tab w:val="left" w:pos="0"/>
              </w:tabs>
              <w:overflowPunct w:val="0"/>
              <w:autoSpaceDE w:val="0"/>
              <w:autoSpaceDN w:val="0"/>
              <w:adjustRightInd w:val="0"/>
              <w:jc w:val="both"/>
              <w:rPr>
                <w:b/>
              </w:rPr>
            </w:pPr>
            <w:r w:rsidRPr="005D754D">
              <w:rPr>
                <w:b/>
              </w:rPr>
              <w:t>Please provide the number of complaints, reconsiderations, and appeals for the last fiscal year and the previous 3 fiscal years.</w:t>
            </w:r>
          </w:p>
          <w:p w14:paraId="57FA3ADF" w14:textId="77777777" w:rsidR="00656BD2" w:rsidRPr="005D754D" w:rsidRDefault="00656BD2" w:rsidP="00921516">
            <w:pPr>
              <w:tabs>
                <w:tab w:val="left" w:pos="0"/>
              </w:tabs>
              <w:overflowPunct w:val="0"/>
              <w:autoSpaceDE w:val="0"/>
              <w:autoSpaceDN w:val="0"/>
              <w:adjustRightInd w:val="0"/>
              <w:jc w:val="both"/>
              <w:rPr>
                <w:b/>
                <w:color w:val="FF0000"/>
              </w:rPr>
            </w:pPr>
          </w:p>
          <w:tbl>
            <w:tblPr>
              <w:tblStyle w:val="TableGrid"/>
              <w:tblW w:w="8486" w:type="dxa"/>
              <w:tblLayout w:type="fixed"/>
              <w:tblLook w:val="04A0" w:firstRow="1" w:lastRow="0" w:firstColumn="1" w:lastColumn="0" w:noHBand="0" w:noVBand="1"/>
            </w:tblPr>
            <w:tblGrid>
              <w:gridCol w:w="1697"/>
              <w:gridCol w:w="1407"/>
              <w:gridCol w:w="1260"/>
              <w:gridCol w:w="1170"/>
              <w:gridCol w:w="2952"/>
            </w:tblGrid>
            <w:tr w:rsidR="005D754D" w:rsidRPr="005D754D" w14:paraId="07932A68" w14:textId="77777777" w:rsidTr="005D754D">
              <w:tc>
                <w:tcPr>
                  <w:tcW w:w="1697" w:type="dxa"/>
                </w:tcPr>
                <w:p w14:paraId="6F29FD31" w14:textId="6B7EE181" w:rsidR="005D754D" w:rsidRPr="005D754D" w:rsidRDefault="005D754D" w:rsidP="008223F5">
                  <w:pPr>
                    <w:tabs>
                      <w:tab w:val="left" w:pos="0"/>
                    </w:tabs>
                    <w:overflowPunct w:val="0"/>
                    <w:autoSpaceDE w:val="0"/>
                    <w:autoSpaceDN w:val="0"/>
                    <w:adjustRightInd w:val="0"/>
                    <w:jc w:val="both"/>
                    <w:rPr>
                      <w:rFonts w:ascii="Times New Roman" w:hAnsi="Times New Roman" w:cs="Times New Roman"/>
                      <w:b/>
                      <w:sz w:val="20"/>
                      <w:szCs w:val="20"/>
                    </w:rPr>
                  </w:pPr>
                  <w:r w:rsidRPr="005D754D">
                    <w:rPr>
                      <w:rFonts w:ascii="Times New Roman" w:hAnsi="Times New Roman" w:cs="Times New Roman"/>
                      <w:b/>
                      <w:sz w:val="20"/>
                      <w:szCs w:val="20"/>
                    </w:rPr>
                    <w:t>Year</w:t>
                  </w:r>
                </w:p>
              </w:tc>
              <w:tc>
                <w:tcPr>
                  <w:tcW w:w="1407" w:type="dxa"/>
                </w:tcPr>
                <w:p w14:paraId="1FD39E6C" w14:textId="7DEB3BD1" w:rsidR="005D754D" w:rsidRPr="005D754D" w:rsidRDefault="005D754D" w:rsidP="008223F5">
                  <w:pPr>
                    <w:tabs>
                      <w:tab w:val="left" w:pos="0"/>
                    </w:tabs>
                    <w:overflowPunct w:val="0"/>
                    <w:autoSpaceDE w:val="0"/>
                    <w:autoSpaceDN w:val="0"/>
                    <w:adjustRightInd w:val="0"/>
                    <w:jc w:val="both"/>
                    <w:rPr>
                      <w:rFonts w:ascii="Times New Roman" w:hAnsi="Times New Roman" w:cs="Times New Roman"/>
                      <w:b/>
                      <w:sz w:val="20"/>
                      <w:szCs w:val="20"/>
                    </w:rPr>
                  </w:pPr>
                  <w:r w:rsidRPr="005D754D">
                    <w:rPr>
                      <w:rFonts w:ascii="Times New Roman" w:hAnsi="Times New Roman" w:cs="Times New Roman"/>
                      <w:b/>
                      <w:sz w:val="20"/>
                      <w:szCs w:val="20"/>
                    </w:rPr>
                    <w:t>2013</w:t>
                  </w:r>
                </w:p>
              </w:tc>
              <w:tc>
                <w:tcPr>
                  <w:tcW w:w="1260" w:type="dxa"/>
                </w:tcPr>
                <w:p w14:paraId="38E33E02" w14:textId="33821104" w:rsidR="005D754D" w:rsidRPr="005D754D" w:rsidRDefault="005D754D" w:rsidP="008223F5">
                  <w:pPr>
                    <w:tabs>
                      <w:tab w:val="left" w:pos="0"/>
                    </w:tabs>
                    <w:overflowPunct w:val="0"/>
                    <w:autoSpaceDE w:val="0"/>
                    <w:autoSpaceDN w:val="0"/>
                    <w:adjustRightInd w:val="0"/>
                    <w:jc w:val="both"/>
                    <w:rPr>
                      <w:rFonts w:ascii="Times New Roman" w:hAnsi="Times New Roman" w:cs="Times New Roman"/>
                      <w:b/>
                      <w:sz w:val="20"/>
                      <w:szCs w:val="20"/>
                    </w:rPr>
                  </w:pPr>
                  <w:r w:rsidRPr="005D754D">
                    <w:rPr>
                      <w:rFonts w:ascii="Times New Roman" w:hAnsi="Times New Roman" w:cs="Times New Roman"/>
                      <w:b/>
                      <w:sz w:val="20"/>
                      <w:szCs w:val="20"/>
                    </w:rPr>
                    <w:t>2014</w:t>
                  </w:r>
                </w:p>
              </w:tc>
              <w:tc>
                <w:tcPr>
                  <w:tcW w:w="1170" w:type="dxa"/>
                </w:tcPr>
                <w:p w14:paraId="00CE9A4A" w14:textId="77777777" w:rsidR="005D754D" w:rsidRPr="005D754D" w:rsidRDefault="005D754D" w:rsidP="008223F5">
                  <w:pPr>
                    <w:tabs>
                      <w:tab w:val="left" w:pos="0"/>
                    </w:tabs>
                    <w:overflowPunct w:val="0"/>
                    <w:autoSpaceDE w:val="0"/>
                    <w:autoSpaceDN w:val="0"/>
                    <w:adjustRightInd w:val="0"/>
                    <w:jc w:val="both"/>
                    <w:rPr>
                      <w:rFonts w:ascii="Times New Roman" w:hAnsi="Times New Roman" w:cs="Times New Roman"/>
                      <w:b/>
                      <w:sz w:val="20"/>
                      <w:szCs w:val="20"/>
                    </w:rPr>
                  </w:pPr>
                  <w:r w:rsidRPr="005D754D">
                    <w:rPr>
                      <w:rFonts w:ascii="Times New Roman" w:hAnsi="Times New Roman" w:cs="Times New Roman"/>
                      <w:b/>
                      <w:sz w:val="20"/>
                      <w:szCs w:val="20"/>
                    </w:rPr>
                    <w:t>2015</w:t>
                  </w:r>
                </w:p>
              </w:tc>
              <w:tc>
                <w:tcPr>
                  <w:tcW w:w="2952" w:type="dxa"/>
                </w:tcPr>
                <w:p w14:paraId="1101A7E8" w14:textId="77777777" w:rsidR="005D754D" w:rsidRPr="005D754D" w:rsidRDefault="005D754D" w:rsidP="008223F5">
                  <w:pPr>
                    <w:tabs>
                      <w:tab w:val="left" w:pos="0"/>
                    </w:tabs>
                    <w:overflowPunct w:val="0"/>
                    <w:autoSpaceDE w:val="0"/>
                    <w:autoSpaceDN w:val="0"/>
                    <w:adjustRightInd w:val="0"/>
                    <w:jc w:val="both"/>
                    <w:rPr>
                      <w:rFonts w:ascii="Times New Roman" w:hAnsi="Times New Roman" w:cs="Times New Roman"/>
                      <w:b/>
                      <w:sz w:val="20"/>
                      <w:szCs w:val="20"/>
                    </w:rPr>
                  </w:pPr>
                  <w:r w:rsidRPr="005D754D">
                    <w:rPr>
                      <w:rFonts w:ascii="Times New Roman" w:hAnsi="Times New Roman" w:cs="Times New Roman"/>
                      <w:b/>
                      <w:sz w:val="20"/>
                      <w:szCs w:val="20"/>
                    </w:rPr>
                    <w:t>2016</w:t>
                  </w:r>
                </w:p>
              </w:tc>
            </w:tr>
            <w:tr w:rsidR="005D754D" w:rsidRPr="005D754D" w14:paraId="22256635" w14:textId="77777777" w:rsidTr="005D754D">
              <w:tc>
                <w:tcPr>
                  <w:tcW w:w="1697" w:type="dxa"/>
                </w:tcPr>
                <w:p w14:paraId="33CE7C76" w14:textId="77777777" w:rsidR="005D754D" w:rsidRPr="005D754D" w:rsidRDefault="005D754D" w:rsidP="008223F5">
                  <w:pPr>
                    <w:tabs>
                      <w:tab w:val="left" w:pos="0"/>
                    </w:tabs>
                    <w:overflowPunct w:val="0"/>
                    <w:autoSpaceDE w:val="0"/>
                    <w:autoSpaceDN w:val="0"/>
                    <w:adjustRightInd w:val="0"/>
                    <w:jc w:val="both"/>
                    <w:rPr>
                      <w:rFonts w:ascii="Times New Roman" w:hAnsi="Times New Roman" w:cs="Times New Roman"/>
                      <w:sz w:val="20"/>
                      <w:szCs w:val="20"/>
                    </w:rPr>
                  </w:pPr>
                  <w:r w:rsidRPr="005D754D">
                    <w:rPr>
                      <w:rFonts w:ascii="Times New Roman" w:hAnsi="Times New Roman" w:cs="Times New Roman"/>
                      <w:sz w:val="20"/>
                      <w:szCs w:val="20"/>
                    </w:rPr>
                    <w:t>Complaints</w:t>
                  </w:r>
                </w:p>
              </w:tc>
              <w:tc>
                <w:tcPr>
                  <w:tcW w:w="1407" w:type="dxa"/>
                </w:tcPr>
                <w:p w14:paraId="5A696F7E" w14:textId="30E32DC8" w:rsidR="005D754D" w:rsidRPr="005D754D" w:rsidRDefault="005D754D" w:rsidP="008223F5">
                  <w:pPr>
                    <w:tabs>
                      <w:tab w:val="left" w:pos="0"/>
                    </w:tabs>
                    <w:overflowPunct w:val="0"/>
                    <w:autoSpaceDE w:val="0"/>
                    <w:autoSpaceDN w:val="0"/>
                    <w:adjustRightInd w:val="0"/>
                    <w:jc w:val="both"/>
                    <w:rPr>
                      <w:rFonts w:ascii="Times New Roman" w:hAnsi="Times New Roman" w:cs="Times New Roman"/>
                      <w:sz w:val="20"/>
                      <w:szCs w:val="20"/>
                    </w:rPr>
                  </w:pPr>
                  <w:r w:rsidRPr="005D754D">
                    <w:rPr>
                      <w:rFonts w:ascii="Times New Roman" w:hAnsi="Times New Roman" w:cs="Times New Roman"/>
                      <w:sz w:val="20"/>
                      <w:szCs w:val="20"/>
                    </w:rPr>
                    <w:t>93</w:t>
                  </w:r>
                </w:p>
              </w:tc>
              <w:tc>
                <w:tcPr>
                  <w:tcW w:w="1260" w:type="dxa"/>
                </w:tcPr>
                <w:p w14:paraId="13897E31" w14:textId="14715227" w:rsidR="005D754D" w:rsidRPr="005D754D" w:rsidRDefault="005D754D" w:rsidP="008223F5">
                  <w:pPr>
                    <w:tabs>
                      <w:tab w:val="left" w:pos="0"/>
                    </w:tabs>
                    <w:overflowPunct w:val="0"/>
                    <w:autoSpaceDE w:val="0"/>
                    <w:autoSpaceDN w:val="0"/>
                    <w:adjustRightInd w:val="0"/>
                    <w:jc w:val="both"/>
                    <w:rPr>
                      <w:rFonts w:ascii="Times New Roman" w:hAnsi="Times New Roman" w:cs="Times New Roman"/>
                      <w:sz w:val="20"/>
                      <w:szCs w:val="20"/>
                    </w:rPr>
                  </w:pPr>
                  <w:r w:rsidRPr="005D754D">
                    <w:rPr>
                      <w:rFonts w:ascii="Times New Roman" w:hAnsi="Times New Roman" w:cs="Times New Roman"/>
                      <w:sz w:val="20"/>
                      <w:szCs w:val="20"/>
                    </w:rPr>
                    <w:t>95</w:t>
                  </w:r>
                </w:p>
              </w:tc>
              <w:tc>
                <w:tcPr>
                  <w:tcW w:w="1170" w:type="dxa"/>
                </w:tcPr>
                <w:p w14:paraId="1CBAEC4A" w14:textId="77777777" w:rsidR="005D754D" w:rsidRPr="005D754D" w:rsidRDefault="005D754D" w:rsidP="008223F5">
                  <w:pPr>
                    <w:tabs>
                      <w:tab w:val="left" w:pos="0"/>
                    </w:tabs>
                    <w:overflowPunct w:val="0"/>
                    <w:autoSpaceDE w:val="0"/>
                    <w:autoSpaceDN w:val="0"/>
                    <w:adjustRightInd w:val="0"/>
                    <w:jc w:val="both"/>
                    <w:rPr>
                      <w:rFonts w:ascii="Times New Roman" w:hAnsi="Times New Roman" w:cs="Times New Roman"/>
                      <w:sz w:val="20"/>
                      <w:szCs w:val="20"/>
                    </w:rPr>
                  </w:pPr>
                  <w:r w:rsidRPr="005D754D">
                    <w:rPr>
                      <w:rFonts w:ascii="Times New Roman" w:hAnsi="Times New Roman" w:cs="Times New Roman"/>
                      <w:sz w:val="20"/>
                      <w:szCs w:val="20"/>
                    </w:rPr>
                    <w:t>107</w:t>
                  </w:r>
                </w:p>
              </w:tc>
              <w:tc>
                <w:tcPr>
                  <w:tcW w:w="2952" w:type="dxa"/>
                </w:tcPr>
                <w:p w14:paraId="4A07A3D8" w14:textId="77777777" w:rsidR="005D754D" w:rsidRPr="005D754D" w:rsidRDefault="005D754D" w:rsidP="008223F5">
                  <w:pPr>
                    <w:tabs>
                      <w:tab w:val="left" w:pos="0"/>
                    </w:tabs>
                    <w:overflowPunct w:val="0"/>
                    <w:autoSpaceDE w:val="0"/>
                    <w:autoSpaceDN w:val="0"/>
                    <w:adjustRightInd w:val="0"/>
                    <w:jc w:val="both"/>
                    <w:rPr>
                      <w:rFonts w:ascii="Times New Roman" w:hAnsi="Times New Roman" w:cs="Times New Roman"/>
                      <w:sz w:val="20"/>
                      <w:szCs w:val="20"/>
                    </w:rPr>
                  </w:pPr>
                  <w:r w:rsidRPr="005D754D">
                    <w:rPr>
                      <w:rFonts w:ascii="Times New Roman" w:hAnsi="Times New Roman" w:cs="Times New Roman"/>
                      <w:sz w:val="20"/>
                      <w:szCs w:val="20"/>
                    </w:rPr>
                    <w:t>125</w:t>
                  </w:r>
                </w:p>
              </w:tc>
            </w:tr>
            <w:tr w:rsidR="005D754D" w:rsidRPr="005D754D" w14:paraId="4E9AD853" w14:textId="77777777" w:rsidTr="005D754D">
              <w:tc>
                <w:tcPr>
                  <w:tcW w:w="1697" w:type="dxa"/>
                </w:tcPr>
                <w:p w14:paraId="0FCEBB0D" w14:textId="77777777" w:rsidR="005D754D" w:rsidRPr="005D754D" w:rsidRDefault="005D754D" w:rsidP="008223F5">
                  <w:pPr>
                    <w:tabs>
                      <w:tab w:val="left" w:pos="0"/>
                    </w:tabs>
                    <w:overflowPunct w:val="0"/>
                    <w:autoSpaceDE w:val="0"/>
                    <w:autoSpaceDN w:val="0"/>
                    <w:adjustRightInd w:val="0"/>
                    <w:jc w:val="both"/>
                    <w:rPr>
                      <w:rFonts w:ascii="Times New Roman" w:hAnsi="Times New Roman" w:cs="Times New Roman"/>
                      <w:sz w:val="20"/>
                      <w:szCs w:val="20"/>
                    </w:rPr>
                  </w:pPr>
                  <w:r w:rsidRPr="005D754D">
                    <w:rPr>
                      <w:rFonts w:ascii="Times New Roman" w:hAnsi="Times New Roman" w:cs="Times New Roman"/>
                      <w:sz w:val="20"/>
                      <w:szCs w:val="20"/>
                    </w:rPr>
                    <w:t>Reconsiderations</w:t>
                  </w:r>
                </w:p>
              </w:tc>
              <w:tc>
                <w:tcPr>
                  <w:tcW w:w="1407" w:type="dxa"/>
                </w:tcPr>
                <w:p w14:paraId="52C350B4" w14:textId="16601744" w:rsidR="005D754D" w:rsidRPr="005D754D" w:rsidRDefault="005D754D" w:rsidP="008223F5">
                  <w:pPr>
                    <w:tabs>
                      <w:tab w:val="left" w:pos="0"/>
                    </w:tabs>
                    <w:overflowPunct w:val="0"/>
                    <w:autoSpaceDE w:val="0"/>
                    <w:autoSpaceDN w:val="0"/>
                    <w:adjustRightInd w:val="0"/>
                    <w:jc w:val="both"/>
                    <w:rPr>
                      <w:rFonts w:ascii="Times New Roman" w:hAnsi="Times New Roman" w:cs="Times New Roman"/>
                      <w:sz w:val="20"/>
                      <w:szCs w:val="20"/>
                    </w:rPr>
                  </w:pPr>
                  <w:r w:rsidRPr="005D754D">
                    <w:rPr>
                      <w:rFonts w:ascii="Times New Roman" w:hAnsi="Times New Roman" w:cs="Times New Roman"/>
                      <w:sz w:val="20"/>
                      <w:szCs w:val="20"/>
                    </w:rPr>
                    <w:t>74</w:t>
                  </w:r>
                </w:p>
              </w:tc>
              <w:tc>
                <w:tcPr>
                  <w:tcW w:w="1260" w:type="dxa"/>
                </w:tcPr>
                <w:p w14:paraId="08EA9341" w14:textId="19E72000" w:rsidR="005D754D" w:rsidRPr="005D754D" w:rsidRDefault="005D754D" w:rsidP="008223F5">
                  <w:pPr>
                    <w:tabs>
                      <w:tab w:val="left" w:pos="0"/>
                    </w:tabs>
                    <w:overflowPunct w:val="0"/>
                    <w:autoSpaceDE w:val="0"/>
                    <w:autoSpaceDN w:val="0"/>
                    <w:adjustRightInd w:val="0"/>
                    <w:jc w:val="both"/>
                    <w:rPr>
                      <w:rFonts w:ascii="Times New Roman" w:hAnsi="Times New Roman" w:cs="Times New Roman"/>
                      <w:sz w:val="20"/>
                      <w:szCs w:val="20"/>
                    </w:rPr>
                  </w:pPr>
                  <w:r w:rsidRPr="005D754D">
                    <w:rPr>
                      <w:rFonts w:ascii="Times New Roman" w:hAnsi="Times New Roman" w:cs="Times New Roman"/>
                      <w:sz w:val="20"/>
                      <w:szCs w:val="20"/>
                    </w:rPr>
                    <w:t>69</w:t>
                  </w:r>
                </w:p>
              </w:tc>
              <w:tc>
                <w:tcPr>
                  <w:tcW w:w="1170" w:type="dxa"/>
                </w:tcPr>
                <w:p w14:paraId="2A1FDA90" w14:textId="77777777" w:rsidR="005D754D" w:rsidRPr="005D754D" w:rsidRDefault="005D754D" w:rsidP="008223F5">
                  <w:pPr>
                    <w:tabs>
                      <w:tab w:val="left" w:pos="0"/>
                    </w:tabs>
                    <w:overflowPunct w:val="0"/>
                    <w:autoSpaceDE w:val="0"/>
                    <w:autoSpaceDN w:val="0"/>
                    <w:adjustRightInd w:val="0"/>
                    <w:jc w:val="both"/>
                    <w:rPr>
                      <w:rFonts w:ascii="Times New Roman" w:hAnsi="Times New Roman" w:cs="Times New Roman"/>
                      <w:sz w:val="20"/>
                      <w:szCs w:val="20"/>
                    </w:rPr>
                  </w:pPr>
                  <w:r w:rsidRPr="005D754D">
                    <w:rPr>
                      <w:rFonts w:ascii="Times New Roman" w:hAnsi="Times New Roman" w:cs="Times New Roman"/>
                      <w:sz w:val="20"/>
                      <w:szCs w:val="20"/>
                    </w:rPr>
                    <w:t>64</w:t>
                  </w:r>
                </w:p>
              </w:tc>
              <w:tc>
                <w:tcPr>
                  <w:tcW w:w="2952" w:type="dxa"/>
                </w:tcPr>
                <w:p w14:paraId="231097C3" w14:textId="77777777" w:rsidR="005D754D" w:rsidRPr="005D754D" w:rsidRDefault="005D754D" w:rsidP="008223F5">
                  <w:pPr>
                    <w:tabs>
                      <w:tab w:val="left" w:pos="0"/>
                    </w:tabs>
                    <w:overflowPunct w:val="0"/>
                    <w:autoSpaceDE w:val="0"/>
                    <w:autoSpaceDN w:val="0"/>
                    <w:adjustRightInd w:val="0"/>
                    <w:jc w:val="both"/>
                    <w:rPr>
                      <w:rFonts w:ascii="Times New Roman" w:hAnsi="Times New Roman" w:cs="Times New Roman"/>
                      <w:sz w:val="20"/>
                      <w:szCs w:val="20"/>
                    </w:rPr>
                  </w:pPr>
                  <w:r w:rsidRPr="005D754D">
                    <w:rPr>
                      <w:rFonts w:ascii="Times New Roman" w:hAnsi="Times New Roman" w:cs="Times New Roman"/>
                      <w:sz w:val="20"/>
                      <w:szCs w:val="20"/>
                    </w:rPr>
                    <w:t>59</w:t>
                  </w:r>
                </w:p>
              </w:tc>
            </w:tr>
          </w:tbl>
          <w:p w14:paraId="2569C2BE" w14:textId="77777777" w:rsidR="00656BD2" w:rsidRPr="005D754D" w:rsidRDefault="00656BD2" w:rsidP="008223F5">
            <w:pPr>
              <w:tabs>
                <w:tab w:val="left" w:pos="0"/>
              </w:tabs>
              <w:overflowPunct w:val="0"/>
              <w:autoSpaceDE w:val="0"/>
              <w:autoSpaceDN w:val="0"/>
              <w:adjustRightInd w:val="0"/>
              <w:jc w:val="both"/>
            </w:pPr>
          </w:p>
          <w:p w14:paraId="0ACE55AD" w14:textId="77777777" w:rsidR="00CE646F" w:rsidRDefault="00D10BDE" w:rsidP="001F382C">
            <w:pPr>
              <w:tabs>
                <w:tab w:val="left" w:pos="0"/>
              </w:tabs>
              <w:overflowPunct w:val="0"/>
              <w:autoSpaceDE w:val="0"/>
              <w:autoSpaceDN w:val="0"/>
              <w:adjustRightInd w:val="0"/>
              <w:jc w:val="both"/>
            </w:pPr>
            <w:r w:rsidRPr="005D754D">
              <w:rPr>
                <w:b/>
              </w:rPr>
              <w:t>*</w:t>
            </w:r>
            <w:r w:rsidR="00CE646F" w:rsidRPr="005D754D">
              <w:t>Appeal</w:t>
            </w:r>
            <w:r w:rsidRPr="005D754D">
              <w:t xml:space="preserve"> request</w:t>
            </w:r>
            <w:r w:rsidR="00CE646F" w:rsidRPr="005D754D">
              <w:t>s are submitted directly to the CSOC</w:t>
            </w:r>
            <w:r w:rsidRPr="005D754D">
              <w:t xml:space="preserve"> and primarily involve eligibility for developmental disability services.</w:t>
            </w:r>
          </w:p>
          <w:p w14:paraId="6560BDA6" w14:textId="77777777" w:rsidR="00472BA0" w:rsidRPr="005D754D" w:rsidRDefault="00472BA0" w:rsidP="001F382C">
            <w:pPr>
              <w:tabs>
                <w:tab w:val="left" w:pos="0"/>
              </w:tabs>
              <w:overflowPunct w:val="0"/>
              <w:autoSpaceDE w:val="0"/>
              <w:autoSpaceDN w:val="0"/>
              <w:adjustRightInd w:val="0"/>
              <w:jc w:val="both"/>
              <w:rPr>
                <w:color w:val="FF0000"/>
              </w:rPr>
            </w:pPr>
          </w:p>
        </w:tc>
      </w:tr>
      <w:tr w:rsidR="000E58D6" w:rsidRPr="00037FDF" w14:paraId="06F0DA75" w14:textId="77777777" w:rsidTr="00AC0B32">
        <w:tc>
          <w:tcPr>
            <w:tcW w:w="517" w:type="dxa"/>
            <w:tcBorders>
              <w:top w:val="single" w:sz="4" w:space="0" w:color="auto"/>
              <w:left w:val="single" w:sz="4" w:space="0" w:color="auto"/>
              <w:bottom w:val="single" w:sz="4" w:space="0" w:color="auto"/>
              <w:right w:val="single" w:sz="4" w:space="0" w:color="auto"/>
            </w:tcBorders>
          </w:tcPr>
          <w:p w14:paraId="1E219797" w14:textId="77777777" w:rsidR="000E58D6" w:rsidRPr="00636B72" w:rsidRDefault="00D870E7" w:rsidP="00921516">
            <w:pPr>
              <w:tabs>
                <w:tab w:val="left" w:pos="0"/>
              </w:tabs>
              <w:autoSpaceDN w:val="0"/>
              <w:jc w:val="center"/>
            </w:pPr>
            <w:r w:rsidRPr="00636B72">
              <w:t>111</w:t>
            </w:r>
          </w:p>
        </w:tc>
        <w:tc>
          <w:tcPr>
            <w:tcW w:w="923" w:type="dxa"/>
            <w:tcBorders>
              <w:top w:val="single" w:sz="4" w:space="0" w:color="auto"/>
              <w:left w:val="single" w:sz="4" w:space="0" w:color="auto"/>
              <w:bottom w:val="single" w:sz="4" w:space="0" w:color="auto"/>
              <w:right w:val="single" w:sz="4" w:space="0" w:color="auto"/>
            </w:tcBorders>
          </w:tcPr>
          <w:p w14:paraId="09C14AC2" w14:textId="77777777" w:rsidR="000E58D6" w:rsidRPr="00636B72" w:rsidRDefault="006F0299" w:rsidP="00921516">
            <w:pPr>
              <w:tabs>
                <w:tab w:val="left" w:pos="0"/>
              </w:tabs>
              <w:overflowPunct w:val="0"/>
              <w:autoSpaceDE w:val="0"/>
              <w:autoSpaceDN w:val="0"/>
              <w:adjustRightInd w:val="0"/>
              <w:jc w:val="center"/>
            </w:pPr>
            <w:r w:rsidRPr="00636B72">
              <w:t>p. 76</w:t>
            </w:r>
          </w:p>
        </w:tc>
        <w:tc>
          <w:tcPr>
            <w:tcW w:w="1620" w:type="dxa"/>
            <w:tcBorders>
              <w:top w:val="single" w:sz="4" w:space="0" w:color="auto"/>
              <w:left w:val="single" w:sz="4" w:space="0" w:color="auto"/>
              <w:bottom w:val="single" w:sz="4" w:space="0" w:color="auto"/>
              <w:right w:val="single" w:sz="4" w:space="0" w:color="auto"/>
            </w:tcBorders>
          </w:tcPr>
          <w:p w14:paraId="575DB237" w14:textId="77777777" w:rsidR="000E58D6" w:rsidRPr="00636B72" w:rsidRDefault="004A33EA" w:rsidP="00921516">
            <w:pPr>
              <w:tabs>
                <w:tab w:val="left" w:pos="0"/>
              </w:tabs>
              <w:overflowPunct w:val="0"/>
              <w:autoSpaceDE w:val="0"/>
              <w:autoSpaceDN w:val="0"/>
              <w:adjustRightInd w:val="0"/>
              <w:jc w:val="center"/>
            </w:pPr>
            <w:r w:rsidRPr="004A33EA">
              <w:t>3.22.4 System Design, A.-C.</w:t>
            </w:r>
          </w:p>
        </w:tc>
        <w:tc>
          <w:tcPr>
            <w:tcW w:w="7020" w:type="dxa"/>
            <w:tcBorders>
              <w:top w:val="single" w:sz="4" w:space="0" w:color="auto"/>
              <w:left w:val="single" w:sz="4" w:space="0" w:color="auto"/>
              <w:bottom w:val="single" w:sz="4" w:space="0" w:color="auto"/>
              <w:right w:val="single" w:sz="4" w:space="0" w:color="auto"/>
            </w:tcBorders>
          </w:tcPr>
          <w:p w14:paraId="408ADB98" w14:textId="3C9F0EA2" w:rsidR="000E58D6" w:rsidRDefault="00A32E5F" w:rsidP="00921516">
            <w:pPr>
              <w:tabs>
                <w:tab w:val="left" w:pos="0"/>
              </w:tabs>
              <w:overflowPunct w:val="0"/>
              <w:autoSpaceDE w:val="0"/>
              <w:autoSpaceDN w:val="0"/>
              <w:adjustRightInd w:val="0"/>
              <w:jc w:val="both"/>
              <w:rPr>
                <w:b/>
              </w:rPr>
            </w:pPr>
            <w:r w:rsidRPr="00636B72">
              <w:rPr>
                <w:b/>
              </w:rPr>
              <w:t>Please clarify whether the Contractor will be required to generate reports from the State</w:t>
            </w:r>
            <w:r w:rsidR="00AC3EFF">
              <w:rPr>
                <w:b/>
              </w:rPr>
              <w:t>’</w:t>
            </w:r>
            <w:r w:rsidRPr="00636B72">
              <w:rPr>
                <w:b/>
              </w:rPr>
              <w:t>s system.</w:t>
            </w:r>
          </w:p>
          <w:p w14:paraId="2A173A79" w14:textId="77777777" w:rsidR="00656BD2" w:rsidRDefault="00656BD2" w:rsidP="00921516">
            <w:pPr>
              <w:tabs>
                <w:tab w:val="left" w:pos="0"/>
              </w:tabs>
              <w:overflowPunct w:val="0"/>
              <w:autoSpaceDE w:val="0"/>
              <w:autoSpaceDN w:val="0"/>
              <w:adjustRightInd w:val="0"/>
              <w:jc w:val="both"/>
              <w:rPr>
                <w:b/>
              </w:rPr>
            </w:pPr>
          </w:p>
          <w:p w14:paraId="582B0F25" w14:textId="38E2F60E" w:rsidR="00656BD2" w:rsidRPr="00656BD2" w:rsidRDefault="009220AB" w:rsidP="00FB0698">
            <w:pPr>
              <w:tabs>
                <w:tab w:val="left" w:pos="0"/>
              </w:tabs>
              <w:overflowPunct w:val="0"/>
              <w:autoSpaceDE w:val="0"/>
              <w:autoSpaceDN w:val="0"/>
              <w:adjustRightInd w:val="0"/>
              <w:jc w:val="both"/>
            </w:pPr>
            <w:r w:rsidRPr="00461EB6">
              <w:t xml:space="preserve">No, the </w:t>
            </w:r>
            <w:r w:rsidR="00FB0698">
              <w:t>Vendor {C</w:t>
            </w:r>
            <w:r w:rsidRPr="00461EB6">
              <w:t>ontractor</w:t>
            </w:r>
            <w:r w:rsidR="00FB0698">
              <w:t>}</w:t>
            </w:r>
            <w:r w:rsidRPr="00461EB6">
              <w:t xml:space="preserve"> will not be required to generate reports </w:t>
            </w:r>
            <w:r w:rsidR="00A05182" w:rsidRPr="00461EB6">
              <w:t>from</w:t>
            </w:r>
            <w:r w:rsidRPr="00461EB6">
              <w:t xml:space="preserve"> the </w:t>
            </w:r>
            <w:r w:rsidR="00461EB6" w:rsidRPr="00461EB6">
              <w:t>S</w:t>
            </w:r>
            <w:r w:rsidRPr="00461EB6">
              <w:t xml:space="preserve">tate </w:t>
            </w:r>
            <w:r w:rsidR="00A05182" w:rsidRPr="00461EB6">
              <w:t>data warehouse</w:t>
            </w:r>
            <w:r w:rsidRPr="00461EB6">
              <w:t>.</w:t>
            </w:r>
          </w:p>
        </w:tc>
      </w:tr>
      <w:tr w:rsidR="000E58D6" w:rsidRPr="00037FDF" w14:paraId="6B36BA14" w14:textId="77777777" w:rsidTr="00AC0B32">
        <w:tc>
          <w:tcPr>
            <w:tcW w:w="517" w:type="dxa"/>
            <w:tcBorders>
              <w:top w:val="single" w:sz="4" w:space="0" w:color="auto"/>
              <w:left w:val="single" w:sz="4" w:space="0" w:color="auto"/>
              <w:bottom w:val="single" w:sz="4" w:space="0" w:color="auto"/>
              <w:right w:val="single" w:sz="4" w:space="0" w:color="auto"/>
            </w:tcBorders>
          </w:tcPr>
          <w:p w14:paraId="60F97013" w14:textId="77777777" w:rsidR="000E58D6" w:rsidRPr="00636B72" w:rsidRDefault="00D870E7" w:rsidP="00921516">
            <w:pPr>
              <w:tabs>
                <w:tab w:val="left" w:pos="0"/>
              </w:tabs>
              <w:autoSpaceDN w:val="0"/>
              <w:jc w:val="center"/>
            </w:pPr>
            <w:r w:rsidRPr="00636B72">
              <w:t>112</w:t>
            </w:r>
          </w:p>
        </w:tc>
        <w:tc>
          <w:tcPr>
            <w:tcW w:w="923" w:type="dxa"/>
            <w:tcBorders>
              <w:top w:val="single" w:sz="4" w:space="0" w:color="auto"/>
              <w:left w:val="single" w:sz="4" w:space="0" w:color="auto"/>
              <w:bottom w:val="single" w:sz="4" w:space="0" w:color="auto"/>
              <w:right w:val="single" w:sz="4" w:space="0" w:color="auto"/>
            </w:tcBorders>
          </w:tcPr>
          <w:p w14:paraId="5C4D843C" w14:textId="77777777" w:rsidR="000E58D6" w:rsidRPr="00636B72" w:rsidRDefault="006F0299" w:rsidP="00921516">
            <w:pPr>
              <w:tabs>
                <w:tab w:val="left" w:pos="0"/>
              </w:tabs>
              <w:overflowPunct w:val="0"/>
              <w:autoSpaceDE w:val="0"/>
              <w:autoSpaceDN w:val="0"/>
              <w:adjustRightInd w:val="0"/>
              <w:jc w:val="center"/>
            </w:pPr>
            <w:r w:rsidRPr="00636B72">
              <w:t>p. 76</w:t>
            </w:r>
          </w:p>
        </w:tc>
        <w:tc>
          <w:tcPr>
            <w:tcW w:w="1620" w:type="dxa"/>
            <w:tcBorders>
              <w:top w:val="single" w:sz="4" w:space="0" w:color="auto"/>
              <w:left w:val="single" w:sz="4" w:space="0" w:color="auto"/>
              <w:bottom w:val="single" w:sz="4" w:space="0" w:color="auto"/>
              <w:right w:val="single" w:sz="4" w:space="0" w:color="auto"/>
            </w:tcBorders>
          </w:tcPr>
          <w:p w14:paraId="24D6CAE3" w14:textId="77777777" w:rsidR="000E58D6" w:rsidRPr="004A33EA" w:rsidRDefault="004A33EA" w:rsidP="004A33EA">
            <w:r w:rsidRPr="004A33EA">
              <w:t xml:space="preserve">Section 3.22.4 System Design, A.-C. </w:t>
            </w:r>
          </w:p>
        </w:tc>
        <w:tc>
          <w:tcPr>
            <w:tcW w:w="7020" w:type="dxa"/>
            <w:tcBorders>
              <w:top w:val="single" w:sz="4" w:space="0" w:color="auto"/>
              <w:left w:val="single" w:sz="4" w:space="0" w:color="auto"/>
              <w:bottom w:val="single" w:sz="4" w:space="0" w:color="auto"/>
              <w:right w:val="single" w:sz="4" w:space="0" w:color="auto"/>
            </w:tcBorders>
          </w:tcPr>
          <w:p w14:paraId="5F323F2E" w14:textId="479D950F" w:rsidR="000E58D6" w:rsidRDefault="00A32E5F" w:rsidP="00A32E5F">
            <w:pPr>
              <w:tabs>
                <w:tab w:val="left" w:pos="0"/>
              </w:tabs>
              <w:overflowPunct w:val="0"/>
              <w:autoSpaceDE w:val="0"/>
              <w:autoSpaceDN w:val="0"/>
              <w:adjustRightInd w:val="0"/>
              <w:jc w:val="both"/>
              <w:rPr>
                <w:b/>
              </w:rPr>
            </w:pPr>
            <w:r w:rsidRPr="00636B72">
              <w:rPr>
                <w:b/>
              </w:rPr>
              <w:t>Please clarify whether the Contractor will be required to generate reports from the State</w:t>
            </w:r>
            <w:r w:rsidR="00AC3EFF">
              <w:rPr>
                <w:b/>
              </w:rPr>
              <w:t>’</w:t>
            </w:r>
            <w:r w:rsidRPr="00636B72">
              <w:rPr>
                <w:b/>
              </w:rPr>
              <w:t>s system.</w:t>
            </w:r>
          </w:p>
          <w:p w14:paraId="25AEA3F3" w14:textId="77777777" w:rsidR="00656BD2" w:rsidRPr="00DF4DDC" w:rsidRDefault="00656BD2" w:rsidP="00A32E5F">
            <w:pPr>
              <w:tabs>
                <w:tab w:val="left" w:pos="0"/>
              </w:tabs>
              <w:overflowPunct w:val="0"/>
              <w:autoSpaceDE w:val="0"/>
              <w:autoSpaceDN w:val="0"/>
              <w:adjustRightInd w:val="0"/>
              <w:jc w:val="both"/>
              <w:rPr>
                <w:b/>
                <w:color w:val="FF0000"/>
              </w:rPr>
            </w:pPr>
          </w:p>
          <w:p w14:paraId="28B99555" w14:textId="77777777" w:rsidR="00656BD2" w:rsidRDefault="00461EB6" w:rsidP="00FB0698">
            <w:pPr>
              <w:tabs>
                <w:tab w:val="left" w:pos="0"/>
              </w:tabs>
              <w:overflowPunct w:val="0"/>
              <w:autoSpaceDE w:val="0"/>
              <w:autoSpaceDN w:val="0"/>
              <w:adjustRightInd w:val="0"/>
              <w:jc w:val="both"/>
            </w:pPr>
            <w:r w:rsidRPr="00461EB6">
              <w:t xml:space="preserve">No, the </w:t>
            </w:r>
            <w:r w:rsidR="00FB0698">
              <w:t>Vendor {C</w:t>
            </w:r>
            <w:r w:rsidRPr="00461EB6">
              <w:t>ontractor</w:t>
            </w:r>
            <w:r w:rsidR="00FB0698">
              <w:t>}</w:t>
            </w:r>
            <w:r w:rsidRPr="00461EB6">
              <w:t xml:space="preserve"> will not be required to generate reports from the State data warehouse.</w:t>
            </w:r>
          </w:p>
          <w:p w14:paraId="37D46BC2" w14:textId="5888C81E" w:rsidR="00472BA0" w:rsidRPr="00656BD2" w:rsidRDefault="00472BA0" w:rsidP="00FB0698">
            <w:pPr>
              <w:tabs>
                <w:tab w:val="left" w:pos="0"/>
              </w:tabs>
              <w:overflowPunct w:val="0"/>
              <w:autoSpaceDE w:val="0"/>
              <w:autoSpaceDN w:val="0"/>
              <w:adjustRightInd w:val="0"/>
              <w:jc w:val="both"/>
            </w:pPr>
          </w:p>
        </w:tc>
      </w:tr>
      <w:tr w:rsidR="000E58D6" w:rsidRPr="00037FDF" w14:paraId="3F977DBD" w14:textId="77777777" w:rsidTr="00AC0B32">
        <w:tc>
          <w:tcPr>
            <w:tcW w:w="517" w:type="dxa"/>
            <w:tcBorders>
              <w:top w:val="single" w:sz="4" w:space="0" w:color="auto"/>
              <w:left w:val="single" w:sz="4" w:space="0" w:color="auto"/>
              <w:bottom w:val="single" w:sz="4" w:space="0" w:color="auto"/>
              <w:right w:val="single" w:sz="4" w:space="0" w:color="auto"/>
            </w:tcBorders>
          </w:tcPr>
          <w:p w14:paraId="2D8D91D8" w14:textId="77777777" w:rsidR="000E58D6" w:rsidRPr="00636B72" w:rsidRDefault="00D870E7" w:rsidP="00921516">
            <w:pPr>
              <w:tabs>
                <w:tab w:val="left" w:pos="0"/>
              </w:tabs>
              <w:autoSpaceDN w:val="0"/>
              <w:jc w:val="center"/>
            </w:pPr>
            <w:r w:rsidRPr="00636B72">
              <w:lastRenderedPageBreak/>
              <w:t>113</w:t>
            </w:r>
          </w:p>
        </w:tc>
        <w:tc>
          <w:tcPr>
            <w:tcW w:w="923" w:type="dxa"/>
            <w:tcBorders>
              <w:top w:val="single" w:sz="4" w:space="0" w:color="auto"/>
              <w:left w:val="single" w:sz="4" w:space="0" w:color="auto"/>
              <w:bottom w:val="single" w:sz="4" w:space="0" w:color="auto"/>
              <w:right w:val="single" w:sz="4" w:space="0" w:color="auto"/>
            </w:tcBorders>
          </w:tcPr>
          <w:p w14:paraId="2B20D99F" w14:textId="77777777" w:rsidR="000E58D6" w:rsidRPr="00636B72" w:rsidRDefault="006F0299" w:rsidP="00921516">
            <w:pPr>
              <w:tabs>
                <w:tab w:val="left" w:pos="0"/>
              </w:tabs>
              <w:overflowPunct w:val="0"/>
              <w:autoSpaceDE w:val="0"/>
              <w:autoSpaceDN w:val="0"/>
              <w:adjustRightInd w:val="0"/>
              <w:jc w:val="center"/>
            </w:pPr>
            <w:r w:rsidRPr="00636B72">
              <w:t>p. 78</w:t>
            </w:r>
          </w:p>
        </w:tc>
        <w:tc>
          <w:tcPr>
            <w:tcW w:w="1620" w:type="dxa"/>
            <w:tcBorders>
              <w:top w:val="single" w:sz="4" w:space="0" w:color="auto"/>
              <w:left w:val="single" w:sz="4" w:space="0" w:color="auto"/>
              <w:bottom w:val="single" w:sz="4" w:space="0" w:color="auto"/>
              <w:right w:val="single" w:sz="4" w:space="0" w:color="auto"/>
            </w:tcBorders>
          </w:tcPr>
          <w:p w14:paraId="26496D8C" w14:textId="77777777" w:rsidR="000E58D6" w:rsidRPr="004A33EA" w:rsidRDefault="004A33EA" w:rsidP="004A33EA">
            <w:pPr>
              <w:jc w:val="center"/>
            </w:pPr>
            <w:r w:rsidRPr="004A33EA">
              <w:t xml:space="preserve">Section 3.23 Vendor?s MIS </w:t>
            </w:r>
          </w:p>
        </w:tc>
        <w:tc>
          <w:tcPr>
            <w:tcW w:w="7020" w:type="dxa"/>
            <w:tcBorders>
              <w:top w:val="single" w:sz="4" w:space="0" w:color="auto"/>
              <w:left w:val="single" w:sz="4" w:space="0" w:color="auto"/>
              <w:bottom w:val="single" w:sz="4" w:space="0" w:color="auto"/>
              <w:right w:val="single" w:sz="4" w:space="0" w:color="auto"/>
            </w:tcBorders>
          </w:tcPr>
          <w:p w14:paraId="69FC63F5" w14:textId="77777777" w:rsidR="000E58D6" w:rsidRDefault="00A32E5F" w:rsidP="00921516">
            <w:pPr>
              <w:tabs>
                <w:tab w:val="left" w:pos="0"/>
              </w:tabs>
              <w:overflowPunct w:val="0"/>
              <w:autoSpaceDE w:val="0"/>
              <w:autoSpaceDN w:val="0"/>
              <w:adjustRightInd w:val="0"/>
              <w:jc w:val="both"/>
              <w:rPr>
                <w:b/>
              </w:rPr>
            </w:pPr>
            <w:r w:rsidRPr="00636B72">
              <w:rPr>
                <w:b/>
              </w:rPr>
              <w:t>What parts of existing CYBER system if any will be transferred to the new vendor?</w:t>
            </w:r>
          </w:p>
          <w:p w14:paraId="12938E84" w14:textId="77777777" w:rsidR="00656BD2" w:rsidRDefault="00656BD2" w:rsidP="00921516">
            <w:pPr>
              <w:tabs>
                <w:tab w:val="left" w:pos="0"/>
              </w:tabs>
              <w:overflowPunct w:val="0"/>
              <w:autoSpaceDE w:val="0"/>
              <w:autoSpaceDN w:val="0"/>
              <w:adjustRightInd w:val="0"/>
              <w:jc w:val="both"/>
              <w:rPr>
                <w:b/>
              </w:rPr>
            </w:pPr>
          </w:p>
          <w:p w14:paraId="41CF0FA1" w14:textId="036C3379" w:rsidR="00472BA0" w:rsidRPr="00847CBE" w:rsidRDefault="000F6D81" w:rsidP="00AC3EFF">
            <w:pPr>
              <w:tabs>
                <w:tab w:val="left" w:pos="0"/>
              </w:tabs>
              <w:overflowPunct w:val="0"/>
              <w:autoSpaceDE w:val="0"/>
              <w:autoSpaceDN w:val="0"/>
              <w:adjustRightInd w:val="0"/>
            </w:pPr>
            <w:r w:rsidRPr="00461EB6">
              <w:t xml:space="preserve">All content from the current MIS system </w:t>
            </w:r>
            <w:r w:rsidR="00461EB6" w:rsidRPr="00461EB6">
              <w:t>will</w:t>
            </w:r>
            <w:r w:rsidRPr="00461EB6">
              <w:t xml:space="preserve"> be transitioned to the new MIS but the build of the MIS should be detailed in </w:t>
            </w:r>
            <w:r w:rsidR="00461EB6">
              <w:t xml:space="preserve">the Quotes {Proposals} submitted.  </w:t>
            </w:r>
            <w:r w:rsidRPr="00461EB6">
              <w:t xml:space="preserve">  </w:t>
            </w:r>
          </w:p>
        </w:tc>
      </w:tr>
      <w:tr w:rsidR="000E58D6" w:rsidRPr="00037FDF" w14:paraId="2081FF75" w14:textId="77777777" w:rsidTr="00AC0B32">
        <w:tc>
          <w:tcPr>
            <w:tcW w:w="517" w:type="dxa"/>
            <w:tcBorders>
              <w:top w:val="single" w:sz="4" w:space="0" w:color="auto"/>
              <w:left w:val="single" w:sz="4" w:space="0" w:color="auto"/>
              <w:bottom w:val="single" w:sz="4" w:space="0" w:color="auto"/>
              <w:right w:val="single" w:sz="4" w:space="0" w:color="auto"/>
            </w:tcBorders>
          </w:tcPr>
          <w:p w14:paraId="31BF84DE" w14:textId="77777777" w:rsidR="000E58D6" w:rsidRPr="00636B72" w:rsidRDefault="00D870E7" w:rsidP="00921516">
            <w:pPr>
              <w:tabs>
                <w:tab w:val="left" w:pos="0"/>
              </w:tabs>
              <w:autoSpaceDN w:val="0"/>
              <w:jc w:val="center"/>
            </w:pPr>
            <w:r w:rsidRPr="00636B72">
              <w:t>114</w:t>
            </w:r>
          </w:p>
        </w:tc>
        <w:tc>
          <w:tcPr>
            <w:tcW w:w="923" w:type="dxa"/>
            <w:tcBorders>
              <w:top w:val="single" w:sz="4" w:space="0" w:color="auto"/>
              <w:left w:val="single" w:sz="4" w:space="0" w:color="auto"/>
              <w:bottom w:val="single" w:sz="4" w:space="0" w:color="auto"/>
              <w:right w:val="single" w:sz="4" w:space="0" w:color="auto"/>
            </w:tcBorders>
          </w:tcPr>
          <w:p w14:paraId="1B58FDE2" w14:textId="77777777" w:rsidR="000E58D6" w:rsidRPr="00636B72" w:rsidRDefault="006F0299" w:rsidP="00921516">
            <w:pPr>
              <w:tabs>
                <w:tab w:val="left" w:pos="0"/>
              </w:tabs>
              <w:overflowPunct w:val="0"/>
              <w:autoSpaceDE w:val="0"/>
              <w:autoSpaceDN w:val="0"/>
              <w:adjustRightInd w:val="0"/>
              <w:jc w:val="center"/>
            </w:pPr>
            <w:r w:rsidRPr="00636B72">
              <w:t>p. 79</w:t>
            </w:r>
          </w:p>
        </w:tc>
        <w:tc>
          <w:tcPr>
            <w:tcW w:w="1620" w:type="dxa"/>
            <w:tcBorders>
              <w:top w:val="single" w:sz="4" w:space="0" w:color="auto"/>
              <w:left w:val="single" w:sz="4" w:space="0" w:color="auto"/>
              <w:bottom w:val="single" w:sz="4" w:space="0" w:color="auto"/>
              <w:right w:val="single" w:sz="4" w:space="0" w:color="auto"/>
            </w:tcBorders>
          </w:tcPr>
          <w:p w14:paraId="40109AA6" w14:textId="77777777" w:rsidR="000E58D6" w:rsidRPr="00636B72" w:rsidRDefault="004A33EA" w:rsidP="00921516">
            <w:pPr>
              <w:tabs>
                <w:tab w:val="left" w:pos="0"/>
              </w:tabs>
              <w:overflowPunct w:val="0"/>
              <w:autoSpaceDE w:val="0"/>
              <w:autoSpaceDN w:val="0"/>
              <w:adjustRightInd w:val="0"/>
              <w:jc w:val="center"/>
            </w:pPr>
            <w:r w:rsidRPr="004A33EA">
              <w:t>Section 3.23.4 MIS technical requirements ? A.2</w:t>
            </w:r>
          </w:p>
        </w:tc>
        <w:tc>
          <w:tcPr>
            <w:tcW w:w="7020" w:type="dxa"/>
            <w:tcBorders>
              <w:top w:val="single" w:sz="4" w:space="0" w:color="auto"/>
              <w:left w:val="single" w:sz="4" w:space="0" w:color="auto"/>
              <w:bottom w:val="single" w:sz="4" w:space="0" w:color="auto"/>
              <w:right w:val="single" w:sz="4" w:space="0" w:color="auto"/>
            </w:tcBorders>
          </w:tcPr>
          <w:p w14:paraId="58099A16" w14:textId="77777777" w:rsidR="000E58D6" w:rsidRDefault="00A32E5F" w:rsidP="00921516">
            <w:pPr>
              <w:tabs>
                <w:tab w:val="left" w:pos="0"/>
              </w:tabs>
              <w:overflowPunct w:val="0"/>
              <w:autoSpaceDE w:val="0"/>
              <w:autoSpaceDN w:val="0"/>
              <w:adjustRightInd w:val="0"/>
              <w:jc w:val="both"/>
              <w:rPr>
                <w:b/>
              </w:rPr>
            </w:pPr>
            <w:r w:rsidRPr="00636B72">
              <w:rPr>
                <w:b/>
              </w:rPr>
              <w:t>Which version of Internet Explorer does the State currently support?</w:t>
            </w:r>
          </w:p>
          <w:p w14:paraId="03691849" w14:textId="77777777" w:rsidR="00656BD2" w:rsidRDefault="00656BD2" w:rsidP="00921516">
            <w:pPr>
              <w:tabs>
                <w:tab w:val="left" w:pos="0"/>
              </w:tabs>
              <w:overflowPunct w:val="0"/>
              <w:autoSpaceDE w:val="0"/>
              <w:autoSpaceDN w:val="0"/>
              <w:adjustRightInd w:val="0"/>
              <w:jc w:val="both"/>
              <w:rPr>
                <w:b/>
              </w:rPr>
            </w:pPr>
          </w:p>
          <w:p w14:paraId="71D55746" w14:textId="78DD9C39" w:rsidR="00656BD2" w:rsidRPr="00847CBE" w:rsidRDefault="00461EB6" w:rsidP="00461EB6">
            <w:pPr>
              <w:tabs>
                <w:tab w:val="left" w:pos="0"/>
              </w:tabs>
              <w:overflowPunct w:val="0"/>
              <w:autoSpaceDE w:val="0"/>
              <w:autoSpaceDN w:val="0"/>
              <w:adjustRightInd w:val="0"/>
              <w:jc w:val="both"/>
            </w:pPr>
            <w:r w:rsidRPr="00461EB6">
              <w:t xml:space="preserve">The State currently supports Internet Explorer </w:t>
            </w:r>
            <w:r w:rsidR="002F1E5F" w:rsidRPr="00461EB6">
              <w:t>11</w:t>
            </w:r>
            <w:r w:rsidRPr="00461EB6">
              <w:t>.</w:t>
            </w:r>
          </w:p>
        </w:tc>
      </w:tr>
      <w:tr w:rsidR="000E58D6" w:rsidRPr="00037FDF" w14:paraId="63B7FAAF" w14:textId="77777777" w:rsidTr="00AC0B32">
        <w:tc>
          <w:tcPr>
            <w:tcW w:w="517" w:type="dxa"/>
            <w:tcBorders>
              <w:top w:val="single" w:sz="4" w:space="0" w:color="auto"/>
              <w:left w:val="single" w:sz="4" w:space="0" w:color="auto"/>
              <w:bottom w:val="single" w:sz="4" w:space="0" w:color="auto"/>
              <w:right w:val="single" w:sz="4" w:space="0" w:color="auto"/>
            </w:tcBorders>
          </w:tcPr>
          <w:p w14:paraId="3631FC0E" w14:textId="77777777" w:rsidR="000E58D6" w:rsidRPr="00636B72" w:rsidRDefault="00D870E7" w:rsidP="00921516">
            <w:pPr>
              <w:tabs>
                <w:tab w:val="left" w:pos="0"/>
              </w:tabs>
              <w:autoSpaceDN w:val="0"/>
              <w:jc w:val="center"/>
            </w:pPr>
            <w:r w:rsidRPr="00636B72">
              <w:t>115</w:t>
            </w:r>
          </w:p>
        </w:tc>
        <w:tc>
          <w:tcPr>
            <w:tcW w:w="923" w:type="dxa"/>
            <w:tcBorders>
              <w:top w:val="single" w:sz="4" w:space="0" w:color="auto"/>
              <w:left w:val="single" w:sz="4" w:space="0" w:color="auto"/>
              <w:bottom w:val="single" w:sz="4" w:space="0" w:color="auto"/>
              <w:right w:val="single" w:sz="4" w:space="0" w:color="auto"/>
            </w:tcBorders>
          </w:tcPr>
          <w:p w14:paraId="369F62AE" w14:textId="77777777" w:rsidR="000E58D6" w:rsidRPr="00636B72" w:rsidRDefault="006F0299" w:rsidP="00921516">
            <w:pPr>
              <w:tabs>
                <w:tab w:val="left" w:pos="0"/>
              </w:tabs>
              <w:overflowPunct w:val="0"/>
              <w:autoSpaceDE w:val="0"/>
              <w:autoSpaceDN w:val="0"/>
              <w:adjustRightInd w:val="0"/>
              <w:jc w:val="center"/>
            </w:pPr>
            <w:r w:rsidRPr="00636B72">
              <w:t>p. 79</w:t>
            </w:r>
          </w:p>
        </w:tc>
        <w:tc>
          <w:tcPr>
            <w:tcW w:w="1620" w:type="dxa"/>
            <w:tcBorders>
              <w:top w:val="single" w:sz="4" w:space="0" w:color="auto"/>
              <w:left w:val="single" w:sz="4" w:space="0" w:color="auto"/>
              <w:bottom w:val="single" w:sz="4" w:space="0" w:color="auto"/>
              <w:right w:val="single" w:sz="4" w:space="0" w:color="auto"/>
            </w:tcBorders>
          </w:tcPr>
          <w:p w14:paraId="1B996C87" w14:textId="77777777" w:rsidR="000E58D6" w:rsidRPr="00636B72" w:rsidRDefault="004A33EA" w:rsidP="00921516">
            <w:pPr>
              <w:tabs>
                <w:tab w:val="left" w:pos="0"/>
              </w:tabs>
              <w:overflowPunct w:val="0"/>
              <w:autoSpaceDE w:val="0"/>
              <w:autoSpaceDN w:val="0"/>
              <w:adjustRightInd w:val="0"/>
              <w:jc w:val="center"/>
            </w:pPr>
            <w:r w:rsidRPr="004A33EA">
              <w:t>Section 3.23.4 MIS technical requirements ? A.2.</w:t>
            </w:r>
          </w:p>
        </w:tc>
        <w:tc>
          <w:tcPr>
            <w:tcW w:w="7020" w:type="dxa"/>
            <w:tcBorders>
              <w:top w:val="single" w:sz="4" w:space="0" w:color="auto"/>
              <w:left w:val="single" w:sz="4" w:space="0" w:color="auto"/>
              <w:bottom w:val="single" w:sz="4" w:space="0" w:color="auto"/>
              <w:right w:val="single" w:sz="4" w:space="0" w:color="auto"/>
            </w:tcBorders>
          </w:tcPr>
          <w:p w14:paraId="67E53D2C" w14:textId="7A371C88" w:rsidR="000E58D6" w:rsidRDefault="00A32E5F" w:rsidP="00921516">
            <w:pPr>
              <w:tabs>
                <w:tab w:val="left" w:pos="0"/>
              </w:tabs>
              <w:overflowPunct w:val="0"/>
              <w:autoSpaceDE w:val="0"/>
              <w:autoSpaceDN w:val="0"/>
              <w:adjustRightInd w:val="0"/>
              <w:jc w:val="both"/>
              <w:rPr>
                <w:b/>
              </w:rPr>
            </w:pPr>
            <w:r w:rsidRPr="00636B72">
              <w:rPr>
                <w:b/>
              </w:rPr>
              <w:t>Will rendering the solution on any mobile device via a web browser be sufficient to meet the State</w:t>
            </w:r>
            <w:r w:rsidR="00AC3EFF">
              <w:rPr>
                <w:b/>
              </w:rPr>
              <w:t>’</w:t>
            </w:r>
            <w:r w:rsidRPr="00636B72">
              <w:rPr>
                <w:b/>
              </w:rPr>
              <w:t>s expectation?</w:t>
            </w:r>
          </w:p>
          <w:p w14:paraId="6068C1C9" w14:textId="77777777" w:rsidR="00656BD2" w:rsidRDefault="00656BD2" w:rsidP="00921516">
            <w:pPr>
              <w:tabs>
                <w:tab w:val="left" w:pos="0"/>
              </w:tabs>
              <w:overflowPunct w:val="0"/>
              <w:autoSpaceDE w:val="0"/>
              <w:autoSpaceDN w:val="0"/>
              <w:adjustRightInd w:val="0"/>
              <w:jc w:val="both"/>
              <w:rPr>
                <w:b/>
              </w:rPr>
            </w:pPr>
          </w:p>
          <w:p w14:paraId="0B6872D3" w14:textId="77777777" w:rsidR="00656BD2" w:rsidRDefault="00280A7E" w:rsidP="00921516">
            <w:pPr>
              <w:tabs>
                <w:tab w:val="left" w:pos="0"/>
              </w:tabs>
              <w:overflowPunct w:val="0"/>
              <w:autoSpaceDE w:val="0"/>
              <w:autoSpaceDN w:val="0"/>
              <w:adjustRightInd w:val="0"/>
              <w:jc w:val="both"/>
            </w:pPr>
            <w:r w:rsidRPr="00E6062F">
              <w:t>Yes, full functionality within a mobile web browser would be acceptable.</w:t>
            </w:r>
          </w:p>
          <w:p w14:paraId="2DDF1F13" w14:textId="5C88E93B" w:rsidR="00E6062F" w:rsidRPr="00847CBE" w:rsidRDefault="00E6062F" w:rsidP="00921516">
            <w:pPr>
              <w:tabs>
                <w:tab w:val="left" w:pos="0"/>
              </w:tabs>
              <w:overflowPunct w:val="0"/>
              <w:autoSpaceDE w:val="0"/>
              <w:autoSpaceDN w:val="0"/>
              <w:adjustRightInd w:val="0"/>
              <w:jc w:val="both"/>
            </w:pPr>
          </w:p>
        </w:tc>
      </w:tr>
      <w:tr w:rsidR="000E58D6" w:rsidRPr="00037FDF" w14:paraId="7A802D52" w14:textId="77777777" w:rsidTr="00AC0B32">
        <w:tc>
          <w:tcPr>
            <w:tcW w:w="517" w:type="dxa"/>
            <w:tcBorders>
              <w:top w:val="single" w:sz="4" w:space="0" w:color="auto"/>
              <w:left w:val="single" w:sz="4" w:space="0" w:color="auto"/>
              <w:bottom w:val="single" w:sz="4" w:space="0" w:color="auto"/>
              <w:right w:val="single" w:sz="4" w:space="0" w:color="auto"/>
            </w:tcBorders>
          </w:tcPr>
          <w:p w14:paraId="24190329" w14:textId="77777777" w:rsidR="000E58D6" w:rsidRPr="00636B72" w:rsidRDefault="00D870E7" w:rsidP="00921516">
            <w:pPr>
              <w:tabs>
                <w:tab w:val="left" w:pos="0"/>
              </w:tabs>
              <w:autoSpaceDN w:val="0"/>
              <w:jc w:val="center"/>
            </w:pPr>
            <w:r w:rsidRPr="00636B72">
              <w:t>116</w:t>
            </w:r>
          </w:p>
        </w:tc>
        <w:tc>
          <w:tcPr>
            <w:tcW w:w="923" w:type="dxa"/>
            <w:tcBorders>
              <w:top w:val="single" w:sz="4" w:space="0" w:color="auto"/>
              <w:left w:val="single" w:sz="4" w:space="0" w:color="auto"/>
              <w:bottom w:val="single" w:sz="4" w:space="0" w:color="auto"/>
              <w:right w:val="single" w:sz="4" w:space="0" w:color="auto"/>
            </w:tcBorders>
          </w:tcPr>
          <w:p w14:paraId="6E9B11D6" w14:textId="77777777" w:rsidR="000E58D6" w:rsidRPr="00636B72" w:rsidRDefault="00B93A6B" w:rsidP="00921516">
            <w:pPr>
              <w:tabs>
                <w:tab w:val="left" w:pos="0"/>
              </w:tabs>
              <w:overflowPunct w:val="0"/>
              <w:autoSpaceDE w:val="0"/>
              <w:autoSpaceDN w:val="0"/>
              <w:adjustRightInd w:val="0"/>
              <w:jc w:val="center"/>
            </w:pPr>
            <w:r w:rsidRPr="00636B72">
              <w:t xml:space="preserve">p. </w:t>
            </w:r>
            <w:r w:rsidR="00537874" w:rsidRPr="00636B72">
              <w:t>80</w:t>
            </w:r>
          </w:p>
        </w:tc>
        <w:tc>
          <w:tcPr>
            <w:tcW w:w="1620" w:type="dxa"/>
            <w:tcBorders>
              <w:top w:val="single" w:sz="4" w:space="0" w:color="auto"/>
              <w:left w:val="single" w:sz="4" w:space="0" w:color="auto"/>
              <w:bottom w:val="single" w:sz="4" w:space="0" w:color="auto"/>
              <w:right w:val="single" w:sz="4" w:space="0" w:color="auto"/>
            </w:tcBorders>
          </w:tcPr>
          <w:p w14:paraId="4E0825B1" w14:textId="77777777" w:rsidR="000E58D6" w:rsidRPr="00636B72" w:rsidRDefault="00506F72" w:rsidP="00921516">
            <w:pPr>
              <w:tabs>
                <w:tab w:val="left" w:pos="0"/>
              </w:tabs>
              <w:overflowPunct w:val="0"/>
              <w:autoSpaceDE w:val="0"/>
              <w:autoSpaceDN w:val="0"/>
              <w:adjustRightInd w:val="0"/>
              <w:jc w:val="center"/>
            </w:pPr>
            <w:r w:rsidRPr="00636B72">
              <w:t>Section 3.23.4 MIS technical requirements ? C.</w:t>
            </w:r>
          </w:p>
        </w:tc>
        <w:tc>
          <w:tcPr>
            <w:tcW w:w="7020" w:type="dxa"/>
            <w:tcBorders>
              <w:top w:val="single" w:sz="4" w:space="0" w:color="auto"/>
              <w:left w:val="single" w:sz="4" w:space="0" w:color="auto"/>
              <w:bottom w:val="single" w:sz="4" w:space="0" w:color="auto"/>
              <w:right w:val="single" w:sz="4" w:space="0" w:color="auto"/>
            </w:tcBorders>
          </w:tcPr>
          <w:p w14:paraId="299AE752" w14:textId="77777777" w:rsidR="000E58D6" w:rsidRDefault="00A32E5F" w:rsidP="00921516">
            <w:pPr>
              <w:tabs>
                <w:tab w:val="left" w:pos="0"/>
              </w:tabs>
              <w:overflowPunct w:val="0"/>
              <w:autoSpaceDE w:val="0"/>
              <w:autoSpaceDN w:val="0"/>
              <w:adjustRightInd w:val="0"/>
              <w:jc w:val="both"/>
              <w:rPr>
                <w:b/>
              </w:rPr>
            </w:pPr>
            <w:r w:rsidRPr="00636B72">
              <w:rPr>
                <w:b/>
              </w:rPr>
              <w:t>Is there an expectation that the "write it once" methodology apply to the State's MMIS?</w:t>
            </w:r>
          </w:p>
          <w:p w14:paraId="36A8FD78" w14:textId="77777777" w:rsidR="00656BD2" w:rsidRDefault="00656BD2" w:rsidP="00921516">
            <w:pPr>
              <w:tabs>
                <w:tab w:val="left" w:pos="0"/>
              </w:tabs>
              <w:overflowPunct w:val="0"/>
              <w:autoSpaceDE w:val="0"/>
              <w:autoSpaceDN w:val="0"/>
              <w:adjustRightInd w:val="0"/>
              <w:jc w:val="both"/>
              <w:rPr>
                <w:b/>
              </w:rPr>
            </w:pPr>
          </w:p>
          <w:p w14:paraId="5EE2F838" w14:textId="77777777" w:rsidR="00656BD2" w:rsidRDefault="0080794F" w:rsidP="0080794F">
            <w:pPr>
              <w:tabs>
                <w:tab w:val="left" w:pos="0"/>
              </w:tabs>
              <w:overflowPunct w:val="0"/>
              <w:autoSpaceDE w:val="0"/>
              <w:autoSpaceDN w:val="0"/>
              <w:adjustRightInd w:val="0"/>
              <w:jc w:val="both"/>
            </w:pPr>
            <w:r w:rsidRPr="00E6062F">
              <w:t>Yes</w:t>
            </w:r>
            <w:r w:rsidR="00E6062F" w:rsidRPr="00E6062F">
              <w:t>, this is an expectation</w:t>
            </w:r>
            <w:r w:rsidRPr="00E6062F">
              <w:t>.</w:t>
            </w:r>
          </w:p>
          <w:p w14:paraId="0C10C5C7" w14:textId="2D77902E" w:rsidR="00E6062F" w:rsidRPr="00847CBE" w:rsidRDefault="00E6062F" w:rsidP="0080794F">
            <w:pPr>
              <w:tabs>
                <w:tab w:val="left" w:pos="0"/>
              </w:tabs>
              <w:overflowPunct w:val="0"/>
              <w:autoSpaceDE w:val="0"/>
              <w:autoSpaceDN w:val="0"/>
              <w:adjustRightInd w:val="0"/>
              <w:jc w:val="both"/>
            </w:pPr>
          </w:p>
        </w:tc>
      </w:tr>
      <w:tr w:rsidR="000E58D6" w:rsidRPr="00037FDF" w14:paraId="66CD6B66" w14:textId="77777777" w:rsidTr="00AC0B32">
        <w:tc>
          <w:tcPr>
            <w:tcW w:w="517" w:type="dxa"/>
            <w:tcBorders>
              <w:top w:val="single" w:sz="4" w:space="0" w:color="auto"/>
              <w:left w:val="single" w:sz="4" w:space="0" w:color="auto"/>
              <w:bottom w:val="single" w:sz="4" w:space="0" w:color="auto"/>
              <w:right w:val="single" w:sz="4" w:space="0" w:color="auto"/>
            </w:tcBorders>
          </w:tcPr>
          <w:p w14:paraId="22578E50" w14:textId="77777777" w:rsidR="000E58D6" w:rsidRPr="00636B72" w:rsidRDefault="00D870E7" w:rsidP="00921516">
            <w:pPr>
              <w:tabs>
                <w:tab w:val="left" w:pos="0"/>
              </w:tabs>
              <w:autoSpaceDN w:val="0"/>
              <w:jc w:val="center"/>
            </w:pPr>
            <w:r w:rsidRPr="00B70C48">
              <w:t>117</w:t>
            </w:r>
          </w:p>
        </w:tc>
        <w:tc>
          <w:tcPr>
            <w:tcW w:w="923" w:type="dxa"/>
            <w:tcBorders>
              <w:top w:val="single" w:sz="4" w:space="0" w:color="auto"/>
              <w:left w:val="single" w:sz="4" w:space="0" w:color="auto"/>
              <w:bottom w:val="single" w:sz="4" w:space="0" w:color="auto"/>
              <w:right w:val="single" w:sz="4" w:space="0" w:color="auto"/>
            </w:tcBorders>
          </w:tcPr>
          <w:p w14:paraId="13FB5FB8" w14:textId="77777777" w:rsidR="000E58D6" w:rsidRPr="00636B72" w:rsidRDefault="00B93A6B" w:rsidP="00921516">
            <w:pPr>
              <w:tabs>
                <w:tab w:val="left" w:pos="0"/>
              </w:tabs>
              <w:overflowPunct w:val="0"/>
              <w:autoSpaceDE w:val="0"/>
              <w:autoSpaceDN w:val="0"/>
              <w:adjustRightInd w:val="0"/>
              <w:jc w:val="center"/>
            </w:pPr>
            <w:r w:rsidRPr="00636B72">
              <w:t xml:space="preserve">p. </w:t>
            </w:r>
            <w:r w:rsidR="00537874" w:rsidRPr="00636B72">
              <w:t>80</w:t>
            </w:r>
          </w:p>
        </w:tc>
        <w:tc>
          <w:tcPr>
            <w:tcW w:w="1620" w:type="dxa"/>
            <w:tcBorders>
              <w:top w:val="single" w:sz="4" w:space="0" w:color="auto"/>
              <w:left w:val="single" w:sz="4" w:space="0" w:color="auto"/>
              <w:bottom w:val="single" w:sz="4" w:space="0" w:color="auto"/>
              <w:right w:val="single" w:sz="4" w:space="0" w:color="auto"/>
            </w:tcBorders>
          </w:tcPr>
          <w:p w14:paraId="2D93C25A" w14:textId="77777777" w:rsidR="000E58D6" w:rsidRPr="00636B72" w:rsidRDefault="00506F72" w:rsidP="00921516">
            <w:pPr>
              <w:tabs>
                <w:tab w:val="left" w:pos="0"/>
              </w:tabs>
              <w:overflowPunct w:val="0"/>
              <w:autoSpaceDE w:val="0"/>
              <w:autoSpaceDN w:val="0"/>
              <w:adjustRightInd w:val="0"/>
              <w:jc w:val="center"/>
            </w:pPr>
            <w:r w:rsidRPr="00636B72">
              <w:t>Section 3.23.4 MIS technical requirements ? C.17.</w:t>
            </w:r>
          </w:p>
        </w:tc>
        <w:tc>
          <w:tcPr>
            <w:tcW w:w="7020" w:type="dxa"/>
            <w:tcBorders>
              <w:top w:val="single" w:sz="4" w:space="0" w:color="auto"/>
              <w:left w:val="single" w:sz="4" w:space="0" w:color="auto"/>
              <w:bottom w:val="single" w:sz="4" w:space="0" w:color="auto"/>
              <w:right w:val="single" w:sz="4" w:space="0" w:color="auto"/>
            </w:tcBorders>
          </w:tcPr>
          <w:p w14:paraId="1893CC7E" w14:textId="77777777" w:rsidR="000E58D6" w:rsidRDefault="00A32E5F" w:rsidP="00921516">
            <w:pPr>
              <w:tabs>
                <w:tab w:val="left" w:pos="0"/>
              </w:tabs>
              <w:overflowPunct w:val="0"/>
              <w:autoSpaceDE w:val="0"/>
              <w:autoSpaceDN w:val="0"/>
              <w:adjustRightInd w:val="0"/>
              <w:jc w:val="both"/>
              <w:rPr>
                <w:b/>
              </w:rPr>
            </w:pPr>
            <w:r w:rsidRPr="00636B72">
              <w:rPr>
                <w:b/>
              </w:rPr>
              <w:t>Please provide the number of change requests the incumbent was required to implement for each contract year.</w:t>
            </w:r>
          </w:p>
          <w:p w14:paraId="7918B06C" w14:textId="77777777" w:rsidR="00656BD2" w:rsidRDefault="00656BD2" w:rsidP="00921516">
            <w:pPr>
              <w:tabs>
                <w:tab w:val="left" w:pos="0"/>
              </w:tabs>
              <w:overflowPunct w:val="0"/>
              <w:autoSpaceDE w:val="0"/>
              <w:autoSpaceDN w:val="0"/>
              <w:adjustRightInd w:val="0"/>
              <w:jc w:val="both"/>
              <w:rPr>
                <w:b/>
              </w:rPr>
            </w:pPr>
          </w:p>
          <w:p w14:paraId="3614CF2A" w14:textId="77777777" w:rsidR="00656BD2" w:rsidRDefault="007102C9" w:rsidP="009E46B7">
            <w:pPr>
              <w:tabs>
                <w:tab w:val="left" w:pos="0"/>
              </w:tabs>
              <w:overflowPunct w:val="0"/>
              <w:autoSpaceDE w:val="0"/>
              <w:autoSpaceDN w:val="0"/>
              <w:adjustRightInd w:val="0"/>
              <w:jc w:val="both"/>
            </w:pPr>
            <w:r w:rsidRPr="00E6062F">
              <w:t xml:space="preserve">DCF/CSOC has modified the original CSA agreement from its inception </w:t>
            </w:r>
            <w:r w:rsidR="009E46B7" w:rsidRPr="00E6062F">
              <w:t>once</w:t>
            </w:r>
            <w:r w:rsidRPr="00E6062F">
              <w:t xml:space="preserve"> to man</w:t>
            </w:r>
            <w:r w:rsidR="009E46B7" w:rsidRPr="00E6062F">
              <w:t>a</w:t>
            </w:r>
            <w:r w:rsidRPr="00E6062F">
              <w:t>ge the popu</w:t>
            </w:r>
            <w:r w:rsidR="009E46B7" w:rsidRPr="00E6062F">
              <w:t>lations</w:t>
            </w:r>
            <w:r w:rsidRPr="00E6062F">
              <w:t xml:space="preserve"> </w:t>
            </w:r>
            <w:r w:rsidR="009E46B7" w:rsidRPr="00E6062F">
              <w:t>from the governor’s</w:t>
            </w:r>
            <w:r w:rsidRPr="00E6062F">
              <w:t xml:space="preserve"> restruc</w:t>
            </w:r>
            <w:r w:rsidR="009E46B7" w:rsidRPr="00E6062F">
              <w:t>turing of services for children with developmental disabilities and those with substance use challenges.</w:t>
            </w:r>
            <w:r w:rsidRPr="00E6062F">
              <w:t xml:space="preserve"> Ongoing enhancements, refinements, and mainten</w:t>
            </w:r>
            <w:r w:rsidR="009E46B7" w:rsidRPr="00E6062F">
              <w:t>an</w:t>
            </w:r>
            <w:r w:rsidRPr="00E6062F">
              <w:t>ce are an expected part of the contract.</w:t>
            </w:r>
          </w:p>
          <w:p w14:paraId="43351758" w14:textId="44596F6F" w:rsidR="00E6062F" w:rsidRPr="00847CBE" w:rsidRDefault="00E6062F" w:rsidP="009E46B7">
            <w:pPr>
              <w:tabs>
                <w:tab w:val="left" w:pos="0"/>
              </w:tabs>
              <w:overflowPunct w:val="0"/>
              <w:autoSpaceDE w:val="0"/>
              <w:autoSpaceDN w:val="0"/>
              <w:adjustRightInd w:val="0"/>
              <w:jc w:val="both"/>
            </w:pPr>
          </w:p>
        </w:tc>
      </w:tr>
      <w:tr w:rsidR="000E58D6" w:rsidRPr="00037FDF" w14:paraId="0889B264" w14:textId="77777777" w:rsidTr="00AC0B32">
        <w:tc>
          <w:tcPr>
            <w:tcW w:w="517" w:type="dxa"/>
            <w:tcBorders>
              <w:top w:val="single" w:sz="4" w:space="0" w:color="auto"/>
              <w:left w:val="single" w:sz="4" w:space="0" w:color="auto"/>
              <w:bottom w:val="single" w:sz="4" w:space="0" w:color="auto"/>
              <w:right w:val="single" w:sz="4" w:space="0" w:color="auto"/>
            </w:tcBorders>
          </w:tcPr>
          <w:p w14:paraId="719E1F7D" w14:textId="77777777" w:rsidR="000E58D6" w:rsidRPr="00636B72" w:rsidRDefault="00D870E7" w:rsidP="00921516">
            <w:pPr>
              <w:tabs>
                <w:tab w:val="left" w:pos="0"/>
              </w:tabs>
              <w:autoSpaceDN w:val="0"/>
              <w:jc w:val="center"/>
            </w:pPr>
            <w:r w:rsidRPr="004D0001">
              <w:t>118</w:t>
            </w:r>
          </w:p>
        </w:tc>
        <w:tc>
          <w:tcPr>
            <w:tcW w:w="923" w:type="dxa"/>
            <w:tcBorders>
              <w:top w:val="single" w:sz="4" w:space="0" w:color="auto"/>
              <w:left w:val="single" w:sz="4" w:space="0" w:color="auto"/>
              <w:bottom w:val="single" w:sz="4" w:space="0" w:color="auto"/>
              <w:right w:val="single" w:sz="4" w:space="0" w:color="auto"/>
            </w:tcBorders>
          </w:tcPr>
          <w:p w14:paraId="5A2AECC7" w14:textId="77777777" w:rsidR="000E58D6" w:rsidRPr="00636B72" w:rsidRDefault="00B93A6B" w:rsidP="00921516">
            <w:pPr>
              <w:tabs>
                <w:tab w:val="left" w:pos="0"/>
              </w:tabs>
              <w:overflowPunct w:val="0"/>
              <w:autoSpaceDE w:val="0"/>
              <w:autoSpaceDN w:val="0"/>
              <w:adjustRightInd w:val="0"/>
              <w:jc w:val="center"/>
            </w:pPr>
            <w:r w:rsidRPr="00636B72">
              <w:t>p.</w:t>
            </w:r>
            <w:r w:rsidR="00537874" w:rsidRPr="00636B72">
              <w:t xml:space="preserve"> 83</w:t>
            </w:r>
          </w:p>
        </w:tc>
        <w:tc>
          <w:tcPr>
            <w:tcW w:w="1620" w:type="dxa"/>
            <w:tcBorders>
              <w:top w:val="single" w:sz="4" w:space="0" w:color="auto"/>
              <w:left w:val="single" w:sz="4" w:space="0" w:color="auto"/>
              <w:bottom w:val="single" w:sz="4" w:space="0" w:color="auto"/>
              <w:right w:val="single" w:sz="4" w:space="0" w:color="auto"/>
            </w:tcBorders>
          </w:tcPr>
          <w:p w14:paraId="3BCA7D90" w14:textId="77777777" w:rsidR="000E58D6" w:rsidRPr="00636B72" w:rsidRDefault="00506F72" w:rsidP="00506F72">
            <w:pPr>
              <w:jc w:val="center"/>
            </w:pPr>
            <w:r w:rsidRPr="00636B72">
              <w:t xml:space="preserve">Section 3.23.8 MIS Conversion Plan ? B.2.a. and 5. </w:t>
            </w:r>
          </w:p>
        </w:tc>
        <w:tc>
          <w:tcPr>
            <w:tcW w:w="7020" w:type="dxa"/>
            <w:tcBorders>
              <w:top w:val="single" w:sz="4" w:space="0" w:color="auto"/>
              <w:left w:val="single" w:sz="4" w:space="0" w:color="auto"/>
              <w:bottom w:val="single" w:sz="4" w:space="0" w:color="auto"/>
              <w:right w:val="single" w:sz="4" w:space="0" w:color="auto"/>
            </w:tcBorders>
          </w:tcPr>
          <w:p w14:paraId="623FCD09" w14:textId="5F48D1BA" w:rsidR="000E58D6" w:rsidRPr="00724546" w:rsidRDefault="00724546" w:rsidP="00724546">
            <w:pPr>
              <w:tabs>
                <w:tab w:val="left" w:pos="0"/>
              </w:tabs>
              <w:overflowPunct w:val="0"/>
              <w:autoSpaceDE w:val="0"/>
              <w:autoSpaceDN w:val="0"/>
              <w:adjustRightInd w:val="0"/>
              <w:jc w:val="both"/>
              <w:rPr>
                <w:b/>
              </w:rPr>
            </w:pPr>
            <w:r w:rsidRPr="00724546">
              <w:rPr>
                <w:b/>
              </w:rPr>
              <w:t>A.</w:t>
            </w:r>
            <w:r>
              <w:rPr>
                <w:b/>
              </w:rPr>
              <w:t xml:space="preserve"> </w:t>
            </w:r>
            <w:r w:rsidR="00A32E5F" w:rsidRPr="00724546">
              <w:rPr>
                <w:b/>
              </w:rPr>
              <w:t>Please provide the # of years and estimated file size of the incumbent?s historical data the Contractor will be req</w:t>
            </w:r>
            <w:r>
              <w:rPr>
                <w:b/>
              </w:rPr>
              <w:t>uired to convert into its MIS. B</w:t>
            </w:r>
            <w:r w:rsidR="00A32E5F" w:rsidRPr="00724546">
              <w:rPr>
                <w:b/>
              </w:rPr>
              <w:t>. Please clarify what data sets will be included in the historical load (e.g. behavioral health claims, pharmacy, medical</w:t>
            </w:r>
            <w:r>
              <w:rPr>
                <w:b/>
              </w:rPr>
              <w:t xml:space="preserve"> claims, authorizations, etc.) C</w:t>
            </w:r>
            <w:r w:rsidR="00A32E5F" w:rsidRPr="00724546">
              <w:rPr>
                <w:b/>
              </w:rPr>
              <w:t>. Can this data be loaded into a data warehouse vs. a transactional system?</w:t>
            </w:r>
          </w:p>
          <w:p w14:paraId="44A9B64D" w14:textId="77777777" w:rsidR="009E46B7" w:rsidRDefault="009E46B7" w:rsidP="009E46B7">
            <w:pPr>
              <w:tabs>
                <w:tab w:val="left" w:pos="0"/>
              </w:tabs>
              <w:overflowPunct w:val="0"/>
              <w:autoSpaceDE w:val="0"/>
              <w:autoSpaceDN w:val="0"/>
              <w:adjustRightInd w:val="0"/>
              <w:jc w:val="both"/>
              <w:rPr>
                <w:color w:val="FF0000"/>
              </w:rPr>
            </w:pPr>
          </w:p>
          <w:p w14:paraId="3DC36E41" w14:textId="06464BDC" w:rsidR="004F1666" w:rsidRPr="009D58A4" w:rsidRDefault="00724546" w:rsidP="00724546">
            <w:pPr>
              <w:rPr>
                <w:bCs/>
              </w:rPr>
            </w:pPr>
            <w:r w:rsidRPr="00724546">
              <w:rPr>
                <w:bCs/>
              </w:rPr>
              <w:t>A.</w:t>
            </w:r>
            <w:r>
              <w:rPr>
                <w:bCs/>
              </w:rPr>
              <w:t xml:space="preserve"> </w:t>
            </w:r>
            <w:r w:rsidR="004F1666" w:rsidRPr="009D58A4">
              <w:rPr>
                <w:bCs/>
              </w:rPr>
              <w:t>The estimated file size of all historical data is:</w:t>
            </w:r>
          </w:p>
          <w:p w14:paraId="0D699BFE" w14:textId="77777777" w:rsidR="004F1666" w:rsidRPr="009D58A4" w:rsidRDefault="004F1666" w:rsidP="009D58A4">
            <w:pPr>
              <w:pStyle w:val="ListParagraph"/>
              <w:numPr>
                <w:ilvl w:val="0"/>
                <w:numId w:val="6"/>
              </w:numPr>
              <w:rPr>
                <w:rFonts w:ascii="Times New Roman" w:hAnsi="Times New Roman"/>
                <w:sz w:val="20"/>
                <w:szCs w:val="20"/>
              </w:rPr>
            </w:pPr>
            <w:r w:rsidRPr="009D58A4">
              <w:rPr>
                <w:rFonts w:ascii="Times New Roman" w:hAnsi="Times New Roman"/>
                <w:sz w:val="20"/>
                <w:szCs w:val="20"/>
              </w:rPr>
              <w:t>Production database - 175GB</w:t>
            </w:r>
          </w:p>
          <w:p w14:paraId="279213BA" w14:textId="77777777" w:rsidR="004F1666" w:rsidRPr="009D58A4" w:rsidRDefault="004F1666" w:rsidP="009D58A4">
            <w:pPr>
              <w:pStyle w:val="ListParagraph"/>
              <w:numPr>
                <w:ilvl w:val="0"/>
                <w:numId w:val="6"/>
              </w:numPr>
              <w:rPr>
                <w:rFonts w:ascii="Times New Roman" w:hAnsi="Times New Roman"/>
                <w:sz w:val="20"/>
                <w:szCs w:val="20"/>
              </w:rPr>
            </w:pPr>
            <w:r w:rsidRPr="009D58A4">
              <w:rPr>
                <w:rFonts w:ascii="Times New Roman" w:hAnsi="Times New Roman"/>
                <w:sz w:val="20"/>
                <w:szCs w:val="20"/>
              </w:rPr>
              <w:t>Production database logs - 43GB</w:t>
            </w:r>
          </w:p>
          <w:p w14:paraId="2A0B7FBE" w14:textId="77777777" w:rsidR="004F1666" w:rsidRPr="009D58A4" w:rsidRDefault="004F1666" w:rsidP="009D58A4">
            <w:pPr>
              <w:pStyle w:val="ListParagraph"/>
              <w:numPr>
                <w:ilvl w:val="0"/>
                <w:numId w:val="6"/>
              </w:numPr>
              <w:rPr>
                <w:rFonts w:ascii="Times New Roman" w:hAnsi="Times New Roman"/>
                <w:sz w:val="20"/>
                <w:szCs w:val="20"/>
              </w:rPr>
            </w:pPr>
            <w:r w:rsidRPr="009D58A4">
              <w:rPr>
                <w:rFonts w:ascii="Times New Roman" w:hAnsi="Times New Roman"/>
                <w:sz w:val="20"/>
                <w:szCs w:val="20"/>
              </w:rPr>
              <w:t>Production DocUpload Files – 84GB</w:t>
            </w:r>
          </w:p>
          <w:p w14:paraId="16306635" w14:textId="77777777" w:rsidR="004F1666" w:rsidRPr="009D58A4" w:rsidRDefault="004F1666" w:rsidP="009D58A4">
            <w:pPr>
              <w:pStyle w:val="ListParagraph"/>
              <w:numPr>
                <w:ilvl w:val="0"/>
                <w:numId w:val="6"/>
              </w:numPr>
              <w:rPr>
                <w:rFonts w:ascii="Times New Roman" w:hAnsi="Times New Roman"/>
                <w:b/>
                <w:bCs/>
                <w:sz w:val="20"/>
                <w:szCs w:val="20"/>
              </w:rPr>
            </w:pPr>
            <w:r w:rsidRPr="009D58A4">
              <w:rPr>
                <w:rFonts w:ascii="Times New Roman" w:hAnsi="Times New Roman"/>
                <w:sz w:val="20"/>
                <w:szCs w:val="20"/>
              </w:rPr>
              <w:t>Report Server Database:   </w:t>
            </w:r>
          </w:p>
          <w:p w14:paraId="59CDABFC" w14:textId="62C3968A" w:rsidR="004F1666" w:rsidRPr="009D58A4" w:rsidRDefault="004F1666" w:rsidP="009D58A4">
            <w:pPr>
              <w:pStyle w:val="ListParagraph"/>
              <w:numPr>
                <w:ilvl w:val="0"/>
                <w:numId w:val="10"/>
              </w:numPr>
              <w:rPr>
                <w:rFonts w:ascii="Times New Roman" w:hAnsi="Times New Roman"/>
                <w:sz w:val="20"/>
                <w:szCs w:val="20"/>
              </w:rPr>
            </w:pPr>
            <w:r w:rsidRPr="009D58A4">
              <w:rPr>
                <w:rFonts w:ascii="Times New Roman" w:hAnsi="Times New Roman"/>
                <w:sz w:val="20"/>
                <w:szCs w:val="20"/>
              </w:rPr>
              <w:t>multiple databases totaling 107GB</w:t>
            </w:r>
            <w:r w:rsidR="009D58A4" w:rsidRPr="009D58A4">
              <w:rPr>
                <w:rFonts w:ascii="Times New Roman" w:hAnsi="Times New Roman"/>
                <w:sz w:val="20"/>
                <w:szCs w:val="20"/>
              </w:rPr>
              <w:t>;</w:t>
            </w:r>
          </w:p>
          <w:p w14:paraId="424BCD3F" w14:textId="713EEFA8" w:rsidR="004F1666" w:rsidRPr="009D58A4" w:rsidRDefault="004F1666" w:rsidP="009D58A4">
            <w:pPr>
              <w:pStyle w:val="ListParagraph"/>
              <w:numPr>
                <w:ilvl w:val="0"/>
                <w:numId w:val="10"/>
              </w:numPr>
              <w:rPr>
                <w:rFonts w:ascii="Times New Roman" w:hAnsi="Times New Roman"/>
                <w:sz w:val="20"/>
                <w:szCs w:val="20"/>
              </w:rPr>
            </w:pPr>
            <w:r w:rsidRPr="009D58A4">
              <w:rPr>
                <w:rFonts w:ascii="Times New Roman" w:hAnsi="Times New Roman"/>
                <w:sz w:val="20"/>
                <w:szCs w:val="20"/>
              </w:rPr>
              <w:t>database logs - additional 28GB</w:t>
            </w:r>
            <w:r w:rsidR="009D58A4" w:rsidRPr="009D58A4">
              <w:rPr>
                <w:rFonts w:ascii="Times New Roman" w:hAnsi="Times New Roman"/>
                <w:sz w:val="20"/>
                <w:szCs w:val="20"/>
              </w:rPr>
              <w:t>; and</w:t>
            </w:r>
          </w:p>
          <w:p w14:paraId="710DB689" w14:textId="4C4E6C67" w:rsidR="004F1666" w:rsidRPr="009D58A4" w:rsidRDefault="004F1666" w:rsidP="009D58A4">
            <w:pPr>
              <w:pStyle w:val="ListParagraph"/>
              <w:numPr>
                <w:ilvl w:val="0"/>
                <w:numId w:val="10"/>
              </w:numPr>
              <w:rPr>
                <w:rFonts w:ascii="Times New Roman" w:hAnsi="Times New Roman"/>
                <w:sz w:val="20"/>
                <w:szCs w:val="20"/>
              </w:rPr>
            </w:pPr>
            <w:r w:rsidRPr="009D58A4">
              <w:rPr>
                <w:rFonts w:ascii="Times New Roman" w:hAnsi="Times New Roman"/>
                <w:sz w:val="20"/>
                <w:szCs w:val="20"/>
              </w:rPr>
              <w:t>claims database - 372GB </w:t>
            </w:r>
            <w:r w:rsidR="009D58A4" w:rsidRPr="009D58A4">
              <w:rPr>
                <w:rFonts w:ascii="Times New Roman" w:hAnsi="Times New Roman"/>
                <w:sz w:val="20"/>
                <w:szCs w:val="20"/>
              </w:rPr>
              <w:t>.</w:t>
            </w:r>
            <w:r w:rsidRPr="009D58A4">
              <w:rPr>
                <w:rFonts w:ascii="Times New Roman" w:hAnsi="Times New Roman"/>
                <w:sz w:val="20"/>
                <w:szCs w:val="20"/>
              </w:rPr>
              <w:t xml:space="preserve"> </w:t>
            </w:r>
          </w:p>
          <w:p w14:paraId="0AC1AFED" w14:textId="77777777" w:rsidR="00724546" w:rsidRDefault="00724546" w:rsidP="004F1666">
            <w:pPr>
              <w:ind w:left="720"/>
            </w:pPr>
          </w:p>
          <w:p w14:paraId="296FDBE2" w14:textId="77777777" w:rsidR="00724546" w:rsidRDefault="00724546" w:rsidP="00724546">
            <w:r>
              <w:t>B. At a minimum, the CSA will be required to supply data extracts to CSOC covering the following categories:</w:t>
            </w:r>
          </w:p>
          <w:p w14:paraId="4353437E" w14:textId="77777777" w:rsidR="00724546" w:rsidRPr="00724546" w:rsidRDefault="00724546" w:rsidP="00724546"/>
          <w:p w14:paraId="6C51232B" w14:textId="3985A736" w:rsidR="00724546" w:rsidRPr="00724546" w:rsidRDefault="00724546" w:rsidP="009D58A4">
            <w:pPr>
              <w:pStyle w:val="ListParagraph"/>
              <w:numPr>
                <w:ilvl w:val="0"/>
                <w:numId w:val="11"/>
              </w:numPr>
              <w:rPr>
                <w:rFonts w:ascii="Times New Roman" w:hAnsi="Times New Roman"/>
                <w:sz w:val="20"/>
                <w:szCs w:val="20"/>
              </w:rPr>
            </w:pPr>
            <w:r w:rsidRPr="00724546">
              <w:rPr>
                <w:rFonts w:ascii="Times New Roman" w:hAnsi="Times New Roman"/>
                <w:sz w:val="20"/>
                <w:szCs w:val="20"/>
              </w:rPr>
              <w:t>Child Demographics;</w:t>
            </w:r>
          </w:p>
          <w:p w14:paraId="7FBF261F" w14:textId="6B57873E" w:rsidR="00724546" w:rsidRPr="00724546" w:rsidRDefault="00724546" w:rsidP="009D58A4">
            <w:pPr>
              <w:pStyle w:val="ListParagraph"/>
              <w:numPr>
                <w:ilvl w:val="0"/>
                <w:numId w:val="11"/>
              </w:numPr>
              <w:rPr>
                <w:rFonts w:ascii="Times New Roman" w:hAnsi="Times New Roman"/>
                <w:sz w:val="20"/>
                <w:szCs w:val="20"/>
              </w:rPr>
            </w:pPr>
            <w:r w:rsidRPr="00724546">
              <w:rPr>
                <w:rFonts w:ascii="Times New Roman" w:hAnsi="Times New Roman"/>
                <w:sz w:val="20"/>
                <w:szCs w:val="20"/>
              </w:rPr>
              <w:t>Service Authorizations;</w:t>
            </w:r>
          </w:p>
          <w:p w14:paraId="63267D0E" w14:textId="10D8EB67" w:rsidR="00724546" w:rsidRPr="00724546" w:rsidRDefault="00724546" w:rsidP="009D58A4">
            <w:pPr>
              <w:pStyle w:val="ListParagraph"/>
              <w:numPr>
                <w:ilvl w:val="0"/>
                <w:numId w:val="11"/>
              </w:numPr>
              <w:rPr>
                <w:rFonts w:ascii="Times New Roman" w:hAnsi="Times New Roman"/>
                <w:sz w:val="20"/>
                <w:szCs w:val="20"/>
              </w:rPr>
            </w:pPr>
            <w:r w:rsidRPr="00724546">
              <w:rPr>
                <w:rFonts w:ascii="Times New Roman" w:hAnsi="Times New Roman"/>
                <w:sz w:val="20"/>
                <w:szCs w:val="20"/>
              </w:rPr>
              <w:t>Episodes of Care;</w:t>
            </w:r>
          </w:p>
          <w:p w14:paraId="56985D6C" w14:textId="6D9ACEEA" w:rsidR="00724546" w:rsidRPr="00724546" w:rsidRDefault="00724546" w:rsidP="009D58A4">
            <w:pPr>
              <w:pStyle w:val="ListParagraph"/>
              <w:numPr>
                <w:ilvl w:val="0"/>
                <w:numId w:val="11"/>
              </w:numPr>
              <w:rPr>
                <w:rFonts w:ascii="Times New Roman" w:hAnsi="Times New Roman"/>
                <w:sz w:val="20"/>
                <w:szCs w:val="20"/>
              </w:rPr>
            </w:pPr>
            <w:r w:rsidRPr="00724546">
              <w:rPr>
                <w:rFonts w:ascii="Times New Roman" w:hAnsi="Times New Roman"/>
                <w:sz w:val="20"/>
                <w:szCs w:val="20"/>
              </w:rPr>
              <w:t>Eligibility;</w:t>
            </w:r>
          </w:p>
          <w:p w14:paraId="2E44E22F" w14:textId="587C208A" w:rsidR="00724546" w:rsidRPr="00724546" w:rsidRDefault="00724546" w:rsidP="009D58A4">
            <w:pPr>
              <w:pStyle w:val="ListParagraph"/>
              <w:numPr>
                <w:ilvl w:val="0"/>
                <w:numId w:val="11"/>
              </w:numPr>
              <w:rPr>
                <w:rFonts w:ascii="Times New Roman" w:hAnsi="Times New Roman"/>
                <w:sz w:val="20"/>
                <w:szCs w:val="20"/>
              </w:rPr>
            </w:pPr>
            <w:r w:rsidRPr="00724546">
              <w:rPr>
                <w:rFonts w:ascii="Times New Roman" w:hAnsi="Times New Roman"/>
                <w:sz w:val="20"/>
                <w:szCs w:val="20"/>
              </w:rPr>
              <w:t>Assessment Data;</w:t>
            </w:r>
          </w:p>
          <w:p w14:paraId="23A5F8C5" w14:textId="4975C007" w:rsidR="00724546" w:rsidRPr="00724546" w:rsidRDefault="00724546" w:rsidP="009D58A4">
            <w:pPr>
              <w:pStyle w:val="ListParagraph"/>
              <w:numPr>
                <w:ilvl w:val="0"/>
                <w:numId w:val="11"/>
              </w:numPr>
              <w:rPr>
                <w:rFonts w:ascii="Times New Roman" w:hAnsi="Times New Roman"/>
                <w:sz w:val="20"/>
                <w:szCs w:val="20"/>
              </w:rPr>
            </w:pPr>
            <w:r w:rsidRPr="00724546">
              <w:rPr>
                <w:rFonts w:ascii="Times New Roman" w:hAnsi="Times New Roman"/>
                <w:sz w:val="20"/>
                <w:szCs w:val="20"/>
              </w:rPr>
              <w:t>Care Plan Data;</w:t>
            </w:r>
          </w:p>
          <w:p w14:paraId="31457349" w14:textId="470D41F0" w:rsidR="00724546" w:rsidRPr="00724546" w:rsidRDefault="00724546" w:rsidP="009D58A4">
            <w:pPr>
              <w:pStyle w:val="ListParagraph"/>
              <w:numPr>
                <w:ilvl w:val="0"/>
                <w:numId w:val="11"/>
              </w:numPr>
              <w:rPr>
                <w:rFonts w:ascii="Times New Roman" w:hAnsi="Times New Roman"/>
                <w:sz w:val="20"/>
                <w:szCs w:val="20"/>
              </w:rPr>
            </w:pPr>
            <w:r w:rsidRPr="00724546">
              <w:rPr>
                <w:rFonts w:ascii="Times New Roman" w:hAnsi="Times New Roman"/>
                <w:sz w:val="20"/>
                <w:szCs w:val="20"/>
              </w:rPr>
              <w:t>Provider Information;</w:t>
            </w:r>
          </w:p>
          <w:p w14:paraId="50648991" w14:textId="7AD9FF60" w:rsidR="00724546" w:rsidRPr="00724546" w:rsidRDefault="00724546" w:rsidP="009D58A4">
            <w:pPr>
              <w:pStyle w:val="ListParagraph"/>
              <w:numPr>
                <w:ilvl w:val="0"/>
                <w:numId w:val="11"/>
              </w:numPr>
              <w:rPr>
                <w:rFonts w:ascii="Times New Roman" w:hAnsi="Times New Roman"/>
                <w:sz w:val="20"/>
                <w:szCs w:val="20"/>
              </w:rPr>
            </w:pPr>
            <w:r w:rsidRPr="00724546">
              <w:rPr>
                <w:rFonts w:ascii="Times New Roman" w:hAnsi="Times New Roman"/>
                <w:sz w:val="20"/>
                <w:szCs w:val="20"/>
              </w:rPr>
              <w:lastRenderedPageBreak/>
              <w:t>MRSS Tracking;</w:t>
            </w:r>
          </w:p>
          <w:p w14:paraId="3BFE558B" w14:textId="191BFF33" w:rsidR="00724546" w:rsidRPr="00724546" w:rsidRDefault="00724546" w:rsidP="009D58A4">
            <w:pPr>
              <w:pStyle w:val="ListParagraph"/>
              <w:numPr>
                <w:ilvl w:val="0"/>
                <w:numId w:val="11"/>
              </w:numPr>
              <w:rPr>
                <w:rFonts w:ascii="Times New Roman" w:hAnsi="Times New Roman"/>
                <w:sz w:val="20"/>
                <w:szCs w:val="20"/>
              </w:rPr>
            </w:pPr>
            <w:r w:rsidRPr="00724546">
              <w:rPr>
                <w:rFonts w:ascii="Times New Roman" w:hAnsi="Times New Roman"/>
                <w:sz w:val="20"/>
                <w:szCs w:val="20"/>
              </w:rPr>
              <w:t>Lookup Tables; and</w:t>
            </w:r>
          </w:p>
          <w:p w14:paraId="2724957B" w14:textId="389EE80B" w:rsidR="00724546" w:rsidRPr="00724546" w:rsidRDefault="00724546" w:rsidP="009D58A4">
            <w:pPr>
              <w:pStyle w:val="ListParagraph"/>
              <w:numPr>
                <w:ilvl w:val="0"/>
                <w:numId w:val="11"/>
              </w:numPr>
              <w:rPr>
                <w:rFonts w:ascii="Times New Roman" w:hAnsi="Times New Roman"/>
                <w:sz w:val="20"/>
                <w:szCs w:val="20"/>
              </w:rPr>
            </w:pPr>
            <w:r w:rsidRPr="00724546">
              <w:rPr>
                <w:rFonts w:ascii="Times New Roman" w:hAnsi="Times New Roman"/>
                <w:sz w:val="20"/>
                <w:szCs w:val="20"/>
              </w:rPr>
              <w:t>Call Data.</w:t>
            </w:r>
          </w:p>
          <w:p w14:paraId="41875D4F" w14:textId="77777777" w:rsidR="00724546" w:rsidRDefault="00724546" w:rsidP="00724546"/>
          <w:p w14:paraId="1C80BF4F" w14:textId="51D8F1D1" w:rsidR="005A2753" w:rsidRPr="00E6062F" w:rsidRDefault="00724546" w:rsidP="009E46B7">
            <w:pPr>
              <w:tabs>
                <w:tab w:val="left" w:pos="0"/>
              </w:tabs>
              <w:overflowPunct w:val="0"/>
              <w:autoSpaceDE w:val="0"/>
              <w:autoSpaceDN w:val="0"/>
              <w:adjustRightInd w:val="0"/>
              <w:jc w:val="both"/>
              <w:rPr>
                <w:b/>
              </w:rPr>
            </w:pPr>
            <w:r>
              <w:t xml:space="preserve">C. </w:t>
            </w:r>
            <w:r w:rsidR="009E46B7" w:rsidRPr="00E6062F">
              <w:t>This data is expected to be loaded through a transactional process. Please see response to Q 120 for data sets related to historical load.</w:t>
            </w:r>
          </w:p>
          <w:p w14:paraId="1237FA4A" w14:textId="77777777" w:rsidR="008B6B10" w:rsidRPr="009269ED" w:rsidRDefault="008B6B10" w:rsidP="009E46B7">
            <w:pPr>
              <w:pStyle w:val="ListParagraph"/>
              <w:tabs>
                <w:tab w:val="left" w:pos="0"/>
              </w:tabs>
              <w:overflowPunct w:val="0"/>
              <w:autoSpaceDE w:val="0"/>
              <w:autoSpaceDN w:val="0"/>
              <w:adjustRightInd w:val="0"/>
              <w:jc w:val="both"/>
            </w:pPr>
          </w:p>
        </w:tc>
      </w:tr>
      <w:tr w:rsidR="000E58D6" w:rsidRPr="00037FDF" w14:paraId="10C4461C" w14:textId="77777777" w:rsidTr="00AC0B32">
        <w:tc>
          <w:tcPr>
            <w:tcW w:w="517" w:type="dxa"/>
            <w:tcBorders>
              <w:top w:val="single" w:sz="4" w:space="0" w:color="auto"/>
              <w:left w:val="single" w:sz="4" w:space="0" w:color="auto"/>
              <w:bottom w:val="single" w:sz="4" w:space="0" w:color="auto"/>
              <w:right w:val="single" w:sz="4" w:space="0" w:color="auto"/>
            </w:tcBorders>
          </w:tcPr>
          <w:p w14:paraId="258D6113" w14:textId="77777777" w:rsidR="000E58D6" w:rsidRPr="00636B72" w:rsidRDefault="00D870E7" w:rsidP="00921516">
            <w:pPr>
              <w:tabs>
                <w:tab w:val="left" w:pos="0"/>
              </w:tabs>
              <w:autoSpaceDN w:val="0"/>
              <w:jc w:val="center"/>
            </w:pPr>
            <w:r w:rsidRPr="00636B72">
              <w:lastRenderedPageBreak/>
              <w:t>119</w:t>
            </w:r>
          </w:p>
        </w:tc>
        <w:tc>
          <w:tcPr>
            <w:tcW w:w="923" w:type="dxa"/>
            <w:tcBorders>
              <w:top w:val="single" w:sz="4" w:space="0" w:color="auto"/>
              <w:left w:val="single" w:sz="4" w:space="0" w:color="auto"/>
              <w:bottom w:val="single" w:sz="4" w:space="0" w:color="auto"/>
              <w:right w:val="single" w:sz="4" w:space="0" w:color="auto"/>
            </w:tcBorders>
          </w:tcPr>
          <w:p w14:paraId="3BD1D8F7" w14:textId="77777777" w:rsidR="000E58D6" w:rsidRPr="00636B72" w:rsidRDefault="00B93A6B" w:rsidP="00921516">
            <w:pPr>
              <w:tabs>
                <w:tab w:val="left" w:pos="0"/>
              </w:tabs>
              <w:overflowPunct w:val="0"/>
              <w:autoSpaceDE w:val="0"/>
              <w:autoSpaceDN w:val="0"/>
              <w:adjustRightInd w:val="0"/>
              <w:jc w:val="center"/>
            </w:pPr>
            <w:r w:rsidRPr="00636B72">
              <w:t>p.</w:t>
            </w:r>
            <w:r w:rsidR="00537874" w:rsidRPr="00636B72">
              <w:t xml:space="preserve"> 84</w:t>
            </w:r>
          </w:p>
        </w:tc>
        <w:tc>
          <w:tcPr>
            <w:tcW w:w="1620" w:type="dxa"/>
            <w:tcBorders>
              <w:top w:val="single" w:sz="4" w:space="0" w:color="auto"/>
              <w:left w:val="single" w:sz="4" w:space="0" w:color="auto"/>
              <w:bottom w:val="single" w:sz="4" w:space="0" w:color="auto"/>
              <w:right w:val="single" w:sz="4" w:space="0" w:color="auto"/>
            </w:tcBorders>
          </w:tcPr>
          <w:p w14:paraId="7C7D4502" w14:textId="77777777" w:rsidR="000E58D6" w:rsidRPr="00636B72" w:rsidRDefault="00506F72" w:rsidP="00921516">
            <w:pPr>
              <w:tabs>
                <w:tab w:val="left" w:pos="0"/>
              </w:tabs>
              <w:overflowPunct w:val="0"/>
              <w:autoSpaceDE w:val="0"/>
              <w:autoSpaceDN w:val="0"/>
              <w:adjustRightInd w:val="0"/>
              <w:jc w:val="center"/>
            </w:pPr>
            <w:r w:rsidRPr="00636B72">
              <w:t>Section 3.23.8 MIS Conversion Plan ? B.3.d.</w:t>
            </w:r>
          </w:p>
        </w:tc>
        <w:tc>
          <w:tcPr>
            <w:tcW w:w="7020" w:type="dxa"/>
            <w:tcBorders>
              <w:top w:val="single" w:sz="4" w:space="0" w:color="auto"/>
              <w:left w:val="single" w:sz="4" w:space="0" w:color="auto"/>
              <w:bottom w:val="single" w:sz="4" w:space="0" w:color="auto"/>
              <w:right w:val="single" w:sz="4" w:space="0" w:color="auto"/>
            </w:tcBorders>
          </w:tcPr>
          <w:p w14:paraId="6CCD504A" w14:textId="77777777" w:rsidR="000E58D6" w:rsidRDefault="00A32E5F" w:rsidP="00921516">
            <w:pPr>
              <w:tabs>
                <w:tab w:val="left" w:pos="0"/>
              </w:tabs>
              <w:overflowPunct w:val="0"/>
              <w:autoSpaceDE w:val="0"/>
              <w:autoSpaceDN w:val="0"/>
              <w:adjustRightInd w:val="0"/>
              <w:jc w:val="both"/>
              <w:rPr>
                <w:b/>
              </w:rPr>
            </w:pPr>
            <w:r w:rsidRPr="00636B72">
              <w:rPr>
                <w:b/>
              </w:rPr>
              <w:t>Will the Contractor be required to use this historical data for any transactional needs (e.g. claims run out from incumbent)?</w:t>
            </w:r>
          </w:p>
          <w:p w14:paraId="1B8E1CBF" w14:textId="77777777" w:rsidR="005A2753" w:rsidRDefault="005A2753" w:rsidP="00921516">
            <w:pPr>
              <w:tabs>
                <w:tab w:val="left" w:pos="0"/>
              </w:tabs>
              <w:overflowPunct w:val="0"/>
              <w:autoSpaceDE w:val="0"/>
              <w:autoSpaceDN w:val="0"/>
              <w:adjustRightInd w:val="0"/>
              <w:jc w:val="both"/>
              <w:rPr>
                <w:b/>
              </w:rPr>
            </w:pPr>
          </w:p>
          <w:p w14:paraId="6352CED9" w14:textId="77777777" w:rsidR="005A2753" w:rsidRDefault="00DF4DDC" w:rsidP="00996F10">
            <w:pPr>
              <w:tabs>
                <w:tab w:val="left" w:pos="0"/>
              </w:tabs>
              <w:overflowPunct w:val="0"/>
              <w:autoSpaceDE w:val="0"/>
              <w:autoSpaceDN w:val="0"/>
              <w:adjustRightInd w:val="0"/>
              <w:jc w:val="both"/>
            </w:pPr>
            <w:r w:rsidRPr="002B3058">
              <w:t>Yes</w:t>
            </w:r>
            <w:r w:rsidR="002B3058" w:rsidRPr="002B3058">
              <w:t xml:space="preserve">, the Vendor {Contractor} will be required to use this historical data for any transactional needs.  </w:t>
            </w:r>
          </w:p>
          <w:p w14:paraId="35F19A96" w14:textId="0E75B51B" w:rsidR="00472BA0" w:rsidRPr="009269ED" w:rsidRDefault="00472BA0" w:rsidP="00996F10">
            <w:pPr>
              <w:tabs>
                <w:tab w:val="left" w:pos="0"/>
              </w:tabs>
              <w:overflowPunct w:val="0"/>
              <w:autoSpaceDE w:val="0"/>
              <w:autoSpaceDN w:val="0"/>
              <w:adjustRightInd w:val="0"/>
              <w:jc w:val="both"/>
            </w:pPr>
          </w:p>
        </w:tc>
      </w:tr>
      <w:tr w:rsidR="000E58D6" w:rsidRPr="00037FDF" w14:paraId="361BF275" w14:textId="77777777" w:rsidTr="00AC0B32">
        <w:tc>
          <w:tcPr>
            <w:tcW w:w="517" w:type="dxa"/>
            <w:tcBorders>
              <w:top w:val="single" w:sz="4" w:space="0" w:color="auto"/>
              <w:left w:val="single" w:sz="4" w:space="0" w:color="auto"/>
              <w:bottom w:val="single" w:sz="4" w:space="0" w:color="auto"/>
              <w:right w:val="single" w:sz="4" w:space="0" w:color="auto"/>
            </w:tcBorders>
          </w:tcPr>
          <w:p w14:paraId="54C25CF0" w14:textId="77777777" w:rsidR="000E58D6" w:rsidRPr="00636B72" w:rsidRDefault="00D870E7" w:rsidP="00921516">
            <w:pPr>
              <w:tabs>
                <w:tab w:val="left" w:pos="0"/>
              </w:tabs>
              <w:autoSpaceDN w:val="0"/>
              <w:jc w:val="center"/>
            </w:pPr>
            <w:r w:rsidRPr="00636B72">
              <w:t>120</w:t>
            </w:r>
          </w:p>
        </w:tc>
        <w:tc>
          <w:tcPr>
            <w:tcW w:w="923" w:type="dxa"/>
            <w:tcBorders>
              <w:top w:val="single" w:sz="4" w:space="0" w:color="auto"/>
              <w:left w:val="single" w:sz="4" w:space="0" w:color="auto"/>
              <w:bottom w:val="single" w:sz="4" w:space="0" w:color="auto"/>
              <w:right w:val="single" w:sz="4" w:space="0" w:color="auto"/>
            </w:tcBorders>
          </w:tcPr>
          <w:p w14:paraId="3F7448F1" w14:textId="77777777" w:rsidR="000E58D6" w:rsidRPr="00636B72" w:rsidRDefault="00B93A6B" w:rsidP="00921516">
            <w:pPr>
              <w:tabs>
                <w:tab w:val="left" w:pos="0"/>
              </w:tabs>
              <w:overflowPunct w:val="0"/>
              <w:autoSpaceDE w:val="0"/>
              <w:autoSpaceDN w:val="0"/>
              <w:adjustRightInd w:val="0"/>
              <w:jc w:val="center"/>
            </w:pPr>
            <w:r w:rsidRPr="00636B72">
              <w:t>p.</w:t>
            </w:r>
            <w:r w:rsidR="00537874" w:rsidRPr="00636B72">
              <w:t xml:space="preserve"> 84</w:t>
            </w:r>
          </w:p>
        </w:tc>
        <w:tc>
          <w:tcPr>
            <w:tcW w:w="1620" w:type="dxa"/>
            <w:tcBorders>
              <w:top w:val="single" w:sz="4" w:space="0" w:color="auto"/>
              <w:left w:val="single" w:sz="4" w:space="0" w:color="auto"/>
              <w:bottom w:val="single" w:sz="4" w:space="0" w:color="auto"/>
              <w:right w:val="single" w:sz="4" w:space="0" w:color="auto"/>
            </w:tcBorders>
          </w:tcPr>
          <w:p w14:paraId="6B1F12A6" w14:textId="77777777" w:rsidR="000E58D6" w:rsidRPr="00636B72" w:rsidRDefault="00506F72" w:rsidP="00921516">
            <w:pPr>
              <w:tabs>
                <w:tab w:val="left" w:pos="0"/>
              </w:tabs>
              <w:overflowPunct w:val="0"/>
              <w:autoSpaceDE w:val="0"/>
              <w:autoSpaceDN w:val="0"/>
              <w:adjustRightInd w:val="0"/>
              <w:jc w:val="center"/>
            </w:pPr>
            <w:r w:rsidRPr="00636B72">
              <w:t>Section 3.23.8 MIS Conversion Plan ? B.4.</w:t>
            </w:r>
          </w:p>
        </w:tc>
        <w:tc>
          <w:tcPr>
            <w:tcW w:w="7020" w:type="dxa"/>
            <w:tcBorders>
              <w:top w:val="single" w:sz="4" w:space="0" w:color="auto"/>
              <w:left w:val="single" w:sz="4" w:space="0" w:color="auto"/>
              <w:bottom w:val="single" w:sz="4" w:space="0" w:color="auto"/>
              <w:right w:val="single" w:sz="4" w:space="0" w:color="auto"/>
            </w:tcBorders>
          </w:tcPr>
          <w:p w14:paraId="221B66FD" w14:textId="65449766" w:rsidR="000E58D6" w:rsidRDefault="00A32E5F" w:rsidP="00921516">
            <w:pPr>
              <w:tabs>
                <w:tab w:val="left" w:pos="0"/>
              </w:tabs>
              <w:overflowPunct w:val="0"/>
              <w:autoSpaceDE w:val="0"/>
              <w:autoSpaceDN w:val="0"/>
              <w:adjustRightInd w:val="0"/>
              <w:jc w:val="both"/>
              <w:rPr>
                <w:b/>
              </w:rPr>
            </w:pPr>
            <w:r w:rsidRPr="00636B72">
              <w:rPr>
                <w:b/>
              </w:rPr>
              <w:t>Please clarity what data sets will the Contractor needs to supply to the State in the ong</w:t>
            </w:r>
            <w:r w:rsidR="00AC3EFF">
              <w:rPr>
                <w:b/>
              </w:rPr>
              <w:t>oing file transfer to the State’</w:t>
            </w:r>
            <w:r w:rsidRPr="00636B72">
              <w:rPr>
                <w:b/>
              </w:rPr>
              <w:t>s server.</w:t>
            </w:r>
          </w:p>
          <w:p w14:paraId="104AB4FB" w14:textId="77777777" w:rsidR="005A2753" w:rsidRDefault="005A2753" w:rsidP="00921516">
            <w:pPr>
              <w:tabs>
                <w:tab w:val="left" w:pos="0"/>
              </w:tabs>
              <w:overflowPunct w:val="0"/>
              <w:autoSpaceDE w:val="0"/>
              <w:autoSpaceDN w:val="0"/>
              <w:adjustRightInd w:val="0"/>
              <w:jc w:val="both"/>
              <w:rPr>
                <w:b/>
              </w:rPr>
            </w:pPr>
          </w:p>
          <w:p w14:paraId="1D0DB616" w14:textId="25481FC4" w:rsidR="005A2753" w:rsidRPr="00230B85" w:rsidRDefault="006D4425" w:rsidP="00996F10">
            <w:pPr>
              <w:tabs>
                <w:tab w:val="left" w:pos="0"/>
              </w:tabs>
              <w:overflowPunct w:val="0"/>
              <w:autoSpaceDE w:val="0"/>
              <w:autoSpaceDN w:val="0"/>
              <w:adjustRightInd w:val="0"/>
              <w:jc w:val="both"/>
            </w:pPr>
            <w:r w:rsidRPr="00230B85">
              <w:t>At a minimum, the CSA will be required to supply data extracts</w:t>
            </w:r>
            <w:r w:rsidR="000F6D81" w:rsidRPr="00230B85">
              <w:t xml:space="preserve"> to CSOC</w:t>
            </w:r>
            <w:r w:rsidRPr="00230B85">
              <w:t xml:space="preserve"> covering the following categories:</w:t>
            </w:r>
          </w:p>
          <w:p w14:paraId="5AF774D9" w14:textId="77777777" w:rsidR="00230B85" w:rsidRPr="00230B85" w:rsidRDefault="00230B85" w:rsidP="00996F10">
            <w:pPr>
              <w:tabs>
                <w:tab w:val="left" w:pos="0"/>
              </w:tabs>
              <w:overflowPunct w:val="0"/>
              <w:autoSpaceDE w:val="0"/>
              <w:autoSpaceDN w:val="0"/>
              <w:adjustRightInd w:val="0"/>
              <w:jc w:val="both"/>
            </w:pPr>
          </w:p>
          <w:p w14:paraId="320F269C" w14:textId="77777777" w:rsidR="006D4425" w:rsidRPr="00230B85" w:rsidRDefault="006D4425" w:rsidP="0088758A">
            <w:pPr>
              <w:pStyle w:val="ListParagraph"/>
              <w:numPr>
                <w:ilvl w:val="0"/>
                <w:numId w:val="4"/>
              </w:numPr>
              <w:tabs>
                <w:tab w:val="left" w:pos="0"/>
              </w:tabs>
              <w:overflowPunct w:val="0"/>
              <w:autoSpaceDE w:val="0"/>
              <w:autoSpaceDN w:val="0"/>
              <w:adjustRightInd w:val="0"/>
              <w:jc w:val="both"/>
              <w:rPr>
                <w:rFonts w:ascii="Times New Roman" w:hAnsi="Times New Roman"/>
                <w:sz w:val="20"/>
                <w:szCs w:val="20"/>
              </w:rPr>
            </w:pPr>
            <w:r w:rsidRPr="00230B85">
              <w:rPr>
                <w:rFonts w:ascii="Times New Roman" w:hAnsi="Times New Roman"/>
                <w:sz w:val="20"/>
                <w:szCs w:val="20"/>
              </w:rPr>
              <w:t>Child Demographics</w:t>
            </w:r>
            <w:r w:rsidR="00230B85" w:rsidRPr="00230B85">
              <w:rPr>
                <w:rFonts w:ascii="Times New Roman" w:hAnsi="Times New Roman"/>
                <w:sz w:val="20"/>
                <w:szCs w:val="20"/>
              </w:rPr>
              <w:t>;</w:t>
            </w:r>
          </w:p>
          <w:p w14:paraId="5A8ADF2A" w14:textId="717CC46D" w:rsidR="00230B85" w:rsidRPr="00230B85" w:rsidRDefault="00230B85" w:rsidP="0088758A">
            <w:pPr>
              <w:pStyle w:val="ListParagraph"/>
              <w:numPr>
                <w:ilvl w:val="0"/>
                <w:numId w:val="4"/>
              </w:numPr>
              <w:tabs>
                <w:tab w:val="left" w:pos="0"/>
              </w:tabs>
              <w:overflowPunct w:val="0"/>
              <w:autoSpaceDE w:val="0"/>
              <w:autoSpaceDN w:val="0"/>
              <w:adjustRightInd w:val="0"/>
              <w:jc w:val="both"/>
              <w:rPr>
                <w:rFonts w:ascii="Times New Roman" w:hAnsi="Times New Roman"/>
                <w:sz w:val="20"/>
                <w:szCs w:val="20"/>
              </w:rPr>
            </w:pPr>
            <w:r w:rsidRPr="00230B85">
              <w:rPr>
                <w:rFonts w:ascii="Times New Roman" w:hAnsi="Times New Roman"/>
                <w:sz w:val="20"/>
                <w:szCs w:val="20"/>
              </w:rPr>
              <w:t>Service Authorizations;</w:t>
            </w:r>
          </w:p>
          <w:p w14:paraId="5A8877F7" w14:textId="28487402" w:rsidR="00230B85" w:rsidRPr="00230B85" w:rsidRDefault="00230B85" w:rsidP="0088758A">
            <w:pPr>
              <w:pStyle w:val="ListParagraph"/>
              <w:numPr>
                <w:ilvl w:val="0"/>
                <w:numId w:val="4"/>
              </w:numPr>
              <w:tabs>
                <w:tab w:val="left" w:pos="0"/>
              </w:tabs>
              <w:overflowPunct w:val="0"/>
              <w:autoSpaceDE w:val="0"/>
              <w:autoSpaceDN w:val="0"/>
              <w:adjustRightInd w:val="0"/>
              <w:jc w:val="both"/>
              <w:rPr>
                <w:rFonts w:ascii="Times New Roman" w:hAnsi="Times New Roman"/>
                <w:sz w:val="20"/>
                <w:szCs w:val="20"/>
              </w:rPr>
            </w:pPr>
            <w:r w:rsidRPr="00230B85">
              <w:rPr>
                <w:rFonts w:ascii="Times New Roman" w:hAnsi="Times New Roman"/>
                <w:sz w:val="20"/>
                <w:szCs w:val="20"/>
              </w:rPr>
              <w:t>Episodes of Care;</w:t>
            </w:r>
          </w:p>
          <w:p w14:paraId="7E974458" w14:textId="34478D99" w:rsidR="00230B85" w:rsidRPr="00230B85" w:rsidRDefault="00230B85" w:rsidP="0088758A">
            <w:pPr>
              <w:pStyle w:val="ListParagraph"/>
              <w:numPr>
                <w:ilvl w:val="0"/>
                <w:numId w:val="4"/>
              </w:numPr>
              <w:tabs>
                <w:tab w:val="left" w:pos="0"/>
              </w:tabs>
              <w:overflowPunct w:val="0"/>
              <w:autoSpaceDE w:val="0"/>
              <w:autoSpaceDN w:val="0"/>
              <w:adjustRightInd w:val="0"/>
              <w:jc w:val="both"/>
              <w:rPr>
                <w:rFonts w:ascii="Times New Roman" w:hAnsi="Times New Roman"/>
                <w:sz w:val="20"/>
                <w:szCs w:val="20"/>
              </w:rPr>
            </w:pPr>
            <w:r w:rsidRPr="00230B85">
              <w:rPr>
                <w:rFonts w:ascii="Times New Roman" w:hAnsi="Times New Roman"/>
                <w:sz w:val="20"/>
                <w:szCs w:val="20"/>
              </w:rPr>
              <w:t>Eligibility;</w:t>
            </w:r>
          </w:p>
          <w:p w14:paraId="380FFC73" w14:textId="3148AE06" w:rsidR="00230B85" w:rsidRPr="00230B85" w:rsidRDefault="00230B85" w:rsidP="0088758A">
            <w:pPr>
              <w:pStyle w:val="ListParagraph"/>
              <w:numPr>
                <w:ilvl w:val="0"/>
                <w:numId w:val="4"/>
              </w:numPr>
              <w:tabs>
                <w:tab w:val="left" w:pos="0"/>
              </w:tabs>
              <w:overflowPunct w:val="0"/>
              <w:autoSpaceDE w:val="0"/>
              <w:autoSpaceDN w:val="0"/>
              <w:adjustRightInd w:val="0"/>
              <w:jc w:val="both"/>
              <w:rPr>
                <w:rFonts w:ascii="Times New Roman" w:hAnsi="Times New Roman"/>
                <w:sz w:val="20"/>
                <w:szCs w:val="20"/>
              </w:rPr>
            </w:pPr>
            <w:r w:rsidRPr="00230B85">
              <w:rPr>
                <w:rFonts w:ascii="Times New Roman" w:hAnsi="Times New Roman"/>
                <w:sz w:val="20"/>
                <w:szCs w:val="20"/>
              </w:rPr>
              <w:t>Assessment Data;</w:t>
            </w:r>
          </w:p>
          <w:p w14:paraId="4C48F2B9" w14:textId="30E38CCF" w:rsidR="00230B85" w:rsidRPr="00230B85" w:rsidRDefault="00230B85" w:rsidP="0088758A">
            <w:pPr>
              <w:pStyle w:val="ListParagraph"/>
              <w:numPr>
                <w:ilvl w:val="0"/>
                <w:numId w:val="4"/>
              </w:numPr>
              <w:tabs>
                <w:tab w:val="left" w:pos="0"/>
              </w:tabs>
              <w:overflowPunct w:val="0"/>
              <w:autoSpaceDE w:val="0"/>
              <w:autoSpaceDN w:val="0"/>
              <w:adjustRightInd w:val="0"/>
              <w:jc w:val="both"/>
              <w:rPr>
                <w:rFonts w:ascii="Times New Roman" w:hAnsi="Times New Roman"/>
                <w:sz w:val="20"/>
                <w:szCs w:val="20"/>
              </w:rPr>
            </w:pPr>
            <w:r w:rsidRPr="00230B85">
              <w:rPr>
                <w:rFonts w:ascii="Times New Roman" w:hAnsi="Times New Roman"/>
                <w:sz w:val="20"/>
                <w:szCs w:val="20"/>
              </w:rPr>
              <w:t>Care Plan Data;</w:t>
            </w:r>
          </w:p>
          <w:p w14:paraId="249DA1A4" w14:textId="7B34BDCD" w:rsidR="00230B85" w:rsidRPr="00230B85" w:rsidRDefault="00230B85" w:rsidP="0088758A">
            <w:pPr>
              <w:pStyle w:val="ListParagraph"/>
              <w:numPr>
                <w:ilvl w:val="0"/>
                <w:numId w:val="4"/>
              </w:numPr>
              <w:tabs>
                <w:tab w:val="left" w:pos="0"/>
              </w:tabs>
              <w:overflowPunct w:val="0"/>
              <w:autoSpaceDE w:val="0"/>
              <w:autoSpaceDN w:val="0"/>
              <w:adjustRightInd w:val="0"/>
              <w:jc w:val="both"/>
              <w:rPr>
                <w:rFonts w:ascii="Times New Roman" w:hAnsi="Times New Roman"/>
                <w:sz w:val="20"/>
                <w:szCs w:val="20"/>
              </w:rPr>
            </w:pPr>
            <w:r w:rsidRPr="00230B85">
              <w:rPr>
                <w:rFonts w:ascii="Times New Roman" w:hAnsi="Times New Roman"/>
                <w:sz w:val="20"/>
                <w:szCs w:val="20"/>
              </w:rPr>
              <w:t>Provider Information;</w:t>
            </w:r>
          </w:p>
          <w:p w14:paraId="31625490" w14:textId="27F7E715" w:rsidR="00230B85" w:rsidRPr="00230B85" w:rsidRDefault="00230B85" w:rsidP="0088758A">
            <w:pPr>
              <w:pStyle w:val="ListParagraph"/>
              <w:numPr>
                <w:ilvl w:val="0"/>
                <w:numId w:val="4"/>
              </w:numPr>
              <w:tabs>
                <w:tab w:val="left" w:pos="0"/>
              </w:tabs>
              <w:overflowPunct w:val="0"/>
              <w:autoSpaceDE w:val="0"/>
              <w:autoSpaceDN w:val="0"/>
              <w:adjustRightInd w:val="0"/>
              <w:jc w:val="both"/>
              <w:rPr>
                <w:rFonts w:ascii="Times New Roman" w:hAnsi="Times New Roman"/>
                <w:sz w:val="20"/>
                <w:szCs w:val="20"/>
              </w:rPr>
            </w:pPr>
            <w:r w:rsidRPr="00230B85">
              <w:rPr>
                <w:rFonts w:ascii="Times New Roman" w:hAnsi="Times New Roman"/>
                <w:sz w:val="20"/>
                <w:szCs w:val="20"/>
              </w:rPr>
              <w:t>MRSS Tracking;</w:t>
            </w:r>
          </w:p>
          <w:p w14:paraId="6C68C826" w14:textId="55892C92" w:rsidR="00230B85" w:rsidRPr="00230B85" w:rsidRDefault="00230B85" w:rsidP="0088758A">
            <w:pPr>
              <w:pStyle w:val="ListParagraph"/>
              <w:numPr>
                <w:ilvl w:val="0"/>
                <w:numId w:val="4"/>
              </w:numPr>
              <w:tabs>
                <w:tab w:val="left" w:pos="0"/>
              </w:tabs>
              <w:overflowPunct w:val="0"/>
              <w:autoSpaceDE w:val="0"/>
              <w:autoSpaceDN w:val="0"/>
              <w:adjustRightInd w:val="0"/>
              <w:jc w:val="both"/>
              <w:rPr>
                <w:rFonts w:ascii="Times New Roman" w:hAnsi="Times New Roman"/>
                <w:sz w:val="20"/>
                <w:szCs w:val="20"/>
              </w:rPr>
            </w:pPr>
            <w:r w:rsidRPr="00230B85">
              <w:rPr>
                <w:rFonts w:ascii="Times New Roman" w:hAnsi="Times New Roman"/>
                <w:sz w:val="20"/>
                <w:szCs w:val="20"/>
              </w:rPr>
              <w:t>Lookup Tables; and</w:t>
            </w:r>
          </w:p>
          <w:p w14:paraId="186E2363" w14:textId="7800E61F" w:rsidR="00230B85" w:rsidRPr="00230B85" w:rsidRDefault="00230B85" w:rsidP="0088758A">
            <w:pPr>
              <w:pStyle w:val="ListParagraph"/>
              <w:numPr>
                <w:ilvl w:val="0"/>
                <w:numId w:val="4"/>
              </w:numPr>
              <w:tabs>
                <w:tab w:val="left" w:pos="0"/>
              </w:tabs>
              <w:overflowPunct w:val="0"/>
              <w:autoSpaceDE w:val="0"/>
              <w:autoSpaceDN w:val="0"/>
              <w:adjustRightInd w:val="0"/>
              <w:jc w:val="both"/>
              <w:rPr>
                <w:rFonts w:ascii="Times New Roman" w:hAnsi="Times New Roman"/>
                <w:sz w:val="20"/>
                <w:szCs w:val="20"/>
              </w:rPr>
            </w:pPr>
            <w:r w:rsidRPr="00230B85">
              <w:rPr>
                <w:rFonts w:ascii="Times New Roman" w:hAnsi="Times New Roman"/>
                <w:sz w:val="20"/>
                <w:szCs w:val="20"/>
              </w:rPr>
              <w:t>Call Data.</w:t>
            </w:r>
          </w:p>
          <w:p w14:paraId="10148797" w14:textId="77777777" w:rsidR="000F6D81" w:rsidRPr="00230B85" w:rsidRDefault="000F6D81" w:rsidP="006D4425">
            <w:pPr>
              <w:tabs>
                <w:tab w:val="left" w:pos="0"/>
              </w:tabs>
              <w:overflowPunct w:val="0"/>
              <w:autoSpaceDE w:val="0"/>
              <w:autoSpaceDN w:val="0"/>
              <w:adjustRightInd w:val="0"/>
              <w:ind w:left="360"/>
              <w:jc w:val="both"/>
            </w:pPr>
          </w:p>
          <w:p w14:paraId="4450D5C5" w14:textId="77777777" w:rsidR="00705974" w:rsidRDefault="00230B85" w:rsidP="00230B85">
            <w:pPr>
              <w:tabs>
                <w:tab w:val="left" w:pos="0"/>
              </w:tabs>
              <w:overflowPunct w:val="0"/>
              <w:autoSpaceDE w:val="0"/>
              <w:autoSpaceDN w:val="0"/>
              <w:adjustRightInd w:val="0"/>
              <w:jc w:val="both"/>
            </w:pPr>
            <w:r>
              <w:t>However, a</w:t>
            </w:r>
            <w:r w:rsidR="000F6D81" w:rsidRPr="00230B85">
              <w:t xml:space="preserve">ll data must be provided to OIT on a monthly basis at a minimum.  </w:t>
            </w:r>
          </w:p>
          <w:p w14:paraId="7EA25ECE" w14:textId="7E4F53DA" w:rsidR="00230B85" w:rsidRPr="003E2598" w:rsidRDefault="00230B85" w:rsidP="00230B85">
            <w:pPr>
              <w:tabs>
                <w:tab w:val="left" w:pos="0"/>
              </w:tabs>
              <w:overflowPunct w:val="0"/>
              <w:autoSpaceDE w:val="0"/>
              <w:autoSpaceDN w:val="0"/>
              <w:adjustRightInd w:val="0"/>
              <w:jc w:val="both"/>
              <w:rPr>
                <w:color w:val="FF0000"/>
              </w:rPr>
            </w:pPr>
          </w:p>
        </w:tc>
      </w:tr>
      <w:tr w:rsidR="00D870E7" w:rsidRPr="00037FDF" w14:paraId="52AFE873" w14:textId="77777777" w:rsidTr="00AC0B32">
        <w:tc>
          <w:tcPr>
            <w:tcW w:w="517" w:type="dxa"/>
            <w:tcBorders>
              <w:top w:val="single" w:sz="4" w:space="0" w:color="auto"/>
              <w:left w:val="single" w:sz="4" w:space="0" w:color="auto"/>
              <w:bottom w:val="single" w:sz="4" w:space="0" w:color="auto"/>
              <w:right w:val="single" w:sz="4" w:space="0" w:color="auto"/>
            </w:tcBorders>
          </w:tcPr>
          <w:p w14:paraId="69314273" w14:textId="54505AF7" w:rsidR="00D870E7" w:rsidRPr="00636B72" w:rsidRDefault="00D870E7" w:rsidP="00921516">
            <w:pPr>
              <w:tabs>
                <w:tab w:val="left" w:pos="0"/>
              </w:tabs>
              <w:autoSpaceDN w:val="0"/>
              <w:jc w:val="center"/>
            </w:pPr>
            <w:r w:rsidRPr="00636B72">
              <w:t>121</w:t>
            </w:r>
          </w:p>
        </w:tc>
        <w:tc>
          <w:tcPr>
            <w:tcW w:w="923" w:type="dxa"/>
            <w:tcBorders>
              <w:top w:val="single" w:sz="4" w:space="0" w:color="auto"/>
              <w:left w:val="single" w:sz="4" w:space="0" w:color="auto"/>
              <w:bottom w:val="single" w:sz="4" w:space="0" w:color="auto"/>
              <w:right w:val="single" w:sz="4" w:space="0" w:color="auto"/>
            </w:tcBorders>
          </w:tcPr>
          <w:p w14:paraId="21CF2EB7"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86</w:t>
            </w:r>
          </w:p>
        </w:tc>
        <w:tc>
          <w:tcPr>
            <w:tcW w:w="1620" w:type="dxa"/>
            <w:tcBorders>
              <w:top w:val="single" w:sz="4" w:space="0" w:color="auto"/>
              <w:left w:val="single" w:sz="4" w:space="0" w:color="auto"/>
              <w:bottom w:val="single" w:sz="4" w:space="0" w:color="auto"/>
              <w:right w:val="single" w:sz="4" w:space="0" w:color="auto"/>
            </w:tcBorders>
          </w:tcPr>
          <w:p w14:paraId="243FDC67" w14:textId="77777777" w:rsidR="00D870E7" w:rsidRPr="00636B72" w:rsidRDefault="00506F72" w:rsidP="00921516">
            <w:pPr>
              <w:tabs>
                <w:tab w:val="left" w:pos="0"/>
              </w:tabs>
              <w:overflowPunct w:val="0"/>
              <w:autoSpaceDE w:val="0"/>
              <w:autoSpaceDN w:val="0"/>
              <w:adjustRightInd w:val="0"/>
              <w:jc w:val="center"/>
            </w:pPr>
            <w:r w:rsidRPr="00636B72">
              <w:t>3.23.10. MIS Reports, Forms, and Notice Plan, C.1.</w:t>
            </w:r>
          </w:p>
        </w:tc>
        <w:tc>
          <w:tcPr>
            <w:tcW w:w="7020" w:type="dxa"/>
            <w:tcBorders>
              <w:top w:val="single" w:sz="4" w:space="0" w:color="auto"/>
              <w:left w:val="single" w:sz="4" w:space="0" w:color="auto"/>
              <w:bottom w:val="single" w:sz="4" w:space="0" w:color="auto"/>
              <w:right w:val="single" w:sz="4" w:space="0" w:color="auto"/>
            </w:tcBorders>
          </w:tcPr>
          <w:p w14:paraId="40F71E8E" w14:textId="413E7CD1" w:rsidR="00D870E7" w:rsidRDefault="00A32E5F" w:rsidP="00921516">
            <w:pPr>
              <w:tabs>
                <w:tab w:val="left" w:pos="0"/>
              </w:tabs>
              <w:overflowPunct w:val="0"/>
              <w:autoSpaceDE w:val="0"/>
              <w:autoSpaceDN w:val="0"/>
              <w:adjustRightInd w:val="0"/>
              <w:jc w:val="both"/>
              <w:rPr>
                <w:b/>
              </w:rPr>
            </w:pPr>
            <w:r w:rsidRPr="00636B72">
              <w:rPr>
                <w:b/>
              </w:rPr>
              <w:t xml:space="preserve">Tier one of reporting </w:t>
            </w:r>
            <w:r w:rsidR="00AC3EFF" w:rsidRPr="00636B72">
              <w:rPr>
                <w:b/>
              </w:rPr>
              <w:t xml:space="preserve">capabilities? </w:t>
            </w:r>
            <w:r w:rsidRPr="00636B72">
              <w:rPr>
                <w:b/>
              </w:rPr>
              <w:t>Automated onli</w:t>
            </w:r>
            <w:r w:rsidR="00AC3EFF">
              <w:rPr>
                <w:b/>
              </w:rPr>
              <w:t>ne access to completed reports A</w:t>
            </w:r>
            <w:r w:rsidRPr="00636B72">
              <w:rPr>
                <w:b/>
              </w:rPr>
              <w:t xml:space="preserve">. Will all of these reports need to be accessible to the general public or will some role-based </w:t>
            </w:r>
            <w:r w:rsidR="00AC3EFF">
              <w:rPr>
                <w:b/>
              </w:rPr>
              <w:t>security need to be developed? B</w:t>
            </w:r>
            <w:r w:rsidRPr="00636B72">
              <w:rPr>
                <w:b/>
              </w:rPr>
              <w:t>. If role-based security - What user roles are involved (I.E ? DCF, DCP&amp;P, DMAHS staff only,</w:t>
            </w:r>
            <w:r w:rsidR="00AC3EFF">
              <w:rPr>
                <w:b/>
              </w:rPr>
              <w:t xml:space="preserve"> Providers, general public, ?) C</w:t>
            </w:r>
            <w:r w:rsidRPr="00636B72">
              <w:rPr>
                <w:b/>
              </w:rPr>
              <w:t>. How many users of each role will need this level of access.</w:t>
            </w:r>
          </w:p>
          <w:p w14:paraId="635BFDD5" w14:textId="77777777" w:rsidR="005A2753" w:rsidRDefault="005A2753" w:rsidP="00921516">
            <w:pPr>
              <w:tabs>
                <w:tab w:val="left" w:pos="0"/>
              </w:tabs>
              <w:overflowPunct w:val="0"/>
              <w:autoSpaceDE w:val="0"/>
              <w:autoSpaceDN w:val="0"/>
              <w:adjustRightInd w:val="0"/>
              <w:jc w:val="both"/>
              <w:rPr>
                <w:b/>
              </w:rPr>
            </w:pPr>
          </w:p>
          <w:p w14:paraId="312D4574" w14:textId="618655A5" w:rsidR="009C2502" w:rsidRPr="00F23BAC" w:rsidRDefault="00AC3EFF" w:rsidP="00AC3EFF">
            <w:pPr>
              <w:tabs>
                <w:tab w:val="left" w:pos="0"/>
              </w:tabs>
              <w:overflowPunct w:val="0"/>
              <w:autoSpaceDE w:val="0"/>
              <w:autoSpaceDN w:val="0"/>
              <w:adjustRightInd w:val="0"/>
              <w:jc w:val="both"/>
            </w:pPr>
            <w:r>
              <w:t xml:space="preserve">A. </w:t>
            </w:r>
            <w:r w:rsidR="00705974" w:rsidRPr="00F23BAC">
              <w:t xml:space="preserve">The Reporting Modules should be housed within the MIS and most will be available via role based security.  </w:t>
            </w:r>
          </w:p>
          <w:p w14:paraId="759FC886" w14:textId="77777777" w:rsidR="009C2502" w:rsidRPr="00F23BAC" w:rsidRDefault="009C2502" w:rsidP="00705974">
            <w:pPr>
              <w:tabs>
                <w:tab w:val="left" w:pos="0"/>
              </w:tabs>
              <w:overflowPunct w:val="0"/>
              <w:autoSpaceDE w:val="0"/>
              <w:autoSpaceDN w:val="0"/>
              <w:adjustRightInd w:val="0"/>
              <w:jc w:val="both"/>
            </w:pPr>
          </w:p>
          <w:p w14:paraId="0DDCBEFC" w14:textId="79908244" w:rsidR="009C2502" w:rsidRPr="00F23BAC" w:rsidRDefault="00AC3EFF" w:rsidP="00705974">
            <w:pPr>
              <w:tabs>
                <w:tab w:val="left" w:pos="0"/>
              </w:tabs>
              <w:overflowPunct w:val="0"/>
              <w:autoSpaceDE w:val="0"/>
              <w:autoSpaceDN w:val="0"/>
              <w:adjustRightInd w:val="0"/>
              <w:jc w:val="both"/>
            </w:pPr>
            <w:r>
              <w:t xml:space="preserve">B. </w:t>
            </w:r>
            <w:r w:rsidR="00705974" w:rsidRPr="00F23BAC">
              <w:t xml:space="preserve">The security roles will be defined and will vary from each agency type.  Users within an agency </w:t>
            </w:r>
            <w:r w:rsidR="00F23BAC" w:rsidRPr="00F23BAC">
              <w:t xml:space="preserve">will also need levels of access, off of which </w:t>
            </w:r>
            <w:r w:rsidR="00705974" w:rsidRPr="00F23BAC">
              <w:t xml:space="preserve">reporting will be based.  </w:t>
            </w:r>
          </w:p>
          <w:p w14:paraId="15EC2922" w14:textId="77777777" w:rsidR="009C2502" w:rsidRPr="00F23BAC" w:rsidRDefault="009C2502" w:rsidP="00705974">
            <w:pPr>
              <w:tabs>
                <w:tab w:val="left" w:pos="0"/>
              </w:tabs>
              <w:overflowPunct w:val="0"/>
              <w:autoSpaceDE w:val="0"/>
              <w:autoSpaceDN w:val="0"/>
              <w:adjustRightInd w:val="0"/>
              <w:jc w:val="both"/>
            </w:pPr>
          </w:p>
          <w:p w14:paraId="5B25C2D2" w14:textId="03C1E7C0" w:rsidR="005A2753" w:rsidRPr="009269ED" w:rsidRDefault="00AC3EFF" w:rsidP="00705974">
            <w:pPr>
              <w:tabs>
                <w:tab w:val="left" w:pos="0"/>
              </w:tabs>
              <w:overflowPunct w:val="0"/>
              <w:autoSpaceDE w:val="0"/>
              <w:autoSpaceDN w:val="0"/>
              <w:adjustRightInd w:val="0"/>
              <w:jc w:val="both"/>
            </w:pPr>
            <w:r>
              <w:t>C. T</w:t>
            </w:r>
            <w:r w:rsidR="000F6D81" w:rsidRPr="00F23BAC">
              <w:t>he CSA should anticipate that all users may need access to reporting.</w:t>
            </w:r>
          </w:p>
        </w:tc>
      </w:tr>
      <w:tr w:rsidR="00D870E7" w:rsidRPr="00037FDF" w14:paraId="7F45D9EF" w14:textId="77777777" w:rsidTr="00AC0B32">
        <w:tc>
          <w:tcPr>
            <w:tcW w:w="517" w:type="dxa"/>
            <w:tcBorders>
              <w:top w:val="single" w:sz="4" w:space="0" w:color="auto"/>
              <w:left w:val="single" w:sz="4" w:space="0" w:color="auto"/>
              <w:bottom w:val="single" w:sz="4" w:space="0" w:color="auto"/>
              <w:right w:val="single" w:sz="4" w:space="0" w:color="auto"/>
            </w:tcBorders>
          </w:tcPr>
          <w:p w14:paraId="41756EC6" w14:textId="77777777" w:rsidR="00D870E7" w:rsidRPr="00636B72" w:rsidRDefault="00D870E7" w:rsidP="00921516">
            <w:pPr>
              <w:tabs>
                <w:tab w:val="left" w:pos="0"/>
              </w:tabs>
              <w:autoSpaceDN w:val="0"/>
              <w:jc w:val="center"/>
            </w:pPr>
            <w:r w:rsidRPr="00636B72">
              <w:t>122</w:t>
            </w:r>
          </w:p>
        </w:tc>
        <w:tc>
          <w:tcPr>
            <w:tcW w:w="923" w:type="dxa"/>
            <w:tcBorders>
              <w:top w:val="single" w:sz="4" w:space="0" w:color="auto"/>
              <w:left w:val="single" w:sz="4" w:space="0" w:color="auto"/>
              <w:bottom w:val="single" w:sz="4" w:space="0" w:color="auto"/>
              <w:right w:val="single" w:sz="4" w:space="0" w:color="auto"/>
            </w:tcBorders>
          </w:tcPr>
          <w:p w14:paraId="51278A74"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86</w:t>
            </w:r>
          </w:p>
        </w:tc>
        <w:tc>
          <w:tcPr>
            <w:tcW w:w="1620" w:type="dxa"/>
            <w:tcBorders>
              <w:top w:val="single" w:sz="4" w:space="0" w:color="auto"/>
              <w:left w:val="single" w:sz="4" w:space="0" w:color="auto"/>
              <w:bottom w:val="single" w:sz="4" w:space="0" w:color="auto"/>
              <w:right w:val="single" w:sz="4" w:space="0" w:color="auto"/>
            </w:tcBorders>
          </w:tcPr>
          <w:p w14:paraId="74F76CE3" w14:textId="77777777" w:rsidR="00D870E7" w:rsidRPr="00636B72" w:rsidRDefault="00506F72" w:rsidP="00921516">
            <w:pPr>
              <w:tabs>
                <w:tab w:val="left" w:pos="0"/>
              </w:tabs>
              <w:overflowPunct w:val="0"/>
              <w:autoSpaceDE w:val="0"/>
              <w:autoSpaceDN w:val="0"/>
              <w:adjustRightInd w:val="0"/>
              <w:jc w:val="center"/>
            </w:pPr>
            <w:r w:rsidRPr="00636B72">
              <w:t>3.23.10. MIS Reports, Forms, and Notice Plan, C.2.</w:t>
            </w:r>
          </w:p>
        </w:tc>
        <w:tc>
          <w:tcPr>
            <w:tcW w:w="7020" w:type="dxa"/>
            <w:tcBorders>
              <w:top w:val="single" w:sz="4" w:space="0" w:color="auto"/>
              <w:left w:val="single" w:sz="4" w:space="0" w:color="auto"/>
              <w:bottom w:val="single" w:sz="4" w:space="0" w:color="auto"/>
              <w:right w:val="single" w:sz="4" w:space="0" w:color="auto"/>
            </w:tcBorders>
          </w:tcPr>
          <w:p w14:paraId="53193E1E" w14:textId="144AA93A" w:rsidR="00D870E7" w:rsidRDefault="00A32E5F" w:rsidP="00921516">
            <w:pPr>
              <w:tabs>
                <w:tab w:val="left" w:pos="0"/>
              </w:tabs>
              <w:overflowPunct w:val="0"/>
              <w:autoSpaceDE w:val="0"/>
              <w:autoSpaceDN w:val="0"/>
              <w:adjustRightInd w:val="0"/>
              <w:jc w:val="both"/>
              <w:rPr>
                <w:b/>
              </w:rPr>
            </w:pPr>
            <w:r w:rsidRPr="00636B72">
              <w:rPr>
                <w:b/>
              </w:rPr>
              <w:t xml:space="preserve">Tier two of reporting </w:t>
            </w:r>
            <w:r w:rsidR="00AC3EFF" w:rsidRPr="00636B72">
              <w:rPr>
                <w:b/>
              </w:rPr>
              <w:t xml:space="preserve">capabilities? </w:t>
            </w:r>
            <w:r w:rsidRPr="00636B72">
              <w:rPr>
                <w:b/>
              </w:rPr>
              <w:t>On-demand parameterized reports</w:t>
            </w:r>
            <w:r w:rsidR="00CA1862">
              <w:rPr>
                <w:b/>
              </w:rPr>
              <w:t xml:space="preserve"> A.</w:t>
            </w:r>
            <w:r w:rsidRPr="00636B72">
              <w:rPr>
                <w:b/>
              </w:rPr>
              <w:t xml:space="preserve"> Will role-based security need to be developed to control access to on-demand reports? </w:t>
            </w:r>
            <w:r w:rsidR="00CA1862">
              <w:rPr>
                <w:b/>
              </w:rPr>
              <w:t>B</w:t>
            </w:r>
            <w:r w:rsidRPr="00636B72">
              <w:rPr>
                <w:b/>
              </w:rPr>
              <w:t>. If role-based security is required- What user roles are involved (I.E ? DCF, DCP&amp;P, D</w:t>
            </w:r>
            <w:r w:rsidR="00CA1862">
              <w:rPr>
                <w:b/>
              </w:rPr>
              <w:t>MAHS staff only, Providers, ?) C</w:t>
            </w:r>
            <w:r w:rsidRPr="00636B72">
              <w:rPr>
                <w:b/>
              </w:rPr>
              <w:t>. How many users of each role will need this level of access.</w:t>
            </w:r>
          </w:p>
          <w:p w14:paraId="0A70F645" w14:textId="77777777" w:rsidR="005A2753" w:rsidRDefault="005A2753" w:rsidP="00921516">
            <w:pPr>
              <w:tabs>
                <w:tab w:val="left" w:pos="0"/>
              </w:tabs>
              <w:overflowPunct w:val="0"/>
              <w:autoSpaceDE w:val="0"/>
              <w:autoSpaceDN w:val="0"/>
              <w:adjustRightInd w:val="0"/>
              <w:jc w:val="both"/>
              <w:rPr>
                <w:b/>
              </w:rPr>
            </w:pPr>
          </w:p>
          <w:p w14:paraId="3FB545F4" w14:textId="32D4AA0C" w:rsidR="005A2753" w:rsidRPr="00F23BAC" w:rsidRDefault="00CA1862" w:rsidP="00CA1862">
            <w:pPr>
              <w:tabs>
                <w:tab w:val="left" w:pos="0"/>
              </w:tabs>
              <w:overflowPunct w:val="0"/>
              <w:autoSpaceDE w:val="0"/>
              <w:autoSpaceDN w:val="0"/>
              <w:adjustRightInd w:val="0"/>
              <w:jc w:val="both"/>
            </w:pPr>
            <w:r>
              <w:t xml:space="preserve">A. </w:t>
            </w:r>
            <w:r w:rsidR="000F6D81" w:rsidRPr="00F23BAC">
              <w:t>Parameter driven reports should be made available to all user types as defined by CSOC.</w:t>
            </w:r>
          </w:p>
          <w:p w14:paraId="284983A6" w14:textId="77777777" w:rsidR="00F23BAC" w:rsidRDefault="00F23BAC" w:rsidP="000F6D81">
            <w:pPr>
              <w:tabs>
                <w:tab w:val="left" w:pos="0"/>
              </w:tabs>
              <w:overflowPunct w:val="0"/>
              <w:autoSpaceDE w:val="0"/>
              <w:autoSpaceDN w:val="0"/>
              <w:adjustRightInd w:val="0"/>
              <w:jc w:val="both"/>
              <w:rPr>
                <w:color w:val="FF0000"/>
              </w:rPr>
            </w:pPr>
          </w:p>
          <w:p w14:paraId="7E18B882" w14:textId="238C5FF5" w:rsidR="00F23BAC" w:rsidRDefault="00CA1862" w:rsidP="00F23BAC">
            <w:pPr>
              <w:tabs>
                <w:tab w:val="left" w:pos="0"/>
              </w:tabs>
              <w:overflowPunct w:val="0"/>
              <w:autoSpaceDE w:val="0"/>
              <w:autoSpaceDN w:val="0"/>
              <w:adjustRightInd w:val="0"/>
              <w:jc w:val="both"/>
            </w:pPr>
            <w:r>
              <w:t xml:space="preserve">B. </w:t>
            </w:r>
            <w:r w:rsidR="00F23BAC">
              <w:t xml:space="preserve">The security roles will be defined and will vary from each agency type.  Users within an agency will also need levels of access, off of which reporting will be based.  </w:t>
            </w:r>
          </w:p>
          <w:p w14:paraId="156B4F76" w14:textId="77777777" w:rsidR="00F23BAC" w:rsidRDefault="00F23BAC" w:rsidP="00F23BAC">
            <w:pPr>
              <w:tabs>
                <w:tab w:val="left" w:pos="0"/>
              </w:tabs>
              <w:overflowPunct w:val="0"/>
              <w:autoSpaceDE w:val="0"/>
              <w:autoSpaceDN w:val="0"/>
              <w:adjustRightInd w:val="0"/>
              <w:jc w:val="both"/>
            </w:pPr>
          </w:p>
          <w:p w14:paraId="2AA461BA" w14:textId="5B4A0C6C" w:rsidR="00F23BAC" w:rsidRPr="009269ED" w:rsidRDefault="00CA1862" w:rsidP="00F23BAC">
            <w:pPr>
              <w:tabs>
                <w:tab w:val="left" w:pos="0"/>
              </w:tabs>
              <w:overflowPunct w:val="0"/>
              <w:autoSpaceDE w:val="0"/>
              <w:autoSpaceDN w:val="0"/>
              <w:adjustRightInd w:val="0"/>
              <w:jc w:val="both"/>
            </w:pPr>
            <w:r>
              <w:t xml:space="preserve">C. </w:t>
            </w:r>
            <w:r w:rsidR="00F23BAC">
              <w:t>The CSA should anticipate that all users may need access to reporting.</w:t>
            </w:r>
          </w:p>
        </w:tc>
      </w:tr>
      <w:tr w:rsidR="00D870E7" w:rsidRPr="00037FDF" w14:paraId="0CBFA20E" w14:textId="77777777" w:rsidTr="00AC0B32">
        <w:tc>
          <w:tcPr>
            <w:tcW w:w="517" w:type="dxa"/>
            <w:tcBorders>
              <w:top w:val="single" w:sz="4" w:space="0" w:color="auto"/>
              <w:left w:val="single" w:sz="4" w:space="0" w:color="auto"/>
              <w:bottom w:val="single" w:sz="4" w:space="0" w:color="auto"/>
              <w:right w:val="single" w:sz="4" w:space="0" w:color="auto"/>
            </w:tcBorders>
          </w:tcPr>
          <w:p w14:paraId="35C69CF6" w14:textId="77777777" w:rsidR="00D870E7" w:rsidRPr="00636B72" w:rsidRDefault="00D870E7" w:rsidP="00921516">
            <w:pPr>
              <w:tabs>
                <w:tab w:val="left" w:pos="0"/>
              </w:tabs>
              <w:autoSpaceDN w:val="0"/>
              <w:jc w:val="center"/>
            </w:pPr>
            <w:r w:rsidRPr="00636B72">
              <w:lastRenderedPageBreak/>
              <w:t>123</w:t>
            </w:r>
          </w:p>
        </w:tc>
        <w:tc>
          <w:tcPr>
            <w:tcW w:w="923" w:type="dxa"/>
            <w:tcBorders>
              <w:top w:val="single" w:sz="4" w:space="0" w:color="auto"/>
              <w:left w:val="single" w:sz="4" w:space="0" w:color="auto"/>
              <w:bottom w:val="single" w:sz="4" w:space="0" w:color="auto"/>
              <w:right w:val="single" w:sz="4" w:space="0" w:color="auto"/>
            </w:tcBorders>
          </w:tcPr>
          <w:p w14:paraId="1F805C04"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86</w:t>
            </w:r>
          </w:p>
        </w:tc>
        <w:tc>
          <w:tcPr>
            <w:tcW w:w="1620" w:type="dxa"/>
            <w:tcBorders>
              <w:top w:val="single" w:sz="4" w:space="0" w:color="auto"/>
              <w:left w:val="single" w:sz="4" w:space="0" w:color="auto"/>
              <w:bottom w:val="single" w:sz="4" w:space="0" w:color="auto"/>
              <w:right w:val="single" w:sz="4" w:space="0" w:color="auto"/>
            </w:tcBorders>
          </w:tcPr>
          <w:p w14:paraId="1A56C658" w14:textId="77777777" w:rsidR="00D870E7" w:rsidRPr="00636B72" w:rsidRDefault="00506F72" w:rsidP="00506F72">
            <w:pPr>
              <w:jc w:val="center"/>
            </w:pPr>
            <w:r w:rsidRPr="00636B72">
              <w:t xml:space="preserve">3.23.10. MIS Reports, Forms, and Notice Plan, C.3. </w:t>
            </w:r>
          </w:p>
        </w:tc>
        <w:tc>
          <w:tcPr>
            <w:tcW w:w="7020" w:type="dxa"/>
            <w:tcBorders>
              <w:top w:val="single" w:sz="4" w:space="0" w:color="auto"/>
              <w:left w:val="single" w:sz="4" w:space="0" w:color="auto"/>
              <w:bottom w:val="single" w:sz="4" w:space="0" w:color="auto"/>
              <w:right w:val="single" w:sz="4" w:space="0" w:color="auto"/>
            </w:tcBorders>
          </w:tcPr>
          <w:p w14:paraId="0E03DCFD" w14:textId="42FA9358" w:rsidR="00D870E7" w:rsidRDefault="00A32E5F" w:rsidP="00921516">
            <w:pPr>
              <w:tabs>
                <w:tab w:val="left" w:pos="0"/>
              </w:tabs>
              <w:overflowPunct w:val="0"/>
              <w:autoSpaceDE w:val="0"/>
              <w:autoSpaceDN w:val="0"/>
              <w:adjustRightInd w:val="0"/>
              <w:jc w:val="both"/>
              <w:rPr>
                <w:b/>
              </w:rPr>
            </w:pPr>
            <w:r w:rsidRPr="00636B72">
              <w:rPr>
                <w:b/>
              </w:rPr>
              <w:t xml:space="preserve">Tier three of reporting </w:t>
            </w:r>
            <w:r w:rsidR="00AC3EFF" w:rsidRPr="00636B72">
              <w:rPr>
                <w:b/>
              </w:rPr>
              <w:t xml:space="preserve">capabilities? </w:t>
            </w:r>
            <w:r w:rsidRPr="00636B72">
              <w:rPr>
                <w:b/>
              </w:rPr>
              <w:t xml:space="preserve">Self-service ad hoc report authoring </w:t>
            </w:r>
            <w:r w:rsidR="0085537D">
              <w:rPr>
                <w:b/>
              </w:rPr>
              <w:t>A</w:t>
            </w:r>
            <w:r w:rsidRPr="00636B72">
              <w:rPr>
                <w:b/>
              </w:rPr>
              <w:t xml:space="preserve">. Will role-based security need to be developed to control access to self-service ad hoc report authoring? </w:t>
            </w:r>
            <w:r w:rsidR="0085537D">
              <w:rPr>
                <w:b/>
              </w:rPr>
              <w:t>B</w:t>
            </w:r>
            <w:r w:rsidRPr="00636B72">
              <w:rPr>
                <w:b/>
              </w:rPr>
              <w:t xml:space="preserve">. If role-based security is required- What user roles are involved (I.E ? DCF, DCP&amp;P, DMAHS staff only, Providers, ?) </w:t>
            </w:r>
            <w:r w:rsidR="0085537D">
              <w:rPr>
                <w:b/>
              </w:rPr>
              <w:t>C</w:t>
            </w:r>
            <w:r w:rsidRPr="00636B72">
              <w:rPr>
                <w:b/>
              </w:rPr>
              <w:t xml:space="preserve">. How many users of each role will need this level of access. </w:t>
            </w:r>
            <w:r w:rsidR="0085537D">
              <w:rPr>
                <w:b/>
              </w:rPr>
              <w:t>D</w:t>
            </w:r>
            <w:r w:rsidRPr="00636B72">
              <w:rPr>
                <w:b/>
              </w:rPr>
              <w:t>. What specific features of the current BI tool are most valuable to DCF?s CSOC staff?</w:t>
            </w:r>
          </w:p>
          <w:p w14:paraId="4541802B" w14:textId="77777777" w:rsidR="005A2753" w:rsidRDefault="005A2753" w:rsidP="00921516">
            <w:pPr>
              <w:tabs>
                <w:tab w:val="left" w:pos="0"/>
              </w:tabs>
              <w:overflowPunct w:val="0"/>
              <w:autoSpaceDE w:val="0"/>
              <w:autoSpaceDN w:val="0"/>
              <w:adjustRightInd w:val="0"/>
              <w:jc w:val="both"/>
              <w:rPr>
                <w:b/>
              </w:rPr>
            </w:pPr>
          </w:p>
          <w:p w14:paraId="1BC91124" w14:textId="2F4495ED" w:rsidR="005C4036" w:rsidRDefault="005C4036" w:rsidP="005C4036">
            <w:pPr>
              <w:tabs>
                <w:tab w:val="left" w:pos="0"/>
              </w:tabs>
              <w:overflowPunct w:val="0"/>
              <w:autoSpaceDE w:val="0"/>
              <w:autoSpaceDN w:val="0"/>
              <w:adjustRightInd w:val="0"/>
              <w:jc w:val="both"/>
            </w:pPr>
            <w:r>
              <w:t xml:space="preserve">A. </w:t>
            </w:r>
            <w:r w:rsidR="000F6D81" w:rsidRPr="00F23BAC">
              <w:t>Parameter driven reports should be made available to all user types as defined by CSOC.</w:t>
            </w:r>
          </w:p>
          <w:p w14:paraId="62C4130D" w14:textId="77777777" w:rsidR="005C4036" w:rsidRDefault="005C4036" w:rsidP="005C4036"/>
          <w:p w14:paraId="2B2B87BD" w14:textId="0EEC56C2" w:rsidR="00F23BAC" w:rsidRPr="00F23BAC" w:rsidRDefault="005C4036" w:rsidP="00F23BAC">
            <w:pPr>
              <w:tabs>
                <w:tab w:val="left" w:pos="0"/>
              </w:tabs>
              <w:overflowPunct w:val="0"/>
              <w:autoSpaceDE w:val="0"/>
              <w:autoSpaceDN w:val="0"/>
              <w:adjustRightInd w:val="0"/>
              <w:jc w:val="both"/>
            </w:pPr>
            <w:r>
              <w:t xml:space="preserve">B. </w:t>
            </w:r>
            <w:r w:rsidR="00F23BAC" w:rsidRPr="00F23BAC">
              <w:t xml:space="preserve">The security roles will be defined and will vary from each agency type.  Users within an agency will also need levels of access, off of which reporting will be based.  </w:t>
            </w:r>
          </w:p>
          <w:p w14:paraId="400319AE" w14:textId="77777777" w:rsidR="00F23BAC" w:rsidRPr="00F23BAC" w:rsidRDefault="00F23BAC" w:rsidP="00F23BAC">
            <w:pPr>
              <w:tabs>
                <w:tab w:val="left" w:pos="0"/>
              </w:tabs>
              <w:overflowPunct w:val="0"/>
              <w:autoSpaceDE w:val="0"/>
              <w:autoSpaceDN w:val="0"/>
              <w:adjustRightInd w:val="0"/>
              <w:jc w:val="both"/>
            </w:pPr>
          </w:p>
          <w:p w14:paraId="6790B76D" w14:textId="0BA3628E" w:rsidR="00F23BAC" w:rsidRDefault="005C4036" w:rsidP="00F23BAC">
            <w:pPr>
              <w:tabs>
                <w:tab w:val="left" w:pos="0"/>
              </w:tabs>
              <w:overflowPunct w:val="0"/>
              <w:autoSpaceDE w:val="0"/>
              <w:autoSpaceDN w:val="0"/>
              <w:adjustRightInd w:val="0"/>
              <w:jc w:val="both"/>
              <w:rPr>
                <w:color w:val="FF0000"/>
              </w:rPr>
            </w:pPr>
            <w:r>
              <w:t xml:space="preserve">C. </w:t>
            </w:r>
            <w:r w:rsidR="00F23BAC" w:rsidRPr="00F23BAC">
              <w:t>The CSA should anticipate that all users may need access to reporting</w:t>
            </w:r>
            <w:r w:rsidR="00F23BAC" w:rsidRPr="00F23BAC">
              <w:rPr>
                <w:color w:val="FF0000"/>
              </w:rPr>
              <w:t>.</w:t>
            </w:r>
          </w:p>
          <w:p w14:paraId="158F55E9" w14:textId="77777777" w:rsidR="00295DDC" w:rsidRDefault="00295DDC" w:rsidP="00F23BAC">
            <w:pPr>
              <w:tabs>
                <w:tab w:val="left" w:pos="0"/>
              </w:tabs>
              <w:overflowPunct w:val="0"/>
              <w:autoSpaceDE w:val="0"/>
              <w:autoSpaceDN w:val="0"/>
              <w:adjustRightInd w:val="0"/>
              <w:jc w:val="both"/>
              <w:rPr>
                <w:color w:val="FF0000"/>
              </w:rPr>
            </w:pPr>
          </w:p>
          <w:p w14:paraId="36DF9B12" w14:textId="40EE7735" w:rsidR="00295DDC" w:rsidRPr="005C4036" w:rsidRDefault="005C4036" w:rsidP="005C4036">
            <w:pPr>
              <w:tabs>
                <w:tab w:val="left" w:pos="0"/>
              </w:tabs>
              <w:overflowPunct w:val="0"/>
              <w:autoSpaceDE w:val="0"/>
              <w:autoSpaceDN w:val="0"/>
              <w:adjustRightInd w:val="0"/>
              <w:jc w:val="both"/>
              <w:rPr>
                <w:color w:val="FF0000"/>
              </w:rPr>
            </w:pPr>
            <w:r>
              <w:t xml:space="preserve">D. </w:t>
            </w:r>
            <w:r w:rsidR="00295DDC">
              <w:t>F</w:t>
            </w:r>
            <w:r w:rsidR="00295DDC" w:rsidRPr="00295DDC">
              <w:t>eature</w:t>
            </w:r>
            <w:r w:rsidR="00295DDC">
              <w:t>s that are</w:t>
            </w:r>
            <w:r w:rsidR="00295DDC" w:rsidRPr="00295DDC">
              <w:t xml:space="preserve"> valuable is the ability to drill down and/or export report results in a data table/spreadsheet format for further analysis outside of the reporting database.</w:t>
            </w:r>
          </w:p>
          <w:p w14:paraId="7CDEDC8A" w14:textId="743517C6" w:rsidR="00F23BAC" w:rsidRPr="009269ED" w:rsidRDefault="00F23BAC" w:rsidP="00921516">
            <w:pPr>
              <w:tabs>
                <w:tab w:val="left" w:pos="0"/>
              </w:tabs>
              <w:overflowPunct w:val="0"/>
              <w:autoSpaceDE w:val="0"/>
              <w:autoSpaceDN w:val="0"/>
              <w:adjustRightInd w:val="0"/>
              <w:jc w:val="both"/>
            </w:pPr>
          </w:p>
        </w:tc>
      </w:tr>
      <w:tr w:rsidR="00D870E7" w:rsidRPr="00037FDF" w14:paraId="240CC40E" w14:textId="77777777" w:rsidTr="00AC0B32">
        <w:tc>
          <w:tcPr>
            <w:tcW w:w="517" w:type="dxa"/>
            <w:tcBorders>
              <w:top w:val="single" w:sz="4" w:space="0" w:color="auto"/>
              <w:left w:val="single" w:sz="4" w:space="0" w:color="auto"/>
              <w:bottom w:val="single" w:sz="4" w:space="0" w:color="auto"/>
              <w:right w:val="single" w:sz="4" w:space="0" w:color="auto"/>
            </w:tcBorders>
          </w:tcPr>
          <w:p w14:paraId="2EB8B9BF" w14:textId="77777777" w:rsidR="00D870E7" w:rsidRPr="00636B72" w:rsidRDefault="00D870E7" w:rsidP="00921516">
            <w:pPr>
              <w:tabs>
                <w:tab w:val="left" w:pos="0"/>
              </w:tabs>
              <w:autoSpaceDN w:val="0"/>
              <w:jc w:val="center"/>
            </w:pPr>
            <w:r w:rsidRPr="00636B72">
              <w:t>124</w:t>
            </w:r>
          </w:p>
        </w:tc>
        <w:tc>
          <w:tcPr>
            <w:tcW w:w="923" w:type="dxa"/>
            <w:tcBorders>
              <w:top w:val="single" w:sz="4" w:space="0" w:color="auto"/>
              <w:left w:val="single" w:sz="4" w:space="0" w:color="auto"/>
              <w:bottom w:val="single" w:sz="4" w:space="0" w:color="auto"/>
              <w:right w:val="single" w:sz="4" w:space="0" w:color="auto"/>
            </w:tcBorders>
          </w:tcPr>
          <w:p w14:paraId="7FBA92E0"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91 </w:t>
            </w:r>
          </w:p>
        </w:tc>
        <w:tc>
          <w:tcPr>
            <w:tcW w:w="1620" w:type="dxa"/>
            <w:tcBorders>
              <w:top w:val="single" w:sz="4" w:space="0" w:color="auto"/>
              <w:left w:val="single" w:sz="4" w:space="0" w:color="auto"/>
              <w:bottom w:val="single" w:sz="4" w:space="0" w:color="auto"/>
              <w:right w:val="single" w:sz="4" w:space="0" w:color="auto"/>
            </w:tcBorders>
          </w:tcPr>
          <w:p w14:paraId="33A187F2" w14:textId="77777777" w:rsidR="00D870E7" w:rsidRPr="00636B72" w:rsidRDefault="00506F72" w:rsidP="00921516">
            <w:pPr>
              <w:tabs>
                <w:tab w:val="left" w:pos="0"/>
              </w:tabs>
              <w:overflowPunct w:val="0"/>
              <w:autoSpaceDE w:val="0"/>
              <w:autoSpaceDN w:val="0"/>
              <w:adjustRightInd w:val="0"/>
              <w:jc w:val="center"/>
            </w:pPr>
            <w:r w:rsidRPr="00636B72">
              <w:t>Section MIS user support and MIS help desk. 3.</w:t>
            </w:r>
          </w:p>
        </w:tc>
        <w:tc>
          <w:tcPr>
            <w:tcW w:w="7020" w:type="dxa"/>
            <w:tcBorders>
              <w:top w:val="single" w:sz="4" w:space="0" w:color="auto"/>
              <w:left w:val="single" w:sz="4" w:space="0" w:color="auto"/>
              <w:bottom w:val="single" w:sz="4" w:space="0" w:color="auto"/>
              <w:right w:val="single" w:sz="4" w:space="0" w:color="auto"/>
            </w:tcBorders>
          </w:tcPr>
          <w:p w14:paraId="56E93065" w14:textId="052BB2EE" w:rsidR="00D870E7" w:rsidRDefault="00A32E5F" w:rsidP="00921516">
            <w:pPr>
              <w:tabs>
                <w:tab w:val="left" w:pos="0"/>
              </w:tabs>
              <w:overflowPunct w:val="0"/>
              <w:autoSpaceDE w:val="0"/>
              <w:autoSpaceDN w:val="0"/>
              <w:adjustRightInd w:val="0"/>
              <w:jc w:val="both"/>
              <w:rPr>
                <w:b/>
              </w:rPr>
            </w:pPr>
            <w:r w:rsidRPr="00636B72">
              <w:rPr>
                <w:b/>
              </w:rPr>
              <w:t>Please provide additional details regarding the expected level of integrat</w:t>
            </w:r>
            <w:r w:rsidR="00AC3EFF">
              <w:rPr>
                <w:b/>
              </w:rPr>
              <w:t>ion with DCF’</w:t>
            </w:r>
            <w:r w:rsidRPr="00636B72">
              <w:rPr>
                <w:b/>
              </w:rPr>
              <w:t>s Help Desk.</w:t>
            </w:r>
          </w:p>
          <w:p w14:paraId="4AF27898" w14:textId="77777777" w:rsidR="005A2753" w:rsidRDefault="005A2753" w:rsidP="00921516">
            <w:pPr>
              <w:tabs>
                <w:tab w:val="left" w:pos="0"/>
              </w:tabs>
              <w:overflowPunct w:val="0"/>
              <w:autoSpaceDE w:val="0"/>
              <w:autoSpaceDN w:val="0"/>
              <w:adjustRightInd w:val="0"/>
              <w:jc w:val="both"/>
              <w:rPr>
                <w:b/>
              </w:rPr>
            </w:pPr>
          </w:p>
          <w:p w14:paraId="3C94C596" w14:textId="77EF03C3" w:rsidR="005A2753" w:rsidRDefault="00F23BAC" w:rsidP="00DF4DDC">
            <w:pPr>
              <w:tabs>
                <w:tab w:val="left" w:pos="0"/>
              </w:tabs>
              <w:overflowPunct w:val="0"/>
              <w:autoSpaceDE w:val="0"/>
              <w:autoSpaceDN w:val="0"/>
              <w:adjustRightInd w:val="0"/>
              <w:jc w:val="both"/>
            </w:pPr>
            <w:r w:rsidRPr="00F23BAC">
              <w:t xml:space="preserve">The </w:t>
            </w:r>
            <w:r w:rsidR="00DF4DDC" w:rsidRPr="00F23BAC">
              <w:t>CSA functions as DCF/CSOC’s help desk</w:t>
            </w:r>
            <w:r w:rsidRPr="00F23BAC">
              <w:t>.</w:t>
            </w:r>
            <w:r w:rsidR="005C4036">
              <w:t xml:space="preserve">  The Vendors {Bidders} should include details on help desk implementation functionality in its transition plan pursuant to Bid Solicitation {RFP} Section</w:t>
            </w:r>
            <w:r w:rsidR="005166E4">
              <w:t xml:space="preserve">s 3.5, </w:t>
            </w:r>
            <w:r w:rsidR="005166E4" w:rsidRPr="005166E4">
              <w:rPr>
                <w:u w:val="single"/>
              </w:rPr>
              <w:t>Customer Service and Call Center</w:t>
            </w:r>
            <w:r w:rsidR="005166E4">
              <w:t xml:space="preserve"> and 4.4.3.3.5, </w:t>
            </w:r>
            <w:r w:rsidR="005166E4" w:rsidRPr="005166E4">
              <w:rPr>
                <w:u w:val="single"/>
              </w:rPr>
              <w:t>Additional Plans</w:t>
            </w:r>
            <w:r w:rsidR="005166E4">
              <w:t xml:space="preserve">. </w:t>
            </w:r>
          </w:p>
          <w:p w14:paraId="53093A41" w14:textId="15F6EAA7" w:rsidR="00F23BAC" w:rsidRPr="009269ED" w:rsidRDefault="00F23BAC" w:rsidP="00DF4DDC">
            <w:pPr>
              <w:tabs>
                <w:tab w:val="left" w:pos="0"/>
              </w:tabs>
              <w:overflowPunct w:val="0"/>
              <w:autoSpaceDE w:val="0"/>
              <w:autoSpaceDN w:val="0"/>
              <w:adjustRightInd w:val="0"/>
              <w:jc w:val="both"/>
            </w:pPr>
          </w:p>
        </w:tc>
      </w:tr>
      <w:tr w:rsidR="00D870E7" w:rsidRPr="00037FDF" w14:paraId="16DEBBFB" w14:textId="77777777" w:rsidTr="00AC0B32">
        <w:tc>
          <w:tcPr>
            <w:tcW w:w="517" w:type="dxa"/>
            <w:tcBorders>
              <w:top w:val="single" w:sz="4" w:space="0" w:color="auto"/>
              <w:left w:val="single" w:sz="4" w:space="0" w:color="auto"/>
              <w:bottom w:val="single" w:sz="4" w:space="0" w:color="auto"/>
              <w:right w:val="single" w:sz="4" w:space="0" w:color="auto"/>
            </w:tcBorders>
          </w:tcPr>
          <w:p w14:paraId="18CA0AE8" w14:textId="77777777" w:rsidR="00D870E7" w:rsidRPr="00636B72" w:rsidRDefault="00D870E7" w:rsidP="00921516">
            <w:pPr>
              <w:tabs>
                <w:tab w:val="left" w:pos="0"/>
              </w:tabs>
              <w:autoSpaceDN w:val="0"/>
              <w:jc w:val="center"/>
            </w:pPr>
            <w:r w:rsidRPr="00636B72">
              <w:t>125</w:t>
            </w:r>
          </w:p>
        </w:tc>
        <w:tc>
          <w:tcPr>
            <w:tcW w:w="923" w:type="dxa"/>
            <w:tcBorders>
              <w:top w:val="single" w:sz="4" w:space="0" w:color="auto"/>
              <w:left w:val="single" w:sz="4" w:space="0" w:color="auto"/>
              <w:bottom w:val="single" w:sz="4" w:space="0" w:color="auto"/>
              <w:right w:val="single" w:sz="4" w:space="0" w:color="auto"/>
            </w:tcBorders>
          </w:tcPr>
          <w:p w14:paraId="1A111424"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92</w:t>
            </w:r>
          </w:p>
        </w:tc>
        <w:tc>
          <w:tcPr>
            <w:tcW w:w="1620" w:type="dxa"/>
            <w:tcBorders>
              <w:top w:val="single" w:sz="4" w:space="0" w:color="auto"/>
              <w:left w:val="single" w:sz="4" w:space="0" w:color="auto"/>
              <w:bottom w:val="single" w:sz="4" w:space="0" w:color="auto"/>
              <w:right w:val="single" w:sz="4" w:space="0" w:color="auto"/>
            </w:tcBorders>
          </w:tcPr>
          <w:p w14:paraId="1C3E62DA" w14:textId="77777777" w:rsidR="00D870E7" w:rsidRPr="00636B72" w:rsidRDefault="00506F72" w:rsidP="00506F72">
            <w:pPr>
              <w:jc w:val="center"/>
            </w:pPr>
            <w:r w:rsidRPr="00636B72">
              <w:t>3.23.15. MIS user support and MIS Help Desk, A.5.</w:t>
            </w:r>
          </w:p>
        </w:tc>
        <w:tc>
          <w:tcPr>
            <w:tcW w:w="7020" w:type="dxa"/>
            <w:tcBorders>
              <w:top w:val="single" w:sz="4" w:space="0" w:color="auto"/>
              <w:left w:val="single" w:sz="4" w:space="0" w:color="auto"/>
              <w:bottom w:val="single" w:sz="4" w:space="0" w:color="auto"/>
              <w:right w:val="single" w:sz="4" w:space="0" w:color="auto"/>
            </w:tcBorders>
          </w:tcPr>
          <w:p w14:paraId="2062FA66" w14:textId="787BF4C0" w:rsidR="00D870E7" w:rsidRDefault="00A32E5F" w:rsidP="00921516">
            <w:pPr>
              <w:tabs>
                <w:tab w:val="left" w:pos="0"/>
              </w:tabs>
              <w:overflowPunct w:val="0"/>
              <w:autoSpaceDE w:val="0"/>
              <w:autoSpaceDN w:val="0"/>
              <w:adjustRightInd w:val="0"/>
              <w:jc w:val="both"/>
              <w:rPr>
                <w:b/>
              </w:rPr>
            </w:pPr>
            <w:r w:rsidRPr="00636B72">
              <w:rPr>
                <w:b/>
              </w:rPr>
              <w:t>Please provide historical call volumes, handling times, and staffing levels. 2. Please clarify what the expected targets are for: The Help Desk response times must be identical to the response times of callers to the Customer Service Help Desk.?</w:t>
            </w:r>
          </w:p>
          <w:p w14:paraId="102CCD2F" w14:textId="77777777" w:rsidR="005A2753" w:rsidRDefault="005A2753" w:rsidP="00921516">
            <w:pPr>
              <w:tabs>
                <w:tab w:val="left" w:pos="0"/>
              </w:tabs>
              <w:overflowPunct w:val="0"/>
              <w:autoSpaceDE w:val="0"/>
              <w:autoSpaceDN w:val="0"/>
              <w:adjustRightInd w:val="0"/>
              <w:jc w:val="both"/>
              <w:rPr>
                <w:b/>
              </w:rPr>
            </w:pPr>
          </w:p>
          <w:p w14:paraId="21C84B68" w14:textId="27184382" w:rsidR="004F1666" w:rsidRPr="00F23BAC" w:rsidRDefault="00F23BAC" w:rsidP="004F1666">
            <w:pPr>
              <w:tabs>
                <w:tab w:val="left" w:pos="0"/>
              </w:tabs>
              <w:overflowPunct w:val="0"/>
              <w:autoSpaceDE w:val="0"/>
              <w:autoSpaceDN w:val="0"/>
              <w:adjustRightInd w:val="0"/>
              <w:jc w:val="both"/>
            </w:pPr>
            <w:r>
              <w:t>Data is provided below:</w:t>
            </w:r>
          </w:p>
          <w:tbl>
            <w:tblPr>
              <w:tblW w:w="4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058"/>
              <w:gridCol w:w="1140"/>
              <w:gridCol w:w="1340"/>
            </w:tblGrid>
            <w:tr w:rsidR="00F23BAC" w:rsidRPr="00F23BAC" w14:paraId="2D3430C0" w14:textId="77777777" w:rsidTr="004F1666">
              <w:trPr>
                <w:trHeight w:val="300"/>
              </w:trPr>
              <w:tc>
                <w:tcPr>
                  <w:tcW w:w="1242" w:type="dxa"/>
                  <w:shd w:val="clear" w:color="auto" w:fill="auto"/>
                  <w:noWrap/>
                  <w:vAlign w:val="bottom"/>
                  <w:hideMark/>
                </w:tcPr>
                <w:p w14:paraId="1C01ABA0" w14:textId="3D52BF1A" w:rsidR="004F1666" w:rsidRPr="00F23BAC" w:rsidRDefault="004F1666" w:rsidP="004F1666"/>
              </w:tc>
              <w:tc>
                <w:tcPr>
                  <w:tcW w:w="1058" w:type="dxa"/>
                  <w:shd w:val="clear" w:color="auto" w:fill="auto"/>
                  <w:noWrap/>
                  <w:vAlign w:val="bottom"/>
                  <w:hideMark/>
                </w:tcPr>
                <w:p w14:paraId="0721E09C" w14:textId="77777777" w:rsidR="004F1666" w:rsidRPr="00F23BAC" w:rsidRDefault="004F1666" w:rsidP="004F1666">
                  <w:pPr>
                    <w:jc w:val="center"/>
                    <w:rPr>
                      <w:b/>
                      <w:bCs/>
                    </w:rPr>
                  </w:pPr>
                  <w:r w:rsidRPr="00F23BAC">
                    <w:rPr>
                      <w:b/>
                      <w:bCs/>
                    </w:rPr>
                    <w:t xml:space="preserve">Call Volume              </w:t>
                  </w:r>
                </w:p>
              </w:tc>
              <w:tc>
                <w:tcPr>
                  <w:tcW w:w="1140" w:type="dxa"/>
                  <w:shd w:val="clear" w:color="auto" w:fill="auto"/>
                  <w:noWrap/>
                  <w:vAlign w:val="bottom"/>
                  <w:hideMark/>
                </w:tcPr>
                <w:p w14:paraId="39B27F16" w14:textId="77777777" w:rsidR="004F1666" w:rsidRPr="00F23BAC" w:rsidRDefault="004F1666" w:rsidP="004F1666">
                  <w:pPr>
                    <w:jc w:val="center"/>
                    <w:rPr>
                      <w:b/>
                      <w:bCs/>
                    </w:rPr>
                  </w:pPr>
                  <w:r w:rsidRPr="00F23BAC">
                    <w:rPr>
                      <w:b/>
                      <w:bCs/>
                    </w:rPr>
                    <w:t>Handle Time</w:t>
                  </w:r>
                </w:p>
              </w:tc>
              <w:tc>
                <w:tcPr>
                  <w:tcW w:w="1340" w:type="dxa"/>
                  <w:shd w:val="clear" w:color="auto" w:fill="auto"/>
                  <w:noWrap/>
                  <w:vAlign w:val="center"/>
                  <w:hideMark/>
                </w:tcPr>
                <w:p w14:paraId="0FC25499" w14:textId="77777777" w:rsidR="004F1666" w:rsidRPr="00F23BAC" w:rsidRDefault="004F1666" w:rsidP="004F1666">
                  <w:pPr>
                    <w:jc w:val="center"/>
                    <w:rPr>
                      <w:b/>
                      <w:bCs/>
                    </w:rPr>
                  </w:pPr>
                  <w:r w:rsidRPr="00F23BAC">
                    <w:rPr>
                      <w:b/>
                      <w:bCs/>
                    </w:rPr>
                    <w:t>Staffing Levels</w:t>
                  </w:r>
                </w:p>
              </w:tc>
            </w:tr>
            <w:tr w:rsidR="00F23BAC" w:rsidRPr="00F23BAC" w14:paraId="1F5C0D4C" w14:textId="77777777" w:rsidTr="004F1666">
              <w:trPr>
                <w:trHeight w:val="300"/>
              </w:trPr>
              <w:tc>
                <w:tcPr>
                  <w:tcW w:w="1242" w:type="dxa"/>
                  <w:shd w:val="clear" w:color="auto" w:fill="auto"/>
                  <w:noWrap/>
                  <w:vAlign w:val="center"/>
                  <w:hideMark/>
                </w:tcPr>
                <w:p w14:paraId="463EEDF2" w14:textId="77777777" w:rsidR="004F1666" w:rsidRPr="00F23BAC" w:rsidRDefault="004F1666" w:rsidP="004F1666">
                  <w:pPr>
                    <w:jc w:val="both"/>
                    <w:rPr>
                      <w:b/>
                      <w:bCs/>
                    </w:rPr>
                  </w:pPr>
                  <w:r w:rsidRPr="00F23BAC">
                    <w:rPr>
                      <w:b/>
                      <w:bCs/>
                    </w:rPr>
                    <w:t>2014</w:t>
                  </w:r>
                </w:p>
              </w:tc>
              <w:tc>
                <w:tcPr>
                  <w:tcW w:w="1058" w:type="dxa"/>
                  <w:shd w:val="clear" w:color="auto" w:fill="auto"/>
                  <w:noWrap/>
                  <w:vAlign w:val="bottom"/>
                  <w:hideMark/>
                </w:tcPr>
                <w:p w14:paraId="773B3F97" w14:textId="77777777" w:rsidR="004F1666" w:rsidRPr="00F23BAC" w:rsidRDefault="004F1666" w:rsidP="004F1666">
                  <w:pPr>
                    <w:jc w:val="center"/>
                  </w:pPr>
                  <w:r w:rsidRPr="00F23BAC">
                    <w:t>21,212</w:t>
                  </w:r>
                </w:p>
              </w:tc>
              <w:tc>
                <w:tcPr>
                  <w:tcW w:w="1140" w:type="dxa"/>
                  <w:shd w:val="clear" w:color="auto" w:fill="auto"/>
                  <w:noWrap/>
                  <w:vAlign w:val="bottom"/>
                  <w:hideMark/>
                </w:tcPr>
                <w:p w14:paraId="37038C87" w14:textId="77777777" w:rsidR="004F1666" w:rsidRPr="00F23BAC" w:rsidRDefault="004F1666" w:rsidP="004F1666">
                  <w:pPr>
                    <w:jc w:val="center"/>
                  </w:pPr>
                  <w:r w:rsidRPr="00F23BAC">
                    <w:t>4:41</w:t>
                  </w:r>
                </w:p>
              </w:tc>
              <w:tc>
                <w:tcPr>
                  <w:tcW w:w="1340" w:type="dxa"/>
                  <w:shd w:val="clear" w:color="auto" w:fill="auto"/>
                  <w:noWrap/>
                  <w:vAlign w:val="bottom"/>
                  <w:hideMark/>
                </w:tcPr>
                <w:p w14:paraId="1E32D682" w14:textId="77777777" w:rsidR="004F1666" w:rsidRPr="00F23BAC" w:rsidRDefault="004F1666" w:rsidP="004F1666">
                  <w:pPr>
                    <w:jc w:val="center"/>
                  </w:pPr>
                  <w:r w:rsidRPr="00F23BAC">
                    <w:t>4</w:t>
                  </w:r>
                </w:p>
              </w:tc>
            </w:tr>
            <w:tr w:rsidR="00F23BAC" w:rsidRPr="00F23BAC" w14:paraId="0365F7F3" w14:textId="77777777" w:rsidTr="004F1666">
              <w:trPr>
                <w:trHeight w:val="300"/>
              </w:trPr>
              <w:tc>
                <w:tcPr>
                  <w:tcW w:w="1242" w:type="dxa"/>
                  <w:shd w:val="clear" w:color="auto" w:fill="auto"/>
                  <w:noWrap/>
                  <w:vAlign w:val="center"/>
                  <w:hideMark/>
                </w:tcPr>
                <w:p w14:paraId="2976EECF" w14:textId="77777777" w:rsidR="004F1666" w:rsidRPr="00F23BAC" w:rsidRDefault="004F1666" w:rsidP="004F1666">
                  <w:pPr>
                    <w:jc w:val="both"/>
                    <w:rPr>
                      <w:b/>
                      <w:bCs/>
                    </w:rPr>
                  </w:pPr>
                  <w:r w:rsidRPr="00F23BAC">
                    <w:rPr>
                      <w:b/>
                      <w:bCs/>
                    </w:rPr>
                    <w:t>2015</w:t>
                  </w:r>
                </w:p>
              </w:tc>
              <w:tc>
                <w:tcPr>
                  <w:tcW w:w="1058" w:type="dxa"/>
                  <w:shd w:val="clear" w:color="auto" w:fill="auto"/>
                  <w:noWrap/>
                  <w:vAlign w:val="bottom"/>
                  <w:hideMark/>
                </w:tcPr>
                <w:p w14:paraId="52B438A4" w14:textId="77777777" w:rsidR="004F1666" w:rsidRPr="00F23BAC" w:rsidRDefault="004F1666" w:rsidP="004F1666">
                  <w:pPr>
                    <w:jc w:val="center"/>
                  </w:pPr>
                  <w:r w:rsidRPr="00F23BAC">
                    <w:t>20,422</w:t>
                  </w:r>
                </w:p>
              </w:tc>
              <w:tc>
                <w:tcPr>
                  <w:tcW w:w="1140" w:type="dxa"/>
                  <w:shd w:val="clear" w:color="auto" w:fill="auto"/>
                  <w:noWrap/>
                  <w:vAlign w:val="bottom"/>
                  <w:hideMark/>
                </w:tcPr>
                <w:p w14:paraId="66EDC351" w14:textId="77777777" w:rsidR="004F1666" w:rsidRPr="00F23BAC" w:rsidRDefault="004F1666" w:rsidP="004F1666">
                  <w:pPr>
                    <w:jc w:val="center"/>
                  </w:pPr>
                  <w:r w:rsidRPr="00F23BAC">
                    <w:t>4:12</w:t>
                  </w:r>
                </w:p>
              </w:tc>
              <w:tc>
                <w:tcPr>
                  <w:tcW w:w="1340" w:type="dxa"/>
                  <w:shd w:val="clear" w:color="auto" w:fill="auto"/>
                  <w:noWrap/>
                  <w:vAlign w:val="bottom"/>
                  <w:hideMark/>
                </w:tcPr>
                <w:p w14:paraId="4A6AEF2A" w14:textId="77777777" w:rsidR="004F1666" w:rsidRPr="00F23BAC" w:rsidRDefault="004F1666" w:rsidP="004F1666">
                  <w:pPr>
                    <w:jc w:val="center"/>
                  </w:pPr>
                  <w:r w:rsidRPr="00F23BAC">
                    <w:t>4</w:t>
                  </w:r>
                </w:p>
              </w:tc>
            </w:tr>
            <w:tr w:rsidR="004F1666" w:rsidRPr="004F1666" w14:paraId="3C6CE43A" w14:textId="77777777" w:rsidTr="004F1666">
              <w:trPr>
                <w:trHeight w:val="300"/>
              </w:trPr>
              <w:tc>
                <w:tcPr>
                  <w:tcW w:w="1242" w:type="dxa"/>
                  <w:shd w:val="clear" w:color="auto" w:fill="auto"/>
                  <w:noWrap/>
                  <w:vAlign w:val="center"/>
                  <w:hideMark/>
                </w:tcPr>
                <w:p w14:paraId="79E5E902" w14:textId="77777777" w:rsidR="004F1666" w:rsidRPr="00F23BAC" w:rsidRDefault="004F1666" w:rsidP="004F1666">
                  <w:pPr>
                    <w:jc w:val="both"/>
                    <w:rPr>
                      <w:b/>
                      <w:bCs/>
                    </w:rPr>
                  </w:pPr>
                  <w:r w:rsidRPr="00F23BAC">
                    <w:rPr>
                      <w:b/>
                      <w:bCs/>
                    </w:rPr>
                    <w:t>2016</w:t>
                  </w:r>
                </w:p>
              </w:tc>
              <w:tc>
                <w:tcPr>
                  <w:tcW w:w="1058" w:type="dxa"/>
                  <w:shd w:val="clear" w:color="auto" w:fill="auto"/>
                  <w:noWrap/>
                  <w:vAlign w:val="bottom"/>
                  <w:hideMark/>
                </w:tcPr>
                <w:p w14:paraId="0428F9BA" w14:textId="77777777" w:rsidR="004F1666" w:rsidRPr="00F23BAC" w:rsidRDefault="004F1666" w:rsidP="004F1666">
                  <w:pPr>
                    <w:jc w:val="center"/>
                  </w:pPr>
                  <w:r w:rsidRPr="00F23BAC">
                    <w:t>22,493</w:t>
                  </w:r>
                </w:p>
              </w:tc>
              <w:tc>
                <w:tcPr>
                  <w:tcW w:w="1140" w:type="dxa"/>
                  <w:shd w:val="clear" w:color="auto" w:fill="auto"/>
                  <w:noWrap/>
                  <w:vAlign w:val="bottom"/>
                  <w:hideMark/>
                </w:tcPr>
                <w:p w14:paraId="3300FBC2" w14:textId="77777777" w:rsidR="004F1666" w:rsidRPr="00F23BAC" w:rsidRDefault="004F1666" w:rsidP="004F1666">
                  <w:pPr>
                    <w:jc w:val="center"/>
                  </w:pPr>
                  <w:r w:rsidRPr="00F23BAC">
                    <w:t>4:83</w:t>
                  </w:r>
                </w:p>
              </w:tc>
              <w:tc>
                <w:tcPr>
                  <w:tcW w:w="1340" w:type="dxa"/>
                  <w:shd w:val="clear" w:color="auto" w:fill="auto"/>
                  <w:noWrap/>
                  <w:vAlign w:val="bottom"/>
                  <w:hideMark/>
                </w:tcPr>
                <w:p w14:paraId="47C71B3E" w14:textId="77777777" w:rsidR="004F1666" w:rsidRPr="00F23BAC" w:rsidRDefault="004F1666" w:rsidP="004F1666">
                  <w:pPr>
                    <w:jc w:val="center"/>
                  </w:pPr>
                  <w:r w:rsidRPr="00F23BAC">
                    <w:t>4</w:t>
                  </w:r>
                </w:p>
              </w:tc>
            </w:tr>
          </w:tbl>
          <w:p w14:paraId="372E1274" w14:textId="77777777" w:rsidR="00F23BAC" w:rsidRDefault="00F23BAC" w:rsidP="004F1666">
            <w:pPr>
              <w:tabs>
                <w:tab w:val="left" w:pos="0"/>
              </w:tabs>
              <w:overflowPunct w:val="0"/>
              <w:autoSpaceDE w:val="0"/>
              <w:autoSpaceDN w:val="0"/>
              <w:adjustRightInd w:val="0"/>
              <w:jc w:val="both"/>
            </w:pPr>
          </w:p>
          <w:p w14:paraId="7D86B9B0" w14:textId="6219C17F" w:rsidR="005A2753" w:rsidRDefault="00F23BAC" w:rsidP="004F1666">
            <w:pPr>
              <w:tabs>
                <w:tab w:val="left" w:pos="0"/>
              </w:tabs>
              <w:overflowPunct w:val="0"/>
              <w:autoSpaceDE w:val="0"/>
              <w:autoSpaceDN w:val="0"/>
              <w:adjustRightInd w:val="0"/>
              <w:jc w:val="both"/>
            </w:pPr>
            <w:r w:rsidRPr="001C0E0A">
              <w:t xml:space="preserve">Please refer to Attachment </w:t>
            </w:r>
            <w:r w:rsidR="00DA536E" w:rsidRPr="001C0E0A">
              <w:t>E</w:t>
            </w:r>
            <w:r w:rsidRPr="001C0E0A">
              <w:t xml:space="preserve"> Performance</w:t>
            </w:r>
            <w:r w:rsidR="001C0E0A" w:rsidRPr="001C0E0A">
              <w:t xml:space="preserve"> Standards</w:t>
            </w:r>
            <w:r w:rsidR="001C0E0A">
              <w:t xml:space="preserve">, </w:t>
            </w:r>
            <w:r w:rsidR="001C0E0A" w:rsidRPr="001C0E0A">
              <w:t xml:space="preserve">which is </w:t>
            </w:r>
            <w:r w:rsidRPr="001C0E0A">
              <w:t>available on the CD.</w:t>
            </w:r>
          </w:p>
          <w:p w14:paraId="387C6295" w14:textId="3EE5DF99" w:rsidR="00F23BAC" w:rsidRPr="009269ED" w:rsidRDefault="00F23BAC" w:rsidP="004F1666">
            <w:pPr>
              <w:tabs>
                <w:tab w:val="left" w:pos="0"/>
              </w:tabs>
              <w:overflowPunct w:val="0"/>
              <w:autoSpaceDE w:val="0"/>
              <w:autoSpaceDN w:val="0"/>
              <w:adjustRightInd w:val="0"/>
              <w:jc w:val="both"/>
            </w:pPr>
          </w:p>
        </w:tc>
      </w:tr>
      <w:tr w:rsidR="00D870E7" w:rsidRPr="00037FDF" w14:paraId="3AAD3165" w14:textId="77777777" w:rsidTr="00DC429A">
        <w:trPr>
          <w:trHeight w:val="3455"/>
        </w:trPr>
        <w:tc>
          <w:tcPr>
            <w:tcW w:w="517" w:type="dxa"/>
            <w:tcBorders>
              <w:top w:val="single" w:sz="4" w:space="0" w:color="auto"/>
              <w:left w:val="single" w:sz="4" w:space="0" w:color="auto"/>
              <w:bottom w:val="single" w:sz="4" w:space="0" w:color="auto"/>
              <w:right w:val="single" w:sz="4" w:space="0" w:color="auto"/>
            </w:tcBorders>
          </w:tcPr>
          <w:p w14:paraId="79DE5B74" w14:textId="77777777" w:rsidR="00D870E7" w:rsidRPr="00636B72" w:rsidRDefault="00D870E7" w:rsidP="00921516">
            <w:pPr>
              <w:tabs>
                <w:tab w:val="left" w:pos="0"/>
              </w:tabs>
              <w:autoSpaceDN w:val="0"/>
              <w:jc w:val="center"/>
            </w:pPr>
            <w:r w:rsidRPr="00636B72">
              <w:lastRenderedPageBreak/>
              <w:t>126</w:t>
            </w:r>
          </w:p>
        </w:tc>
        <w:tc>
          <w:tcPr>
            <w:tcW w:w="923" w:type="dxa"/>
            <w:tcBorders>
              <w:top w:val="single" w:sz="4" w:space="0" w:color="auto"/>
              <w:left w:val="single" w:sz="4" w:space="0" w:color="auto"/>
              <w:bottom w:val="single" w:sz="4" w:space="0" w:color="auto"/>
              <w:right w:val="single" w:sz="4" w:space="0" w:color="auto"/>
            </w:tcBorders>
          </w:tcPr>
          <w:p w14:paraId="62677816"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92</w:t>
            </w:r>
          </w:p>
        </w:tc>
        <w:tc>
          <w:tcPr>
            <w:tcW w:w="1620" w:type="dxa"/>
            <w:tcBorders>
              <w:top w:val="single" w:sz="4" w:space="0" w:color="auto"/>
              <w:left w:val="single" w:sz="4" w:space="0" w:color="auto"/>
              <w:bottom w:val="single" w:sz="4" w:space="0" w:color="auto"/>
              <w:right w:val="single" w:sz="4" w:space="0" w:color="auto"/>
            </w:tcBorders>
          </w:tcPr>
          <w:p w14:paraId="3676C314" w14:textId="77777777" w:rsidR="00D870E7" w:rsidRPr="00636B72" w:rsidRDefault="00506F72" w:rsidP="00921516">
            <w:pPr>
              <w:tabs>
                <w:tab w:val="left" w:pos="0"/>
              </w:tabs>
              <w:overflowPunct w:val="0"/>
              <w:autoSpaceDE w:val="0"/>
              <w:autoSpaceDN w:val="0"/>
              <w:adjustRightInd w:val="0"/>
              <w:jc w:val="center"/>
            </w:pPr>
            <w:r w:rsidRPr="00636B72">
              <w:t>3.23.15. MIS user support and MIS help desk. A.5.</w:t>
            </w:r>
          </w:p>
        </w:tc>
        <w:tc>
          <w:tcPr>
            <w:tcW w:w="7020" w:type="dxa"/>
            <w:tcBorders>
              <w:top w:val="single" w:sz="4" w:space="0" w:color="auto"/>
              <w:left w:val="single" w:sz="4" w:space="0" w:color="auto"/>
              <w:bottom w:val="single" w:sz="4" w:space="0" w:color="auto"/>
              <w:right w:val="single" w:sz="4" w:space="0" w:color="auto"/>
            </w:tcBorders>
          </w:tcPr>
          <w:p w14:paraId="05269D00" w14:textId="79B320FF" w:rsidR="00D870E7" w:rsidRDefault="00DC429A" w:rsidP="00921516">
            <w:pPr>
              <w:tabs>
                <w:tab w:val="left" w:pos="0"/>
              </w:tabs>
              <w:overflowPunct w:val="0"/>
              <w:autoSpaceDE w:val="0"/>
              <w:autoSpaceDN w:val="0"/>
              <w:adjustRightInd w:val="0"/>
              <w:jc w:val="both"/>
              <w:rPr>
                <w:b/>
              </w:rPr>
            </w:pPr>
            <w:r>
              <w:rPr>
                <w:b/>
              </w:rPr>
              <w:t xml:space="preserve">A. </w:t>
            </w:r>
            <w:r w:rsidR="00A32E5F" w:rsidRPr="00636B72">
              <w:rPr>
                <w:b/>
              </w:rPr>
              <w:t>Please clarify the expected hours of operations for the Help Des</w:t>
            </w:r>
            <w:r>
              <w:rPr>
                <w:b/>
              </w:rPr>
              <w:t xml:space="preserve">k, is it 8a-6pm or 24-hours? B. </w:t>
            </w:r>
            <w:r w:rsidR="00A32E5F" w:rsidRPr="00636B72">
              <w:rPr>
                <w:b/>
              </w:rPr>
              <w:t>How many calls have been made to the IT Help Desk after hours (after 6pm) in the past 3 years?</w:t>
            </w:r>
          </w:p>
          <w:p w14:paraId="3561CE76" w14:textId="77777777" w:rsidR="005A2753" w:rsidRDefault="005A2753" w:rsidP="00921516">
            <w:pPr>
              <w:tabs>
                <w:tab w:val="left" w:pos="0"/>
              </w:tabs>
              <w:overflowPunct w:val="0"/>
              <w:autoSpaceDE w:val="0"/>
              <w:autoSpaceDN w:val="0"/>
              <w:adjustRightInd w:val="0"/>
              <w:jc w:val="both"/>
              <w:rPr>
                <w:b/>
              </w:rPr>
            </w:pPr>
          </w:p>
          <w:p w14:paraId="06E3E131" w14:textId="76BD6C9C" w:rsidR="00DA536E" w:rsidRDefault="00DC429A" w:rsidP="00DC429A">
            <w:pPr>
              <w:tabs>
                <w:tab w:val="left" w:pos="0"/>
              </w:tabs>
              <w:overflowPunct w:val="0"/>
              <w:autoSpaceDE w:val="0"/>
              <w:autoSpaceDN w:val="0"/>
              <w:adjustRightInd w:val="0"/>
            </w:pPr>
            <w:r>
              <w:t xml:space="preserve">A. </w:t>
            </w:r>
            <w:r w:rsidR="00DA536E" w:rsidRPr="00DA536E">
              <w:t>The Customer Service Help Desk must be available 24 hours per day/7 days per week to answer all calls and appropriately address the needs of the callers</w:t>
            </w:r>
            <w:r w:rsidR="00DA536E">
              <w:t>, as stated in Bid Solicitation {RFP} Section 3.5.2.3 B</w:t>
            </w:r>
            <w:r w:rsidR="00DA536E" w:rsidRPr="00DA536E">
              <w:t xml:space="preserve">.  </w:t>
            </w:r>
          </w:p>
          <w:p w14:paraId="6851E642" w14:textId="77777777" w:rsidR="00DA536E" w:rsidRPr="00DA536E" w:rsidRDefault="00DA536E" w:rsidP="00DA536E">
            <w:pPr>
              <w:tabs>
                <w:tab w:val="left" w:pos="0"/>
              </w:tabs>
              <w:overflowPunct w:val="0"/>
              <w:autoSpaceDE w:val="0"/>
              <w:autoSpaceDN w:val="0"/>
              <w:adjustRightInd w:val="0"/>
            </w:pPr>
          </w:p>
          <w:p w14:paraId="043A46F5" w14:textId="5BFCA377" w:rsidR="005A2753" w:rsidRPr="00DA536E" w:rsidRDefault="00DC429A" w:rsidP="00DA536E">
            <w:pPr>
              <w:tabs>
                <w:tab w:val="left" w:pos="0"/>
              </w:tabs>
              <w:overflowPunct w:val="0"/>
              <w:autoSpaceDE w:val="0"/>
              <w:autoSpaceDN w:val="0"/>
              <w:adjustRightInd w:val="0"/>
            </w:pPr>
            <w:r>
              <w:t xml:space="preserve">B. </w:t>
            </w:r>
            <w:r w:rsidR="00DA536E" w:rsidRPr="00DA536E">
              <w:t>N</w:t>
            </w:r>
            <w:r w:rsidR="004F1666" w:rsidRPr="00DA536E">
              <w:t>umber of calls to the IT Help Desk after hours</w:t>
            </w:r>
            <w:r w:rsidR="00DA536E" w:rsidRPr="00DA536E">
              <w:t>:</w:t>
            </w:r>
          </w:p>
          <w:p w14:paraId="126DEC0A" w14:textId="77777777" w:rsidR="00DA536E" w:rsidRPr="00DA536E" w:rsidRDefault="00DA536E" w:rsidP="00DA536E">
            <w:pPr>
              <w:tabs>
                <w:tab w:val="left" w:pos="0"/>
              </w:tabs>
              <w:overflowPunct w:val="0"/>
              <w:autoSpaceDE w:val="0"/>
              <w:autoSpaceDN w:val="0"/>
              <w:adjustRightInd w:val="0"/>
            </w:pPr>
          </w:p>
          <w:tbl>
            <w:tblPr>
              <w:tblW w:w="2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0"/>
              <w:gridCol w:w="1140"/>
            </w:tblGrid>
            <w:tr w:rsidR="004F1666" w:rsidRPr="00DA536E" w14:paraId="7AFE2CDB" w14:textId="77777777" w:rsidTr="004F1666">
              <w:trPr>
                <w:trHeight w:val="300"/>
              </w:trPr>
              <w:tc>
                <w:tcPr>
                  <w:tcW w:w="1780" w:type="dxa"/>
                  <w:shd w:val="clear" w:color="auto" w:fill="auto"/>
                  <w:noWrap/>
                  <w:vAlign w:val="bottom"/>
                  <w:hideMark/>
                </w:tcPr>
                <w:p w14:paraId="4AC0E06C" w14:textId="77777777" w:rsidR="004F1666" w:rsidRPr="00DC429A" w:rsidRDefault="004F1666" w:rsidP="004F1666">
                  <w:pPr>
                    <w:jc w:val="center"/>
                    <w:rPr>
                      <w:b/>
                    </w:rPr>
                  </w:pPr>
                  <w:r w:rsidRPr="00DC429A">
                    <w:rPr>
                      <w:b/>
                    </w:rPr>
                    <w:t>2014</w:t>
                  </w:r>
                </w:p>
              </w:tc>
              <w:tc>
                <w:tcPr>
                  <w:tcW w:w="1140" w:type="dxa"/>
                  <w:shd w:val="clear" w:color="auto" w:fill="auto"/>
                  <w:noWrap/>
                  <w:vAlign w:val="bottom"/>
                  <w:hideMark/>
                </w:tcPr>
                <w:p w14:paraId="646E6AA5" w14:textId="77777777" w:rsidR="004F1666" w:rsidRPr="00DC429A" w:rsidRDefault="004F1666" w:rsidP="004F1666">
                  <w:pPr>
                    <w:jc w:val="center"/>
                  </w:pPr>
                  <w:r w:rsidRPr="00DC429A">
                    <w:t>3,393</w:t>
                  </w:r>
                </w:p>
              </w:tc>
            </w:tr>
            <w:tr w:rsidR="004F1666" w:rsidRPr="00DA536E" w14:paraId="09D626B4" w14:textId="77777777" w:rsidTr="004F1666">
              <w:trPr>
                <w:trHeight w:val="300"/>
              </w:trPr>
              <w:tc>
                <w:tcPr>
                  <w:tcW w:w="1780" w:type="dxa"/>
                  <w:shd w:val="clear" w:color="auto" w:fill="auto"/>
                  <w:noWrap/>
                  <w:vAlign w:val="bottom"/>
                  <w:hideMark/>
                </w:tcPr>
                <w:p w14:paraId="040BC380" w14:textId="77777777" w:rsidR="004F1666" w:rsidRPr="00DC429A" w:rsidRDefault="004F1666" w:rsidP="004F1666">
                  <w:pPr>
                    <w:jc w:val="center"/>
                    <w:rPr>
                      <w:b/>
                    </w:rPr>
                  </w:pPr>
                  <w:r w:rsidRPr="00DC429A">
                    <w:rPr>
                      <w:b/>
                    </w:rPr>
                    <w:t>2015</w:t>
                  </w:r>
                </w:p>
              </w:tc>
              <w:tc>
                <w:tcPr>
                  <w:tcW w:w="1140" w:type="dxa"/>
                  <w:shd w:val="clear" w:color="auto" w:fill="auto"/>
                  <w:noWrap/>
                  <w:vAlign w:val="bottom"/>
                  <w:hideMark/>
                </w:tcPr>
                <w:p w14:paraId="5257B561" w14:textId="77777777" w:rsidR="004F1666" w:rsidRPr="00DC429A" w:rsidRDefault="004F1666" w:rsidP="004F1666">
                  <w:pPr>
                    <w:jc w:val="center"/>
                  </w:pPr>
                  <w:r w:rsidRPr="00DC429A">
                    <w:t>3,268</w:t>
                  </w:r>
                </w:p>
              </w:tc>
            </w:tr>
            <w:tr w:rsidR="004F1666" w:rsidRPr="00DA536E" w14:paraId="73768716" w14:textId="77777777" w:rsidTr="004F1666">
              <w:trPr>
                <w:trHeight w:val="300"/>
              </w:trPr>
              <w:tc>
                <w:tcPr>
                  <w:tcW w:w="1780" w:type="dxa"/>
                  <w:shd w:val="clear" w:color="auto" w:fill="auto"/>
                  <w:noWrap/>
                  <w:vAlign w:val="bottom"/>
                  <w:hideMark/>
                </w:tcPr>
                <w:p w14:paraId="77978068" w14:textId="77777777" w:rsidR="004F1666" w:rsidRPr="00DC429A" w:rsidRDefault="004F1666" w:rsidP="004F1666">
                  <w:pPr>
                    <w:jc w:val="center"/>
                    <w:rPr>
                      <w:b/>
                    </w:rPr>
                  </w:pPr>
                  <w:r w:rsidRPr="00DC429A">
                    <w:rPr>
                      <w:b/>
                    </w:rPr>
                    <w:t>2016</w:t>
                  </w:r>
                </w:p>
              </w:tc>
              <w:tc>
                <w:tcPr>
                  <w:tcW w:w="1140" w:type="dxa"/>
                  <w:shd w:val="clear" w:color="auto" w:fill="auto"/>
                  <w:noWrap/>
                  <w:vAlign w:val="bottom"/>
                  <w:hideMark/>
                </w:tcPr>
                <w:p w14:paraId="0A261EC1" w14:textId="77777777" w:rsidR="004F1666" w:rsidRPr="00DC429A" w:rsidRDefault="004F1666" w:rsidP="004F1666">
                  <w:pPr>
                    <w:jc w:val="center"/>
                  </w:pPr>
                  <w:r w:rsidRPr="00DC429A">
                    <w:t>3,598</w:t>
                  </w:r>
                </w:p>
              </w:tc>
            </w:tr>
          </w:tbl>
          <w:p w14:paraId="252940F1" w14:textId="77777777" w:rsidR="004F1666" w:rsidRPr="009269ED" w:rsidRDefault="004F1666" w:rsidP="004F1666">
            <w:pPr>
              <w:pStyle w:val="ListParagraph"/>
              <w:tabs>
                <w:tab w:val="left" w:pos="0"/>
              </w:tabs>
              <w:overflowPunct w:val="0"/>
              <w:autoSpaceDE w:val="0"/>
              <w:autoSpaceDN w:val="0"/>
              <w:adjustRightInd w:val="0"/>
              <w:jc w:val="both"/>
            </w:pPr>
          </w:p>
        </w:tc>
      </w:tr>
      <w:tr w:rsidR="00D870E7" w:rsidRPr="00037FDF" w14:paraId="5F578AC2" w14:textId="77777777" w:rsidTr="00AC0B32">
        <w:tc>
          <w:tcPr>
            <w:tcW w:w="517" w:type="dxa"/>
            <w:tcBorders>
              <w:top w:val="single" w:sz="4" w:space="0" w:color="auto"/>
              <w:left w:val="single" w:sz="4" w:space="0" w:color="auto"/>
              <w:bottom w:val="single" w:sz="4" w:space="0" w:color="auto"/>
              <w:right w:val="single" w:sz="4" w:space="0" w:color="auto"/>
            </w:tcBorders>
          </w:tcPr>
          <w:p w14:paraId="214CD359" w14:textId="1E04F28F" w:rsidR="00D870E7" w:rsidRPr="00636B72" w:rsidRDefault="00D870E7" w:rsidP="00921516">
            <w:pPr>
              <w:tabs>
                <w:tab w:val="left" w:pos="0"/>
              </w:tabs>
              <w:autoSpaceDN w:val="0"/>
              <w:jc w:val="center"/>
            </w:pPr>
            <w:r w:rsidRPr="00636B72">
              <w:t>127</w:t>
            </w:r>
          </w:p>
        </w:tc>
        <w:tc>
          <w:tcPr>
            <w:tcW w:w="923" w:type="dxa"/>
            <w:tcBorders>
              <w:top w:val="single" w:sz="4" w:space="0" w:color="auto"/>
              <w:left w:val="single" w:sz="4" w:space="0" w:color="auto"/>
              <w:bottom w:val="single" w:sz="4" w:space="0" w:color="auto"/>
              <w:right w:val="single" w:sz="4" w:space="0" w:color="auto"/>
            </w:tcBorders>
          </w:tcPr>
          <w:p w14:paraId="1B54C724"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92 </w:t>
            </w:r>
          </w:p>
        </w:tc>
        <w:tc>
          <w:tcPr>
            <w:tcW w:w="1620" w:type="dxa"/>
            <w:tcBorders>
              <w:top w:val="single" w:sz="4" w:space="0" w:color="auto"/>
              <w:left w:val="single" w:sz="4" w:space="0" w:color="auto"/>
              <w:bottom w:val="single" w:sz="4" w:space="0" w:color="auto"/>
              <w:right w:val="single" w:sz="4" w:space="0" w:color="auto"/>
            </w:tcBorders>
          </w:tcPr>
          <w:p w14:paraId="1E686056" w14:textId="77777777" w:rsidR="00D870E7" w:rsidRPr="00636B72" w:rsidRDefault="00506F72" w:rsidP="00921516">
            <w:pPr>
              <w:tabs>
                <w:tab w:val="left" w:pos="0"/>
              </w:tabs>
              <w:overflowPunct w:val="0"/>
              <w:autoSpaceDE w:val="0"/>
              <w:autoSpaceDN w:val="0"/>
              <w:adjustRightInd w:val="0"/>
              <w:jc w:val="center"/>
            </w:pPr>
            <w:r w:rsidRPr="00636B72">
              <w:t>Section 3.23.17 MIS Website Plan</w:t>
            </w:r>
          </w:p>
        </w:tc>
        <w:tc>
          <w:tcPr>
            <w:tcW w:w="7020" w:type="dxa"/>
            <w:tcBorders>
              <w:top w:val="single" w:sz="4" w:space="0" w:color="auto"/>
              <w:left w:val="single" w:sz="4" w:space="0" w:color="auto"/>
              <w:bottom w:val="single" w:sz="4" w:space="0" w:color="auto"/>
              <w:right w:val="single" w:sz="4" w:space="0" w:color="auto"/>
            </w:tcBorders>
          </w:tcPr>
          <w:p w14:paraId="254475D2" w14:textId="77777777" w:rsidR="00D870E7" w:rsidRDefault="00A32E5F" w:rsidP="00A32E5F">
            <w:pPr>
              <w:tabs>
                <w:tab w:val="left" w:pos="0"/>
                <w:tab w:val="left" w:pos="930"/>
              </w:tabs>
              <w:overflowPunct w:val="0"/>
              <w:autoSpaceDE w:val="0"/>
              <w:autoSpaceDN w:val="0"/>
              <w:adjustRightInd w:val="0"/>
              <w:jc w:val="both"/>
              <w:rPr>
                <w:b/>
              </w:rPr>
            </w:pPr>
            <w:r w:rsidRPr="00636B72">
              <w:rPr>
                <w:b/>
              </w:rPr>
              <w:t>Please clarify, does the incumbent host the existing website or is the site hosted by a 3rd-party vendor?</w:t>
            </w:r>
          </w:p>
          <w:p w14:paraId="4E68C411" w14:textId="77777777" w:rsidR="005A2753" w:rsidRDefault="005A2753" w:rsidP="00A32E5F">
            <w:pPr>
              <w:tabs>
                <w:tab w:val="left" w:pos="0"/>
                <w:tab w:val="left" w:pos="930"/>
              </w:tabs>
              <w:overflowPunct w:val="0"/>
              <w:autoSpaceDE w:val="0"/>
              <w:autoSpaceDN w:val="0"/>
              <w:adjustRightInd w:val="0"/>
              <w:jc w:val="both"/>
              <w:rPr>
                <w:b/>
              </w:rPr>
            </w:pPr>
          </w:p>
          <w:p w14:paraId="5F6229BF" w14:textId="77777777" w:rsidR="005A2753" w:rsidRDefault="00DF4DDC" w:rsidP="00A32E5F">
            <w:pPr>
              <w:tabs>
                <w:tab w:val="left" w:pos="0"/>
                <w:tab w:val="left" w:pos="930"/>
              </w:tabs>
              <w:overflowPunct w:val="0"/>
              <w:autoSpaceDE w:val="0"/>
              <w:autoSpaceDN w:val="0"/>
              <w:adjustRightInd w:val="0"/>
              <w:jc w:val="both"/>
            </w:pPr>
            <w:r w:rsidRPr="00892386">
              <w:t>The incumbent hosts the existing website.</w:t>
            </w:r>
          </w:p>
          <w:p w14:paraId="2436A4A8" w14:textId="163737BE" w:rsidR="00892386" w:rsidRPr="009269ED" w:rsidRDefault="00892386" w:rsidP="00A32E5F">
            <w:pPr>
              <w:tabs>
                <w:tab w:val="left" w:pos="0"/>
                <w:tab w:val="left" w:pos="930"/>
              </w:tabs>
              <w:overflowPunct w:val="0"/>
              <w:autoSpaceDE w:val="0"/>
              <w:autoSpaceDN w:val="0"/>
              <w:adjustRightInd w:val="0"/>
              <w:jc w:val="both"/>
            </w:pPr>
          </w:p>
        </w:tc>
      </w:tr>
      <w:tr w:rsidR="00D870E7" w:rsidRPr="00037FDF" w14:paraId="5140783B" w14:textId="77777777" w:rsidTr="00AC0B32">
        <w:tc>
          <w:tcPr>
            <w:tcW w:w="517" w:type="dxa"/>
            <w:tcBorders>
              <w:top w:val="single" w:sz="4" w:space="0" w:color="auto"/>
              <w:left w:val="single" w:sz="4" w:space="0" w:color="auto"/>
              <w:bottom w:val="single" w:sz="4" w:space="0" w:color="auto"/>
              <w:right w:val="single" w:sz="4" w:space="0" w:color="auto"/>
            </w:tcBorders>
          </w:tcPr>
          <w:p w14:paraId="3C732A7D" w14:textId="77777777" w:rsidR="00D870E7" w:rsidRPr="00636B72" w:rsidRDefault="00D870E7" w:rsidP="00921516">
            <w:pPr>
              <w:tabs>
                <w:tab w:val="left" w:pos="0"/>
              </w:tabs>
              <w:autoSpaceDN w:val="0"/>
              <w:jc w:val="center"/>
            </w:pPr>
            <w:r w:rsidRPr="00636B72">
              <w:t>128</w:t>
            </w:r>
          </w:p>
        </w:tc>
        <w:tc>
          <w:tcPr>
            <w:tcW w:w="923" w:type="dxa"/>
            <w:tcBorders>
              <w:top w:val="single" w:sz="4" w:space="0" w:color="auto"/>
              <w:left w:val="single" w:sz="4" w:space="0" w:color="auto"/>
              <w:bottom w:val="single" w:sz="4" w:space="0" w:color="auto"/>
              <w:right w:val="single" w:sz="4" w:space="0" w:color="auto"/>
            </w:tcBorders>
          </w:tcPr>
          <w:p w14:paraId="2931DA79"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94</w:t>
            </w:r>
          </w:p>
        </w:tc>
        <w:tc>
          <w:tcPr>
            <w:tcW w:w="1620" w:type="dxa"/>
            <w:tcBorders>
              <w:top w:val="single" w:sz="4" w:space="0" w:color="auto"/>
              <w:left w:val="single" w:sz="4" w:space="0" w:color="auto"/>
              <w:bottom w:val="single" w:sz="4" w:space="0" w:color="auto"/>
              <w:right w:val="single" w:sz="4" w:space="0" w:color="auto"/>
            </w:tcBorders>
          </w:tcPr>
          <w:p w14:paraId="78971E5C" w14:textId="77777777" w:rsidR="00D870E7" w:rsidRPr="00636B72" w:rsidRDefault="00506F72" w:rsidP="00506F72">
            <w:pPr>
              <w:jc w:val="center"/>
            </w:pPr>
            <w:r w:rsidRPr="00636B72">
              <w:t xml:space="preserve">Section 3.23.21.D </w:t>
            </w:r>
          </w:p>
        </w:tc>
        <w:tc>
          <w:tcPr>
            <w:tcW w:w="7020" w:type="dxa"/>
            <w:tcBorders>
              <w:top w:val="single" w:sz="4" w:space="0" w:color="auto"/>
              <w:left w:val="single" w:sz="4" w:space="0" w:color="auto"/>
              <w:bottom w:val="single" w:sz="4" w:space="0" w:color="auto"/>
              <w:right w:val="single" w:sz="4" w:space="0" w:color="auto"/>
            </w:tcBorders>
          </w:tcPr>
          <w:p w14:paraId="5874976C" w14:textId="77777777" w:rsidR="00D870E7" w:rsidRDefault="00A32E5F" w:rsidP="00921516">
            <w:pPr>
              <w:tabs>
                <w:tab w:val="left" w:pos="0"/>
              </w:tabs>
              <w:overflowPunct w:val="0"/>
              <w:autoSpaceDE w:val="0"/>
              <w:autoSpaceDN w:val="0"/>
              <w:adjustRightInd w:val="0"/>
              <w:jc w:val="both"/>
              <w:rPr>
                <w:b/>
              </w:rPr>
            </w:pPr>
            <w:r w:rsidRPr="00636B72">
              <w:rPr>
                <w:b/>
              </w:rPr>
              <w:t>DCF will be the sole owners of this source code and will maintain copies of the source code. Please clarify, that any proprietary assets/pre-existing intellectual property are not subject to sole ownership by DCF per section 5.8 (Ownership of Material).</w:t>
            </w:r>
          </w:p>
          <w:p w14:paraId="0BE1E893" w14:textId="77777777" w:rsidR="005A2753" w:rsidRDefault="005A2753" w:rsidP="00921516">
            <w:pPr>
              <w:tabs>
                <w:tab w:val="left" w:pos="0"/>
              </w:tabs>
              <w:overflowPunct w:val="0"/>
              <w:autoSpaceDE w:val="0"/>
              <w:autoSpaceDN w:val="0"/>
              <w:adjustRightInd w:val="0"/>
              <w:jc w:val="both"/>
              <w:rPr>
                <w:b/>
              </w:rPr>
            </w:pPr>
          </w:p>
          <w:p w14:paraId="27704A33" w14:textId="45684AAF" w:rsidR="005166E4" w:rsidRDefault="005166E4" w:rsidP="00892386">
            <w:pPr>
              <w:tabs>
                <w:tab w:val="left" w:pos="0"/>
              </w:tabs>
              <w:overflowPunct w:val="0"/>
              <w:autoSpaceDE w:val="0"/>
              <w:autoSpaceDN w:val="0"/>
              <w:adjustRightInd w:val="0"/>
              <w:jc w:val="both"/>
            </w:pPr>
            <w:r>
              <w:t>Should the Vendor {Bidder} anticipate bringing pre-existing intellectual property into the project, the intellectual property must be id</w:t>
            </w:r>
            <w:r w:rsidR="009E1E83">
              <w:t>entified in the Quote {Proposal}</w:t>
            </w:r>
            <w:r>
              <w:t xml:space="preserve">.  Otherwise, the language in the first paragraph of this section prevails.  If the Vendor {Bidder} </w:t>
            </w:r>
            <w:r w:rsidR="009E1E83">
              <w:t xml:space="preserve">identifies such intellectual property (“Background IP”) in its Quote {Proposal}, then the Background IP owned by the Vendor {Bidder} on the date of this Blanket P.O. {Contract}, as well as any adaptations thereto, remain the property of the Vendor {Bidder}.  Upon Blanket P.O. {Contract} award, The Vendor {Bidder/Contractor} shall grant the Stat a nonexclusive, perpetual royalty free license to use any of the Vendor’s {Bidder’s/Contractor’s} Background IP delivered to the State for the purposes contemplated by this Blanket P.O. {Contract}.  </w:t>
            </w:r>
          </w:p>
          <w:p w14:paraId="74A3F6D0" w14:textId="27460CDD" w:rsidR="00892386" w:rsidRPr="009269ED" w:rsidRDefault="00892386" w:rsidP="00892386">
            <w:pPr>
              <w:tabs>
                <w:tab w:val="left" w:pos="0"/>
              </w:tabs>
              <w:overflowPunct w:val="0"/>
              <w:autoSpaceDE w:val="0"/>
              <w:autoSpaceDN w:val="0"/>
              <w:adjustRightInd w:val="0"/>
              <w:jc w:val="both"/>
            </w:pPr>
          </w:p>
        </w:tc>
      </w:tr>
      <w:tr w:rsidR="00D870E7" w:rsidRPr="00037FDF" w14:paraId="700C7A69" w14:textId="77777777" w:rsidTr="00AC0B32">
        <w:tc>
          <w:tcPr>
            <w:tcW w:w="517" w:type="dxa"/>
            <w:tcBorders>
              <w:top w:val="single" w:sz="4" w:space="0" w:color="auto"/>
              <w:left w:val="single" w:sz="4" w:space="0" w:color="auto"/>
              <w:bottom w:val="single" w:sz="4" w:space="0" w:color="auto"/>
              <w:right w:val="single" w:sz="4" w:space="0" w:color="auto"/>
            </w:tcBorders>
          </w:tcPr>
          <w:p w14:paraId="31515437" w14:textId="77777777" w:rsidR="00D870E7" w:rsidRPr="00636B72" w:rsidRDefault="00D870E7" w:rsidP="00921516">
            <w:pPr>
              <w:tabs>
                <w:tab w:val="left" w:pos="0"/>
              </w:tabs>
              <w:autoSpaceDN w:val="0"/>
              <w:jc w:val="center"/>
            </w:pPr>
            <w:r w:rsidRPr="00636B72">
              <w:t>129</w:t>
            </w:r>
          </w:p>
        </w:tc>
        <w:tc>
          <w:tcPr>
            <w:tcW w:w="923" w:type="dxa"/>
            <w:tcBorders>
              <w:top w:val="single" w:sz="4" w:space="0" w:color="auto"/>
              <w:left w:val="single" w:sz="4" w:space="0" w:color="auto"/>
              <w:bottom w:val="single" w:sz="4" w:space="0" w:color="auto"/>
              <w:right w:val="single" w:sz="4" w:space="0" w:color="auto"/>
            </w:tcBorders>
          </w:tcPr>
          <w:p w14:paraId="18188139"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96</w:t>
            </w:r>
          </w:p>
        </w:tc>
        <w:tc>
          <w:tcPr>
            <w:tcW w:w="1620" w:type="dxa"/>
            <w:tcBorders>
              <w:top w:val="single" w:sz="4" w:space="0" w:color="auto"/>
              <w:left w:val="single" w:sz="4" w:space="0" w:color="auto"/>
              <w:bottom w:val="single" w:sz="4" w:space="0" w:color="auto"/>
              <w:right w:val="single" w:sz="4" w:space="0" w:color="auto"/>
            </w:tcBorders>
          </w:tcPr>
          <w:p w14:paraId="7F2226DE" w14:textId="77777777" w:rsidR="00D870E7" w:rsidRPr="00636B72" w:rsidRDefault="00506F72" w:rsidP="00921516">
            <w:pPr>
              <w:tabs>
                <w:tab w:val="left" w:pos="0"/>
              </w:tabs>
              <w:overflowPunct w:val="0"/>
              <w:autoSpaceDE w:val="0"/>
              <w:autoSpaceDN w:val="0"/>
              <w:adjustRightInd w:val="0"/>
              <w:jc w:val="center"/>
            </w:pPr>
            <w:r w:rsidRPr="00636B72">
              <w:t xml:space="preserve">Section 3.23.24 MIS Business Continuity Disaster Recovery and Risk </w:t>
            </w:r>
            <w:r w:rsidR="007C28B2" w:rsidRPr="00636B72">
              <w:t>Management</w:t>
            </w:r>
          </w:p>
        </w:tc>
        <w:tc>
          <w:tcPr>
            <w:tcW w:w="7020" w:type="dxa"/>
            <w:tcBorders>
              <w:top w:val="single" w:sz="4" w:space="0" w:color="auto"/>
              <w:left w:val="single" w:sz="4" w:space="0" w:color="auto"/>
              <w:bottom w:val="single" w:sz="4" w:space="0" w:color="auto"/>
              <w:right w:val="single" w:sz="4" w:space="0" w:color="auto"/>
            </w:tcBorders>
          </w:tcPr>
          <w:p w14:paraId="5C3A1792" w14:textId="77777777" w:rsidR="00D870E7" w:rsidRDefault="00A32E5F" w:rsidP="00921516">
            <w:pPr>
              <w:tabs>
                <w:tab w:val="left" w:pos="0"/>
              </w:tabs>
              <w:overflowPunct w:val="0"/>
              <w:autoSpaceDE w:val="0"/>
              <w:autoSpaceDN w:val="0"/>
              <w:adjustRightInd w:val="0"/>
              <w:jc w:val="both"/>
              <w:rPr>
                <w:b/>
              </w:rPr>
            </w:pPr>
            <w:r w:rsidRPr="00636B72">
              <w:rPr>
                <w:b/>
              </w:rPr>
              <w:t>Industry standard RTO is 48 hours, will State reconsider the 24-hour RTO requirement?</w:t>
            </w:r>
          </w:p>
          <w:p w14:paraId="3BA71EDF" w14:textId="77777777" w:rsidR="005A2753" w:rsidRDefault="005A2753" w:rsidP="00921516">
            <w:pPr>
              <w:tabs>
                <w:tab w:val="left" w:pos="0"/>
              </w:tabs>
              <w:overflowPunct w:val="0"/>
              <w:autoSpaceDE w:val="0"/>
              <w:autoSpaceDN w:val="0"/>
              <w:adjustRightInd w:val="0"/>
              <w:jc w:val="both"/>
              <w:rPr>
                <w:b/>
              </w:rPr>
            </w:pPr>
          </w:p>
          <w:p w14:paraId="15581AE5" w14:textId="4B8A88AA" w:rsidR="005A2753" w:rsidRPr="009269ED" w:rsidRDefault="00892386" w:rsidP="00892386">
            <w:pPr>
              <w:tabs>
                <w:tab w:val="left" w:pos="0"/>
              </w:tabs>
              <w:overflowPunct w:val="0"/>
              <w:autoSpaceDE w:val="0"/>
              <w:autoSpaceDN w:val="0"/>
              <w:adjustRightInd w:val="0"/>
              <w:jc w:val="both"/>
            </w:pPr>
            <w:r w:rsidRPr="00892386">
              <w:t xml:space="preserve">No, the State will not reconsider this requirement.  </w:t>
            </w:r>
          </w:p>
        </w:tc>
      </w:tr>
      <w:tr w:rsidR="00D870E7" w:rsidRPr="00037FDF" w14:paraId="4BBD1512" w14:textId="77777777" w:rsidTr="00AC0B32">
        <w:tc>
          <w:tcPr>
            <w:tcW w:w="517" w:type="dxa"/>
            <w:tcBorders>
              <w:top w:val="single" w:sz="4" w:space="0" w:color="auto"/>
              <w:left w:val="single" w:sz="4" w:space="0" w:color="auto"/>
              <w:bottom w:val="single" w:sz="4" w:space="0" w:color="auto"/>
              <w:right w:val="single" w:sz="4" w:space="0" w:color="auto"/>
            </w:tcBorders>
          </w:tcPr>
          <w:p w14:paraId="29C10954" w14:textId="77777777" w:rsidR="00D870E7" w:rsidRPr="00636B72" w:rsidRDefault="00D870E7" w:rsidP="00921516">
            <w:pPr>
              <w:tabs>
                <w:tab w:val="left" w:pos="0"/>
              </w:tabs>
              <w:autoSpaceDN w:val="0"/>
              <w:jc w:val="center"/>
            </w:pPr>
            <w:r w:rsidRPr="00636B72">
              <w:t>130</w:t>
            </w:r>
          </w:p>
        </w:tc>
        <w:tc>
          <w:tcPr>
            <w:tcW w:w="923" w:type="dxa"/>
            <w:tcBorders>
              <w:top w:val="single" w:sz="4" w:space="0" w:color="auto"/>
              <w:left w:val="single" w:sz="4" w:space="0" w:color="auto"/>
              <w:bottom w:val="single" w:sz="4" w:space="0" w:color="auto"/>
              <w:right w:val="single" w:sz="4" w:space="0" w:color="auto"/>
            </w:tcBorders>
          </w:tcPr>
          <w:p w14:paraId="6D8FA6AB"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96</w:t>
            </w:r>
          </w:p>
        </w:tc>
        <w:tc>
          <w:tcPr>
            <w:tcW w:w="1620" w:type="dxa"/>
            <w:tcBorders>
              <w:top w:val="single" w:sz="4" w:space="0" w:color="auto"/>
              <w:left w:val="single" w:sz="4" w:space="0" w:color="auto"/>
              <w:bottom w:val="single" w:sz="4" w:space="0" w:color="auto"/>
              <w:right w:val="single" w:sz="4" w:space="0" w:color="auto"/>
            </w:tcBorders>
          </w:tcPr>
          <w:p w14:paraId="3AF9CF14" w14:textId="77777777" w:rsidR="00D870E7" w:rsidRPr="00636B72" w:rsidRDefault="00506F72" w:rsidP="00506F72">
            <w:pPr>
              <w:tabs>
                <w:tab w:val="left" w:pos="0"/>
              </w:tabs>
              <w:overflowPunct w:val="0"/>
              <w:autoSpaceDE w:val="0"/>
              <w:autoSpaceDN w:val="0"/>
              <w:adjustRightInd w:val="0"/>
            </w:pPr>
            <w:r w:rsidRPr="00636B72">
              <w:t>Section 3.23.25 MIS Source Code, A.-C.</w:t>
            </w:r>
          </w:p>
        </w:tc>
        <w:tc>
          <w:tcPr>
            <w:tcW w:w="7020" w:type="dxa"/>
            <w:tcBorders>
              <w:top w:val="single" w:sz="4" w:space="0" w:color="auto"/>
              <w:left w:val="single" w:sz="4" w:space="0" w:color="auto"/>
              <w:bottom w:val="single" w:sz="4" w:space="0" w:color="auto"/>
              <w:right w:val="single" w:sz="4" w:space="0" w:color="auto"/>
            </w:tcBorders>
          </w:tcPr>
          <w:p w14:paraId="1C8A0DE8" w14:textId="77777777" w:rsidR="00D870E7" w:rsidRDefault="00A32E5F" w:rsidP="00921516">
            <w:pPr>
              <w:tabs>
                <w:tab w:val="left" w:pos="0"/>
              </w:tabs>
              <w:overflowPunct w:val="0"/>
              <w:autoSpaceDE w:val="0"/>
              <w:autoSpaceDN w:val="0"/>
              <w:adjustRightInd w:val="0"/>
              <w:jc w:val="both"/>
              <w:rPr>
                <w:b/>
              </w:rPr>
            </w:pPr>
            <w:r w:rsidRPr="00636B72">
              <w:rPr>
                <w:b/>
              </w:rPr>
              <w:t>Please clarify, that any proprietary assets/pre-existing intellectual property are not included as part of the requirement to surrender source code to the State per section 5.8 (Ownership of Material)</w:t>
            </w:r>
          </w:p>
          <w:p w14:paraId="77443660" w14:textId="77777777" w:rsidR="005A2753" w:rsidRDefault="005A2753" w:rsidP="00921516">
            <w:pPr>
              <w:tabs>
                <w:tab w:val="left" w:pos="0"/>
              </w:tabs>
              <w:overflowPunct w:val="0"/>
              <w:autoSpaceDE w:val="0"/>
              <w:autoSpaceDN w:val="0"/>
              <w:adjustRightInd w:val="0"/>
              <w:jc w:val="both"/>
              <w:rPr>
                <w:b/>
              </w:rPr>
            </w:pPr>
          </w:p>
          <w:p w14:paraId="09EAB265" w14:textId="466974F7" w:rsidR="00472BA0" w:rsidRDefault="009C0D66" w:rsidP="000A06FE">
            <w:pPr>
              <w:tabs>
                <w:tab w:val="left" w:pos="0"/>
              </w:tabs>
              <w:overflowPunct w:val="0"/>
              <w:autoSpaceDE w:val="0"/>
              <w:autoSpaceDN w:val="0"/>
              <w:adjustRightInd w:val="0"/>
              <w:jc w:val="both"/>
            </w:pPr>
            <w:r w:rsidRPr="009C0D66">
              <w:t xml:space="preserve">Should the Vendor {Bidder} anticipate bringing pre-existing intellectual property into the project, the intellectual property must be identified in the Quote {Proposal}.  Otherwise, the language in the first paragraph of this section prevails.  If the Vendor {Bidder} identifies such intellectual property (“Background IP”) in its Quote {Proposal}, then the Background IP owned by the Vendor {Bidder} on the date of this Blanket P.O. {Contract}, as well as any adaptations thereto, remain the property of the Vendor {Bidder}.  Upon Blanket P.O. {Contract} award, The Vendor </w:t>
            </w:r>
            <w:r w:rsidRPr="009C0D66">
              <w:lastRenderedPageBreak/>
              <w:t>{Bidder/Contractor} shall grant the Stat</w:t>
            </w:r>
            <w:r w:rsidR="00AC3EFF">
              <w:t>e</w:t>
            </w:r>
            <w:r w:rsidRPr="009C0D66">
              <w:t xml:space="preserve"> a nonexclusive, perpetual royalty free license to use any of the Vendor’s {Bidder’s/Contractor’s} Background IP delivered to the State for the purposes contemplated by this Blanket P.O. {Contract}.  </w:t>
            </w:r>
          </w:p>
          <w:p w14:paraId="0EE6EA74" w14:textId="766132E7" w:rsidR="009C0D66" w:rsidRPr="009269ED" w:rsidRDefault="009C0D66" w:rsidP="000A06FE">
            <w:pPr>
              <w:tabs>
                <w:tab w:val="left" w:pos="0"/>
              </w:tabs>
              <w:overflowPunct w:val="0"/>
              <w:autoSpaceDE w:val="0"/>
              <w:autoSpaceDN w:val="0"/>
              <w:adjustRightInd w:val="0"/>
              <w:jc w:val="both"/>
            </w:pPr>
          </w:p>
        </w:tc>
      </w:tr>
      <w:tr w:rsidR="00D870E7" w:rsidRPr="00037FDF" w14:paraId="0486F248" w14:textId="77777777" w:rsidTr="00AC0B32">
        <w:tc>
          <w:tcPr>
            <w:tcW w:w="517" w:type="dxa"/>
            <w:tcBorders>
              <w:top w:val="single" w:sz="4" w:space="0" w:color="auto"/>
              <w:left w:val="single" w:sz="4" w:space="0" w:color="auto"/>
              <w:bottom w:val="single" w:sz="4" w:space="0" w:color="auto"/>
              <w:right w:val="single" w:sz="4" w:space="0" w:color="auto"/>
            </w:tcBorders>
          </w:tcPr>
          <w:p w14:paraId="2FDE1E78" w14:textId="77777777" w:rsidR="00D870E7" w:rsidRPr="00636B72" w:rsidRDefault="00D870E7" w:rsidP="00921516">
            <w:pPr>
              <w:tabs>
                <w:tab w:val="left" w:pos="0"/>
              </w:tabs>
              <w:autoSpaceDN w:val="0"/>
              <w:jc w:val="center"/>
            </w:pPr>
            <w:r w:rsidRPr="00636B72">
              <w:lastRenderedPageBreak/>
              <w:t>131</w:t>
            </w:r>
          </w:p>
        </w:tc>
        <w:tc>
          <w:tcPr>
            <w:tcW w:w="923" w:type="dxa"/>
            <w:tcBorders>
              <w:top w:val="single" w:sz="4" w:space="0" w:color="auto"/>
              <w:left w:val="single" w:sz="4" w:space="0" w:color="auto"/>
              <w:bottom w:val="single" w:sz="4" w:space="0" w:color="auto"/>
              <w:right w:val="single" w:sz="4" w:space="0" w:color="auto"/>
            </w:tcBorders>
          </w:tcPr>
          <w:p w14:paraId="7743ADA5"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97</w:t>
            </w:r>
          </w:p>
        </w:tc>
        <w:tc>
          <w:tcPr>
            <w:tcW w:w="1620" w:type="dxa"/>
            <w:tcBorders>
              <w:top w:val="single" w:sz="4" w:space="0" w:color="auto"/>
              <w:left w:val="single" w:sz="4" w:space="0" w:color="auto"/>
              <w:bottom w:val="single" w:sz="4" w:space="0" w:color="auto"/>
              <w:right w:val="single" w:sz="4" w:space="0" w:color="auto"/>
            </w:tcBorders>
          </w:tcPr>
          <w:p w14:paraId="7A697ACA" w14:textId="77777777" w:rsidR="00D870E7" w:rsidRPr="00636B72" w:rsidRDefault="00506F72" w:rsidP="00921516">
            <w:pPr>
              <w:tabs>
                <w:tab w:val="left" w:pos="0"/>
              </w:tabs>
              <w:overflowPunct w:val="0"/>
              <w:autoSpaceDE w:val="0"/>
              <w:autoSpaceDN w:val="0"/>
              <w:adjustRightInd w:val="0"/>
              <w:jc w:val="center"/>
            </w:pPr>
            <w:r w:rsidRPr="00636B72">
              <w:t>3.24.D. Call Center Performance Standards</w:t>
            </w:r>
          </w:p>
        </w:tc>
        <w:tc>
          <w:tcPr>
            <w:tcW w:w="7020" w:type="dxa"/>
            <w:tcBorders>
              <w:top w:val="single" w:sz="4" w:space="0" w:color="auto"/>
              <w:left w:val="single" w:sz="4" w:space="0" w:color="auto"/>
              <w:bottom w:val="single" w:sz="4" w:space="0" w:color="auto"/>
              <w:right w:val="single" w:sz="4" w:space="0" w:color="auto"/>
            </w:tcBorders>
          </w:tcPr>
          <w:p w14:paraId="3B988E4B" w14:textId="65D46373" w:rsidR="00D870E7" w:rsidRDefault="00600F5E" w:rsidP="00921516">
            <w:pPr>
              <w:tabs>
                <w:tab w:val="left" w:pos="0"/>
              </w:tabs>
              <w:overflowPunct w:val="0"/>
              <w:autoSpaceDE w:val="0"/>
              <w:autoSpaceDN w:val="0"/>
              <w:adjustRightInd w:val="0"/>
              <w:jc w:val="both"/>
              <w:rPr>
                <w:b/>
              </w:rPr>
            </w:pPr>
            <w:r>
              <w:rPr>
                <w:b/>
              </w:rPr>
              <w:t xml:space="preserve">A. </w:t>
            </w:r>
            <w:r w:rsidR="00A32E5F" w:rsidRPr="00636B72">
              <w:rPr>
                <w:b/>
              </w:rPr>
              <w:t>Are there other performance standards and services levels to which we must adhere?</w:t>
            </w:r>
            <w:r>
              <w:rPr>
                <w:b/>
              </w:rPr>
              <w:t xml:space="preserve"> B. </w:t>
            </w:r>
            <w:r w:rsidR="00A32E5F" w:rsidRPr="00636B72">
              <w:rPr>
                <w:b/>
              </w:rPr>
              <w:t xml:space="preserve">Is the standard in 3.24.D.1 an example or a requirement? This standard is not listed elsewhere within the RFP. </w:t>
            </w:r>
            <w:r>
              <w:rPr>
                <w:b/>
              </w:rPr>
              <w:t xml:space="preserve">C. </w:t>
            </w:r>
            <w:r w:rsidR="00A32E5F" w:rsidRPr="00636B72">
              <w:rPr>
                <w:b/>
              </w:rPr>
              <w:t xml:space="preserve">Are these standards recommendations or absolute? </w:t>
            </w:r>
            <w:r>
              <w:rPr>
                <w:b/>
              </w:rPr>
              <w:t xml:space="preserve">D. </w:t>
            </w:r>
            <w:r w:rsidR="00A32E5F" w:rsidRPr="00636B72">
              <w:rPr>
                <w:b/>
              </w:rPr>
              <w:t>Would the state be open to reviewing alternative suggestions based on our experience?</w:t>
            </w:r>
          </w:p>
          <w:p w14:paraId="6697B746" w14:textId="77777777" w:rsidR="005A2753" w:rsidRDefault="005A2753" w:rsidP="00921516">
            <w:pPr>
              <w:tabs>
                <w:tab w:val="left" w:pos="0"/>
              </w:tabs>
              <w:overflowPunct w:val="0"/>
              <w:autoSpaceDE w:val="0"/>
              <w:autoSpaceDN w:val="0"/>
              <w:adjustRightInd w:val="0"/>
              <w:jc w:val="both"/>
              <w:rPr>
                <w:b/>
              </w:rPr>
            </w:pPr>
          </w:p>
          <w:p w14:paraId="545FB880" w14:textId="595DC037" w:rsidR="00600F5E" w:rsidRPr="00600F5E" w:rsidRDefault="00600F5E" w:rsidP="0088758A">
            <w:pPr>
              <w:pStyle w:val="ListParagraph"/>
              <w:numPr>
                <w:ilvl w:val="0"/>
                <w:numId w:val="9"/>
              </w:numPr>
              <w:tabs>
                <w:tab w:val="left" w:pos="0"/>
              </w:tabs>
              <w:overflowPunct w:val="0"/>
              <w:autoSpaceDE w:val="0"/>
              <w:autoSpaceDN w:val="0"/>
              <w:adjustRightInd w:val="0"/>
              <w:jc w:val="both"/>
              <w:rPr>
                <w:rFonts w:ascii="Times New Roman" w:hAnsi="Times New Roman"/>
                <w:sz w:val="20"/>
                <w:szCs w:val="20"/>
              </w:rPr>
            </w:pPr>
            <w:r w:rsidRPr="00600F5E">
              <w:rPr>
                <w:rFonts w:ascii="Times New Roman" w:hAnsi="Times New Roman"/>
                <w:sz w:val="20"/>
                <w:szCs w:val="20"/>
              </w:rPr>
              <w:t xml:space="preserve"> </w:t>
            </w:r>
            <w:r w:rsidR="00DF4DDC" w:rsidRPr="00600F5E">
              <w:rPr>
                <w:rFonts w:ascii="Times New Roman" w:hAnsi="Times New Roman"/>
                <w:sz w:val="20"/>
                <w:szCs w:val="20"/>
              </w:rPr>
              <w:t xml:space="preserve">Additional performance standards are </w:t>
            </w:r>
            <w:r w:rsidR="006D3400" w:rsidRPr="00600F5E">
              <w:rPr>
                <w:rFonts w:ascii="Times New Roman" w:hAnsi="Times New Roman"/>
                <w:sz w:val="20"/>
                <w:szCs w:val="20"/>
              </w:rPr>
              <w:t>available</w:t>
            </w:r>
            <w:r w:rsidR="00490228" w:rsidRPr="00600F5E">
              <w:rPr>
                <w:rFonts w:ascii="Times New Roman" w:hAnsi="Times New Roman"/>
                <w:sz w:val="20"/>
                <w:szCs w:val="20"/>
              </w:rPr>
              <w:t xml:space="preserve"> on</w:t>
            </w:r>
            <w:r w:rsidR="00DF4DDC" w:rsidRPr="00600F5E">
              <w:rPr>
                <w:rFonts w:ascii="Times New Roman" w:hAnsi="Times New Roman"/>
                <w:sz w:val="20"/>
                <w:szCs w:val="20"/>
              </w:rPr>
              <w:t xml:space="preserve"> the </w:t>
            </w:r>
            <w:r w:rsidR="006D3400" w:rsidRPr="00600F5E">
              <w:rPr>
                <w:rFonts w:ascii="Times New Roman" w:hAnsi="Times New Roman"/>
                <w:sz w:val="20"/>
                <w:szCs w:val="20"/>
              </w:rPr>
              <w:t>CD</w:t>
            </w:r>
            <w:r w:rsidRPr="00600F5E">
              <w:rPr>
                <w:rFonts w:ascii="Times New Roman" w:hAnsi="Times New Roman"/>
                <w:sz w:val="20"/>
                <w:szCs w:val="20"/>
              </w:rPr>
              <w:t xml:space="preserve"> in Attachment E. </w:t>
            </w:r>
          </w:p>
          <w:p w14:paraId="0FAA4A3E" w14:textId="06F6E956" w:rsidR="00600F5E" w:rsidRPr="00600F5E" w:rsidRDefault="00600F5E" w:rsidP="0088758A">
            <w:pPr>
              <w:pStyle w:val="ListParagraph"/>
              <w:numPr>
                <w:ilvl w:val="0"/>
                <w:numId w:val="9"/>
              </w:numPr>
              <w:tabs>
                <w:tab w:val="left" w:pos="0"/>
              </w:tabs>
              <w:overflowPunct w:val="0"/>
              <w:autoSpaceDE w:val="0"/>
              <w:autoSpaceDN w:val="0"/>
              <w:adjustRightInd w:val="0"/>
              <w:jc w:val="both"/>
              <w:rPr>
                <w:rFonts w:ascii="Times New Roman" w:hAnsi="Times New Roman"/>
                <w:sz w:val="20"/>
                <w:szCs w:val="20"/>
              </w:rPr>
            </w:pPr>
            <w:r w:rsidRPr="00600F5E">
              <w:rPr>
                <w:rFonts w:ascii="Times New Roman" w:hAnsi="Times New Roman"/>
                <w:sz w:val="20"/>
                <w:szCs w:val="20"/>
              </w:rPr>
              <w:t xml:space="preserve"> This standard is a requirement. </w:t>
            </w:r>
          </w:p>
          <w:p w14:paraId="79049399" w14:textId="29372FE9" w:rsidR="00600F5E" w:rsidRPr="00600F5E" w:rsidRDefault="00600F5E" w:rsidP="0088758A">
            <w:pPr>
              <w:pStyle w:val="ListParagraph"/>
              <w:numPr>
                <w:ilvl w:val="0"/>
                <w:numId w:val="8"/>
              </w:numPr>
              <w:tabs>
                <w:tab w:val="left" w:pos="0"/>
              </w:tabs>
              <w:overflowPunct w:val="0"/>
              <w:autoSpaceDE w:val="0"/>
              <w:autoSpaceDN w:val="0"/>
              <w:adjustRightInd w:val="0"/>
              <w:jc w:val="both"/>
              <w:rPr>
                <w:rFonts w:ascii="Times New Roman" w:hAnsi="Times New Roman"/>
                <w:sz w:val="20"/>
                <w:szCs w:val="20"/>
              </w:rPr>
            </w:pPr>
            <w:r w:rsidRPr="00600F5E">
              <w:rPr>
                <w:rFonts w:ascii="Times New Roman" w:hAnsi="Times New Roman"/>
                <w:sz w:val="20"/>
                <w:szCs w:val="20"/>
              </w:rPr>
              <w:t xml:space="preserve"> These standards are absolute. </w:t>
            </w:r>
          </w:p>
          <w:p w14:paraId="01F69BCF" w14:textId="7009E4A8" w:rsidR="0088758A" w:rsidRDefault="008D6401" w:rsidP="0088758A">
            <w:pPr>
              <w:pStyle w:val="ListParagraph"/>
              <w:numPr>
                <w:ilvl w:val="0"/>
                <w:numId w:val="8"/>
              </w:numPr>
              <w:tabs>
                <w:tab w:val="left" w:pos="0"/>
              </w:tabs>
              <w:overflowPunct w:val="0"/>
              <w:autoSpaceDE w:val="0"/>
              <w:autoSpaceDN w:val="0"/>
              <w:adjustRightInd w:val="0"/>
              <w:jc w:val="both"/>
              <w:rPr>
                <w:rFonts w:ascii="Times New Roman" w:hAnsi="Times New Roman"/>
                <w:sz w:val="20"/>
                <w:szCs w:val="20"/>
              </w:rPr>
            </w:pPr>
            <w:r>
              <w:rPr>
                <w:rFonts w:ascii="Times New Roman" w:hAnsi="Times New Roman"/>
                <w:sz w:val="20"/>
                <w:szCs w:val="20"/>
              </w:rPr>
              <w:t>Yes, however; t</w:t>
            </w:r>
            <w:r w:rsidR="00600F5E" w:rsidRPr="00600F5E">
              <w:rPr>
                <w:rFonts w:ascii="Times New Roman" w:hAnsi="Times New Roman"/>
                <w:sz w:val="20"/>
                <w:szCs w:val="20"/>
              </w:rPr>
              <w:t xml:space="preserve">he State </w:t>
            </w:r>
            <w:r>
              <w:rPr>
                <w:rFonts w:ascii="Times New Roman" w:hAnsi="Times New Roman"/>
                <w:sz w:val="20"/>
                <w:szCs w:val="20"/>
              </w:rPr>
              <w:t>is not willing to change the requirements as detailed in the Bid Solicitation {RFP}.</w:t>
            </w:r>
          </w:p>
          <w:p w14:paraId="655EE513" w14:textId="2A49B571" w:rsidR="005A2753" w:rsidRPr="00600F5E" w:rsidRDefault="005A2753" w:rsidP="0088758A">
            <w:pPr>
              <w:pStyle w:val="ListParagraph"/>
              <w:tabs>
                <w:tab w:val="left" w:pos="0"/>
              </w:tabs>
              <w:overflowPunct w:val="0"/>
              <w:autoSpaceDE w:val="0"/>
              <w:autoSpaceDN w:val="0"/>
              <w:adjustRightInd w:val="0"/>
              <w:ind w:left="360"/>
              <w:jc w:val="both"/>
              <w:rPr>
                <w:rFonts w:ascii="Times New Roman" w:hAnsi="Times New Roman"/>
                <w:sz w:val="20"/>
                <w:szCs w:val="20"/>
              </w:rPr>
            </w:pPr>
          </w:p>
        </w:tc>
      </w:tr>
      <w:tr w:rsidR="00D870E7" w:rsidRPr="00037FDF" w14:paraId="766FF2F6" w14:textId="77777777" w:rsidTr="00AC0B32">
        <w:tc>
          <w:tcPr>
            <w:tcW w:w="517" w:type="dxa"/>
            <w:tcBorders>
              <w:top w:val="single" w:sz="4" w:space="0" w:color="auto"/>
              <w:left w:val="single" w:sz="4" w:space="0" w:color="auto"/>
              <w:bottom w:val="single" w:sz="4" w:space="0" w:color="auto"/>
              <w:right w:val="single" w:sz="4" w:space="0" w:color="auto"/>
            </w:tcBorders>
          </w:tcPr>
          <w:p w14:paraId="4809689B" w14:textId="3F9F541D" w:rsidR="00D870E7" w:rsidRPr="00636B72" w:rsidRDefault="00D870E7" w:rsidP="00921516">
            <w:pPr>
              <w:tabs>
                <w:tab w:val="left" w:pos="0"/>
              </w:tabs>
              <w:autoSpaceDN w:val="0"/>
              <w:jc w:val="center"/>
            </w:pPr>
            <w:r w:rsidRPr="00636B72">
              <w:t>132</w:t>
            </w:r>
          </w:p>
        </w:tc>
        <w:tc>
          <w:tcPr>
            <w:tcW w:w="923" w:type="dxa"/>
            <w:tcBorders>
              <w:top w:val="single" w:sz="4" w:space="0" w:color="auto"/>
              <w:left w:val="single" w:sz="4" w:space="0" w:color="auto"/>
              <w:bottom w:val="single" w:sz="4" w:space="0" w:color="auto"/>
              <w:right w:val="single" w:sz="4" w:space="0" w:color="auto"/>
            </w:tcBorders>
          </w:tcPr>
          <w:p w14:paraId="2BFEE1D8"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97</w:t>
            </w:r>
          </w:p>
        </w:tc>
        <w:tc>
          <w:tcPr>
            <w:tcW w:w="1620" w:type="dxa"/>
            <w:tcBorders>
              <w:top w:val="single" w:sz="4" w:space="0" w:color="auto"/>
              <w:left w:val="single" w:sz="4" w:space="0" w:color="auto"/>
              <w:bottom w:val="single" w:sz="4" w:space="0" w:color="auto"/>
              <w:right w:val="single" w:sz="4" w:space="0" w:color="auto"/>
            </w:tcBorders>
          </w:tcPr>
          <w:p w14:paraId="6C2AE5A5" w14:textId="77777777" w:rsidR="00D870E7" w:rsidRPr="00636B72" w:rsidRDefault="00506F72" w:rsidP="00506F72">
            <w:pPr>
              <w:tabs>
                <w:tab w:val="left" w:pos="0"/>
              </w:tabs>
              <w:overflowPunct w:val="0"/>
              <w:autoSpaceDE w:val="0"/>
              <w:autoSpaceDN w:val="0"/>
              <w:adjustRightInd w:val="0"/>
            </w:pPr>
            <w:r w:rsidRPr="00636B72">
              <w:t>Section 3.24.E.</w:t>
            </w:r>
          </w:p>
        </w:tc>
        <w:tc>
          <w:tcPr>
            <w:tcW w:w="7020" w:type="dxa"/>
            <w:tcBorders>
              <w:top w:val="single" w:sz="4" w:space="0" w:color="auto"/>
              <w:left w:val="single" w:sz="4" w:space="0" w:color="auto"/>
              <w:bottom w:val="single" w:sz="4" w:space="0" w:color="auto"/>
              <w:right w:val="single" w:sz="4" w:space="0" w:color="auto"/>
            </w:tcBorders>
          </w:tcPr>
          <w:p w14:paraId="44B8E466" w14:textId="75E77E98" w:rsidR="00D870E7" w:rsidRDefault="00A32E5F" w:rsidP="00921516">
            <w:pPr>
              <w:tabs>
                <w:tab w:val="left" w:pos="0"/>
              </w:tabs>
              <w:overflowPunct w:val="0"/>
              <w:autoSpaceDE w:val="0"/>
              <w:autoSpaceDN w:val="0"/>
              <w:adjustRightInd w:val="0"/>
              <w:jc w:val="both"/>
              <w:rPr>
                <w:b/>
              </w:rPr>
            </w:pPr>
            <w:r w:rsidRPr="00636B72">
              <w:rPr>
                <w:b/>
              </w:rPr>
              <w:t>For Call Center performance standards: (1) Call Center average speed to answer all calls shall not exceed 30 seconds for all calls within the queue; and (2) Waiting times within the queue shall not exceed three (3) minutes. The above reductions in payment shall not apply to these performance standards; If above reductions shall not apply, what is the penalty for exceeding these call standards? For example, what is the penalty for a call exceeding three minutes in queue and does this penalty apply to each call exceeding the 3-minute threshold?</w:t>
            </w:r>
          </w:p>
          <w:p w14:paraId="041F07D5" w14:textId="77777777" w:rsidR="005A2753" w:rsidRDefault="005A2753" w:rsidP="00921516">
            <w:pPr>
              <w:tabs>
                <w:tab w:val="left" w:pos="0"/>
              </w:tabs>
              <w:overflowPunct w:val="0"/>
              <w:autoSpaceDE w:val="0"/>
              <w:autoSpaceDN w:val="0"/>
              <w:adjustRightInd w:val="0"/>
              <w:jc w:val="both"/>
              <w:rPr>
                <w:b/>
              </w:rPr>
            </w:pPr>
          </w:p>
          <w:p w14:paraId="3BFCEC0E" w14:textId="034CF176" w:rsidR="006D3400" w:rsidRDefault="002F5776" w:rsidP="00B00C9F">
            <w:pPr>
              <w:tabs>
                <w:tab w:val="left" w:pos="0"/>
              </w:tabs>
              <w:overflowPunct w:val="0"/>
              <w:autoSpaceDE w:val="0"/>
              <w:autoSpaceDN w:val="0"/>
              <w:adjustRightInd w:val="0"/>
              <w:jc w:val="both"/>
            </w:pPr>
            <w:r w:rsidRPr="006D3400">
              <w:t xml:space="preserve">Part E. </w:t>
            </w:r>
            <w:r w:rsidR="008D6401">
              <w:t>is</w:t>
            </w:r>
            <w:r w:rsidRPr="006D3400">
              <w:t xml:space="preserve"> removed. </w:t>
            </w:r>
            <w:r w:rsidR="00397B77">
              <w:t xml:space="preserve"> </w:t>
            </w:r>
            <w:r w:rsidR="00397B77" w:rsidRPr="00397B77">
              <w:t xml:space="preserve">See “T1932 CSOC Revised RFP 5117” for correction.   </w:t>
            </w:r>
          </w:p>
          <w:p w14:paraId="1132F690" w14:textId="77777777" w:rsidR="006D3400" w:rsidRDefault="006D3400" w:rsidP="00B00C9F">
            <w:pPr>
              <w:tabs>
                <w:tab w:val="left" w:pos="0"/>
              </w:tabs>
              <w:overflowPunct w:val="0"/>
              <w:autoSpaceDE w:val="0"/>
              <w:autoSpaceDN w:val="0"/>
              <w:adjustRightInd w:val="0"/>
              <w:jc w:val="both"/>
            </w:pPr>
          </w:p>
          <w:p w14:paraId="086FE7FC" w14:textId="5A88E61B" w:rsidR="005A2753" w:rsidRDefault="006D3400" w:rsidP="00B00C9F">
            <w:pPr>
              <w:tabs>
                <w:tab w:val="left" w:pos="0"/>
              </w:tabs>
              <w:overflowPunct w:val="0"/>
              <w:autoSpaceDE w:val="0"/>
              <w:autoSpaceDN w:val="0"/>
              <w:adjustRightInd w:val="0"/>
              <w:jc w:val="both"/>
            </w:pPr>
            <w:r w:rsidRPr="006D3400">
              <w:t>Additional performance standards are available on the CD</w:t>
            </w:r>
            <w:r w:rsidR="0088758A">
              <w:t xml:space="preserve">.  </w:t>
            </w:r>
            <w:r w:rsidR="002F5776" w:rsidRPr="006D3400">
              <w:t xml:space="preserve"> </w:t>
            </w:r>
          </w:p>
          <w:p w14:paraId="357C23A3" w14:textId="70F8BB36" w:rsidR="00472BA0" w:rsidRPr="009269ED" w:rsidRDefault="00472BA0" w:rsidP="00B00C9F">
            <w:pPr>
              <w:tabs>
                <w:tab w:val="left" w:pos="0"/>
              </w:tabs>
              <w:overflowPunct w:val="0"/>
              <w:autoSpaceDE w:val="0"/>
              <w:autoSpaceDN w:val="0"/>
              <w:adjustRightInd w:val="0"/>
              <w:jc w:val="both"/>
            </w:pPr>
          </w:p>
        </w:tc>
      </w:tr>
      <w:tr w:rsidR="00D870E7" w:rsidRPr="00037FDF" w14:paraId="1142EF41" w14:textId="77777777" w:rsidTr="00AC0B32">
        <w:tc>
          <w:tcPr>
            <w:tcW w:w="517" w:type="dxa"/>
            <w:tcBorders>
              <w:top w:val="single" w:sz="4" w:space="0" w:color="auto"/>
              <w:left w:val="single" w:sz="4" w:space="0" w:color="auto"/>
              <w:bottom w:val="single" w:sz="4" w:space="0" w:color="auto"/>
              <w:right w:val="single" w:sz="4" w:space="0" w:color="auto"/>
            </w:tcBorders>
          </w:tcPr>
          <w:p w14:paraId="3FC8C3E6" w14:textId="77777777" w:rsidR="00D870E7" w:rsidRPr="00636B72" w:rsidRDefault="00D870E7" w:rsidP="00921516">
            <w:pPr>
              <w:tabs>
                <w:tab w:val="left" w:pos="0"/>
              </w:tabs>
              <w:autoSpaceDN w:val="0"/>
              <w:jc w:val="center"/>
            </w:pPr>
            <w:r w:rsidRPr="00636B72">
              <w:t>133</w:t>
            </w:r>
          </w:p>
        </w:tc>
        <w:tc>
          <w:tcPr>
            <w:tcW w:w="923" w:type="dxa"/>
            <w:tcBorders>
              <w:top w:val="single" w:sz="4" w:space="0" w:color="auto"/>
              <w:left w:val="single" w:sz="4" w:space="0" w:color="auto"/>
              <w:bottom w:val="single" w:sz="4" w:space="0" w:color="auto"/>
              <w:right w:val="single" w:sz="4" w:space="0" w:color="auto"/>
            </w:tcBorders>
          </w:tcPr>
          <w:p w14:paraId="14102433"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97</w:t>
            </w:r>
          </w:p>
        </w:tc>
        <w:tc>
          <w:tcPr>
            <w:tcW w:w="1620" w:type="dxa"/>
            <w:tcBorders>
              <w:top w:val="single" w:sz="4" w:space="0" w:color="auto"/>
              <w:left w:val="single" w:sz="4" w:space="0" w:color="auto"/>
              <w:bottom w:val="single" w:sz="4" w:space="0" w:color="auto"/>
              <w:right w:val="single" w:sz="4" w:space="0" w:color="auto"/>
            </w:tcBorders>
          </w:tcPr>
          <w:p w14:paraId="4A49839B" w14:textId="77777777" w:rsidR="00D870E7" w:rsidRPr="00636B72" w:rsidRDefault="00506F72" w:rsidP="00506F72">
            <w:pPr>
              <w:tabs>
                <w:tab w:val="left" w:pos="0"/>
              </w:tabs>
              <w:overflowPunct w:val="0"/>
              <w:autoSpaceDE w:val="0"/>
              <w:autoSpaceDN w:val="0"/>
              <w:adjustRightInd w:val="0"/>
            </w:pPr>
            <w:r w:rsidRPr="00636B72">
              <w:t>Section 3.24.F.</w:t>
            </w:r>
          </w:p>
        </w:tc>
        <w:tc>
          <w:tcPr>
            <w:tcW w:w="7020" w:type="dxa"/>
            <w:tcBorders>
              <w:top w:val="single" w:sz="4" w:space="0" w:color="auto"/>
              <w:left w:val="single" w:sz="4" w:space="0" w:color="auto"/>
              <w:bottom w:val="single" w:sz="4" w:space="0" w:color="auto"/>
              <w:right w:val="single" w:sz="4" w:space="0" w:color="auto"/>
            </w:tcBorders>
          </w:tcPr>
          <w:p w14:paraId="014AAB4D" w14:textId="36098D92" w:rsidR="00D870E7" w:rsidRDefault="00A32E5F" w:rsidP="00921516">
            <w:pPr>
              <w:tabs>
                <w:tab w:val="left" w:pos="0"/>
              </w:tabs>
              <w:overflowPunct w:val="0"/>
              <w:autoSpaceDE w:val="0"/>
              <w:autoSpaceDN w:val="0"/>
              <w:adjustRightInd w:val="0"/>
              <w:jc w:val="both"/>
              <w:rPr>
                <w:b/>
              </w:rPr>
            </w:pPr>
            <w:r w:rsidRPr="00636B72">
              <w:rPr>
                <w:b/>
              </w:rPr>
              <w:t>Are Customer Service standards solely based on reporting provided on regular intervals or is there secondary monitoring conducted by DCF</w:t>
            </w:r>
            <w:r w:rsidR="0088758A">
              <w:rPr>
                <w:b/>
              </w:rPr>
              <w:t>’</w:t>
            </w:r>
            <w:r w:rsidRPr="00636B72">
              <w:rPr>
                <w:b/>
              </w:rPr>
              <w:t>s CSOC as a basis of performance results?</w:t>
            </w:r>
          </w:p>
          <w:p w14:paraId="289A6238" w14:textId="77777777" w:rsidR="005A2753" w:rsidRDefault="005A2753" w:rsidP="00921516">
            <w:pPr>
              <w:tabs>
                <w:tab w:val="left" w:pos="0"/>
              </w:tabs>
              <w:overflowPunct w:val="0"/>
              <w:autoSpaceDE w:val="0"/>
              <w:autoSpaceDN w:val="0"/>
              <w:adjustRightInd w:val="0"/>
              <w:jc w:val="both"/>
              <w:rPr>
                <w:b/>
              </w:rPr>
            </w:pPr>
          </w:p>
          <w:p w14:paraId="5D9FB077" w14:textId="77777777" w:rsidR="005A2753" w:rsidRDefault="00892386" w:rsidP="00892386">
            <w:pPr>
              <w:tabs>
                <w:tab w:val="left" w:pos="0"/>
              </w:tabs>
              <w:overflowPunct w:val="0"/>
              <w:autoSpaceDE w:val="0"/>
              <w:autoSpaceDN w:val="0"/>
              <w:adjustRightInd w:val="0"/>
              <w:jc w:val="both"/>
            </w:pPr>
            <w:r w:rsidRPr="00892386">
              <w:t>Customer Service standards are b</w:t>
            </w:r>
            <w:r w:rsidR="00490228" w:rsidRPr="00892386">
              <w:t>ased on monthly reporting by the CSA</w:t>
            </w:r>
            <w:r w:rsidRPr="00892386">
              <w:t xml:space="preserve"> which are</w:t>
            </w:r>
            <w:r w:rsidR="00490228" w:rsidRPr="00892386">
              <w:t xml:space="preserve"> augmented by secondary monitoring by DCF/CSOC without notice.</w:t>
            </w:r>
          </w:p>
          <w:p w14:paraId="45B6CF7E" w14:textId="344BDE66" w:rsidR="00892386" w:rsidRPr="009269ED" w:rsidRDefault="00892386" w:rsidP="00892386">
            <w:pPr>
              <w:tabs>
                <w:tab w:val="left" w:pos="0"/>
              </w:tabs>
              <w:overflowPunct w:val="0"/>
              <w:autoSpaceDE w:val="0"/>
              <w:autoSpaceDN w:val="0"/>
              <w:adjustRightInd w:val="0"/>
              <w:jc w:val="both"/>
            </w:pPr>
          </w:p>
        </w:tc>
      </w:tr>
      <w:tr w:rsidR="00D870E7" w:rsidRPr="00037FDF" w14:paraId="600B1121" w14:textId="77777777" w:rsidTr="00AC0B32">
        <w:tc>
          <w:tcPr>
            <w:tcW w:w="517" w:type="dxa"/>
            <w:tcBorders>
              <w:top w:val="single" w:sz="4" w:space="0" w:color="auto"/>
              <w:left w:val="single" w:sz="4" w:space="0" w:color="auto"/>
              <w:bottom w:val="single" w:sz="4" w:space="0" w:color="auto"/>
              <w:right w:val="single" w:sz="4" w:space="0" w:color="auto"/>
            </w:tcBorders>
          </w:tcPr>
          <w:p w14:paraId="4FE13D92" w14:textId="77777777" w:rsidR="00D870E7" w:rsidRPr="00636B72" w:rsidRDefault="00D870E7" w:rsidP="00921516">
            <w:pPr>
              <w:tabs>
                <w:tab w:val="left" w:pos="0"/>
              </w:tabs>
              <w:autoSpaceDN w:val="0"/>
              <w:jc w:val="center"/>
            </w:pPr>
            <w:r w:rsidRPr="00636B72">
              <w:t>134</w:t>
            </w:r>
          </w:p>
        </w:tc>
        <w:tc>
          <w:tcPr>
            <w:tcW w:w="923" w:type="dxa"/>
            <w:tcBorders>
              <w:top w:val="single" w:sz="4" w:space="0" w:color="auto"/>
              <w:left w:val="single" w:sz="4" w:space="0" w:color="auto"/>
              <w:bottom w:val="single" w:sz="4" w:space="0" w:color="auto"/>
              <w:right w:val="single" w:sz="4" w:space="0" w:color="auto"/>
            </w:tcBorders>
          </w:tcPr>
          <w:p w14:paraId="0F03E348"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122</w:t>
            </w:r>
          </w:p>
        </w:tc>
        <w:tc>
          <w:tcPr>
            <w:tcW w:w="1620" w:type="dxa"/>
            <w:tcBorders>
              <w:top w:val="single" w:sz="4" w:space="0" w:color="auto"/>
              <w:left w:val="single" w:sz="4" w:space="0" w:color="auto"/>
              <w:bottom w:val="single" w:sz="4" w:space="0" w:color="auto"/>
              <w:right w:val="single" w:sz="4" w:space="0" w:color="auto"/>
            </w:tcBorders>
          </w:tcPr>
          <w:p w14:paraId="23330172" w14:textId="77777777" w:rsidR="00D870E7" w:rsidRPr="00636B72" w:rsidRDefault="00506F72" w:rsidP="00506F72">
            <w:pPr>
              <w:tabs>
                <w:tab w:val="left" w:pos="0"/>
              </w:tabs>
              <w:overflowPunct w:val="0"/>
              <w:autoSpaceDE w:val="0"/>
              <w:autoSpaceDN w:val="0"/>
              <w:adjustRightInd w:val="0"/>
            </w:pPr>
            <w:r w:rsidRPr="00636B72">
              <w:t>4.4.4.3 Resumes</w:t>
            </w:r>
          </w:p>
        </w:tc>
        <w:tc>
          <w:tcPr>
            <w:tcW w:w="7020" w:type="dxa"/>
            <w:tcBorders>
              <w:top w:val="single" w:sz="4" w:space="0" w:color="auto"/>
              <w:left w:val="single" w:sz="4" w:space="0" w:color="auto"/>
              <w:bottom w:val="single" w:sz="4" w:space="0" w:color="auto"/>
              <w:right w:val="single" w:sz="4" w:space="0" w:color="auto"/>
            </w:tcBorders>
          </w:tcPr>
          <w:p w14:paraId="76CB4668" w14:textId="77777777" w:rsidR="00D870E7" w:rsidRDefault="00A32E5F" w:rsidP="00921516">
            <w:pPr>
              <w:tabs>
                <w:tab w:val="left" w:pos="0"/>
              </w:tabs>
              <w:overflowPunct w:val="0"/>
              <w:autoSpaceDE w:val="0"/>
              <w:autoSpaceDN w:val="0"/>
              <w:adjustRightInd w:val="0"/>
              <w:jc w:val="both"/>
              <w:rPr>
                <w:b/>
              </w:rPr>
            </w:pPr>
            <w:r w:rsidRPr="00636B72">
              <w:rPr>
                <w:b/>
              </w:rPr>
              <w:t>In lieu of or in additional to resumes, can recruitment plans and job specifications be submitted?</w:t>
            </w:r>
          </w:p>
          <w:p w14:paraId="6F58F55F" w14:textId="77777777" w:rsidR="005A2753" w:rsidRPr="00DF4DDC" w:rsidRDefault="005A2753" w:rsidP="00921516">
            <w:pPr>
              <w:tabs>
                <w:tab w:val="left" w:pos="0"/>
              </w:tabs>
              <w:overflowPunct w:val="0"/>
              <w:autoSpaceDE w:val="0"/>
              <w:autoSpaceDN w:val="0"/>
              <w:adjustRightInd w:val="0"/>
              <w:jc w:val="both"/>
              <w:rPr>
                <w:b/>
                <w:color w:val="FF0000"/>
              </w:rPr>
            </w:pPr>
          </w:p>
          <w:p w14:paraId="48236B04" w14:textId="6550053E" w:rsidR="005A2753" w:rsidRDefault="007279ED" w:rsidP="00AB2DE7">
            <w:pPr>
              <w:tabs>
                <w:tab w:val="left" w:pos="0"/>
              </w:tabs>
              <w:overflowPunct w:val="0"/>
              <w:autoSpaceDE w:val="0"/>
              <w:autoSpaceDN w:val="0"/>
              <w:adjustRightInd w:val="0"/>
              <w:jc w:val="both"/>
            </w:pPr>
            <w:r>
              <w:t>Pursuant to Bid Solicitation {RFP} Section 4.4.4.3</w:t>
            </w:r>
            <w:r w:rsidRPr="007279ED">
              <w:t xml:space="preserve">, </w:t>
            </w:r>
            <w:r w:rsidRPr="007279ED">
              <w:rPr>
                <w:u w:val="single"/>
              </w:rPr>
              <w:t>Resumes</w:t>
            </w:r>
            <w:r>
              <w:t>, d</w:t>
            </w:r>
            <w:r w:rsidRPr="007279ED">
              <w:t>etailed resumes should be submitted for all management, supervisory, and key personnel to be assigned to the Blanket P.O. {Contract}.  Resumes should emphasize relevant qualifications and experience of these individuals in successfully completing Blanket P.O.s {Contracts} of a similar size and scope to those required by this Bid Solicitation {RFP}.</w:t>
            </w:r>
            <w:r>
              <w:t xml:space="preserve">  </w:t>
            </w:r>
            <w:r w:rsidR="00AB2DE7" w:rsidRPr="00892386">
              <w:t>Key staff need to be identified specifically from the onset to assure timely and effective ramp up and operations from time of award.</w:t>
            </w:r>
          </w:p>
          <w:p w14:paraId="42CA2570" w14:textId="3DCA8152" w:rsidR="00472BA0" w:rsidRPr="009269ED" w:rsidRDefault="00472BA0" w:rsidP="00AB2DE7">
            <w:pPr>
              <w:tabs>
                <w:tab w:val="left" w:pos="0"/>
              </w:tabs>
              <w:overflowPunct w:val="0"/>
              <w:autoSpaceDE w:val="0"/>
              <w:autoSpaceDN w:val="0"/>
              <w:adjustRightInd w:val="0"/>
              <w:jc w:val="both"/>
            </w:pPr>
          </w:p>
        </w:tc>
      </w:tr>
      <w:tr w:rsidR="00D870E7" w:rsidRPr="00037FDF" w14:paraId="2669D2F1" w14:textId="77777777" w:rsidTr="00AC0B32">
        <w:tc>
          <w:tcPr>
            <w:tcW w:w="517" w:type="dxa"/>
            <w:tcBorders>
              <w:top w:val="single" w:sz="4" w:space="0" w:color="auto"/>
              <w:left w:val="single" w:sz="4" w:space="0" w:color="auto"/>
              <w:bottom w:val="single" w:sz="4" w:space="0" w:color="auto"/>
              <w:right w:val="single" w:sz="4" w:space="0" w:color="auto"/>
            </w:tcBorders>
          </w:tcPr>
          <w:p w14:paraId="239CF7DB" w14:textId="77777777" w:rsidR="00D870E7" w:rsidRPr="00636B72" w:rsidRDefault="00D870E7" w:rsidP="00921516">
            <w:pPr>
              <w:tabs>
                <w:tab w:val="left" w:pos="0"/>
              </w:tabs>
              <w:autoSpaceDN w:val="0"/>
              <w:jc w:val="center"/>
            </w:pPr>
            <w:r w:rsidRPr="00636B72">
              <w:t>135</w:t>
            </w:r>
          </w:p>
        </w:tc>
        <w:tc>
          <w:tcPr>
            <w:tcW w:w="923" w:type="dxa"/>
            <w:tcBorders>
              <w:top w:val="single" w:sz="4" w:space="0" w:color="auto"/>
              <w:left w:val="single" w:sz="4" w:space="0" w:color="auto"/>
              <w:bottom w:val="single" w:sz="4" w:space="0" w:color="auto"/>
              <w:right w:val="single" w:sz="4" w:space="0" w:color="auto"/>
            </w:tcBorders>
          </w:tcPr>
          <w:p w14:paraId="57DD505E"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122</w:t>
            </w:r>
          </w:p>
        </w:tc>
        <w:tc>
          <w:tcPr>
            <w:tcW w:w="1620" w:type="dxa"/>
            <w:tcBorders>
              <w:top w:val="single" w:sz="4" w:space="0" w:color="auto"/>
              <w:left w:val="single" w:sz="4" w:space="0" w:color="auto"/>
              <w:bottom w:val="single" w:sz="4" w:space="0" w:color="auto"/>
              <w:right w:val="single" w:sz="4" w:space="0" w:color="auto"/>
            </w:tcBorders>
          </w:tcPr>
          <w:p w14:paraId="60610EBF" w14:textId="77777777" w:rsidR="00D870E7" w:rsidRPr="00636B72" w:rsidRDefault="00506F72" w:rsidP="00506F72">
            <w:pPr>
              <w:tabs>
                <w:tab w:val="left" w:pos="0"/>
                <w:tab w:val="left" w:pos="180"/>
              </w:tabs>
              <w:overflowPunct w:val="0"/>
              <w:autoSpaceDE w:val="0"/>
              <w:autoSpaceDN w:val="0"/>
              <w:adjustRightInd w:val="0"/>
            </w:pPr>
            <w:r w:rsidRPr="00636B72">
              <w:tab/>
              <w:t>4.4.4.3 Resumes</w:t>
            </w:r>
          </w:p>
        </w:tc>
        <w:tc>
          <w:tcPr>
            <w:tcW w:w="7020" w:type="dxa"/>
            <w:tcBorders>
              <w:top w:val="single" w:sz="4" w:space="0" w:color="auto"/>
              <w:left w:val="single" w:sz="4" w:space="0" w:color="auto"/>
              <w:bottom w:val="single" w:sz="4" w:space="0" w:color="auto"/>
              <w:right w:val="single" w:sz="4" w:space="0" w:color="auto"/>
            </w:tcBorders>
          </w:tcPr>
          <w:p w14:paraId="067FA51C" w14:textId="77777777" w:rsidR="00D870E7" w:rsidRDefault="00A32E5F" w:rsidP="00921516">
            <w:pPr>
              <w:tabs>
                <w:tab w:val="left" w:pos="0"/>
              </w:tabs>
              <w:overflowPunct w:val="0"/>
              <w:autoSpaceDE w:val="0"/>
              <w:autoSpaceDN w:val="0"/>
              <w:adjustRightInd w:val="0"/>
              <w:jc w:val="both"/>
              <w:rPr>
                <w:b/>
              </w:rPr>
            </w:pPr>
            <w:r w:rsidRPr="00636B72">
              <w:rPr>
                <w:b/>
              </w:rPr>
              <w:t>Please provide a list of key personnel.</w:t>
            </w:r>
          </w:p>
          <w:p w14:paraId="69EDCFFA" w14:textId="77777777" w:rsidR="005A2753" w:rsidRDefault="005A2753" w:rsidP="00921516">
            <w:pPr>
              <w:tabs>
                <w:tab w:val="left" w:pos="0"/>
              </w:tabs>
              <w:overflowPunct w:val="0"/>
              <w:autoSpaceDE w:val="0"/>
              <w:autoSpaceDN w:val="0"/>
              <w:adjustRightInd w:val="0"/>
              <w:jc w:val="both"/>
              <w:rPr>
                <w:b/>
              </w:rPr>
            </w:pPr>
          </w:p>
          <w:p w14:paraId="11CD4256" w14:textId="0836E3DF" w:rsidR="005A2753" w:rsidRDefault="00B00C9F" w:rsidP="00B00C9F">
            <w:pPr>
              <w:tabs>
                <w:tab w:val="left" w:pos="0"/>
              </w:tabs>
              <w:overflowPunct w:val="0"/>
              <w:autoSpaceDE w:val="0"/>
              <w:autoSpaceDN w:val="0"/>
              <w:adjustRightInd w:val="0"/>
              <w:jc w:val="both"/>
            </w:pPr>
            <w:r w:rsidRPr="00B00C9F">
              <w:t>A</w:t>
            </w:r>
            <w:r w:rsidR="00DF4DDC" w:rsidRPr="00B00C9F">
              <w:t xml:space="preserve">dditional information on listing of key </w:t>
            </w:r>
            <w:r w:rsidR="002F5776" w:rsidRPr="00B00C9F">
              <w:t xml:space="preserve">leadership </w:t>
            </w:r>
            <w:r w:rsidR="00DF4DDC" w:rsidRPr="00B00C9F">
              <w:t>personnel</w:t>
            </w:r>
            <w:r w:rsidRPr="00B00C9F">
              <w:t xml:space="preserve"> can be found </w:t>
            </w:r>
            <w:r w:rsidR="00672EF6">
              <w:t xml:space="preserve">in Part 2: Executive Staffing </w:t>
            </w:r>
            <w:r w:rsidR="008D6401">
              <w:t>attached to</w:t>
            </w:r>
            <w:r w:rsidRPr="00B00C9F">
              <w:t xml:space="preserve"> this document.  </w:t>
            </w:r>
          </w:p>
          <w:p w14:paraId="63509B7C" w14:textId="6ED591AC" w:rsidR="00472BA0" w:rsidRPr="009269ED" w:rsidRDefault="00472BA0" w:rsidP="00B00C9F">
            <w:pPr>
              <w:tabs>
                <w:tab w:val="left" w:pos="0"/>
              </w:tabs>
              <w:overflowPunct w:val="0"/>
              <w:autoSpaceDE w:val="0"/>
              <w:autoSpaceDN w:val="0"/>
              <w:adjustRightInd w:val="0"/>
              <w:jc w:val="both"/>
            </w:pPr>
          </w:p>
        </w:tc>
      </w:tr>
      <w:tr w:rsidR="00D870E7" w:rsidRPr="00037FDF" w14:paraId="52EA9D6B" w14:textId="77777777" w:rsidTr="00AC0B32">
        <w:tc>
          <w:tcPr>
            <w:tcW w:w="517" w:type="dxa"/>
            <w:tcBorders>
              <w:top w:val="single" w:sz="4" w:space="0" w:color="auto"/>
              <w:left w:val="single" w:sz="4" w:space="0" w:color="auto"/>
              <w:bottom w:val="single" w:sz="4" w:space="0" w:color="auto"/>
              <w:right w:val="single" w:sz="4" w:space="0" w:color="auto"/>
            </w:tcBorders>
          </w:tcPr>
          <w:p w14:paraId="44CE3ACC" w14:textId="77777777" w:rsidR="00D870E7" w:rsidRPr="00636B72" w:rsidRDefault="00D870E7" w:rsidP="00921516">
            <w:pPr>
              <w:tabs>
                <w:tab w:val="left" w:pos="0"/>
              </w:tabs>
              <w:autoSpaceDN w:val="0"/>
              <w:jc w:val="center"/>
            </w:pPr>
            <w:r w:rsidRPr="00636B72">
              <w:t>136</w:t>
            </w:r>
          </w:p>
        </w:tc>
        <w:tc>
          <w:tcPr>
            <w:tcW w:w="923" w:type="dxa"/>
            <w:tcBorders>
              <w:top w:val="single" w:sz="4" w:space="0" w:color="auto"/>
              <w:left w:val="single" w:sz="4" w:space="0" w:color="auto"/>
              <w:bottom w:val="single" w:sz="4" w:space="0" w:color="auto"/>
              <w:right w:val="single" w:sz="4" w:space="0" w:color="auto"/>
            </w:tcBorders>
          </w:tcPr>
          <w:p w14:paraId="36B27662"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142</w:t>
            </w:r>
          </w:p>
        </w:tc>
        <w:tc>
          <w:tcPr>
            <w:tcW w:w="1620" w:type="dxa"/>
            <w:tcBorders>
              <w:top w:val="single" w:sz="4" w:space="0" w:color="auto"/>
              <w:left w:val="single" w:sz="4" w:space="0" w:color="auto"/>
              <w:bottom w:val="single" w:sz="4" w:space="0" w:color="auto"/>
              <w:right w:val="single" w:sz="4" w:space="0" w:color="auto"/>
            </w:tcBorders>
          </w:tcPr>
          <w:p w14:paraId="77745202" w14:textId="77777777" w:rsidR="00D870E7" w:rsidRPr="00636B72" w:rsidRDefault="00506F72" w:rsidP="00506F72">
            <w:pPr>
              <w:tabs>
                <w:tab w:val="left" w:pos="0"/>
              </w:tabs>
              <w:overflowPunct w:val="0"/>
              <w:autoSpaceDE w:val="0"/>
              <w:autoSpaceDN w:val="0"/>
              <w:adjustRightInd w:val="0"/>
            </w:pPr>
            <w:r w:rsidRPr="00636B72">
              <w:t>6.7 Evaluation Criteria</w:t>
            </w:r>
          </w:p>
        </w:tc>
        <w:tc>
          <w:tcPr>
            <w:tcW w:w="7020" w:type="dxa"/>
            <w:tcBorders>
              <w:top w:val="single" w:sz="4" w:space="0" w:color="auto"/>
              <w:left w:val="single" w:sz="4" w:space="0" w:color="auto"/>
              <w:bottom w:val="single" w:sz="4" w:space="0" w:color="auto"/>
              <w:right w:val="single" w:sz="4" w:space="0" w:color="auto"/>
            </w:tcBorders>
          </w:tcPr>
          <w:p w14:paraId="447B10B6" w14:textId="77777777" w:rsidR="00D870E7" w:rsidRDefault="00A32E5F" w:rsidP="00921516">
            <w:pPr>
              <w:tabs>
                <w:tab w:val="left" w:pos="0"/>
              </w:tabs>
              <w:overflowPunct w:val="0"/>
              <w:autoSpaceDE w:val="0"/>
              <w:autoSpaceDN w:val="0"/>
              <w:adjustRightInd w:val="0"/>
              <w:jc w:val="both"/>
              <w:rPr>
                <w:b/>
              </w:rPr>
            </w:pPr>
            <w:r w:rsidRPr="00636B72">
              <w:rPr>
                <w:b/>
              </w:rPr>
              <w:t>Please provide more detail on scoring associated with evaluation criteria.</w:t>
            </w:r>
          </w:p>
          <w:p w14:paraId="403CE4DE" w14:textId="77777777" w:rsidR="005A2753" w:rsidRDefault="005A2753" w:rsidP="00921516">
            <w:pPr>
              <w:tabs>
                <w:tab w:val="left" w:pos="0"/>
              </w:tabs>
              <w:overflowPunct w:val="0"/>
              <w:autoSpaceDE w:val="0"/>
              <w:autoSpaceDN w:val="0"/>
              <w:adjustRightInd w:val="0"/>
              <w:jc w:val="both"/>
              <w:rPr>
                <w:b/>
              </w:rPr>
            </w:pPr>
          </w:p>
          <w:p w14:paraId="0A769478" w14:textId="77777777" w:rsidR="005A2753" w:rsidRDefault="005536AF" w:rsidP="00B70C48">
            <w:pPr>
              <w:tabs>
                <w:tab w:val="left" w:pos="0"/>
              </w:tabs>
              <w:overflowPunct w:val="0"/>
              <w:autoSpaceDE w:val="0"/>
              <w:autoSpaceDN w:val="0"/>
              <w:adjustRightInd w:val="0"/>
              <w:jc w:val="both"/>
            </w:pPr>
            <w:r w:rsidRPr="005536AF">
              <w:lastRenderedPageBreak/>
              <w:t>This information will remain confidential until a Notice of Intent to Award is issued.</w:t>
            </w:r>
          </w:p>
          <w:p w14:paraId="7B24EED0" w14:textId="518E3F74" w:rsidR="00472BA0" w:rsidRPr="009269ED" w:rsidRDefault="00472BA0" w:rsidP="00B70C48">
            <w:pPr>
              <w:tabs>
                <w:tab w:val="left" w:pos="0"/>
              </w:tabs>
              <w:overflowPunct w:val="0"/>
              <w:autoSpaceDE w:val="0"/>
              <w:autoSpaceDN w:val="0"/>
              <w:adjustRightInd w:val="0"/>
              <w:jc w:val="both"/>
            </w:pPr>
          </w:p>
        </w:tc>
      </w:tr>
      <w:tr w:rsidR="00D870E7" w:rsidRPr="00037FDF" w14:paraId="2B2F54E2" w14:textId="77777777" w:rsidTr="00AC0B32">
        <w:trPr>
          <w:trHeight w:val="755"/>
        </w:trPr>
        <w:tc>
          <w:tcPr>
            <w:tcW w:w="517" w:type="dxa"/>
            <w:tcBorders>
              <w:top w:val="single" w:sz="4" w:space="0" w:color="auto"/>
              <w:left w:val="single" w:sz="4" w:space="0" w:color="auto"/>
              <w:bottom w:val="single" w:sz="4" w:space="0" w:color="auto"/>
              <w:right w:val="single" w:sz="4" w:space="0" w:color="auto"/>
            </w:tcBorders>
          </w:tcPr>
          <w:p w14:paraId="0DA5F574" w14:textId="77777777" w:rsidR="00D870E7" w:rsidRPr="00636B72" w:rsidRDefault="00D870E7" w:rsidP="00921516">
            <w:pPr>
              <w:tabs>
                <w:tab w:val="left" w:pos="0"/>
              </w:tabs>
              <w:autoSpaceDN w:val="0"/>
              <w:jc w:val="center"/>
            </w:pPr>
            <w:r w:rsidRPr="00636B72">
              <w:lastRenderedPageBreak/>
              <w:t>137</w:t>
            </w:r>
          </w:p>
        </w:tc>
        <w:tc>
          <w:tcPr>
            <w:tcW w:w="923" w:type="dxa"/>
            <w:tcBorders>
              <w:top w:val="single" w:sz="4" w:space="0" w:color="auto"/>
              <w:left w:val="single" w:sz="4" w:space="0" w:color="auto"/>
              <w:bottom w:val="single" w:sz="4" w:space="0" w:color="auto"/>
              <w:right w:val="single" w:sz="4" w:space="0" w:color="auto"/>
            </w:tcBorders>
          </w:tcPr>
          <w:p w14:paraId="32C625FA" w14:textId="77777777" w:rsidR="00D870E7" w:rsidRPr="00636B72" w:rsidRDefault="00B93A6B" w:rsidP="00921516">
            <w:pPr>
              <w:tabs>
                <w:tab w:val="left" w:pos="0"/>
              </w:tabs>
              <w:overflowPunct w:val="0"/>
              <w:autoSpaceDE w:val="0"/>
              <w:autoSpaceDN w:val="0"/>
              <w:adjustRightInd w:val="0"/>
              <w:jc w:val="center"/>
            </w:pPr>
            <w:r w:rsidRPr="00636B72">
              <w:t>p.</w:t>
            </w:r>
            <w:r w:rsidR="00537874" w:rsidRPr="00636B72">
              <w:t xml:space="preserve"> 153</w:t>
            </w:r>
          </w:p>
        </w:tc>
        <w:tc>
          <w:tcPr>
            <w:tcW w:w="1620" w:type="dxa"/>
            <w:tcBorders>
              <w:top w:val="single" w:sz="4" w:space="0" w:color="auto"/>
              <w:left w:val="single" w:sz="4" w:space="0" w:color="auto"/>
              <w:bottom w:val="single" w:sz="4" w:space="0" w:color="auto"/>
              <w:right w:val="single" w:sz="4" w:space="0" w:color="auto"/>
            </w:tcBorders>
          </w:tcPr>
          <w:p w14:paraId="76ABC28E" w14:textId="77777777" w:rsidR="00D870E7" w:rsidRPr="00636B72" w:rsidRDefault="00506F72" w:rsidP="00921516">
            <w:pPr>
              <w:tabs>
                <w:tab w:val="left" w:pos="0"/>
              </w:tabs>
              <w:overflowPunct w:val="0"/>
              <w:autoSpaceDE w:val="0"/>
              <w:autoSpaceDN w:val="0"/>
              <w:adjustRightInd w:val="0"/>
              <w:jc w:val="center"/>
            </w:pPr>
            <w:r w:rsidRPr="00636B72">
              <w:t>Section 9.0 4.2 - Insurance</w:t>
            </w:r>
          </w:p>
        </w:tc>
        <w:tc>
          <w:tcPr>
            <w:tcW w:w="7020" w:type="dxa"/>
            <w:tcBorders>
              <w:top w:val="single" w:sz="4" w:space="0" w:color="auto"/>
              <w:left w:val="single" w:sz="4" w:space="0" w:color="auto"/>
              <w:bottom w:val="single" w:sz="4" w:space="0" w:color="auto"/>
              <w:right w:val="single" w:sz="4" w:space="0" w:color="auto"/>
            </w:tcBorders>
          </w:tcPr>
          <w:p w14:paraId="3653C084" w14:textId="77777777" w:rsidR="00D870E7" w:rsidRDefault="00A32E5F" w:rsidP="00921516">
            <w:pPr>
              <w:tabs>
                <w:tab w:val="left" w:pos="0"/>
              </w:tabs>
              <w:overflowPunct w:val="0"/>
              <w:autoSpaceDE w:val="0"/>
              <w:autoSpaceDN w:val="0"/>
              <w:adjustRightInd w:val="0"/>
              <w:jc w:val="both"/>
              <w:rPr>
                <w:b/>
              </w:rPr>
            </w:pPr>
            <w:r w:rsidRPr="00636B72">
              <w:rPr>
                <w:b/>
              </w:rPr>
              <w:t>Can the Contractor be responsible for notifying NJ of any insurance cancellations sixty (60) days in advance? Can the certificates be provided to NJ within ten (10) days of renewal?</w:t>
            </w:r>
          </w:p>
          <w:p w14:paraId="460D5667" w14:textId="77777777" w:rsidR="005A2753" w:rsidRDefault="005A2753" w:rsidP="00921516">
            <w:pPr>
              <w:tabs>
                <w:tab w:val="left" w:pos="0"/>
              </w:tabs>
              <w:overflowPunct w:val="0"/>
              <w:autoSpaceDE w:val="0"/>
              <w:autoSpaceDN w:val="0"/>
              <w:adjustRightInd w:val="0"/>
              <w:jc w:val="both"/>
              <w:rPr>
                <w:b/>
              </w:rPr>
            </w:pPr>
          </w:p>
          <w:p w14:paraId="669F7402" w14:textId="0EC12E93" w:rsidR="005A2753" w:rsidRDefault="007279ED" w:rsidP="007279ED">
            <w:pPr>
              <w:tabs>
                <w:tab w:val="left" w:pos="0"/>
              </w:tabs>
              <w:overflowPunct w:val="0"/>
              <w:autoSpaceDE w:val="0"/>
              <w:autoSpaceDN w:val="0"/>
              <w:adjustRightInd w:val="0"/>
              <w:jc w:val="both"/>
            </w:pPr>
            <w:r w:rsidRPr="00397B77">
              <w:t>No, the State does not accept this proposed modification.</w:t>
            </w:r>
            <w:r>
              <w:t xml:space="preserve">  </w:t>
            </w:r>
            <w:r w:rsidR="005536AF" w:rsidRPr="005536AF">
              <w:t xml:space="preserve">  </w:t>
            </w:r>
          </w:p>
          <w:p w14:paraId="08B88E14" w14:textId="5300F40D" w:rsidR="007279ED" w:rsidRPr="009269ED" w:rsidRDefault="007279ED" w:rsidP="007279ED">
            <w:pPr>
              <w:tabs>
                <w:tab w:val="left" w:pos="0"/>
              </w:tabs>
              <w:overflowPunct w:val="0"/>
              <w:autoSpaceDE w:val="0"/>
              <w:autoSpaceDN w:val="0"/>
              <w:adjustRightInd w:val="0"/>
              <w:jc w:val="both"/>
            </w:pPr>
          </w:p>
        </w:tc>
      </w:tr>
      <w:tr w:rsidR="00D870E7" w:rsidRPr="00037FDF" w14:paraId="4FC7D4F0" w14:textId="77777777" w:rsidTr="00AC0B32">
        <w:tc>
          <w:tcPr>
            <w:tcW w:w="517" w:type="dxa"/>
            <w:tcBorders>
              <w:top w:val="single" w:sz="4" w:space="0" w:color="auto"/>
              <w:left w:val="single" w:sz="4" w:space="0" w:color="auto"/>
              <w:bottom w:val="single" w:sz="4" w:space="0" w:color="auto"/>
              <w:right w:val="single" w:sz="4" w:space="0" w:color="auto"/>
            </w:tcBorders>
          </w:tcPr>
          <w:p w14:paraId="51D81DBE" w14:textId="77777777" w:rsidR="00D870E7" w:rsidRPr="00636B72" w:rsidRDefault="00D870E7" w:rsidP="00921516">
            <w:pPr>
              <w:tabs>
                <w:tab w:val="left" w:pos="0"/>
              </w:tabs>
              <w:autoSpaceDN w:val="0"/>
              <w:jc w:val="center"/>
            </w:pPr>
            <w:r w:rsidRPr="00636B72">
              <w:t>138</w:t>
            </w:r>
          </w:p>
        </w:tc>
        <w:tc>
          <w:tcPr>
            <w:tcW w:w="923" w:type="dxa"/>
            <w:tcBorders>
              <w:top w:val="single" w:sz="4" w:space="0" w:color="auto"/>
              <w:left w:val="single" w:sz="4" w:space="0" w:color="auto"/>
              <w:bottom w:val="single" w:sz="4" w:space="0" w:color="auto"/>
              <w:right w:val="single" w:sz="4" w:space="0" w:color="auto"/>
            </w:tcBorders>
          </w:tcPr>
          <w:p w14:paraId="6AF9F257" w14:textId="77777777" w:rsidR="00D870E7" w:rsidRPr="00636B72" w:rsidRDefault="00D870E7" w:rsidP="00921516">
            <w:pPr>
              <w:tabs>
                <w:tab w:val="left" w:pos="0"/>
              </w:tabs>
              <w:overflowPunct w:val="0"/>
              <w:autoSpaceDE w:val="0"/>
              <w:autoSpaceDN w:val="0"/>
              <w:adjustRightInd w:val="0"/>
              <w:jc w:val="center"/>
            </w:pPr>
          </w:p>
        </w:tc>
        <w:tc>
          <w:tcPr>
            <w:tcW w:w="1620" w:type="dxa"/>
            <w:tcBorders>
              <w:top w:val="single" w:sz="4" w:space="0" w:color="auto"/>
              <w:left w:val="single" w:sz="4" w:space="0" w:color="auto"/>
              <w:bottom w:val="single" w:sz="4" w:space="0" w:color="auto"/>
              <w:right w:val="single" w:sz="4" w:space="0" w:color="auto"/>
            </w:tcBorders>
          </w:tcPr>
          <w:p w14:paraId="11D2D82A" w14:textId="77777777" w:rsidR="00D870E7" w:rsidRPr="00636B72" w:rsidRDefault="00506F72" w:rsidP="009269ED">
            <w:pPr>
              <w:tabs>
                <w:tab w:val="left" w:pos="0"/>
                <w:tab w:val="left" w:pos="195"/>
              </w:tabs>
              <w:overflowPunct w:val="0"/>
              <w:autoSpaceDE w:val="0"/>
              <w:autoSpaceDN w:val="0"/>
              <w:adjustRightInd w:val="0"/>
              <w:jc w:val="center"/>
            </w:pPr>
            <w:r w:rsidRPr="00636B72">
              <w:t>Price Schedule/Sheet #1</w:t>
            </w:r>
          </w:p>
        </w:tc>
        <w:tc>
          <w:tcPr>
            <w:tcW w:w="7020" w:type="dxa"/>
            <w:tcBorders>
              <w:top w:val="single" w:sz="4" w:space="0" w:color="auto"/>
              <w:left w:val="single" w:sz="4" w:space="0" w:color="auto"/>
              <w:bottom w:val="single" w:sz="4" w:space="0" w:color="auto"/>
              <w:right w:val="single" w:sz="4" w:space="0" w:color="auto"/>
            </w:tcBorders>
          </w:tcPr>
          <w:p w14:paraId="60BB6DBE" w14:textId="77777777" w:rsidR="00D870E7" w:rsidRDefault="00A32E5F" w:rsidP="00921516">
            <w:pPr>
              <w:tabs>
                <w:tab w:val="left" w:pos="0"/>
              </w:tabs>
              <w:overflowPunct w:val="0"/>
              <w:autoSpaceDE w:val="0"/>
              <w:autoSpaceDN w:val="0"/>
              <w:adjustRightInd w:val="0"/>
              <w:jc w:val="both"/>
              <w:rPr>
                <w:b/>
              </w:rPr>
            </w:pPr>
            <w:r w:rsidRPr="00636B72">
              <w:rPr>
                <w:b/>
              </w:rPr>
              <w:t>Please confirm that profit and overhead components should be applied to each of the specified line items of Price Schedule/Sheet #1.</w:t>
            </w:r>
          </w:p>
          <w:p w14:paraId="116DEB7E" w14:textId="77777777" w:rsidR="005A2753" w:rsidRDefault="005A2753" w:rsidP="00921516">
            <w:pPr>
              <w:tabs>
                <w:tab w:val="left" w:pos="0"/>
              </w:tabs>
              <w:overflowPunct w:val="0"/>
              <w:autoSpaceDE w:val="0"/>
              <w:autoSpaceDN w:val="0"/>
              <w:adjustRightInd w:val="0"/>
              <w:jc w:val="both"/>
              <w:rPr>
                <w:b/>
              </w:rPr>
            </w:pPr>
          </w:p>
          <w:p w14:paraId="022A6E0E" w14:textId="77777777" w:rsidR="005A2753" w:rsidRDefault="00514DF9" w:rsidP="00B70C48">
            <w:pPr>
              <w:tabs>
                <w:tab w:val="left" w:pos="0"/>
              </w:tabs>
              <w:overflowPunct w:val="0"/>
              <w:autoSpaceDE w:val="0"/>
              <w:autoSpaceDN w:val="0"/>
              <w:adjustRightInd w:val="0"/>
              <w:jc w:val="both"/>
            </w:pPr>
            <w:r w:rsidRPr="00514DF9">
              <w:t>Vendors {Bidders} must submit a firm fixed price for each line of the contract.  Bid Solicitation {RFP} Section 2.2 defines firm fixed pricing as,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0EFEF9B" w14:textId="3647DDB5" w:rsidR="00472BA0" w:rsidRPr="009269ED" w:rsidRDefault="00472BA0" w:rsidP="00B70C48">
            <w:pPr>
              <w:tabs>
                <w:tab w:val="left" w:pos="0"/>
              </w:tabs>
              <w:overflowPunct w:val="0"/>
              <w:autoSpaceDE w:val="0"/>
              <w:autoSpaceDN w:val="0"/>
              <w:adjustRightInd w:val="0"/>
              <w:jc w:val="both"/>
            </w:pPr>
          </w:p>
        </w:tc>
      </w:tr>
      <w:tr w:rsidR="00D870E7" w:rsidRPr="00037FDF" w14:paraId="7ECC9913" w14:textId="77777777" w:rsidTr="00AC0B32">
        <w:tc>
          <w:tcPr>
            <w:tcW w:w="517" w:type="dxa"/>
            <w:tcBorders>
              <w:top w:val="single" w:sz="4" w:space="0" w:color="auto"/>
              <w:left w:val="single" w:sz="4" w:space="0" w:color="auto"/>
              <w:bottom w:val="single" w:sz="4" w:space="0" w:color="auto"/>
              <w:right w:val="single" w:sz="4" w:space="0" w:color="auto"/>
            </w:tcBorders>
          </w:tcPr>
          <w:p w14:paraId="4040EDE7" w14:textId="77777777" w:rsidR="00D870E7" w:rsidRPr="00636B72" w:rsidRDefault="00D870E7" w:rsidP="00921516">
            <w:pPr>
              <w:tabs>
                <w:tab w:val="left" w:pos="0"/>
              </w:tabs>
              <w:autoSpaceDN w:val="0"/>
              <w:jc w:val="center"/>
            </w:pPr>
            <w:r w:rsidRPr="00636B72">
              <w:t>139</w:t>
            </w:r>
          </w:p>
        </w:tc>
        <w:tc>
          <w:tcPr>
            <w:tcW w:w="923" w:type="dxa"/>
            <w:tcBorders>
              <w:top w:val="single" w:sz="4" w:space="0" w:color="auto"/>
              <w:left w:val="single" w:sz="4" w:space="0" w:color="auto"/>
              <w:bottom w:val="single" w:sz="4" w:space="0" w:color="auto"/>
              <w:right w:val="single" w:sz="4" w:space="0" w:color="auto"/>
            </w:tcBorders>
          </w:tcPr>
          <w:p w14:paraId="15F39448" w14:textId="77777777" w:rsidR="00D870E7" w:rsidRPr="00636B72" w:rsidRDefault="00D870E7" w:rsidP="00921516">
            <w:pPr>
              <w:tabs>
                <w:tab w:val="left" w:pos="0"/>
              </w:tabs>
              <w:overflowPunct w:val="0"/>
              <w:autoSpaceDE w:val="0"/>
              <w:autoSpaceDN w:val="0"/>
              <w:adjustRightInd w:val="0"/>
              <w:jc w:val="center"/>
            </w:pPr>
          </w:p>
        </w:tc>
        <w:tc>
          <w:tcPr>
            <w:tcW w:w="1620" w:type="dxa"/>
            <w:tcBorders>
              <w:top w:val="single" w:sz="4" w:space="0" w:color="auto"/>
              <w:left w:val="single" w:sz="4" w:space="0" w:color="auto"/>
              <w:bottom w:val="single" w:sz="4" w:space="0" w:color="auto"/>
              <w:right w:val="single" w:sz="4" w:space="0" w:color="auto"/>
            </w:tcBorders>
          </w:tcPr>
          <w:p w14:paraId="3C8C4E12" w14:textId="77777777" w:rsidR="00D870E7" w:rsidRPr="00636B72" w:rsidRDefault="00506F72" w:rsidP="00506F72">
            <w:pPr>
              <w:tabs>
                <w:tab w:val="left" w:pos="0"/>
              </w:tabs>
              <w:overflowPunct w:val="0"/>
              <w:autoSpaceDE w:val="0"/>
              <w:autoSpaceDN w:val="0"/>
              <w:adjustRightInd w:val="0"/>
              <w:jc w:val="center"/>
            </w:pPr>
            <w:r w:rsidRPr="00636B72">
              <w:t>Price Schedule/Sheet #1, #4.</w:t>
            </w:r>
          </w:p>
        </w:tc>
        <w:tc>
          <w:tcPr>
            <w:tcW w:w="7020" w:type="dxa"/>
            <w:tcBorders>
              <w:top w:val="single" w:sz="4" w:space="0" w:color="auto"/>
              <w:left w:val="single" w:sz="4" w:space="0" w:color="auto"/>
              <w:bottom w:val="single" w:sz="4" w:space="0" w:color="auto"/>
              <w:right w:val="single" w:sz="4" w:space="0" w:color="auto"/>
            </w:tcBorders>
          </w:tcPr>
          <w:p w14:paraId="6D9BE00E" w14:textId="77777777" w:rsidR="00D870E7" w:rsidRDefault="00A32E5F" w:rsidP="00921516">
            <w:pPr>
              <w:tabs>
                <w:tab w:val="left" w:pos="0"/>
              </w:tabs>
              <w:overflowPunct w:val="0"/>
              <w:autoSpaceDE w:val="0"/>
              <w:autoSpaceDN w:val="0"/>
              <w:adjustRightInd w:val="0"/>
              <w:jc w:val="both"/>
              <w:rPr>
                <w:b/>
              </w:rPr>
            </w:pPr>
            <w:r w:rsidRPr="00636B72">
              <w:rPr>
                <w:b/>
              </w:rPr>
              <w:t>Please confirm all other youth besides the those involved with the Division of Child Protection and Permanency (DCP&amp;P) should be covered for counseling functions, utilization management functions, and care coordination functions on this line item.</w:t>
            </w:r>
          </w:p>
          <w:p w14:paraId="0FEF58EC" w14:textId="77777777" w:rsidR="005A2753" w:rsidRDefault="005A2753" w:rsidP="00921516">
            <w:pPr>
              <w:tabs>
                <w:tab w:val="left" w:pos="0"/>
              </w:tabs>
              <w:overflowPunct w:val="0"/>
              <w:autoSpaceDE w:val="0"/>
              <w:autoSpaceDN w:val="0"/>
              <w:adjustRightInd w:val="0"/>
              <w:jc w:val="both"/>
              <w:rPr>
                <w:b/>
              </w:rPr>
            </w:pPr>
          </w:p>
          <w:p w14:paraId="30CCB3E1" w14:textId="77777777" w:rsidR="005A2753" w:rsidRDefault="002742FC" w:rsidP="002F5776">
            <w:pPr>
              <w:tabs>
                <w:tab w:val="left" w:pos="0"/>
              </w:tabs>
              <w:overflowPunct w:val="0"/>
              <w:autoSpaceDE w:val="0"/>
              <w:autoSpaceDN w:val="0"/>
              <w:adjustRightInd w:val="0"/>
              <w:jc w:val="both"/>
            </w:pPr>
            <w:r w:rsidRPr="002742FC">
              <w:t xml:space="preserve">Yes, confirmed. </w:t>
            </w:r>
            <w:r w:rsidR="00AB2DE7" w:rsidRPr="002742FC">
              <w:t xml:space="preserve"> </w:t>
            </w:r>
          </w:p>
          <w:p w14:paraId="6C33157F" w14:textId="29A1E693" w:rsidR="00472BA0" w:rsidRPr="005A2753" w:rsidRDefault="00472BA0" w:rsidP="002F5776">
            <w:pPr>
              <w:tabs>
                <w:tab w:val="left" w:pos="0"/>
              </w:tabs>
              <w:overflowPunct w:val="0"/>
              <w:autoSpaceDE w:val="0"/>
              <w:autoSpaceDN w:val="0"/>
              <w:adjustRightInd w:val="0"/>
              <w:jc w:val="both"/>
            </w:pPr>
          </w:p>
        </w:tc>
      </w:tr>
      <w:tr w:rsidR="00D870E7" w:rsidRPr="00037FDF" w14:paraId="10088357" w14:textId="77777777" w:rsidTr="00AC0B32">
        <w:tc>
          <w:tcPr>
            <w:tcW w:w="517" w:type="dxa"/>
            <w:tcBorders>
              <w:top w:val="single" w:sz="4" w:space="0" w:color="auto"/>
              <w:left w:val="single" w:sz="4" w:space="0" w:color="auto"/>
              <w:bottom w:val="single" w:sz="4" w:space="0" w:color="auto"/>
              <w:right w:val="single" w:sz="4" w:space="0" w:color="auto"/>
            </w:tcBorders>
          </w:tcPr>
          <w:p w14:paraId="0A197C7F" w14:textId="77777777" w:rsidR="00D870E7" w:rsidRPr="00636B72" w:rsidRDefault="00D870E7" w:rsidP="00921516">
            <w:pPr>
              <w:tabs>
                <w:tab w:val="left" w:pos="0"/>
              </w:tabs>
              <w:autoSpaceDN w:val="0"/>
              <w:jc w:val="center"/>
            </w:pPr>
            <w:r w:rsidRPr="00636B72">
              <w:t>140</w:t>
            </w:r>
          </w:p>
        </w:tc>
        <w:tc>
          <w:tcPr>
            <w:tcW w:w="923" w:type="dxa"/>
            <w:tcBorders>
              <w:top w:val="single" w:sz="4" w:space="0" w:color="auto"/>
              <w:left w:val="single" w:sz="4" w:space="0" w:color="auto"/>
              <w:bottom w:val="single" w:sz="4" w:space="0" w:color="auto"/>
              <w:right w:val="single" w:sz="4" w:space="0" w:color="auto"/>
            </w:tcBorders>
          </w:tcPr>
          <w:p w14:paraId="0EC9BABA" w14:textId="77777777" w:rsidR="00D870E7" w:rsidRPr="00636B72" w:rsidRDefault="00D870E7" w:rsidP="00921516">
            <w:pPr>
              <w:tabs>
                <w:tab w:val="left" w:pos="0"/>
              </w:tabs>
              <w:overflowPunct w:val="0"/>
              <w:autoSpaceDE w:val="0"/>
              <w:autoSpaceDN w:val="0"/>
              <w:adjustRightInd w:val="0"/>
              <w:jc w:val="center"/>
            </w:pPr>
          </w:p>
        </w:tc>
        <w:tc>
          <w:tcPr>
            <w:tcW w:w="1620" w:type="dxa"/>
            <w:tcBorders>
              <w:top w:val="single" w:sz="4" w:space="0" w:color="auto"/>
              <w:left w:val="single" w:sz="4" w:space="0" w:color="auto"/>
              <w:bottom w:val="single" w:sz="4" w:space="0" w:color="auto"/>
              <w:right w:val="single" w:sz="4" w:space="0" w:color="auto"/>
            </w:tcBorders>
          </w:tcPr>
          <w:p w14:paraId="6C0D39F3" w14:textId="77777777" w:rsidR="00D870E7" w:rsidRPr="00636B72" w:rsidRDefault="00506F72" w:rsidP="00921516">
            <w:pPr>
              <w:tabs>
                <w:tab w:val="left" w:pos="0"/>
              </w:tabs>
              <w:overflowPunct w:val="0"/>
              <w:autoSpaceDE w:val="0"/>
              <w:autoSpaceDN w:val="0"/>
              <w:adjustRightInd w:val="0"/>
              <w:jc w:val="center"/>
            </w:pPr>
            <w:r w:rsidRPr="00636B72">
              <w:t>Price Schedule/Sheet #1, #5</w:t>
            </w:r>
          </w:p>
        </w:tc>
        <w:tc>
          <w:tcPr>
            <w:tcW w:w="7020" w:type="dxa"/>
            <w:tcBorders>
              <w:top w:val="single" w:sz="4" w:space="0" w:color="auto"/>
              <w:left w:val="single" w:sz="4" w:space="0" w:color="auto"/>
              <w:bottom w:val="single" w:sz="4" w:space="0" w:color="auto"/>
              <w:right w:val="single" w:sz="4" w:space="0" w:color="auto"/>
            </w:tcBorders>
          </w:tcPr>
          <w:p w14:paraId="52750AF3" w14:textId="77777777" w:rsidR="00D870E7" w:rsidRDefault="00A32E5F" w:rsidP="00921516">
            <w:pPr>
              <w:tabs>
                <w:tab w:val="left" w:pos="0"/>
              </w:tabs>
              <w:overflowPunct w:val="0"/>
              <w:autoSpaceDE w:val="0"/>
              <w:autoSpaceDN w:val="0"/>
              <w:adjustRightInd w:val="0"/>
              <w:jc w:val="both"/>
              <w:rPr>
                <w:b/>
              </w:rPr>
            </w:pPr>
            <w:r w:rsidRPr="005229B7">
              <w:rPr>
                <w:b/>
              </w:rPr>
              <w:t>Please confirm this line item refers to counselor functions, utilization management functions, and care coordination functions for the youth described in Section 3.16 of the Bid Solicitation Services for youth involved with the Division of Child Protection and Permanency (DCP&amp;P). Are there any other youth that should be included in this line item category besides those involved with DCP&amp;P?</w:t>
            </w:r>
            <w:r w:rsidRPr="00636B72">
              <w:rPr>
                <w:b/>
              </w:rPr>
              <w:t xml:space="preserve"> On an annual basis, please provide the approximate number of youth included in this category.</w:t>
            </w:r>
          </w:p>
          <w:p w14:paraId="6F31E6DD" w14:textId="77777777" w:rsidR="005A2753" w:rsidRDefault="005A2753" w:rsidP="00921516">
            <w:pPr>
              <w:tabs>
                <w:tab w:val="left" w:pos="0"/>
              </w:tabs>
              <w:overflowPunct w:val="0"/>
              <w:autoSpaceDE w:val="0"/>
              <w:autoSpaceDN w:val="0"/>
              <w:adjustRightInd w:val="0"/>
              <w:jc w:val="both"/>
              <w:rPr>
                <w:b/>
              </w:rPr>
            </w:pPr>
          </w:p>
          <w:p w14:paraId="015F65FE" w14:textId="1CAAFCD3" w:rsidR="00C75F62" w:rsidRDefault="00C75F62" w:rsidP="00921516">
            <w:pPr>
              <w:tabs>
                <w:tab w:val="left" w:pos="0"/>
              </w:tabs>
              <w:overflowPunct w:val="0"/>
              <w:autoSpaceDE w:val="0"/>
              <w:autoSpaceDN w:val="0"/>
              <w:adjustRightInd w:val="0"/>
              <w:jc w:val="both"/>
            </w:pPr>
            <w:r w:rsidRPr="002D6D4B">
              <w:t>This line item refers to counselor functions, utilization management functions, and care coordination functions for the youth described in Sections 3.6-3.16 of the Bid Solicitation Services for youth involved with the Division of Child Protection and Permanency (DCP&amp;P).</w:t>
            </w:r>
            <w:r w:rsidR="002D6D4B">
              <w:t xml:space="preserve">  Please see T1932 CSOC Revised Price Sheet for correction.  </w:t>
            </w:r>
          </w:p>
          <w:p w14:paraId="123548D1" w14:textId="77777777" w:rsidR="002D6D4B" w:rsidRDefault="002D6D4B" w:rsidP="00921516">
            <w:pPr>
              <w:tabs>
                <w:tab w:val="left" w:pos="0"/>
              </w:tabs>
              <w:overflowPunct w:val="0"/>
              <w:autoSpaceDE w:val="0"/>
              <w:autoSpaceDN w:val="0"/>
              <w:adjustRightInd w:val="0"/>
              <w:jc w:val="both"/>
            </w:pPr>
          </w:p>
          <w:p w14:paraId="08241039" w14:textId="0EDDB269" w:rsidR="005229B7" w:rsidRDefault="005229B7" w:rsidP="00921516">
            <w:pPr>
              <w:tabs>
                <w:tab w:val="left" w:pos="0"/>
              </w:tabs>
              <w:overflowPunct w:val="0"/>
              <w:autoSpaceDE w:val="0"/>
              <w:autoSpaceDN w:val="0"/>
              <w:adjustRightInd w:val="0"/>
              <w:jc w:val="both"/>
            </w:pPr>
            <w:r>
              <w:t xml:space="preserve">This line item is specifically for the youth in the Child Welfare System. </w:t>
            </w:r>
          </w:p>
          <w:p w14:paraId="5F1FFFB5" w14:textId="77777777" w:rsidR="002D6D4B" w:rsidRPr="002D6D4B" w:rsidRDefault="002D6D4B" w:rsidP="00921516">
            <w:pPr>
              <w:tabs>
                <w:tab w:val="left" w:pos="0"/>
              </w:tabs>
              <w:overflowPunct w:val="0"/>
              <w:autoSpaceDE w:val="0"/>
              <w:autoSpaceDN w:val="0"/>
              <w:adjustRightInd w:val="0"/>
              <w:jc w:val="both"/>
            </w:pPr>
          </w:p>
          <w:p w14:paraId="381D7956" w14:textId="77777777" w:rsidR="005A2753" w:rsidRDefault="00295DDC" w:rsidP="00295DDC">
            <w:pPr>
              <w:tabs>
                <w:tab w:val="left" w:pos="0"/>
              </w:tabs>
              <w:overflowPunct w:val="0"/>
              <w:autoSpaceDE w:val="0"/>
              <w:autoSpaceDN w:val="0"/>
              <w:adjustRightInd w:val="0"/>
              <w:jc w:val="both"/>
            </w:pPr>
            <w:r w:rsidRPr="00295DDC">
              <w:t>There are currently</w:t>
            </w:r>
            <w:r>
              <w:t xml:space="preserve"> nine (</w:t>
            </w:r>
            <w:r w:rsidRPr="00295DDC">
              <w:t>9</w:t>
            </w:r>
            <w:r>
              <w:t>)</w:t>
            </w:r>
            <w:r w:rsidRPr="00295DDC">
              <w:t xml:space="preserve"> care coordinators specializing in the DCP&amp;P dedicated unit. As of January 2017, the approximate number of youth tha</w:t>
            </w:r>
            <w:r>
              <w:t>t are involved with DCP&amp;P is 4,</w:t>
            </w:r>
            <w:r w:rsidRPr="00295DDC">
              <w:t>631.</w:t>
            </w:r>
          </w:p>
          <w:p w14:paraId="68729D46" w14:textId="4C69F323" w:rsidR="00472BA0" w:rsidRPr="005A2753" w:rsidRDefault="00472BA0" w:rsidP="00295DDC">
            <w:pPr>
              <w:tabs>
                <w:tab w:val="left" w:pos="0"/>
              </w:tabs>
              <w:overflowPunct w:val="0"/>
              <w:autoSpaceDE w:val="0"/>
              <w:autoSpaceDN w:val="0"/>
              <w:adjustRightInd w:val="0"/>
              <w:jc w:val="both"/>
            </w:pPr>
          </w:p>
        </w:tc>
      </w:tr>
    </w:tbl>
    <w:p w14:paraId="31A34C37" w14:textId="21373CB0" w:rsidR="0095008F" w:rsidRPr="00037FDF" w:rsidRDefault="0095008F" w:rsidP="0095008F">
      <w:pPr>
        <w:tabs>
          <w:tab w:val="left" w:pos="0"/>
        </w:tabs>
      </w:pPr>
    </w:p>
    <w:p w14:paraId="60AFA8E1" w14:textId="77777777" w:rsidR="00630D69" w:rsidRPr="00037FDF" w:rsidRDefault="00630D69" w:rsidP="00885E61"/>
    <w:p w14:paraId="46422F0E" w14:textId="77777777" w:rsidR="00B7286E" w:rsidRDefault="00B7286E" w:rsidP="00630D69">
      <w:pPr>
        <w:tabs>
          <w:tab w:val="left" w:pos="3316"/>
        </w:tabs>
      </w:pPr>
    </w:p>
    <w:p w14:paraId="74141881" w14:textId="77777777" w:rsidR="00B7286E" w:rsidRDefault="00B7286E" w:rsidP="00630D69">
      <w:pPr>
        <w:tabs>
          <w:tab w:val="left" w:pos="3316"/>
        </w:tabs>
      </w:pPr>
    </w:p>
    <w:p w14:paraId="41FD06B2" w14:textId="77777777" w:rsidR="00B7286E" w:rsidRDefault="00B7286E" w:rsidP="00630D69">
      <w:pPr>
        <w:tabs>
          <w:tab w:val="left" w:pos="3316"/>
        </w:tabs>
      </w:pPr>
    </w:p>
    <w:p w14:paraId="79BF2197" w14:textId="77777777" w:rsidR="001D2721" w:rsidRDefault="001D2721" w:rsidP="00630D69">
      <w:pPr>
        <w:tabs>
          <w:tab w:val="left" w:pos="3316"/>
        </w:tabs>
      </w:pPr>
    </w:p>
    <w:p w14:paraId="34789598" w14:textId="77777777" w:rsidR="001D2721" w:rsidRDefault="001D2721" w:rsidP="00630D69">
      <w:pPr>
        <w:tabs>
          <w:tab w:val="left" w:pos="3316"/>
        </w:tabs>
      </w:pPr>
    </w:p>
    <w:p w14:paraId="22F6C1FE" w14:textId="77777777" w:rsidR="00B7286E" w:rsidRDefault="00B7286E" w:rsidP="00630D69">
      <w:pPr>
        <w:tabs>
          <w:tab w:val="left" w:pos="3316"/>
        </w:tabs>
      </w:pPr>
    </w:p>
    <w:p w14:paraId="1121013A" w14:textId="77777777" w:rsidR="006D2AD7" w:rsidRDefault="006D2AD7" w:rsidP="00630D69">
      <w:pPr>
        <w:tabs>
          <w:tab w:val="left" w:pos="3316"/>
        </w:tabs>
      </w:pPr>
    </w:p>
    <w:p w14:paraId="3A38CA9D" w14:textId="77777777" w:rsidR="006D2AD7" w:rsidRDefault="006D2AD7" w:rsidP="00630D69">
      <w:pPr>
        <w:tabs>
          <w:tab w:val="left" w:pos="3316"/>
        </w:tabs>
      </w:pPr>
    </w:p>
    <w:p w14:paraId="533F1954" w14:textId="6379ECB8" w:rsidR="00B7286E" w:rsidRDefault="00016F9C" w:rsidP="00630D69">
      <w:pPr>
        <w:tabs>
          <w:tab w:val="left" w:pos="3316"/>
        </w:tabs>
        <w:rPr>
          <w:rFonts w:ascii="Arial" w:hAnsi="Arial" w:cs="Arial"/>
          <w:b/>
          <w:i/>
          <w:color w:val="548DD4" w:themeColor="text2" w:themeTint="99"/>
          <w:sz w:val="22"/>
          <w:szCs w:val="22"/>
          <w:u w:val="single"/>
        </w:rPr>
      </w:pPr>
      <w:r w:rsidRPr="00672EF6">
        <w:rPr>
          <w:rFonts w:ascii="Arial" w:hAnsi="Arial" w:cs="Arial"/>
          <w:b/>
          <w:i/>
          <w:color w:val="548DD4" w:themeColor="text2" w:themeTint="99"/>
          <w:sz w:val="22"/>
          <w:szCs w:val="22"/>
        </w:rPr>
        <w:lastRenderedPageBreak/>
        <w:t xml:space="preserve">Part 2: </w:t>
      </w:r>
      <w:r w:rsidR="00672EF6" w:rsidRPr="00672EF6">
        <w:rPr>
          <w:rFonts w:ascii="Arial" w:hAnsi="Arial" w:cs="Arial"/>
          <w:b/>
          <w:i/>
          <w:color w:val="548DD4" w:themeColor="text2" w:themeTint="99"/>
          <w:sz w:val="22"/>
          <w:szCs w:val="22"/>
          <w:u w:val="single"/>
        </w:rPr>
        <w:t>Executive Staffing</w:t>
      </w:r>
    </w:p>
    <w:p w14:paraId="26CA4765" w14:textId="77777777" w:rsidR="00B7286E" w:rsidRPr="00B7286E" w:rsidRDefault="00B7286E" w:rsidP="00B7286E">
      <w:pPr>
        <w:tabs>
          <w:tab w:val="left" w:pos="3316"/>
        </w:tabs>
        <w:jc w:val="center"/>
        <w:rPr>
          <w:u w:val="single"/>
        </w:rPr>
      </w:pPr>
    </w:p>
    <w:p w14:paraId="49D6CBE2" w14:textId="1EED6F6F" w:rsidR="00B7286E" w:rsidRDefault="00B7286E" w:rsidP="00C0056F">
      <w:pPr>
        <w:tabs>
          <w:tab w:val="left" w:pos="3316"/>
        </w:tabs>
        <w:jc w:val="both"/>
      </w:pPr>
      <w:r w:rsidRPr="00B7286E">
        <w:rPr>
          <w:b/>
        </w:rPr>
        <w:t>Executive Director:</w:t>
      </w:r>
      <w:r>
        <w:rPr>
          <w:b/>
        </w:rPr>
        <w:t xml:space="preserve">  </w:t>
      </w:r>
      <w:r>
        <w:t>Master’s degree or higher in the field of healthcare that may include, but not limited to, a</w:t>
      </w:r>
    </w:p>
    <w:p w14:paraId="50587F08" w14:textId="77777777" w:rsidR="00B7286E" w:rsidRDefault="00B7286E" w:rsidP="00C0056F">
      <w:pPr>
        <w:tabs>
          <w:tab w:val="left" w:pos="3316"/>
        </w:tabs>
        <w:jc w:val="both"/>
      </w:pPr>
      <w:r>
        <w:t>Master of Science in Health Care Management (MSHM), MBA (Heath Care Management a plus), or Master in</w:t>
      </w:r>
    </w:p>
    <w:p w14:paraId="6E0E3F41" w14:textId="40E8F25F" w:rsidR="00B7286E" w:rsidRDefault="00B7286E" w:rsidP="00C0056F">
      <w:pPr>
        <w:tabs>
          <w:tab w:val="left" w:pos="3316"/>
        </w:tabs>
        <w:jc w:val="both"/>
      </w:pPr>
      <w:r>
        <w:t>Public Health (MPH).</w:t>
      </w:r>
      <w:r w:rsidR="00C0056F">
        <w:t xml:space="preserve">  </w:t>
      </w:r>
      <w:r>
        <w:t>Must have ten (10) + years’ experience in managed care of social services, including both</w:t>
      </w:r>
    </w:p>
    <w:p w14:paraId="339D894A" w14:textId="78833157" w:rsidR="00B7286E" w:rsidRDefault="00B7286E" w:rsidP="00C0056F">
      <w:pPr>
        <w:tabs>
          <w:tab w:val="left" w:pos="3316"/>
        </w:tabs>
        <w:jc w:val="both"/>
      </w:pPr>
      <w:r>
        <w:t>direct care and administration.</w:t>
      </w:r>
      <w:r w:rsidR="00C0056F">
        <w:t xml:space="preserve">  </w:t>
      </w:r>
      <w:r>
        <w:t>Must also have experience and a demonstrable understanding of working with</w:t>
      </w:r>
    </w:p>
    <w:p w14:paraId="3DA8AC48" w14:textId="570958D8" w:rsidR="00B7286E" w:rsidRDefault="00B7286E" w:rsidP="00C0056F">
      <w:pPr>
        <w:tabs>
          <w:tab w:val="left" w:pos="3316"/>
        </w:tabs>
        <w:jc w:val="both"/>
      </w:pPr>
      <w:r>
        <w:t>state government (including the child welfare system) and Medicaid.</w:t>
      </w:r>
      <w:r w:rsidR="00C0056F">
        <w:t xml:space="preserve">  </w:t>
      </w:r>
      <w:r>
        <w:t>Knowledgeable about the regulatory</w:t>
      </w:r>
    </w:p>
    <w:p w14:paraId="0AE61C2D" w14:textId="77777777" w:rsidR="00B7286E" w:rsidRDefault="00B7286E" w:rsidP="00C0056F">
      <w:pPr>
        <w:tabs>
          <w:tab w:val="left" w:pos="3316"/>
        </w:tabs>
        <w:jc w:val="both"/>
      </w:pPr>
      <w:r>
        <w:t>authorities pertinent to child and adolescent mental health, substance use, intellectual/developmental</w:t>
      </w:r>
    </w:p>
    <w:p w14:paraId="38D3B1E8" w14:textId="77777777" w:rsidR="00B7286E" w:rsidRDefault="00B7286E" w:rsidP="00C0056F">
      <w:pPr>
        <w:tabs>
          <w:tab w:val="left" w:pos="3316"/>
        </w:tabs>
        <w:jc w:val="both"/>
      </w:pPr>
      <w:r>
        <w:t>disabilities.</w:t>
      </w:r>
    </w:p>
    <w:p w14:paraId="3921C253" w14:textId="77777777" w:rsidR="00B7286E" w:rsidRDefault="00B7286E" w:rsidP="00C0056F">
      <w:pPr>
        <w:tabs>
          <w:tab w:val="left" w:pos="3316"/>
        </w:tabs>
        <w:jc w:val="both"/>
      </w:pPr>
    </w:p>
    <w:p w14:paraId="2C5CD6AB" w14:textId="0D28B20D" w:rsidR="00B7286E" w:rsidRDefault="00B7286E" w:rsidP="00C0056F">
      <w:pPr>
        <w:tabs>
          <w:tab w:val="left" w:pos="3316"/>
        </w:tabs>
        <w:jc w:val="both"/>
      </w:pPr>
      <w:r w:rsidRPr="00B7286E">
        <w:rPr>
          <w:b/>
        </w:rPr>
        <w:t>Medical Director:</w:t>
      </w:r>
      <w:r>
        <w:t xml:space="preserve"> Board Certified Child and Adolescent Psychiatrist with ten (10) + years’ experience in direct</w:t>
      </w:r>
    </w:p>
    <w:p w14:paraId="00A4193E" w14:textId="77777777" w:rsidR="00B7286E" w:rsidRDefault="00B7286E" w:rsidP="00C0056F">
      <w:pPr>
        <w:tabs>
          <w:tab w:val="left" w:pos="3316"/>
        </w:tabs>
        <w:jc w:val="both"/>
      </w:pPr>
      <w:r>
        <w:t>care/administration with a demonstrable understanding of mental health, intellectual/developmental</w:t>
      </w:r>
    </w:p>
    <w:p w14:paraId="32691F10" w14:textId="77777777" w:rsidR="00B7286E" w:rsidRDefault="00B7286E" w:rsidP="00C0056F">
      <w:pPr>
        <w:tabs>
          <w:tab w:val="left" w:pos="3316"/>
        </w:tabs>
        <w:jc w:val="both"/>
      </w:pPr>
      <w:r>
        <w:t>disabilities, adolescent substance use, and child protective services within the context of a managed care</w:t>
      </w:r>
    </w:p>
    <w:p w14:paraId="05D983DB" w14:textId="15C23143" w:rsidR="00B7286E" w:rsidRDefault="00B7286E" w:rsidP="00C0056F">
      <w:pPr>
        <w:tabs>
          <w:tab w:val="left" w:pos="3316"/>
        </w:tabs>
        <w:jc w:val="both"/>
      </w:pPr>
      <w:r>
        <w:t>model.</w:t>
      </w:r>
      <w:r w:rsidR="00C0056F">
        <w:t xml:space="preserve">  </w:t>
      </w:r>
      <w:r>
        <w:t>Understanding of Medicaid, HIPAA and 42 CFR Part 2.</w:t>
      </w:r>
    </w:p>
    <w:p w14:paraId="5F28B711" w14:textId="77777777" w:rsidR="00B7286E" w:rsidRDefault="00B7286E" w:rsidP="00C0056F">
      <w:pPr>
        <w:tabs>
          <w:tab w:val="left" w:pos="3316"/>
        </w:tabs>
        <w:jc w:val="both"/>
      </w:pPr>
    </w:p>
    <w:p w14:paraId="4128284F" w14:textId="6F19DECF" w:rsidR="00B7286E" w:rsidRDefault="00B7286E" w:rsidP="00C0056F">
      <w:pPr>
        <w:tabs>
          <w:tab w:val="left" w:pos="3316"/>
        </w:tabs>
        <w:jc w:val="both"/>
      </w:pPr>
      <w:r w:rsidRPr="00B7286E">
        <w:rPr>
          <w:b/>
        </w:rPr>
        <w:t>Clinical Director:</w:t>
      </w:r>
      <w:r>
        <w:t xml:space="preserve"> PhD in clinical psychology with </w:t>
      </w:r>
      <w:r w:rsidR="00C0056F">
        <w:t>ten (</w:t>
      </w:r>
      <w:r>
        <w:t>10</w:t>
      </w:r>
      <w:r w:rsidR="00C0056F">
        <w:t xml:space="preserve">) </w:t>
      </w:r>
      <w:r>
        <w:t xml:space="preserve">+ </w:t>
      </w:r>
      <w:r w:rsidR="00C0056F">
        <w:t>years’ experience</w:t>
      </w:r>
      <w:r>
        <w:t xml:space="preserve"> in assessment, treatment, and clinical</w:t>
      </w:r>
      <w:r w:rsidR="00C0056F">
        <w:t xml:space="preserve"> supervision.  </w:t>
      </w:r>
      <w:r>
        <w:t>Must display a demonstrable understanding of the managed care model within the context of</w:t>
      </w:r>
    </w:p>
    <w:p w14:paraId="3C9F323F" w14:textId="77777777" w:rsidR="00B7286E" w:rsidRDefault="00B7286E" w:rsidP="00C0056F">
      <w:pPr>
        <w:tabs>
          <w:tab w:val="left" w:pos="3316"/>
        </w:tabs>
        <w:jc w:val="both"/>
      </w:pPr>
      <w:r>
        <w:t>working with state government (including the child welfare system) and social services.</w:t>
      </w:r>
    </w:p>
    <w:p w14:paraId="2086B0A0" w14:textId="77777777" w:rsidR="00B7286E" w:rsidRDefault="00B7286E" w:rsidP="00C0056F">
      <w:pPr>
        <w:tabs>
          <w:tab w:val="left" w:pos="3316"/>
        </w:tabs>
        <w:jc w:val="both"/>
      </w:pPr>
    </w:p>
    <w:p w14:paraId="36BB8608" w14:textId="1931EDA3" w:rsidR="00B7286E" w:rsidRDefault="00B7286E" w:rsidP="00C0056F">
      <w:pPr>
        <w:tabs>
          <w:tab w:val="left" w:pos="3316"/>
        </w:tabs>
        <w:jc w:val="both"/>
      </w:pPr>
      <w:r w:rsidRPr="00B7286E">
        <w:rPr>
          <w:b/>
        </w:rPr>
        <w:t>Operations Director:</w:t>
      </w:r>
      <w:r w:rsidR="00C0056F">
        <w:rPr>
          <w:b/>
        </w:rPr>
        <w:t xml:space="preserve">  </w:t>
      </w:r>
      <w:r>
        <w:t>Master’s degree in a field of healthcare and/or public health administration.</w:t>
      </w:r>
      <w:r w:rsidR="00C0056F">
        <w:t xml:space="preserve">  </w:t>
      </w:r>
      <w:r>
        <w:t>Understanding of the information technology and translation to business practices for state government.</w:t>
      </w:r>
      <w:r w:rsidR="00C0056F">
        <w:t xml:space="preserve">  </w:t>
      </w:r>
      <w:r>
        <w:t xml:space="preserve">Understanding of </w:t>
      </w:r>
      <w:r w:rsidR="00C0056F">
        <w:t>M</w:t>
      </w:r>
      <w:r>
        <w:t>edicaid, HIPAA and 42 CFR Part 2 as it relates to Operations for various social service</w:t>
      </w:r>
      <w:r w:rsidR="00C0056F">
        <w:t xml:space="preserve"> </w:t>
      </w:r>
      <w:r>
        <w:t>programs.</w:t>
      </w:r>
    </w:p>
    <w:p w14:paraId="6A32A0BF" w14:textId="77777777" w:rsidR="00B7286E" w:rsidRDefault="00B7286E" w:rsidP="00C0056F">
      <w:pPr>
        <w:tabs>
          <w:tab w:val="left" w:pos="3316"/>
        </w:tabs>
        <w:jc w:val="both"/>
      </w:pPr>
    </w:p>
    <w:p w14:paraId="2CAE45CE" w14:textId="2679C4A9" w:rsidR="00B7286E" w:rsidRDefault="00B7286E" w:rsidP="00C0056F">
      <w:pPr>
        <w:tabs>
          <w:tab w:val="left" w:pos="3316"/>
        </w:tabs>
        <w:jc w:val="both"/>
      </w:pPr>
      <w:r w:rsidRPr="00B7286E">
        <w:rPr>
          <w:b/>
        </w:rPr>
        <w:t>IT Director:</w:t>
      </w:r>
      <w:r w:rsidR="00C0056F">
        <w:rPr>
          <w:b/>
        </w:rPr>
        <w:t xml:space="preserve">  </w:t>
      </w:r>
      <w:r>
        <w:t>Master’s degree in Management, Computer Science, or Information Technology.</w:t>
      </w:r>
      <w:r w:rsidR="00C0056F">
        <w:t xml:space="preserve">  </w:t>
      </w:r>
      <w:r>
        <w:t xml:space="preserve">Hands-on IT professional coupled with a minimum of </w:t>
      </w:r>
      <w:r w:rsidR="00C0056F">
        <w:t>ten (</w:t>
      </w:r>
      <w:r>
        <w:t>10</w:t>
      </w:r>
      <w:r w:rsidR="00C0056F">
        <w:t xml:space="preserve">) </w:t>
      </w:r>
      <w:r>
        <w:t>years IT management experience, including software</w:t>
      </w:r>
      <w:r w:rsidR="00C0056F">
        <w:t xml:space="preserve"> </w:t>
      </w:r>
      <w:r>
        <w:t xml:space="preserve">development, goal setting and project management. Working technical knowledge of systems development, interoperability with large complex IT governmental systems, telecommunications, data center operations and help desk operations. Ability to handle multiple competing tasks in an ordered manner, prioritizing </w:t>
      </w:r>
      <w:r w:rsidR="00C0056F">
        <w:t xml:space="preserve">to ensure deliverables are met.  </w:t>
      </w:r>
      <w:r>
        <w:t>Project management experience is a must.</w:t>
      </w:r>
    </w:p>
    <w:p w14:paraId="49C91A53" w14:textId="77777777" w:rsidR="00B7286E" w:rsidRDefault="00B7286E" w:rsidP="00C0056F">
      <w:pPr>
        <w:tabs>
          <w:tab w:val="left" w:pos="3316"/>
        </w:tabs>
        <w:jc w:val="both"/>
      </w:pPr>
    </w:p>
    <w:p w14:paraId="34B8A8C8" w14:textId="6B446E58" w:rsidR="00B7286E" w:rsidRDefault="00B7286E" w:rsidP="00C0056F">
      <w:pPr>
        <w:tabs>
          <w:tab w:val="left" w:pos="3316"/>
        </w:tabs>
        <w:jc w:val="both"/>
      </w:pPr>
      <w:r w:rsidRPr="00B7286E">
        <w:rPr>
          <w:b/>
        </w:rPr>
        <w:t>Quality Assurance Director:</w:t>
      </w:r>
      <w:r>
        <w:t xml:space="preserve"> </w:t>
      </w:r>
      <w:r w:rsidR="00C0056F">
        <w:t>Ten (1)</w:t>
      </w:r>
      <w:r>
        <w:t xml:space="preserve">10 </w:t>
      </w:r>
      <w:r w:rsidR="00C0056F">
        <w:t>years’ experience</w:t>
      </w:r>
      <w:r>
        <w:t xml:space="preserve"> in the healthcare field and in Quality Assurance and</w:t>
      </w:r>
    </w:p>
    <w:p w14:paraId="2B2FDC4C" w14:textId="1DD1CBE9" w:rsidR="00B7286E" w:rsidRDefault="00C0056F" w:rsidP="00C0056F">
      <w:pPr>
        <w:tabs>
          <w:tab w:val="left" w:pos="3316"/>
        </w:tabs>
        <w:jc w:val="both"/>
      </w:pPr>
      <w:r>
        <w:t>Improvement.  Master’s</w:t>
      </w:r>
      <w:r w:rsidR="00B7286E">
        <w:t xml:space="preserve"> degree in social work, nursing, counseling, or doctorate in psychology.</w:t>
      </w:r>
      <w:r>
        <w:t xml:space="preserve">  </w:t>
      </w:r>
      <w:r w:rsidR="00B7286E">
        <w:t>Knowledge and</w:t>
      </w:r>
    </w:p>
    <w:p w14:paraId="334DA930" w14:textId="662308B4" w:rsidR="00B7286E" w:rsidRDefault="00B7286E" w:rsidP="00C0056F">
      <w:pPr>
        <w:tabs>
          <w:tab w:val="left" w:pos="3316"/>
        </w:tabs>
        <w:jc w:val="both"/>
      </w:pPr>
      <w:r>
        <w:t>experience of statistics and research to conduct such analyses/evaluation.</w:t>
      </w:r>
    </w:p>
    <w:p w14:paraId="3BF80D0B" w14:textId="77777777" w:rsidR="00B7286E" w:rsidRDefault="00B7286E" w:rsidP="00C0056F">
      <w:pPr>
        <w:tabs>
          <w:tab w:val="left" w:pos="3316"/>
        </w:tabs>
        <w:jc w:val="both"/>
      </w:pPr>
    </w:p>
    <w:p w14:paraId="168CDB89" w14:textId="37AB039F" w:rsidR="00B7286E" w:rsidRDefault="00B7286E" w:rsidP="00C0056F">
      <w:pPr>
        <w:tabs>
          <w:tab w:val="left" w:pos="3316"/>
        </w:tabs>
        <w:jc w:val="both"/>
      </w:pPr>
      <w:r w:rsidRPr="00B7286E">
        <w:rPr>
          <w:b/>
        </w:rPr>
        <w:t>Member Services Manager:</w:t>
      </w:r>
      <w:r w:rsidR="00C0056F">
        <w:t xml:space="preserve">  </w:t>
      </w:r>
      <w:r>
        <w:t>Master’s degree in the field of health care, public administration, social services,</w:t>
      </w:r>
    </w:p>
    <w:p w14:paraId="34CECD3E" w14:textId="637DF389" w:rsidR="00B7286E" w:rsidRDefault="00B7286E" w:rsidP="00C0056F">
      <w:pPr>
        <w:tabs>
          <w:tab w:val="left" w:pos="3316"/>
        </w:tabs>
        <w:jc w:val="both"/>
      </w:pPr>
      <w:r>
        <w:t>or other related field or</w:t>
      </w:r>
      <w:r w:rsidR="00C0056F">
        <w:t xml:space="preserve"> five (</w:t>
      </w:r>
      <w:r>
        <w:t>5</w:t>
      </w:r>
      <w:r w:rsidR="00C0056F">
        <w:t xml:space="preserve">) </w:t>
      </w:r>
      <w:r>
        <w:t>+ years in the field of healthcare that includes a robust experience interfacing with</w:t>
      </w:r>
    </w:p>
    <w:p w14:paraId="7CA49F62" w14:textId="5602EBA8" w:rsidR="00B7286E" w:rsidRDefault="00B7286E" w:rsidP="00C0056F">
      <w:pPr>
        <w:tabs>
          <w:tab w:val="left" w:pos="3316"/>
        </w:tabs>
        <w:jc w:val="both"/>
      </w:pPr>
      <w:r>
        <w:t>the com</w:t>
      </w:r>
      <w:r w:rsidR="00C0056F">
        <w:t xml:space="preserve">munity, families, and agencies.  </w:t>
      </w:r>
      <w:r>
        <w:t>Must display a demonstrable understanding of customer service</w:t>
      </w:r>
    </w:p>
    <w:p w14:paraId="2AA81119" w14:textId="528366F7" w:rsidR="00143F24" w:rsidRDefault="00B7286E" w:rsidP="00C0056F">
      <w:pPr>
        <w:tabs>
          <w:tab w:val="left" w:pos="3316"/>
        </w:tabs>
        <w:jc w:val="both"/>
      </w:pPr>
      <w:r>
        <w:t>within the context of the managed care model.</w:t>
      </w:r>
      <w:r w:rsidR="00630D69">
        <w:tab/>
      </w:r>
    </w:p>
    <w:p w14:paraId="7AD168FB" w14:textId="77777777" w:rsidR="00672EF6" w:rsidRDefault="00672EF6" w:rsidP="00C0056F">
      <w:pPr>
        <w:tabs>
          <w:tab w:val="left" w:pos="3316"/>
        </w:tabs>
        <w:jc w:val="both"/>
      </w:pPr>
    </w:p>
    <w:p w14:paraId="4EB55C18" w14:textId="77777777" w:rsidR="00672EF6" w:rsidRDefault="00672EF6" w:rsidP="00C0056F">
      <w:pPr>
        <w:tabs>
          <w:tab w:val="left" w:pos="3316"/>
        </w:tabs>
        <w:jc w:val="both"/>
      </w:pPr>
    </w:p>
    <w:p w14:paraId="1E9AE8C0" w14:textId="77777777" w:rsidR="00672EF6" w:rsidRDefault="00672EF6" w:rsidP="00C0056F">
      <w:pPr>
        <w:tabs>
          <w:tab w:val="left" w:pos="3316"/>
        </w:tabs>
        <w:jc w:val="both"/>
      </w:pPr>
    </w:p>
    <w:p w14:paraId="37DFD409" w14:textId="77777777" w:rsidR="00672EF6" w:rsidRDefault="00672EF6" w:rsidP="00C0056F">
      <w:pPr>
        <w:tabs>
          <w:tab w:val="left" w:pos="3316"/>
        </w:tabs>
        <w:jc w:val="both"/>
      </w:pPr>
    </w:p>
    <w:p w14:paraId="78B28EAA" w14:textId="77777777" w:rsidR="00672EF6" w:rsidRDefault="00672EF6" w:rsidP="00C0056F">
      <w:pPr>
        <w:tabs>
          <w:tab w:val="left" w:pos="3316"/>
        </w:tabs>
        <w:jc w:val="both"/>
      </w:pPr>
    </w:p>
    <w:p w14:paraId="7518095D" w14:textId="77777777" w:rsidR="00672EF6" w:rsidRDefault="00672EF6" w:rsidP="00C0056F">
      <w:pPr>
        <w:tabs>
          <w:tab w:val="left" w:pos="3316"/>
        </w:tabs>
        <w:jc w:val="both"/>
      </w:pPr>
    </w:p>
    <w:p w14:paraId="362C2D7F" w14:textId="77777777" w:rsidR="00672EF6" w:rsidRDefault="00672EF6" w:rsidP="00C0056F">
      <w:pPr>
        <w:tabs>
          <w:tab w:val="left" w:pos="3316"/>
        </w:tabs>
        <w:jc w:val="both"/>
      </w:pPr>
    </w:p>
    <w:p w14:paraId="57DA2C97" w14:textId="77777777" w:rsidR="00672EF6" w:rsidRDefault="00672EF6" w:rsidP="00C0056F">
      <w:pPr>
        <w:tabs>
          <w:tab w:val="left" w:pos="3316"/>
        </w:tabs>
        <w:jc w:val="both"/>
      </w:pPr>
    </w:p>
    <w:p w14:paraId="67ED7352" w14:textId="77777777" w:rsidR="00672EF6" w:rsidRDefault="00672EF6" w:rsidP="00C0056F">
      <w:pPr>
        <w:tabs>
          <w:tab w:val="left" w:pos="3316"/>
        </w:tabs>
        <w:jc w:val="both"/>
      </w:pPr>
    </w:p>
    <w:p w14:paraId="1B6E0228" w14:textId="77777777" w:rsidR="00672EF6" w:rsidRDefault="00672EF6" w:rsidP="00C0056F">
      <w:pPr>
        <w:tabs>
          <w:tab w:val="left" w:pos="3316"/>
        </w:tabs>
        <w:jc w:val="both"/>
      </w:pPr>
    </w:p>
    <w:p w14:paraId="66558B8D" w14:textId="77777777" w:rsidR="00672EF6" w:rsidRDefault="00672EF6" w:rsidP="00C0056F">
      <w:pPr>
        <w:tabs>
          <w:tab w:val="left" w:pos="3316"/>
        </w:tabs>
        <w:jc w:val="both"/>
      </w:pPr>
    </w:p>
    <w:p w14:paraId="7AD783F3" w14:textId="77777777" w:rsidR="00672EF6" w:rsidRDefault="00672EF6" w:rsidP="00C0056F">
      <w:pPr>
        <w:tabs>
          <w:tab w:val="left" w:pos="3316"/>
        </w:tabs>
        <w:jc w:val="both"/>
      </w:pPr>
    </w:p>
    <w:p w14:paraId="38EDF86A" w14:textId="77777777" w:rsidR="00672EF6" w:rsidRDefault="00672EF6" w:rsidP="00C0056F">
      <w:pPr>
        <w:tabs>
          <w:tab w:val="left" w:pos="3316"/>
        </w:tabs>
        <w:jc w:val="both"/>
      </w:pPr>
    </w:p>
    <w:p w14:paraId="1C5FCD28" w14:textId="77777777" w:rsidR="00672EF6" w:rsidRDefault="00672EF6" w:rsidP="00C0056F">
      <w:pPr>
        <w:tabs>
          <w:tab w:val="left" w:pos="3316"/>
        </w:tabs>
        <w:jc w:val="both"/>
      </w:pPr>
    </w:p>
    <w:p w14:paraId="224E386C" w14:textId="77777777" w:rsidR="00672EF6" w:rsidRDefault="00672EF6" w:rsidP="00C0056F">
      <w:pPr>
        <w:tabs>
          <w:tab w:val="left" w:pos="3316"/>
        </w:tabs>
        <w:jc w:val="both"/>
      </w:pPr>
    </w:p>
    <w:p w14:paraId="36AED5E0" w14:textId="77777777" w:rsidR="00672EF6" w:rsidRDefault="00672EF6" w:rsidP="00C0056F">
      <w:pPr>
        <w:tabs>
          <w:tab w:val="left" w:pos="3316"/>
        </w:tabs>
        <w:jc w:val="both"/>
      </w:pPr>
    </w:p>
    <w:p w14:paraId="6C4FB6EF" w14:textId="77777777" w:rsidR="00672EF6" w:rsidRPr="00630D69" w:rsidRDefault="00672EF6" w:rsidP="00C0056F">
      <w:pPr>
        <w:tabs>
          <w:tab w:val="left" w:pos="3316"/>
        </w:tabs>
        <w:jc w:val="both"/>
      </w:pPr>
    </w:p>
    <w:sectPr w:rsidR="00672EF6" w:rsidRPr="00630D69" w:rsidSect="00C74A5A">
      <w:footerReference w:type="default" r:id="rId13"/>
      <w:headerReference w:type="first" r:id="rId14"/>
      <w:footerReference w:type="first" r:id="rId15"/>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657E22" w14:textId="77777777" w:rsidR="0095608C" w:rsidRDefault="0095608C">
      <w:r>
        <w:separator/>
      </w:r>
    </w:p>
  </w:endnote>
  <w:endnote w:type="continuationSeparator" w:id="0">
    <w:p w14:paraId="1FABCA79" w14:textId="77777777" w:rsidR="0095608C" w:rsidRDefault="00956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2770205"/>
      <w:docPartObj>
        <w:docPartGallery w:val="Page Numbers (Bottom of Page)"/>
        <w:docPartUnique/>
      </w:docPartObj>
    </w:sdtPr>
    <w:sdtEndPr>
      <w:rPr>
        <w:noProof/>
      </w:rPr>
    </w:sdtEndPr>
    <w:sdtContent>
      <w:p w14:paraId="72E8086D" w14:textId="77777777" w:rsidR="0095608C" w:rsidRDefault="0095608C">
        <w:pPr>
          <w:pStyle w:val="Footer"/>
          <w:jc w:val="right"/>
        </w:pPr>
        <w:r>
          <w:fldChar w:fldCharType="begin"/>
        </w:r>
        <w:r>
          <w:instrText xml:space="preserve"> PAGE   \* MERGEFORMAT </w:instrText>
        </w:r>
        <w:r>
          <w:fldChar w:fldCharType="separate"/>
        </w:r>
        <w:r w:rsidR="001C54A5">
          <w:rPr>
            <w:noProof/>
          </w:rPr>
          <w:t>2</w:t>
        </w:r>
        <w:r>
          <w:rPr>
            <w:noProof/>
          </w:rPr>
          <w:fldChar w:fldCharType="end"/>
        </w:r>
      </w:p>
    </w:sdtContent>
  </w:sdt>
  <w:p w14:paraId="4A9833F2" w14:textId="77777777" w:rsidR="0095608C" w:rsidRDefault="0095608C">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5DA541" w14:textId="77777777" w:rsidR="0095608C" w:rsidRDefault="0095608C">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68376F" w14:textId="77777777" w:rsidR="0095608C" w:rsidRDefault="0095608C">
      <w:r>
        <w:separator/>
      </w:r>
    </w:p>
  </w:footnote>
  <w:footnote w:type="continuationSeparator" w:id="0">
    <w:p w14:paraId="72756A70" w14:textId="77777777" w:rsidR="0095608C" w:rsidRDefault="009560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C67725" w14:textId="77777777" w:rsidR="0095608C" w:rsidRDefault="0095608C"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19AADF95" wp14:editId="4B500DFA">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0CD59AE4" w14:textId="77777777" w:rsidR="0095608C" w:rsidRPr="007677DD" w:rsidRDefault="0095608C">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14:paraId="79A3C523" w14:textId="77777777" w:rsidR="0095608C" w:rsidRPr="006C7B09" w:rsidRDefault="0095608C">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1ACEC548" w14:textId="77777777" w:rsidR="0095608C" w:rsidRPr="006C7B09" w:rsidRDefault="0095608C"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09730E7C" w14:textId="77777777" w:rsidR="0095608C" w:rsidRDefault="0095608C"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1DFF6EC9" w14:textId="77777777" w:rsidR="0095608C" w:rsidRPr="006C7B09" w:rsidRDefault="0095608C"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6B49D049" w14:textId="77777777" w:rsidR="0095608C" w:rsidRPr="006C7B09" w:rsidRDefault="0095608C"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09C8745D" w14:textId="123F84E4" w:rsidR="0095608C" w:rsidRPr="006C7B09" w:rsidRDefault="0095608C"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 xml:space="preserve">Maurice A. Griffin </w:t>
    </w:r>
  </w:p>
  <w:p w14:paraId="6A24C05E" w14:textId="04BAEDC0" w:rsidR="0095608C" w:rsidRDefault="0095608C"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Acting Director</w:t>
    </w:r>
    <w:r>
      <w:rPr>
        <w:smallCaps w:val="0"/>
        <w:color w:val="000080"/>
      </w:rPr>
      <w:t xml:space="preserve"> </w:t>
    </w:r>
  </w:p>
  <w:p w14:paraId="1EF4B2E9" w14:textId="77777777" w:rsidR="0095608C" w:rsidRDefault="0095608C"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DE24654"/>
    <w:multiLevelType w:val="hybridMultilevel"/>
    <w:tmpl w:val="AC9A12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403977"/>
    <w:multiLevelType w:val="hybridMultilevel"/>
    <w:tmpl w:val="088EACAC"/>
    <w:lvl w:ilvl="0" w:tplc="EB8AC3DA">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3">
    <w:nsid w:val="26CE601F"/>
    <w:multiLevelType w:val="hybridMultilevel"/>
    <w:tmpl w:val="C0F4D18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EC3BDF"/>
    <w:multiLevelType w:val="hybridMultilevel"/>
    <w:tmpl w:val="51768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E75F07"/>
    <w:multiLevelType w:val="hybridMultilevel"/>
    <w:tmpl w:val="FE8E103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4010684E"/>
    <w:multiLevelType w:val="hybridMultilevel"/>
    <w:tmpl w:val="7DA6E1E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3A7627B"/>
    <w:multiLevelType w:val="hybridMultilevel"/>
    <w:tmpl w:val="C59A4B0A"/>
    <w:lvl w:ilvl="0" w:tplc="1D08306A">
      <w:start w:val="1"/>
      <w:numFmt w:val="decimal"/>
      <w:lvlText w:val="%1."/>
      <w:lvlJc w:val="left"/>
      <w:pPr>
        <w:ind w:left="720" w:hanging="360"/>
      </w:pPr>
      <w:rPr>
        <w:rFonts w:hint="default"/>
        <w:b w:val="0"/>
      </w:rPr>
    </w:lvl>
    <w:lvl w:ilvl="1" w:tplc="30BCFEF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2496185"/>
    <w:multiLevelType w:val="hybridMultilevel"/>
    <w:tmpl w:val="F4BA13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2754016"/>
    <w:multiLevelType w:val="hybridMultilevel"/>
    <w:tmpl w:val="726AC910"/>
    <w:lvl w:ilvl="0" w:tplc="872AD232">
      <w:start w:val="3"/>
      <w:numFmt w:val="upperLetter"/>
      <w:lvlText w:val="%1."/>
      <w:lvlJc w:val="left"/>
      <w:pPr>
        <w:ind w:left="360" w:hanging="360"/>
      </w:pPr>
      <w:rPr>
        <w:rFonts w:ascii="Times New Roman" w:hAnsi="Times New Roman" w:cs="Times New Roman" w:hint="default"/>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72BC5E7B"/>
    <w:multiLevelType w:val="hybridMultilevel"/>
    <w:tmpl w:val="088EACAC"/>
    <w:lvl w:ilvl="0" w:tplc="EB8AC3DA">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2">
    <w:nsid w:val="7D08671A"/>
    <w:multiLevelType w:val="hybridMultilevel"/>
    <w:tmpl w:val="C59A4B0A"/>
    <w:lvl w:ilvl="0" w:tplc="1D08306A">
      <w:start w:val="1"/>
      <w:numFmt w:val="decimal"/>
      <w:lvlText w:val="%1."/>
      <w:lvlJc w:val="left"/>
      <w:pPr>
        <w:ind w:left="720" w:hanging="360"/>
      </w:pPr>
      <w:rPr>
        <w:rFonts w:hint="default"/>
        <w:b w:val="0"/>
      </w:rPr>
    </w:lvl>
    <w:lvl w:ilvl="1" w:tplc="30BCFEF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11"/>
  </w:num>
  <w:num w:numId="4">
    <w:abstractNumId w:val="9"/>
  </w:num>
  <w:num w:numId="5">
    <w:abstractNumId w:val="6"/>
  </w:num>
  <w:num w:numId="6">
    <w:abstractNumId w:val="12"/>
  </w:num>
  <w:num w:numId="7">
    <w:abstractNumId w:val="2"/>
  </w:num>
  <w:num w:numId="8">
    <w:abstractNumId w:val="10"/>
  </w:num>
  <w:num w:numId="9">
    <w:abstractNumId w:val="3"/>
  </w:num>
  <w:num w:numId="10">
    <w:abstractNumId w:val="7"/>
  </w:num>
  <w:num w:numId="11">
    <w:abstractNumId w:val="8"/>
  </w:num>
  <w:num w:numId="12">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2E"/>
    <w:rsid w:val="000006EA"/>
    <w:rsid w:val="00002045"/>
    <w:rsid w:val="00004974"/>
    <w:rsid w:val="000056E0"/>
    <w:rsid w:val="00007BE8"/>
    <w:rsid w:val="00007DB1"/>
    <w:rsid w:val="000140D8"/>
    <w:rsid w:val="00016ABB"/>
    <w:rsid w:val="00016F9C"/>
    <w:rsid w:val="0001753B"/>
    <w:rsid w:val="00020E10"/>
    <w:rsid w:val="00021D74"/>
    <w:rsid w:val="00022006"/>
    <w:rsid w:val="000222DC"/>
    <w:rsid w:val="0002657B"/>
    <w:rsid w:val="00027B76"/>
    <w:rsid w:val="00033804"/>
    <w:rsid w:val="000348E3"/>
    <w:rsid w:val="000360A9"/>
    <w:rsid w:val="000378C4"/>
    <w:rsid w:val="00037FDF"/>
    <w:rsid w:val="00041C19"/>
    <w:rsid w:val="00042966"/>
    <w:rsid w:val="0004459B"/>
    <w:rsid w:val="0004758D"/>
    <w:rsid w:val="00051657"/>
    <w:rsid w:val="00053C11"/>
    <w:rsid w:val="0005686C"/>
    <w:rsid w:val="000579D1"/>
    <w:rsid w:val="000620A1"/>
    <w:rsid w:val="0006266D"/>
    <w:rsid w:val="000637B9"/>
    <w:rsid w:val="00065663"/>
    <w:rsid w:val="0007697A"/>
    <w:rsid w:val="00080F6A"/>
    <w:rsid w:val="0008247D"/>
    <w:rsid w:val="00086ECA"/>
    <w:rsid w:val="000919B9"/>
    <w:rsid w:val="000A00AA"/>
    <w:rsid w:val="000A06FE"/>
    <w:rsid w:val="000B0539"/>
    <w:rsid w:val="000B167B"/>
    <w:rsid w:val="000B16C2"/>
    <w:rsid w:val="000B316F"/>
    <w:rsid w:val="000B38C0"/>
    <w:rsid w:val="000B3F17"/>
    <w:rsid w:val="000B4E10"/>
    <w:rsid w:val="000B5228"/>
    <w:rsid w:val="000D255F"/>
    <w:rsid w:val="000D36CE"/>
    <w:rsid w:val="000D3F66"/>
    <w:rsid w:val="000E2319"/>
    <w:rsid w:val="000E484E"/>
    <w:rsid w:val="000E58D6"/>
    <w:rsid w:val="000E6E3E"/>
    <w:rsid w:val="000E75AF"/>
    <w:rsid w:val="000F00CD"/>
    <w:rsid w:val="000F1ED3"/>
    <w:rsid w:val="000F25CE"/>
    <w:rsid w:val="000F472A"/>
    <w:rsid w:val="000F6D81"/>
    <w:rsid w:val="00101CA4"/>
    <w:rsid w:val="001023DD"/>
    <w:rsid w:val="00110235"/>
    <w:rsid w:val="00112093"/>
    <w:rsid w:val="00116927"/>
    <w:rsid w:val="00117E79"/>
    <w:rsid w:val="00117F0D"/>
    <w:rsid w:val="00120049"/>
    <w:rsid w:val="001214AE"/>
    <w:rsid w:val="00123DE6"/>
    <w:rsid w:val="0012476E"/>
    <w:rsid w:val="00124BEC"/>
    <w:rsid w:val="00125BE4"/>
    <w:rsid w:val="001318B9"/>
    <w:rsid w:val="00132DC2"/>
    <w:rsid w:val="0013535E"/>
    <w:rsid w:val="001372A8"/>
    <w:rsid w:val="00141408"/>
    <w:rsid w:val="001419B9"/>
    <w:rsid w:val="00141D40"/>
    <w:rsid w:val="00142908"/>
    <w:rsid w:val="00143F24"/>
    <w:rsid w:val="0014442A"/>
    <w:rsid w:val="001479CE"/>
    <w:rsid w:val="00151476"/>
    <w:rsid w:val="0016261B"/>
    <w:rsid w:val="00164C9C"/>
    <w:rsid w:val="00165638"/>
    <w:rsid w:val="00167818"/>
    <w:rsid w:val="0018319B"/>
    <w:rsid w:val="00187134"/>
    <w:rsid w:val="00191D3B"/>
    <w:rsid w:val="00195E94"/>
    <w:rsid w:val="001A3F9D"/>
    <w:rsid w:val="001B57D2"/>
    <w:rsid w:val="001C0E0A"/>
    <w:rsid w:val="001C2C4E"/>
    <w:rsid w:val="001C3404"/>
    <w:rsid w:val="001C54A5"/>
    <w:rsid w:val="001C7777"/>
    <w:rsid w:val="001D06C7"/>
    <w:rsid w:val="001D265C"/>
    <w:rsid w:val="001D2721"/>
    <w:rsid w:val="001D34FA"/>
    <w:rsid w:val="001E16E0"/>
    <w:rsid w:val="001E1CE5"/>
    <w:rsid w:val="001E4537"/>
    <w:rsid w:val="001F078D"/>
    <w:rsid w:val="001F382C"/>
    <w:rsid w:val="001F46CC"/>
    <w:rsid w:val="001F54F2"/>
    <w:rsid w:val="001F71B3"/>
    <w:rsid w:val="001F7CD2"/>
    <w:rsid w:val="00200770"/>
    <w:rsid w:val="0020139A"/>
    <w:rsid w:val="00203E6E"/>
    <w:rsid w:val="00215ED9"/>
    <w:rsid w:val="00221E5F"/>
    <w:rsid w:val="00222DA8"/>
    <w:rsid w:val="00224512"/>
    <w:rsid w:val="0022776C"/>
    <w:rsid w:val="00230AB4"/>
    <w:rsid w:val="00230B85"/>
    <w:rsid w:val="002355E1"/>
    <w:rsid w:val="00237519"/>
    <w:rsid w:val="00240245"/>
    <w:rsid w:val="002472C8"/>
    <w:rsid w:val="00247FB6"/>
    <w:rsid w:val="002514AA"/>
    <w:rsid w:val="002550B8"/>
    <w:rsid w:val="0026397A"/>
    <w:rsid w:val="00263DB3"/>
    <w:rsid w:val="00264A51"/>
    <w:rsid w:val="00272C14"/>
    <w:rsid w:val="00273A86"/>
    <w:rsid w:val="002742FC"/>
    <w:rsid w:val="00274FBF"/>
    <w:rsid w:val="00280A7E"/>
    <w:rsid w:val="00282F82"/>
    <w:rsid w:val="00284AEE"/>
    <w:rsid w:val="0029142A"/>
    <w:rsid w:val="00293453"/>
    <w:rsid w:val="00295DDC"/>
    <w:rsid w:val="002A0009"/>
    <w:rsid w:val="002A0267"/>
    <w:rsid w:val="002A13BE"/>
    <w:rsid w:val="002B3058"/>
    <w:rsid w:val="002B3FC2"/>
    <w:rsid w:val="002B5CF8"/>
    <w:rsid w:val="002B72BA"/>
    <w:rsid w:val="002C1148"/>
    <w:rsid w:val="002C24AA"/>
    <w:rsid w:val="002C4523"/>
    <w:rsid w:val="002C62D3"/>
    <w:rsid w:val="002D0212"/>
    <w:rsid w:val="002D03B2"/>
    <w:rsid w:val="002D2CFA"/>
    <w:rsid w:val="002D3707"/>
    <w:rsid w:val="002D504B"/>
    <w:rsid w:val="002D564E"/>
    <w:rsid w:val="002D6900"/>
    <w:rsid w:val="002D6D4B"/>
    <w:rsid w:val="002D7655"/>
    <w:rsid w:val="002E0F1A"/>
    <w:rsid w:val="002E498B"/>
    <w:rsid w:val="002E7CD6"/>
    <w:rsid w:val="002F1E5F"/>
    <w:rsid w:val="002F5776"/>
    <w:rsid w:val="002F6FA7"/>
    <w:rsid w:val="00302EC9"/>
    <w:rsid w:val="0030319A"/>
    <w:rsid w:val="00311882"/>
    <w:rsid w:val="00312314"/>
    <w:rsid w:val="00327013"/>
    <w:rsid w:val="00331599"/>
    <w:rsid w:val="00331723"/>
    <w:rsid w:val="00337CF0"/>
    <w:rsid w:val="00340FFB"/>
    <w:rsid w:val="0034290C"/>
    <w:rsid w:val="00342BB7"/>
    <w:rsid w:val="0034334D"/>
    <w:rsid w:val="0034461B"/>
    <w:rsid w:val="00345E5F"/>
    <w:rsid w:val="00354846"/>
    <w:rsid w:val="00354AAB"/>
    <w:rsid w:val="00355748"/>
    <w:rsid w:val="003564A2"/>
    <w:rsid w:val="00363943"/>
    <w:rsid w:val="00364F1F"/>
    <w:rsid w:val="003651FB"/>
    <w:rsid w:val="003760DF"/>
    <w:rsid w:val="0038056B"/>
    <w:rsid w:val="00381216"/>
    <w:rsid w:val="00382608"/>
    <w:rsid w:val="00385F22"/>
    <w:rsid w:val="003870CE"/>
    <w:rsid w:val="003874B4"/>
    <w:rsid w:val="00387A2F"/>
    <w:rsid w:val="00390AE5"/>
    <w:rsid w:val="00395F75"/>
    <w:rsid w:val="003968D4"/>
    <w:rsid w:val="00397250"/>
    <w:rsid w:val="00397B77"/>
    <w:rsid w:val="003A3960"/>
    <w:rsid w:val="003A6DD6"/>
    <w:rsid w:val="003C0E8C"/>
    <w:rsid w:val="003C2342"/>
    <w:rsid w:val="003C298D"/>
    <w:rsid w:val="003C4EE9"/>
    <w:rsid w:val="003C4F36"/>
    <w:rsid w:val="003C71F6"/>
    <w:rsid w:val="003D3708"/>
    <w:rsid w:val="003D44AA"/>
    <w:rsid w:val="003D4B03"/>
    <w:rsid w:val="003D657F"/>
    <w:rsid w:val="003D6BA1"/>
    <w:rsid w:val="003E2598"/>
    <w:rsid w:val="003E28BD"/>
    <w:rsid w:val="003E3DC6"/>
    <w:rsid w:val="003E3E42"/>
    <w:rsid w:val="003E43D7"/>
    <w:rsid w:val="003E671D"/>
    <w:rsid w:val="003F410A"/>
    <w:rsid w:val="003F41B8"/>
    <w:rsid w:val="003F7340"/>
    <w:rsid w:val="003F7BDC"/>
    <w:rsid w:val="00405991"/>
    <w:rsid w:val="00406A0F"/>
    <w:rsid w:val="00407FA1"/>
    <w:rsid w:val="00413052"/>
    <w:rsid w:val="00413691"/>
    <w:rsid w:val="00415921"/>
    <w:rsid w:val="00417645"/>
    <w:rsid w:val="00420465"/>
    <w:rsid w:val="004219C6"/>
    <w:rsid w:val="0042247B"/>
    <w:rsid w:val="00427C73"/>
    <w:rsid w:val="00430B1D"/>
    <w:rsid w:val="00431F44"/>
    <w:rsid w:val="0043366D"/>
    <w:rsid w:val="004442E2"/>
    <w:rsid w:val="00445C07"/>
    <w:rsid w:val="004508A2"/>
    <w:rsid w:val="0045121C"/>
    <w:rsid w:val="00460619"/>
    <w:rsid w:val="00460D86"/>
    <w:rsid w:val="00461BD6"/>
    <w:rsid w:val="00461EB6"/>
    <w:rsid w:val="00462566"/>
    <w:rsid w:val="004625A4"/>
    <w:rsid w:val="00462904"/>
    <w:rsid w:val="00462B85"/>
    <w:rsid w:val="00467D59"/>
    <w:rsid w:val="00467E95"/>
    <w:rsid w:val="0047038E"/>
    <w:rsid w:val="00472BA0"/>
    <w:rsid w:val="00476231"/>
    <w:rsid w:val="0047703A"/>
    <w:rsid w:val="00477342"/>
    <w:rsid w:val="00487381"/>
    <w:rsid w:val="004877EB"/>
    <w:rsid w:val="00490228"/>
    <w:rsid w:val="0049457C"/>
    <w:rsid w:val="00494E55"/>
    <w:rsid w:val="00495E35"/>
    <w:rsid w:val="004A1959"/>
    <w:rsid w:val="004A1CF7"/>
    <w:rsid w:val="004A33EA"/>
    <w:rsid w:val="004A53E1"/>
    <w:rsid w:val="004B2D9C"/>
    <w:rsid w:val="004B3E9D"/>
    <w:rsid w:val="004C584D"/>
    <w:rsid w:val="004C7C07"/>
    <w:rsid w:val="004D0001"/>
    <w:rsid w:val="004D04F8"/>
    <w:rsid w:val="004D1774"/>
    <w:rsid w:val="004D6E61"/>
    <w:rsid w:val="004E1BE1"/>
    <w:rsid w:val="004E3D6F"/>
    <w:rsid w:val="004E4276"/>
    <w:rsid w:val="004E4D4A"/>
    <w:rsid w:val="004F1178"/>
    <w:rsid w:val="004F146D"/>
    <w:rsid w:val="004F1666"/>
    <w:rsid w:val="004F1D6E"/>
    <w:rsid w:val="004F518F"/>
    <w:rsid w:val="00501C52"/>
    <w:rsid w:val="00502348"/>
    <w:rsid w:val="0050332D"/>
    <w:rsid w:val="0050498D"/>
    <w:rsid w:val="00505FDD"/>
    <w:rsid w:val="00506F72"/>
    <w:rsid w:val="00511D9A"/>
    <w:rsid w:val="00511E61"/>
    <w:rsid w:val="00511FD0"/>
    <w:rsid w:val="00514DF9"/>
    <w:rsid w:val="005158BB"/>
    <w:rsid w:val="005166E4"/>
    <w:rsid w:val="005168C3"/>
    <w:rsid w:val="00517F5D"/>
    <w:rsid w:val="005229B7"/>
    <w:rsid w:val="00523315"/>
    <w:rsid w:val="00523387"/>
    <w:rsid w:val="005267D5"/>
    <w:rsid w:val="005309B7"/>
    <w:rsid w:val="00535110"/>
    <w:rsid w:val="00536EEE"/>
    <w:rsid w:val="00537874"/>
    <w:rsid w:val="00543244"/>
    <w:rsid w:val="00545CC3"/>
    <w:rsid w:val="0054786F"/>
    <w:rsid w:val="005512ED"/>
    <w:rsid w:val="00552AB9"/>
    <w:rsid w:val="005536AF"/>
    <w:rsid w:val="005604CE"/>
    <w:rsid w:val="00563980"/>
    <w:rsid w:val="0056441B"/>
    <w:rsid w:val="005648E5"/>
    <w:rsid w:val="005717E8"/>
    <w:rsid w:val="00573303"/>
    <w:rsid w:val="0057637A"/>
    <w:rsid w:val="0058079B"/>
    <w:rsid w:val="00581D13"/>
    <w:rsid w:val="0058672F"/>
    <w:rsid w:val="0058692F"/>
    <w:rsid w:val="005925F7"/>
    <w:rsid w:val="005940EB"/>
    <w:rsid w:val="00594C6F"/>
    <w:rsid w:val="005A0E5F"/>
    <w:rsid w:val="005A122D"/>
    <w:rsid w:val="005A2753"/>
    <w:rsid w:val="005A379A"/>
    <w:rsid w:val="005A38FB"/>
    <w:rsid w:val="005A4AB1"/>
    <w:rsid w:val="005A7E60"/>
    <w:rsid w:val="005B2A25"/>
    <w:rsid w:val="005B2B66"/>
    <w:rsid w:val="005B377D"/>
    <w:rsid w:val="005B5C69"/>
    <w:rsid w:val="005B62B1"/>
    <w:rsid w:val="005C4036"/>
    <w:rsid w:val="005C69C1"/>
    <w:rsid w:val="005D2A0D"/>
    <w:rsid w:val="005D3B54"/>
    <w:rsid w:val="005D4681"/>
    <w:rsid w:val="005D4829"/>
    <w:rsid w:val="005D4E6F"/>
    <w:rsid w:val="005D754D"/>
    <w:rsid w:val="005E18AC"/>
    <w:rsid w:val="005E39F2"/>
    <w:rsid w:val="005E4452"/>
    <w:rsid w:val="005F147F"/>
    <w:rsid w:val="005F2251"/>
    <w:rsid w:val="006006F3"/>
    <w:rsid w:val="00600F5E"/>
    <w:rsid w:val="006116B3"/>
    <w:rsid w:val="00615241"/>
    <w:rsid w:val="00620426"/>
    <w:rsid w:val="0062120B"/>
    <w:rsid w:val="0062342E"/>
    <w:rsid w:val="006245C8"/>
    <w:rsid w:val="00626E3C"/>
    <w:rsid w:val="00630D69"/>
    <w:rsid w:val="006367E1"/>
    <w:rsid w:val="00636B72"/>
    <w:rsid w:val="00637850"/>
    <w:rsid w:val="0064355A"/>
    <w:rsid w:val="006445D4"/>
    <w:rsid w:val="0064502C"/>
    <w:rsid w:val="00645605"/>
    <w:rsid w:val="006466D8"/>
    <w:rsid w:val="00656BD2"/>
    <w:rsid w:val="00657633"/>
    <w:rsid w:val="00664AF5"/>
    <w:rsid w:val="00672EF6"/>
    <w:rsid w:val="00677D4F"/>
    <w:rsid w:val="00680D50"/>
    <w:rsid w:val="006819A5"/>
    <w:rsid w:val="00697A71"/>
    <w:rsid w:val="00697C7A"/>
    <w:rsid w:val="006A12C5"/>
    <w:rsid w:val="006A3421"/>
    <w:rsid w:val="006A53E0"/>
    <w:rsid w:val="006A76F3"/>
    <w:rsid w:val="006A7C1A"/>
    <w:rsid w:val="006B1E49"/>
    <w:rsid w:val="006B3F58"/>
    <w:rsid w:val="006B6CDB"/>
    <w:rsid w:val="006B726D"/>
    <w:rsid w:val="006C0448"/>
    <w:rsid w:val="006C0B7F"/>
    <w:rsid w:val="006C1D09"/>
    <w:rsid w:val="006C57B1"/>
    <w:rsid w:val="006C7B09"/>
    <w:rsid w:val="006D2AD7"/>
    <w:rsid w:val="006D3400"/>
    <w:rsid w:val="006D4425"/>
    <w:rsid w:val="006D5635"/>
    <w:rsid w:val="006D78FA"/>
    <w:rsid w:val="006E063F"/>
    <w:rsid w:val="006E1E1B"/>
    <w:rsid w:val="006E27C0"/>
    <w:rsid w:val="006E3D98"/>
    <w:rsid w:val="006E4E80"/>
    <w:rsid w:val="006E5164"/>
    <w:rsid w:val="006E53A3"/>
    <w:rsid w:val="006E62CE"/>
    <w:rsid w:val="006F0299"/>
    <w:rsid w:val="006F1C79"/>
    <w:rsid w:val="006F344E"/>
    <w:rsid w:val="006F544C"/>
    <w:rsid w:val="006F5CE5"/>
    <w:rsid w:val="00701F4C"/>
    <w:rsid w:val="007027FB"/>
    <w:rsid w:val="0070486A"/>
    <w:rsid w:val="00705974"/>
    <w:rsid w:val="007102C9"/>
    <w:rsid w:val="00711EB5"/>
    <w:rsid w:val="00713F1F"/>
    <w:rsid w:val="00714F71"/>
    <w:rsid w:val="0071569D"/>
    <w:rsid w:val="0071651C"/>
    <w:rsid w:val="00724546"/>
    <w:rsid w:val="00724FC1"/>
    <w:rsid w:val="00725E07"/>
    <w:rsid w:val="00725F67"/>
    <w:rsid w:val="00726E9F"/>
    <w:rsid w:val="007279ED"/>
    <w:rsid w:val="007318B9"/>
    <w:rsid w:val="00736B8D"/>
    <w:rsid w:val="007374AF"/>
    <w:rsid w:val="007456E7"/>
    <w:rsid w:val="00754647"/>
    <w:rsid w:val="00754751"/>
    <w:rsid w:val="00763683"/>
    <w:rsid w:val="007677DD"/>
    <w:rsid w:val="00773003"/>
    <w:rsid w:val="007830D5"/>
    <w:rsid w:val="00784EFE"/>
    <w:rsid w:val="007855F8"/>
    <w:rsid w:val="00785E0A"/>
    <w:rsid w:val="00793012"/>
    <w:rsid w:val="00794742"/>
    <w:rsid w:val="007967AF"/>
    <w:rsid w:val="007978E8"/>
    <w:rsid w:val="007A2E70"/>
    <w:rsid w:val="007A50C8"/>
    <w:rsid w:val="007A5AA6"/>
    <w:rsid w:val="007C08E6"/>
    <w:rsid w:val="007C106E"/>
    <w:rsid w:val="007C28B2"/>
    <w:rsid w:val="007C5D93"/>
    <w:rsid w:val="007C78AC"/>
    <w:rsid w:val="007D1DE0"/>
    <w:rsid w:val="007D3160"/>
    <w:rsid w:val="007E6F1B"/>
    <w:rsid w:val="007F2845"/>
    <w:rsid w:val="007F2F50"/>
    <w:rsid w:val="007F7FC5"/>
    <w:rsid w:val="0080350A"/>
    <w:rsid w:val="008060CA"/>
    <w:rsid w:val="00806BD6"/>
    <w:rsid w:val="00807491"/>
    <w:rsid w:val="0080794F"/>
    <w:rsid w:val="00813292"/>
    <w:rsid w:val="008223F5"/>
    <w:rsid w:val="008246E3"/>
    <w:rsid w:val="00825A60"/>
    <w:rsid w:val="00827804"/>
    <w:rsid w:val="008319B3"/>
    <w:rsid w:val="00843F61"/>
    <w:rsid w:val="0084444E"/>
    <w:rsid w:val="00844FB9"/>
    <w:rsid w:val="00847CBE"/>
    <w:rsid w:val="00851A53"/>
    <w:rsid w:val="00852FC4"/>
    <w:rsid w:val="00853683"/>
    <w:rsid w:val="00853BFB"/>
    <w:rsid w:val="008548D8"/>
    <w:rsid w:val="0085537D"/>
    <w:rsid w:val="008559D5"/>
    <w:rsid w:val="0085665D"/>
    <w:rsid w:val="00860A3D"/>
    <w:rsid w:val="008650D5"/>
    <w:rsid w:val="00865D8E"/>
    <w:rsid w:val="008725AB"/>
    <w:rsid w:val="0087716C"/>
    <w:rsid w:val="008802AC"/>
    <w:rsid w:val="008815B1"/>
    <w:rsid w:val="00881732"/>
    <w:rsid w:val="0088197A"/>
    <w:rsid w:val="00884B91"/>
    <w:rsid w:val="008854E5"/>
    <w:rsid w:val="00885E61"/>
    <w:rsid w:val="0088758A"/>
    <w:rsid w:val="00887D21"/>
    <w:rsid w:val="00892386"/>
    <w:rsid w:val="008929F5"/>
    <w:rsid w:val="00893728"/>
    <w:rsid w:val="00894901"/>
    <w:rsid w:val="0089637B"/>
    <w:rsid w:val="008A2072"/>
    <w:rsid w:val="008B63E0"/>
    <w:rsid w:val="008B6B10"/>
    <w:rsid w:val="008C2BA0"/>
    <w:rsid w:val="008C5990"/>
    <w:rsid w:val="008C6089"/>
    <w:rsid w:val="008C7C03"/>
    <w:rsid w:val="008D6401"/>
    <w:rsid w:val="008D6DA8"/>
    <w:rsid w:val="008E04FB"/>
    <w:rsid w:val="008F06A3"/>
    <w:rsid w:val="008F40EB"/>
    <w:rsid w:val="008F71D1"/>
    <w:rsid w:val="008F792A"/>
    <w:rsid w:val="0090009B"/>
    <w:rsid w:val="00906A9A"/>
    <w:rsid w:val="00910801"/>
    <w:rsid w:val="00914CED"/>
    <w:rsid w:val="00921516"/>
    <w:rsid w:val="00921904"/>
    <w:rsid w:val="00921B07"/>
    <w:rsid w:val="00921D65"/>
    <w:rsid w:val="009220AB"/>
    <w:rsid w:val="00923230"/>
    <w:rsid w:val="00923DFF"/>
    <w:rsid w:val="00924A66"/>
    <w:rsid w:val="0092550E"/>
    <w:rsid w:val="009269ED"/>
    <w:rsid w:val="009319DE"/>
    <w:rsid w:val="00933232"/>
    <w:rsid w:val="0093386E"/>
    <w:rsid w:val="00935116"/>
    <w:rsid w:val="00936317"/>
    <w:rsid w:val="00940384"/>
    <w:rsid w:val="00941EAD"/>
    <w:rsid w:val="009421A3"/>
    <w:rsid w:val="009423FA"/>
    <w:rsid w:val="0094328D"/>
    <w:rsid w:val="00947F08"/>
    <w:rsid w:val="0095008F"/>
    <w:rsid w:val="00951FA1"/>
    <w:rsid w:val="009531B9"/>
    <w:rsid w:val="00953711"/>
    <w:rsid w:val="0095608C"/>
    <w:rsid w:val="0097085C"/>
    <w:rsid w:val="00975F73"/>
    <w:rsid w:val="0097623F"/>
    <w:rsid w:val="00986923"/>
    <w:rsid w:val="00990FD6"/>
    <w:rsid w:val="009912AC"/>
    <w:rsid w:val="00991BA2"/>
    <w:rsid w:val="00996E36"/>
    <w:rsid w:val="00996F10"/>
    <w:rsid w:val="00997CA9"/>
    <w:rsid w:val="00997D58"/>
    <w:rsid w:val="009A23DA"/>
    <w:rsid w:val="009A360E"/>
    <w:rsid w:val="009A4B65"/>
    <w:rsid w:val="009A7FD4"/>
    <w:rsid w:val="009B3E13"/>
    <w:rsid w:val="009B490B"/>
    <w:rsid w:val="009B78C2"/>
    <w:rsid w:val="009C04AE"/>
    <w:rsid w:val="009C08ED"/>
    <w:rsid w:val="009C0D66"/>
    <w:rsid w:val="009C2502"/>
    <w:rsid w:val="009C54DF"/>
    <w:rsid w:val="009C731A"/>
    <w:rsid w:val="009D199A"/>
    <w:rsid w:val="009D23D3"/>
    <w:rsid w:val="009D4EC7"/>
    <w:rsid w:val="009D58A4"/>
    <w:rsid w:val="009E1E83"/>
    <w:rsid w:val="009E3A46"/>
    <w:rsid w:val="009E46B7"/>
    <w:rsid w:val="009E72AF"/>
    <w:rsid w:val="009F2E24"/>
    <w:rsid w:val="00A048B5"/>
    <w:rsid w:val="00A05182"/>
    <w:rsid w:val="00A143B4"/>
    <w:rsid w:val="00A14439"/>
    <w:rsid w:val="00A16114"/>
    <w:rsid w:val="00A161A5"/>
    <w:rsid w:val="00A2049F"/>
    <w:rsid w:val="00A30C74"/>
    <w:rsid w:val="00A32233"/>
    <w:rsid w:val="00A32E5F"/>
    <w:rsid w:val="00A3308F"/>
    <w:rsid w:val="00A36D2E"/>
    <w:rsid w:val="00A54C94"/>
    <w:rsid w:val="00A56CDB"/>
    <w:rsid w:val="00A56E22"/>
    <w:rsid w:val="00A64B26"/>
    <w:rsid w:val="00A65A68"/>
    <w:rsid w:val="00A72093"/>
    <w:rsid w:val="00A72BE5"/>
    <w:rsid w:val="00A82767"/>
    <w:rsid w:val="00A87EBE"/>
    <w:rsid w:val="00A902C7"/>
    <w:rsid w:val="00A90E10"/>
    <w:rsid w:val="00A9258C"/>
    <w:rsid w:val="00A931FF"/>
    <w:rsid w:val="00A9380A"/>
    <w:rsid w:val="00A939DB"/>
    <w:rsid w:val="00A93D1B"/>
    <w:rsid w:val="00AB2DE7"/>
    <w:rsid w:val="00AB670F"/>
    <w:rsid w:val="00AB72A3"/>
    <w:rsid w:val="00AB73AE"/>
    <w:rsid w:val="00AC0B32"/>
    <w:rsid w:val="00AC3EFF"/>
    <w:rsid w:val="00AC4C4F"/>
    <w:rsid w:val="00AD16C7"/>
    <w:rsid w:val="00AD1E45"/>
    <w:rsid w:val="00AD2C60"/>
    <w:rsid w:val="00AD3113"/>
    <w:rsid w:val="00AD6DEC"/>
    <w:rsid w:val="00AE0672"/>
    <w:rsid w:val="00AE7808"/>
    <w:rsid w:val="00AF0CF0"/>
    <w:rsid w:val="00AF0D43"/>
    <w:rsid w:val="00AF2D86"/>
    <w:rsid w:val="00AF33A3"/>
    <w:rsid w:val="00B009DE"/>
    <w:rsid w:val="00B00C9F"/>
    <w:rsid w:val="00B03998"/>
    <w:rsid w:val="00B07443"/>
    <w:rsid w:val="00B1270C"/>
    <w:rsid w:val="00B13963"/>
    <w:rsid w:val="00B152A6"/>
    <w:rsid w:val="00B2121A"/>
    <w:rsid w:val="00B22A86"/>
    <w:rsid w:val="00B23E19"/>
    <w:rsid w:val="00B323C9"/>
    <w:rsid w:val="00B357E8"/>
    <w:rsid w:val="00B40207"/>
    <w:rsid w:val="00B41C77"/>
    <w:rsid w:val="00B42AA0"/>
    <w:rsid w:val="00B53062"/>
    <w:rsid w:val="00B5599C"/>
    <w:rsid w:val="00B55C55"/>
    <w:rsid w:val="00B657FB"/>
    <w:rsid w:val="00B65CA0"/>
    <w:rsid w:val="00B662A8"/>
    <w:rsid w:val="00B66A3A"/>
    <w:rsid w:val="00B70C48"/>
    <w:rsid w:val="00B71406"/>
    <w:rsid w:val="00B7286E"/>
    <w:rsid w:val="00B758BC"/>
    <w:rsid w:val="00B8098D"/>
    <w:rsid w:val="00B80A4F"/>
    <w:rsid w:val="00B84E85"/>
    <w:rsid w:val="00B857CA"/>
    <w:rsid w:val="00B9394F"/>
    <w:rsid w:val="00B93A6B"/>
    <w:rsid w:val="00B93F50"/>
    <w:rsid w:val="00B9617F"/>
    <w:rsid w:val="00B96705"/>
    <w:rsid w:val="00B97511"/>
    <w:rsid w:val="00B9760A"/>
    <w:rsid w:val="00BA34A4"/>
    <w:rsid w:val="00BA5174"/>
    <w:rsid w:val="00BA5BDB"/>
    <w:rsid w:val="00BA721F"/>
    <w:rsid w:val="00BA7EDB"/>
    <w:rsid w:val="00BB0D75"/>
    <w:rsid w:val="00BB2815"/>
    <w:rsid w:val="00BB76F9"/>
    <w:rsid w:val="00BC27FC"/>
    <w:rsid w:val="00BC3313"/>
    <w:rsid w:val="00BD1067"/>
    <w:rsid w:val="00BD2506"/>
    <w:rsid w:val="00BE0D84"/>
    <w:rsid w:val="00BE122A"/>
    <w:rsid w:val="00BE1BB6"/>
    <w:rsid w:val="00BE374C"/>
    <w:rsid w:val="00BE3DE4"/>
    <w:rsid w:val="00BE5418"/>
    <w:rsid w:val="00BF152F"/>
    <w:rsid w:val="00BF451F"/>
    <w:rsid w:val="00BF48CA"/>
    <w:rsid w:val="00BF6D01"/>
    <w:rsid w:val="00C001C7"/>
    <w:rsid w:val="00C0056F"/>
    <w:rsid w:val="00C02FD6"/>
    <w:rsid w:val="00C058C5"/>
    <w:rsid w:val="00C13308"/>
    <w:rsid w:val="00C133B3"/>
    <w:rsid w:val="00C1443B"/>
    <w:rsid w:val="00C144D0"/>
    <w:rsid w:val="00C168BD"/>
    <w:rsid w:val="00C25A66"/>
    <w:rsid w:val="00C25BDB"/>
    <w:rsid w:val="00C40930"/>
    <w:rsid w:val="00C431A9"/>
    <w:rsid w:val="00C502A1"/>
    <w:rsid w:val="00C50E13"/>
    <w:rsid w:val="00C52E03"/>
    <w:rsid w:val="00C60895"/>
    <w:rsid w:val="00C63B6C"/>
    <w:rsid w:val="00C64CCC"/>
    <w:rsid w:val="00C66574"/>
    <w:rsid w:val="00C73B8F"/>
    <w:rsid w:val="00C74A5A"/>
    <w:rsid w:val="00C75F62"/>
    <w:rsid w:val="00C76A12"/>
    <w:rsid w:val="00C77BCF"/>
    <w:rsid w:val="00C80BCA"/>
    <w:rsid w:val="00C82BFC"/>
    <w:rsid w:val="00C862B2"/>
    <w:rsid w:val="00CA1862"/>
    <w:rsid w:val="00CA2C02"/>
    <w:rsid w:val="00CA357D"/>
    <w:rsid w:val="00CA4C35"/>
    <w:rsid w:val="00CA668F"/>
    <w:rsid w:val="00CB11E8"/>
    <w:rsid w:val="00CB366F"/>
    <w:rsid w:val="00CC0277"/>
    <w:rsid w:val="00CC2C48"/>
    <w:rsid w:val="00CC31D8"/>
    <w:rsid w:val="00CC548B"/>
    <w:rsid w:val="00CC5F15"/>
    <w:rsid w:val="00CC6509"/>
    <w:rsid w:val="00CC6BA3"/>
    <w:rsid w:val="00CD2CD0"/>
    <w:rsid w:val="00CD54C9"/>
    <w:rsid w:val="00CD56D4"/>
    <w:rsid w:val="00CD6A23"/>
    <w:rsid w:val="00CE646F"/>
    <w:rsid w:val="00CE69AA"/>
    <w:rsid w:val="00CE6DA9"/>
    <w:rsid w:val="00CE75B9"/>
    <w:rsid w:val="00CF19F5"/>
    <w:rsid w:val="00CF2325"/>
    <w:rsid w:val="00CF5591"/>
    <w:rsid w:val="00D0476C"/>
    <w:rsid w:val="00D049FB"/>
    <w:rsid w:val="00D07501"/>
    <w:rsid w:val="00D10BC3"/>
    <w:rsid w:val="00D10BDE"/>
    <w:rsid w:val="00D10EE5"/>
    <w:rsid w:val="00D12871"/>
    <w:rsid w:val="00D135AB"/>
    <w:rsid w:val="00D136B1"/>
    <w:rsid w:val="00D1501B"/>
    <w:rsid w:val="00D1618A"/>
    <w:rsid w:val="00D17A52"/>
    <w:rsid w:val="00D21333"/>
    <w:rsid w:val="00D220A4"/>
    <w:rsid w:val="00D22B4E"/>
    <w:rsid w:val="00D22C0D"/>
    <w:rsid w:val="00D23EB8"/>
    <w:rsid w:val="00D244C2"/>
    <w:rsid w:val="00D25EC9"/>
    <w:rsid w:val="00D30019"/>
    <w:rsid w:val="00D42C5A"/>
    <w:rsid w:val="00D47AFC"/>
    <w:rsid w:val="00D50172"/>
    <w:rsid w:val="00D5389D"/>
    <w:rsid w:val="00D606EA"/>
    <w:rsid w:val="00D610F3"/>
    <w:rsid w:val="00D64C21"/>
    <w:rsid w:val="00D65EE9"/>
    <w:rsid w:val="00D67A07"/>
    <w:rsid w:val="00D72004"/>
    <w:rsid w:val="00D73119"/>
    <w:rsid w:val="00D76E9D"/>
    <w:rsid w:val="00D771A5"/>
    <w:rsid w:val="00D802F3"/>
    <w:rsid w:val="00D81A2F"/>
    <w:rsid w:val="00D83786"/>
    <w:rsid w:val="00D84AF2"/>
    <w:rsid w:val="00D870E7"/>
    <w:rsid w:val="00D954C1"/>
    <w:rsid w:val="00D96988"/>
    <w:rsid w:val="00D96ADF"/>
    <w:rsid w:val="00D978A3"/>
    <w:rsid w:val="00DA19FE"/>
    <w:rsid w:val="00DA4FF3"/>
    <w:rsid w:val="00DA536E"/>
    <w:rsid w:val="00DA7D6B"/>
    <w:rsid w:val="00DB56D3"/>
    <w:rsid w:val="00DC0687"/>
    <w:rsid w:val="00DC429A"/>
    <w:rsid w:val="00DC4A34"/>
    <w:rsid w:val="00DC61DF"/>
    <w:rsid w:val="00DD0248"/>
    <w:rsid w:val="00DD4005"/>
    <w:rsid w:val="00DD4EF4"/>
    <w:rsid w:val="00DE31EE"/>
    <w:rsid w:val="00DE44C6"/>
    <w:rsid w:val="00DE4A60"/>
    <w:rsid w:val="00DE59B4"/>
    <w:rsid w:val="00DF1D79"/>
    <w:rsid w:val="00DF4DDC"/>
    <w:rsid w:val="00DF4EDD"/>
    <w:rsid w:val="00DF5227"/>
    <w:rsid w:val="00E054CD"/>
    <w:rsid w:val="00E05DAE"/>
    <w:rsid w:val="00E1014C"/>
    <w:rsid w:val="00E135CD"/>
    <w:rsid w:val="00E2120D"/>
    <w:rsid w:val="00E2150F"/>
    <w:rsid w:val="00E22554"/>
    <w:rsid w:val="00E2513A"/>
    <w:rsid w:val="00E26967"/>
    <w:rsid w:val="00E31F84"/>
    <w:rsid w:val="00E41261"/>
    <w:rsid w:val="00E4356F"/>
    <w:rsid w:val="00E44C1F"/>
    <w:rsid w:val="00E4571C"/>
    <w:rsid w:val="00E46CB5"/>
    <w:rsid w:val="00E46DE4"/>
    <w:rsid w:val="00E53C3E"/>
    <w:rsid w:val="00E54208"/>
    <w:rsid w:val="00E56EC6"/>
    <w:rsid w:val="00E5764A"/>
    <w:rsid w:val="00E6062F"/>
    <w:rsid w:val="00E630D2"/>
    <w:rsid w:val="00E660CF"/>
    <w:rsid w:val="00E74ABD"/>
    <w:rsid w:val="00E75EEE"/>
    <w:rsid w:val="00E763BC"/>
    <w:rsid w:val="00E80434"/>
    <w:rsid w:val="00E82D4C"/>
    <w:rsid w:val="00E838A0"/>
    <w:rsid w:val="00E90B17"/>
    <w:rsid w:val="00E92E97"/>
    <w:rsid w:val="00E957EA"/>
    <w:rsid w:val="00E97B0D"/>
    <w:rsid w:val="00EA0930"/>
    <w:rsid w:val="00EA1987"/>
    <w:rsid w:val="00EA2D71"/>
    <w:rsid w:val="00EA431B"/>
    <w:rsid w:val="00EA7B5B"/>
    <w:rsid w:val="00EB4BF7"/>
    <w:rsid w:val="00EB6C0A"/>
    <w:rsid w:val="00EC1147"/>
    <w:rsid w:val="00EC3546"/>
    <w:rsid w:val="00EC7B6F"/>
    <w:rsid w:val="00ED21B5"/>
    <w:rsid w:val="00EE2068"/>
    <w:rsid w:val="00EE29CF"/>
    <w:rsid w:val="00EE5762"/>
    <w:rsid w:val="00EF2604"/>
    <w:rsid w:val="00EF4F2A"/>
    <w:rsid w:val="00EF58BA"/>
    <w:rsid w:val="00EF6865"/>
    <w:rsid w:val="00EF6C4F"/>
    <w:rsid w:val="00F02BA0"/>
    <w:rsid w:val="00F02C8B"/>
    <w:rsid w:val="00F03C87"/>
    <w:rsid w:val="00F03E3E"/>
    <w:rsid w:val="00F06CC0"/>
    <w:rsid w:val="00F06DE5"/>
    <w:rsid w:val="00F07F2A"/>
    <w:rsid w:val="00F11047"/>
    <w:rsid w:val="00F15779"/>
    <w:rsid w:val="00F17D47"/>
    <w:rsid w:val="00F203CC"/>
    <w:rsid w:val="00F23BAC"/>
    <w:rsid w:val="00F2473E"/>
    <w:rsid w:val="00F24952"/>
    <w:rsid w:val="00F25B12"/>
    <w:rsid w:val="00F3296A"/>
    <w:rsid w:val="00F357CB"/>
    <w:rsid w:val="00F35D89"/>
    <w:rsid w:val="00F41324"/>
    <w:rsid w:val="00F421A8"/>
    <w:rsid w:val="00F43A1A"/>
    <w:rsid w:val="00F46318"/>
    <w:rsid w:val="00F51129"/>
    <w:rsid w:val="00F616A6"/>
    <w:rsid w:val="00F62814"/>
    <w:rsid w:val="00F62929"/>
    <w:rsid w:val="00F62CB0"/>
    <w:rsid w:val="00F63637"/>
    <w:rsid w:val="00F6718C"/>
    <w:rsid w:val="00F7079D"/>
    <w:rsid w:val="00F7502D"/>
    <w:rsid w:val="00F8092A"/>
    <w:rsid w:val="00F814BD"/>
    <w:rsid w:val="00F818AA"/>
    <w:rsid w:val="00F97BA6"/>
    <w:rsid w:val="00FA09F5"/>
    <w:rsid w:val="00FA1029"/>
    <w:rsid w:val="00FA2F42"/>
    <w:rsid w:val="00FA3839"/>
    <w:rsid w:val="00FA457A"/>
    <w:rsid w:val="00FA61B1"/>
    <w:rsid w:val="00FA6A60"/>
    <w:rsid w:val="00FA6F5E"/>
    <w:rsid w:val="00FB0698"/>
    <w:rsid w:val="00FB07CB"/>
    <w:rsid w:val="00FB1A93"/>
    <w:rsid w:val="00FB1DBC"/>
    <w:rsid w:val="00FB6912"/>
    <w:rsid w:val="00FD062E"/>
    <w:rsid w:val="00FD5229"/>
    <w:rsid w:val="00FD638C"/>
    <w:rsid w:val="00FD7FAB"/>
    <w:rsid w:val="00FE18A9"/>
    <w:rsid w:val="00FE30FA"/>
    <w:rsid w:val="00FE3762"/>
    <w:rsid w:val="00FE39D6"/>
    <w:rsid w:val="00FE3E27"/>
    <w:rsid w:val="00FE4ED0"/>
    <w:rsid w:val="00FE5687"/>
    <w:rsid w:val="00FE58E4"/>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6286ECA7"/>
  <w15:docId w15:val="{D652BB1C-A20C-4BB7-95C5-BFBABA3D4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39"/>
    <w:rsid w:val="00430B1D"/>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character" w:styleId="FollowedHyperlink">
    <w:name w:val="FollowedHyperlink"/>
    <w:basedOn w:val="DefaultParagraphFont"/>
    <w:semiHidden/>
    <w:unhideWhenUsed/>
    <w:rsid w:val="00CC6509"/>
    <w:rPr>
      <w:color w:val="800080" w:themeColor="followedHyperlink"/>
      <w:u w:val="single"/>
    </w:rPr>
  </w:style>
  <w:style w:type="paragraph" w:styleId="CommentSubject">
    <w:name w:val="annotation subject"/>
    <w:basedOn w:val="CommentText"/>
    <w:next w:val="CommentText"/>
    <w:link w:val="CommentSubjectChar"/>
    <w:semiHidden/>
    <w:unhideWhenUsed/>
    <w:rsid w:val="00007DB1"/>
    <w:rPr>
      <w:rFonts w:ascii="Times New Roman" w:hAnsi="Times New Roman"/>
      <w:b/>
      <w:bCs/>
    </w:rPr>
  </w:style>
  <w:style w:type="character" w:customStyle="1" w:styleId="CommentSubjectChar">
    <w:name w:val="Comment Subject Char"/>
    <w:basedOn w:val="CommentTextChar"/>
    <w:link w:val="CommentSubject"/>
    <w:semiHidden/>
    <w:rsid w:val="00007DB1"/>
    <w:rPr>
      <w:rFonts w:ascii="Garamond" w:hAnsi="Garamon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1835">
      <w:bodyDiv w:val="1"/>
      <w:marLeft w:val="0"/>
      <w:marRight w:val="0"/>
      <w:marTop w:val="0"/>
      <w:marBottom w:val="0"/>
      <w:divBdr>
        <w:top w:val="none" w:sz="0" w:space="0" w:color="auto"/>
        <w:left w:val="none" w:sz="0" w:space="0" w:color="auto"/>
        <w:bottom w:val="none" w:sz="0" w:space="0" w:color="auto"/>
        <w:right w:val="none" w:sz="0" w:space="0" w:color="auto"/>
      </w:divBdr>
    </w:div>
    <w:div w:id="129828125">
      <w:bodyDiv w:val="1"/>
      <w:marLeft w:val="0"/>
      <w:marRight w:val="0"/>
      <w:marTop w:val="0"/>
      <w:marBottom w:val="0"/>
      <w:divBdr>
        <w:top w:val="none" w:sz="0" w:space="0" w:color="auto"/>
        <w:left w:val="none" w:sz="0" w:space="0" w:color="auto"/>
        <w:bottom w:val="none" w:sz="0" w:space="0" w:color="auto"/>
        <w:right w:val="none" w:sz="0" w:space="0" w:color="auto"/>
      </w:divBdr>
    </w:div>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24888819">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691224551">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898784667">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55492943">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66694249">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449933113">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 w:id="2057896910">
      <w:bodyDiv w:val="1"/>
      <w:marLeft w:val="0"/>
      <w:marRight w:val="0"/>
      <w:marTop w:val="0"/>
      <w:marBottom w:val="0"/>
      <w:divBdr>
        <w:top w:val="none" w:sz="0" w:space="0" w:color="auto"/>
        <w:left w:val="none" w:sz="0" w:space="0" w:color="auto"/>
        <w:bottom w:val="none" w:sz="0" w:space="0" w:color="auto"/>
        <w:right w:val="none" w:sz="0" w:space="0" w:color="auto"/>
      </w:divBdr>
    </w:div>
    <w:div w:id="211486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tate.nj.us/humanservices/dmahs/home/NJ_Comprehensive_Waiver_Renewal_for_public_comment.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j.gov/dcf/providers/notices/index.htm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3.xml><?xml version="1.0" encoding="utf-8"?>
<ds:datastoreItem xmlns:ds="http://schemas.openxmlformats.org/officeDocument/2006/customXml" ds:itemID="{F750363F-827F-4875-BFFE-45DED835F094}">
  <ds:schemaRefs>
    <ds:schemaRef ds:uri="http://purl.org/dc/elements/1.1/"/>
    <ds:schemaRef ds:uri="http://schemas.openxmlformats.org/package/2006/metadata/core-properties"/>
    <ds:schemaRef ds:uri="http://www.w3.org/XML/1998/namespace"/>
    <ds:schemaRef ds:uri="http://schemas.microsoft.com/office/2006/documentManagement/types"/>
    <ds:schemaRef ds:uri="http://schemas.microsoft.com/office/2006/metadata/properties"/>
    <ds:schemaRef ds:uri="http://purl.org/dc/dcmitype/"/>
    <ds:schemaRef ds:uri="http://purl.org/dc/terms/"/>
  </ds:schemaRefs>
</ds:datastoreItem>
</file>

<file path=customXml/itemProps4.xml><?xml version="1.0" encoding="utf-8"?>
<ds:datastoreItem xmlns:ds="http://schemas.openxmlformats.org/officeDocument/2006/customXml" ds:itemID="{4ECA3164-C570-46D5-8051-AFB40744A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8612</TotalTime>
  <Pages>29</Pages>
  <Words>11548</Words>
  <Characters>64783</Characters>
  <Application>Microsoft Office Word</Application>
  <DocSecurity>0</DocSecurity>
  <Lines>539</Lines>
  <Paragraphs>152</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76179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Fletcher, Shana</cp:lastModifiedBy>
  <cp:revision>112</cp:revision>
  <cp:lastPrinted>2017-05-02T16:33:00Z</cp:lastPrinted>
  <dcterms:created xsi:type="dcterms:W3CDTF">2017-03-21T16:40:00Z</dcterms:created>
  <dcterms:modified xsi:type="dcterms:W3CDTF">2017-05-11T13:54:00Z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