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E943D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July 13,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E943D3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E943D3">
        <w:rPr>
          <w:rFonts w:ascii="Arial" w:hAnsi="Arial" w:cs="Arial"/>
          <w:sz w:val="20"/>
          <w:szCs w:val="18"/>
        </w:rPr>
        <w:t xml:space="preserve">Re:  Bid Solicitation {RFP} # </w:t>
      </w:r>
      <w:r w:rsidR="00E943D3" w:rsidRPr="00E943D3">
        <w:rPr>
          <w:rFonts w:ascii="Arial" w:hAnsi="Arial" w:cs="Arial"/>
          <w:sz w:val="20"/>
          <w:szCs w:val="18"/>
        </w:rPr>
        <w:t>17</w:t>
      </w:r>
      <w:r w:rsidR="007D1D98" w:rsidRPr="00E943D3">
        <w:rPr>
          <w:rFonts w:ascii="Arial" w:hAnsi="Arial" w:cs="Arial"/>
          <w:sz w:val="20"/>
          <w:szCs w:val="18"/>
        </w:rPr>
        <w:t>DPP</w:t>
      </w:r>
      <w:r w:rsidR="00E943D3" w:rsidRPr="00E943D3">
        <w:rPr>
          <w:rFonts w:ascii="Arial" w:hAnsi="Arial" w:cs="Arial"/>
          <w:sz w:val="20"/>
          <w:szCs w:val="18"/>
        </w:rPr>
        <w:t>00036</w:t>
      </w:r>
    </w:p>
    <w:p w:rsidR="007D1D98" w:rsidRDefault="007D1D98" w:rsidP="007D1D98">
      <w:pPr>
        <w:rPr>
          <w:sz w:val="22"/>
        </w:rPr>
      </w:pPr>
      <w:r w:rsidRPr="00E943D3">
        <w:rPr>
          <w:sz w:val="22"/>
        </w:rPr>
        <w:t xml:space="preserve">        </w:t>
      </w:r>
      <w:r w:rsidR="00E943D3" w:rsidRPr="00E943D3">
        <w:rPr>
          <w:sz w:val="22"/>
        </w:rPr>
        <w:t>T2859 NJDEP MSLA 1D Landfill Site – Landfill Closure Construction</w:t>
      </w:r>
    </w:p>
    <w:p w:rsidR="00E943D3" w:rsidRPr="007D1D98" w:rsidRDefault="00E943D3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E943D3">
        <w:rPr>
          <w:rFonts w:ascii="Arial" w:hAnsi="Arial" w:cs="Arial"/>
          <w:b/>
          <w:szCs w:val="18"/>
        </w:rPr>
        <w:t>August 26,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E943D3">
        <w:rPr>
          <w:rFonts w:ascii="Arial" w:hAnsi="Arial" w:cs="Arial"/>
          <w:i w:val="0"/>
          <w:sz w:val="20"/>
          <w:szCs w:val="18"/>
        </w:rPr>
        <w:t>01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943D3">
        <w:rPr>
          <w:rFonts w:ascii="Arial" w:hAnsi="Arial" w:cs="Arial"/>
        </w:rPr>
        <w:t>01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be advised that a CD with Documents 1-10 listed on page 6 and the Index of Drawings (78 total) listed on pages 6-8 </w:t>
      </w:r>
      <w:r w:rsidR="00C77C44">
        <w:rPr>
          <w:rFonts w:ascii="Arial" w:hAnsi="Arial" w:cs="Arial"/>
        </w:rPr>
        <w:t xml:space="preserve">of the Bid Solicitation {RFP} </w:t>
      </w:r>
      <w:r>
        <w:rPr>
          <w:rFonts w:ascii="Arial" w:hAnsi="Arial" w:cs="Arial"/>
        </w:rPr>
        <w:t xml:space="preserve">will be distributed at the Mandatory Site Visit as stated in the Bid Solicitation {RFP}.  </w:t>
      </w: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</w:t>
      </w:r>
      <w:r w:rsidR="00F94E95">
        <w:rPr>
          <w:rFonts w:ascii="Arial" w:hAnsi="Arial" w:cs="Arial"/>
        </w:rPr>
        <w:t>V</w:t>
      </w:r>
      <w:bookmarkStart w:id="0" w:name="_GoBack"/>
      <w:bookmarkEnd w:id="0"/>
      <w:r>
        <w:rPr>
          <w:rFonts w:ascii="Arial" w:hAnsi="Arial" w:cs="Arial"/>
        </w:rPr>
        <w:t>endors [Bidders} should refer to RFP Section 1.3.7 Pre-Quote {Proposal} Document Review and also Section 1.3.5 Mandatory Site Visit.</w:t>
      </w: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Documents and drawings will not be made available prior to the Mandatory Site Visit.</w:t>
      </w:r>
    </w:p>
    <w:p w:rsidR="00E943D3" w:rsidRDefault="00E943D3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39" w:rsidRDefault="00E76F39">
      <w:r>
        <w:separator/>
      </w:r>
    </w:p>
  </w:endnote>
  <w:endnote w:type="continuationSeparator" w:id="0">
    <w:p w:rsidR="00E76F39" w:rsidRDefault="00E7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39" w:rsidRDefault="00E76F39">
      <w:r>
        <w:separator/>
      </w:r>
    </w:p>
  </w:footnote>
  <w:footnote w:type="continuationSeparator" w:id="0">
    <w:p w:rsidR="00E76F39" w:rsidRDefault="00E76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3C46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7C44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3D3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4E9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6B8A10E3-78E3-489A-99AF-8D274CB55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193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LS</cp:lastModifiedBy>
  <cp:revision>2</cp:revision>
  <cp:lastPrinted>2016-07-12T20:45:00Z</cp:lastPrinted>
  <dcterms:created xsi:type="dcterms:W3CDTF">2016-07-12T20:45:00Z</dcterms:created>
  <dcterms:modified xsi:type="dcterms:W3CDTF">2016-07-12T20:45:00Z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