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98A1F3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3989CF34" w14:textId="22F5B556" w:rsidR="00364A22" w:rsidRDefault="009E0D73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November 10</w:t>
      </w:r>
      <w:r w:rsidR="009044BE">
        <w:rPr>
          <w:rFonts w:ascii="Arial" w:hAnsi="Arial" w:cs="Arial"/>
          <w:sz w:val="20"/>
        </w:rPr>
        <w:t>, 2016</w:t>
      </w:r>
    </w:p>
    <w:p w14:paraId="76DED541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5DA816DF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14825762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75F136E" w14:textId="77777777" w:rsidR="007D1D98" w:rsidRPr="007D1D98" w:rsidRDefault="007D1D98" w:rsidP="007D1D98">
      <w:pPr>
        <w:rPr>
          <w:sz w:val="22"/>
        </w:rPr>
      </w:pPr>
    </w:p>
    <w:p w14:paraId="45795214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5A4EB16A" w14:textId="77777777"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</w:t>
      </w:r>
      <w:r w:rsidRPr="00D9305D">
        <w:rPr>
          <w:rFonts w:ascii="Arial" w:hAnsi="Arial" w:cs="Arial"/>
          <w:sz w:val="20"/>
          <w:szCs w:val="18"/>
        </w:rPr>
        <w:t xml:space="preserve">RFP} # </w:t>
      </w:r>
      <w:proofErr w:type="spellStart"/>
      <w:r w:rsidR="00D9305D" w:rsidRPr="00D9305D">
        <w:rPr>
          <w:rFonts w:ascii="Arial" w:hAnsi="Arial" w:cs="Arial"/>
          <w:sz w:val="20"/>
          <w:szCs w:val="18"/>
        </w:rPr>
        <w:t>17DPP00031</w:t>
      </w:r>
      <w:proofErr w:type="spellEnd"/>
    </w:p>
    <w:p w14:paraId="17F91BC8" w14:textId="77777777" w:rsidR="00D9305D" w:rsidRDefault="00D9305D" w:rsidP="00D9305D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        </w:t>
      </w:r>
      <w:proofErr w:type="spellStart"/>
      <w:r>
        <w:rPr>
          <w:rFonts w:ascii="Arial" w:hAnsi="Arial" w:cs="Arial"/>
          <w:b/>
          <w:szCs w:val="18"/>
        </w:rPr>
        <w:t>T3064</w:t>
      </w:r>
      <w:proofErr w:type="spellEnd"/>
      <w:r>
        <w:rPr>
          <w:rFonts w:ascii="Arial" w:hAnsi="Arial" w:cs="Arial"/>
          <w:b/>
          <w:szCs w:val="18"/>
        </w:rPr>
        <w:t xml:space="preserve"> – </w:t>
      </w:r>
      <w:proofErr w:type="spellStart"/>
      <w:r>
        <w:rPr>
          <w:rFonts w:ascii="Arial" w:hAnsi="Arial" w:cs="Arial"/>
          <w:b/>
          <w:szCs w:val="18"/>
        </w:rPr>
        <w:t>NJDEP</w:t>
      </w:r>
      <w:proofErr w:type="spellEnd"/>
      <w:r>
        <w:rPr>
          <w:rFonts w:ascii="Arial" w:hAnsi="Arial" w:cs="Arial"/>
          <w:b/>
          <w:szCs w:val="18"/>
        </w:rPr>
        <w:t xml:space="preserve"> Laboratory Analysis – Fish Monitoring for Chemical Contaminants</w:t>
      </w:r>
    </w:p>
    <w:p w14:paraId="325459DB" w14:textId="69F7F145" w:rsidR="007D1D98" w:rsidRPr="007D1D98" w:rsidRDefault="007D1D98" w:rsidP="007D1D98">
      <w:pPr>
        <w:rPr>
          <w:sz w:val="22"/>
        </w:rPr>
      </w:pPr>
    </w:p>
    <w:p w14:paraId="67EFD548" w14:textId="79F3D0AF" w:rsidR="003A1173" w:rsidRPr="003A1173" w:rsidRDefault="003A1173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Original Quote {Proposal Submission Due Date:  November 18, 2016 (2:00 p.m. ET)</w:t>
      </w:r>
      <w:r w:rsidR="007D1D98" w:rsidRPr="007D1D98">
        <w:rPr>
          <w:rFonts w:ascii="Arial" w:hAnsi="Arial" w:cs="Arial"/>
          <w:b/>
          <w:szCs w:val="18"/>
        </w:rPr>
        <w:t xml:space="preserve">     </w:t>
      </w:r>
    </w:p>
    <w:p w14:paraId="69080437" w14:textId="1572F079" w:rsidR="007D1D98" w:rsidRPr="007D1D98" w:rsidRDefault="00FB1C1D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REVISED </w:t>
      </w:r>
      <w:r w:rsidR="007D1D98" w:rsidRPr="007D1D98">
        <w:rPr>
          <w:rFonts w:ascii="Arial" w:hAnsi="Arial" w:cs="Arial"/>
          <w:b/>
          <w:szCs w:val="18"/>
        </w:rPr>
        <w:t xml:space="preserve">Quote {Proposal} Submission Due </w:t>
      </w:r>
      <w:r w:rsidR="007D1D98" w:rsidRPr="00D9305D">
        <w:rPr>
          <w:rFonts w:ascii="Arial" w:hAnsi="Arial" w:cs="Arial"/>
          <w:b/>
          <w:szCs w:val="18"/>
        </w:rPr>
        <w:t xml:space="preserve">Date: </w:t>
      </w:r>
      <w:r>
        <w:rPr>
          <w:rFonts w:ascii="Arial" w:hAnsi="Arial" w:cs="Arial"/>
          <w:b/>
          <w:szCs w:val="18"/>
          <w:u w:val="single"/>
        </w:rPr>
        <w:t>November 23</w:t>
      </w:r>
      <w:r w:rsidR="00D9305D" w:rsidRPr="00D9305D">
        <w:rPr>
          <w:rFonts w:ascii="Arial" w:hAnsi="Arial" w:cs="Arial"/>
          <w:b/>
          <w:szCs w:val="18"/>
          <w:u w:val="single"/>
        </w:rPr>
        <w:t>, 2016</w:t>
      </w:r>
      <w:r w:rsidR="0053372D" w:rsidRPr="00D9305D">
        <w:rPr>
          <w:rFonts w:ascii="Arial" w:hAnsi="Arial" w:cs="Arial"/>
          <w:b/>
          <w:szCs w:val="18"/>
        </w:rPr>
        <w:t xml:space="preserve"> (2:00 p.m. E</w:t>
      </w:r>
      <w:r w:rsidR="007D1D98" w:rsidRPr="00D9305D">
        <w:rPr>
          <w:rFonts w:ascii="Arial" w:hAnsi="Arial" w:cs="Arial"/>
          <w:b/>
          <w:szCs w:val="18"/>
        </w:rPr>
        <w:t>T)</w:t>
      </w:r>
    </w:p>
    <w:p w14:paraId="7396B421" w14:textId="77777777"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77894361" w14:textId="77777777"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14:paraId="67EAE7EE" w14:textId="77777777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Pr="00611FDB">
        <w:rPr>
          <w:rFonts w:ascii="Arial" w:hAnsi="Arial" w:cs="Arial"/>
          <w:i w:val="0"/>
          <w:sz w:val="20"/>
          <w:szCs w:val="18"/>
        </w:rPr>
        <w:t>ADDENDUM} #</w:t>
      </w:r>
      <w:r w:rsidR="00D9305D" w:rsidRPr="00611FDB">
        <w:rPr>
          <w:rFonts w:ascii="Arial" w:hAnsi="Arial" w:cs="Arial"/>
          <w:i w:val="0"/>
          <w:sz w:val="20"/>
          <w:szCs w:val="18"/>
        </w:rPr>
        <w:t>1</w:t>
      </w:r>
    </w:p>
    <w:p w14:paraId="39D093DE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11C56F89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E54A3F9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D9305D">
        <w:rPr>
          <w:rFonts w:ascii="Arial" w:hAnsi="Arial" w:cs="Arial"/>
        </w:rPr>
        <w:t>#</w:t>
      </w:r>
      <w:r w:rsidR="00D9305D" w:rsidRPr="00D9305D">
        <w:rPr>
          <w:rFonts w:ascii="Arial" w:hAnsi="Arial" w:cs="Arial"/>
        </w:rPr>
        <w:t>1</w:t>
      </w:r>
      <w:r w:rsidRPr="00D9305D">
        <w:rPr>
          <w:rFonts w:ascii="Arial" w:hAnsi="Arial" w:cs="Arial"/>
        </w:rPr>
        <w:t xml:space="preserve"> to the above referenced </w:t>
      </w:r>
      <w:r w:rsidR="00502120" w:rsidRPr="00D9305D">
        <w:rPr>
          <w:rFonts w:ascii="Arial" w:hAnsi="Arial" w:cs="Arial"/>
        </w:rPr>
        <w:t>Bid S</w:t>
      </w:r>
      <w:r w:rsidRPr="00D9305D">
        <w:rPr>
          <w:rFonts w:ascii="Arial" w:hAnsi="Arial" w:cs="Arial"/>
        </w:rPr>
        <w:t xml:space="preserve">olicitation {RFP}.  This </w:t>
      </w:r>
      <w:r w:rsidR="00490B0F" w:rsidRPr="00D9305D">
        <w:rPr>
          <w:rFonts w:ascii="Arial" w:hAnsi="Arial" w:cs="Arial"/>
        </w:rPr>
        <w:t>B</w:t>
      </w:r>
      <w:r w:rsidRPr="00D9305D">
        <w:rPr>
          <w:rFonts w:ascii="Arial" w:hAnsi="Arial" w:cs="Arial"/>
        </w:rPr>
        <w:t xml:space="preserve">id </w:t>
      </w:r>
      <w:r w:rsidR="00490B0F" w:rsidRPr="00D9305D">
        <w:rPr>
          <w:rFonts w:ascii="Arial" w:hAnsi="Arial" w:cs="Arial"/>
        </w:rPr>
        <w:t>A</w:t>
      </w:r>
      <w:r w:rsidRPr="00D9305D">
        <w:rPr>
          <w:rFonts w:ascii="Arial" w:hAnsi="Arial" w:cs="Arial"/>
        </w:rPr>
        <w:t>mendment {</w:t>
      </w:r>
      <w:r w:rsidR="00490B0F" w:rsidRPr="00D9305D">
        <w:rPr>
          <w:rFonts w:ascii="Arial" w:hAnsi="Arial" w:cs="Arial"/>
        </w:rPr>
        <w:t>A</w:t>
      </w:r>
      <w:r w:rsidRPr="00D9305D">
        <w:rPr>
          <w:rFonts w:ascii="Arial" w:hAnsi="Arial" w:cs="Arial"/>
        </w:rPr>
        <w:t>ddendum} is divided into the following parts</w:t>
      </w:r>
      <w:r w:rsidRPr="007D1D98">
        <w:rPr>
          <w:rFonts w:ascii="Arial" w:hAnsi="Arial" w:cs="Arial"/>
        </w:rPr>
        <w:t xml:space="preserve">:  </w:t>
      </w:r>
    </w:p>
    <w:p w14:paraId="7023730D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1B01B3A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Part 1: Answers to questions; and</w:t>
      </w:r>
    </w:p>
    <w:p w14:paraId="2B5515B6" w14:textId="1FC3A239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Part 2: </w:t>
      </w:r>
      <w:r w:rsidR="00EB3E79">
        <w:rPr>
          <w:rFonts w:ascii="Arial" w:hAnsi="Arial" w:cs="Arial"/>
        </w:rPr>
        <w:t>For all a</w:t>
      </w:r>
      <w:r w:rsidRPr="007D1D98">
        <w:rPr>
          <w:rFonts w:ascii="Arial" w:hAnsi="Arial" w:cs="Arial"/>
        </w:rPr>
        <w:t>dditions, deletions, clarifica</w:t>
      </w:r>
      <w:r w:rsidR="00502120">
        <w:rPr>
          <w:rFonts w:ascii="Arial" w:hAnsi="Arial" w:cs="Arial"/>
        </w:rPr>
        <w:t>tions and modifications to the Bid S</w:t>
      </w:r>
      <w:r w:rsidRPr="007D1D98">
        <w:rPr>
          <w:rFonts w:ascii="Arial" w:hAnsi="Arial" w:cs="Arial"/>
        </w:rPr>
        <w:t>olicitation {RFP}</w:t>
      </w:r>
      <w:r w:rsidR="00502120">
        <w:rPr>
          <w:rFonts w:ascii="Arial" w:hAnsi="Arial" w:cs="Arial"/>
        </w:rPr>
        <w:t xml:space="preserve"> </w:t>
      </w:r>
      <w:r w:rsidR="00502120" w:rsidRPr="007D1D98">
        <w:rPr>
          <w:rFonts w:ascii="Arial" w:hAnsi="Arial" w:cs="Arial"/>
          <w:szCs w:val="18"/>
        </w:rPr>
        <w:t>#</w:t>
      </w:r>
      <w:proofErr w:type="spellStart"/>
      <w:r w:rsidR="00611FDB" w:rsidRPr="00611FDB">
        <w:rPr>
          <w:rFonts w:ascii="Arial" w:hAnsi="Arial" w:cs="Arial"/>
          <w:szCs w:val="18"/>
        </w:rPr>
        <w:t>17</w:t>
      </w:r>
      <w:r w:rsidR="00502120" w:rsidRPr="00611FDB">
        <w:rPr>
          <w:rFonts w:ascii="Arial" w:hAnsi="Arial" w:cs="Arial"/>
          <w:szCs w:val="18"/>
        </w:rPr>
        <w:t>DPP</w:t>
      </w:r>
      <w:r w:rsidR="00611FDB" w:rsidRPr="00611FDB">
        <w:rPr>
          <w:rFonts w:ascii="Arial" w:hAnsi="Arial" w:cs="Arial"/>
          <w:szCs w:val="18"/>
        </w:rPr>
        <w:t>00031</w:t>
      </w:r>
      <w:proofErr w:type="spellEnd"/>
      <w:r w:rsidR="00EB3E79" w:rsidRPr="00611FDB">
        <w:rPr>
          <w:rFonts w:ascii="Arial" w:hAnsi="Arial" w:cs="Arial"/>
        </w:rPr>
        <w:t>,</w:t>
      </w:r>
      <w:r w:rsidR="00D55DDC">
        <w:rPr>
          <w:rFonts w:ascii="Arial" w:hAnsi="Arial" w:cs="Arial"/>
        </w:rPr>
        <w:t xml:space="preserve"> </w:t>
      </w:r>
      <w:r w:rsidR="00EB3E79">
        <w:rPr>
          <w:rFonts w:ascii="Arial" w:hAnsi="Arial" w:cs="Arial"/>
        </w:rPr>
        <w:t>please r</w:t>
      </w:r>
      <w:r w:rsidR="00D55DDC">
        <w:rPr>
          <w:rFonts w:ascii="Arial" w:hAnsi="Arial" w:cs="Arial"/>
        </w:rPr>
        <w:t xml:space="preserve">efer to </w:t>
      </w:r>
      <w:proofErr w:type="spellStart"/>
      <w:r w:rsidR="00611FDB" w:rsidRPr="009E131B">
        <w:rPr>
          <w:rFonts w:ascii="Arial" w:hAnsi="Arial" w:cs="Arial"/>
          <w:b/>
        </w:rPr>
        <w:t>T3064</w:t>
      </w:r>
      <w:proofErr w:type="spellEnd"/>
      <w:r w:rsidR="00611FDB" w:rsidRPr="009E131B">
        <w:rPr>
          <w:rFonts w:ascii="Arial" w:hAnsi="Arial" w:cs="Arial"/>
          <w:b/>
        </w:rPr>
        <w:t xml:space="preserve"> Revised RFP 11 </w:t>
      </w:r>
      <w:r w:rsidR="009E131B" w:rsidRPr="009E131B">
        <w:rPr>
          <w:rFonts w:ascii="Arial" w:hAnsi="Arial" w:cs="Arial"/>
          <w:b/>
        </w:rPr>
        <w:t>10</w:t>
      </w:r>
      <w:r w:rsidR="00611FDB" w:rsidRPr="009E131B">
        <w:rPr>
          <w:rFonts w:ascii="Arial" w:hAnsi="Arial" w:cs="Arial"/>
          <w:b/>
        </w:rPr>
        <w:t xml:space="preserve"> 16</w:t>
      </w:r>
      <w:r w:rsidR="00502120">
        <w:rPr>
          <w:rFonts w:ascii="Arial" w:hAnsi="Arial" w:cs="Arial"/>
        </w:rPr>
        <w:t xml:space="preserve">. </w:t>
      </w:r>
    </w:p>
    <w:p w14:paraId="7A2EA20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6A0A1E16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21311978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73AAE483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7E0D6036" w14:textId="77777777"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14:paraId="6230E3BD" w14:textId="77777777"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="007D1D98" w:rsidRPr="00D90C20">
        <w:rPr>
          <w:rFonts w:ascii="Arial" w:hAnsi="Arial" w:cs="Arial"/>
          <w:b/>
          <w:u w:val="single"/>
        </w:rPr>
        <w:lastRenderedPageBreak/>
        <w:t>PART 1</w:t>
      </w:r>
    </w:p>
    <w:p w14:paraId="089DA7B3" w14:textId="77777777" w:rsidR="00D9305D" w:rsidRDefault="00D9305D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szCs w:val="18"/>
        </w:rPr>
      </w:pPr>
      <w:proofErr w:type="spellStart"/>
      <w:r>
        <w:rPr>
          <w:rFonts w:ascii="Arial" w:hAnsi="Arial" w:cs="Arial"/>
          <w:b/>
          <w:szCs w:val="18"/>
        </w:rPr>
        <w:t>T3064</w:t>
      </w:r>
      <w:proofErr w:type="spellEnd"/>
      <w:r>
        <w:rPr>
          <w:rFonts w:ascii="Arial" w:hAnsi="Arial" w:cs="Arial"/>
          <w:b/>
          <w:szCs w:val="18"/>
        </w:rPr>
        <w:t xml:space="preserve"> – </w:t>
      </w:r>
      <w:proofErr w:type="spellStart"/>
      <w:r>
        <w:rPr>
          <w:rFonts w:ascii="Arial" w:hAnsi="Arial" w:cs="Arial"/>
          <w:b/>
          <w:szCs w:val="18"/>
        </w:rPr>
        <w:t>NJDEP</w:t>
      </w:r>
      <w:proofErr w:type="spellEnd"/>
      <w:r>
        <w:rPr>
          <w:rFonts w:ascii="Arial" w:hAnsi="Arial" w:cs="Arial"/>
          <w:b/>
          <w:szCs w:val="18"/>
        </w:rPr>
        <w:t xml:space="preserve"> Laboratory Analysis – Fish Monitoring for Chemical Contaminants</w:t>
      </w:r>
    </w:p>
    <w:p w14:paraId="23372FEF" w14:textId="77777777"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proofErr w:type="spellStart"/>
      <w:r w:rsidR="00D9305D">
        <w:rPr>
          <w:rFonts w:ascii="Arial" w:hAnsi="Arial" w:cs="Arial"/>
          <w:b/>
        </w:rPr>
        <w:t>17DPP00031</w:t>
      </w:r>
      <w:proofErr w:type="spellEnd"/>
    </w:p>
    <w:p w14:paraId="17369641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242EF875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38FE66DD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BCF545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14:paraId="761A0864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3870"/>
        <w:gridCol w:w="3150"/>
      </w:tblGrid>
      <w:tr w:rsidR="00721BC8" w14:paraId="6F917233" w14:textId="77777777" w:rsidTr="008971F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FC0EA99" w14:textId="77777777"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6F4DC9B" w14:textId="77777777"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ABFE4CC" w14:textId="77777777"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EB952AF" w14:textId="77777777"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6A5BEB2" w14:textId="77777777"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721BC8" w14:paraId="72AFA6AB" w14:textId="77777777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70FEE" w14:textId="77777777"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EB9D" w14:textId="77777777" w:rsidR="00721BC8" w:rsidRDefault="00F71154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AAD3" w14:textId="77777777" w:rsidR="00721BC8" w:rsidRDefault="00F71154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0A64" w14:textId="6EA16989" w:rsidR="00721BC8" w:rsidRDefault="006633A7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Does the Vendor {Bidder} and its </w:t>
            </w:r>
            <w:r w:rsidR="00F71154">
              <w:rPr>
                <w:rFonts w:ascii="Arial" w:hAnsi="Arial" w:cs="Arial"/>
              </w:rPr>
              <w:t>Subcontractor</w:t>
            </w:r>
            <w:r>
              <w:rPr>
                <w:rFonts w:ascii="Arial" w:hAnsi="Arial" w:cs="Arial"/>
              </w:rPr>
              <w:t>s</w:t>
            </w:r>
            <w:r w:rsidR="008011AF">
              <w:rPr>
                <w:rFonts w:ascii="Arial" w:hAnsi="Arial" w:cs="Arial"/>
              </w:rPr>
              <w:t xml:space="preserve"> have to have </w:t>
            </w:r>
            <w:r w:rsidR="00F71154">
              <w:rPr>
                <w:rFonts w:ascii="Arial" w:hAnsi="Arial" w:cs="Arial"/>
              </w:rPr>
              <w:t xml:space="preserve">DEP </w:t>
            </w:r>
            <w:r>
              <w:rPr>
                <w:rFonts w:ascii="Arial" w:hAnsi="Arial" w:cs="Arial"/>
              </w:rPr>
              <w:t>certification at the time of Quote {Proposal}</w:t>
            </w:r>
            <w:r w:rsidR="00A14778">
              <w:rPr>
                <w:rFonts w:ascii="Arial" w:hAnsi="Arial" w:cs="Arial"/>
              </w:rPr>
              <w:t xml:space="preserve"> opening</w:t>
            </w:r>
            <w:r w:rsidR="00F71154">
              <w:rPr>
                <w:rFonts w:ascii="Arial" w:hAnsi="Arial" w:cs="Arial"/>
              </w:rPr>
              <w:t xml:space="preserve">?  We do not have </w:t>
            </w:r>
            <w:proofErr w:type="spellStart"/>
            <w:r w:rsidR="00F71154">
              <w:rPr>
                <w:rFonts w:ascii="Arial" w:hAnsi="Arial" w:cs="Arial"/>
              </w:rPr>
              <w:t>PPCP</w:t>
            </w:r>
            <w:r w:rsidR="008011AF">
              <w:rPr>
                <w:rFonts w:ascii="Arial" w:hAnsi="Arial" w:cs="Arial"/>
              </w:rPr>
              <w:t>s</w:t>
            </w:r>
            <w:proofErr w:type="spellEnd"/>
            <w:r w:rsidR="008011AF">
              <w:rPr>
                <w:rFonts w:ascii="Arial" w:hAnsi="Arial" w:cs="Arial"/>
              </w:rPr>
              <w:t xml:space="preserve"> and </w:t>
            </w:r>
            <w:proofErr w:type="spellStart"/>
            <w:r w:rsidR="008011AF">
              <w:rPr>
                <w:rFonts w:ascii="Arial" w:hAnsi="Arial" w:cs="Arial"/>
              </w:rPr>
              <w:t>PBDE</w:t>
            </w:r>
            <w:proofErr w:type="spellEnd"/>
            <w:r w:rsidR="008011AF">
              <w:rPr>
                <w:rFonts w:ascii="Arial" w:hAnsi="Arial" w:cs="Arial"/>
              </w:rPr>
              <w:t xml:space="preserve"> certification with </w:t>
            </w:r>
            <w:r w:rsidR="00F71154">
              <w:rPr>
                <w:rFonts w:ascii="Arial" w:hAnsi="Arial" w:cs="Arial"/>
              </w:rPr>
              <w:t>DEP.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587A" w14:textId="77777777" w:rsidR="00986B5D" w:rsidRDefault="00986B5D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Certification requirements vary depending on the parameter type.</w:t>
            </w:r>
          </w:p>
          <w:p w14:paraId="6364F1FF" w14:textId="77777777" w:rsidR="00986B5D" w:rsidRDefault="00986B5D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76A6140" w14:textId="6E3D7A87" w:rsidR="00721BC8" w:rsidRDefault="0070103F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Please refer to </w:t>
            </w:r>
            <w:r w:rsidR="009E131B">
              <w:rPr>
                <w:rFonts w:ascii="Arial" w:hAnsi="Arial" w:cs="Arial"/>
              </w:rPr>
              <w:t xml:space="preserve">Revised </w:t>
            </w:r>
            <w:r>
              <w:rPr>
                <w:rFonts w:ascii="Arial" w:hAnsi="Arial" w:cs="Arial"/>
              </w:rPr>
              <w:t>Bid Solicitation {RFP} Sections 4.4.3.4.1 and 4.4.3.4.2 for laboratory certification requirements for Primary and Secondary Parameters.</w:t>
            </w:r>
          </w:p>
          <w:p w14:paraId="339BE8F5" w14:textId="77777777" w:rsidR="00C279B8" w:rsidRDefault="00C279B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2A4ADE3" w14:textId="3D6E74D8" w:rsidR="00C279B8" w:rsidRDefault="00C279B8" w:rsidP="00C279B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Venders {Bidders} may use an eligible and DEP Environmental Laboratory Certified Subcontractor to perform a method or methods in which the Vendor {Bidder} does not hold the required laboratory certification.</w:t>
            </w:r>
          </w:p>
        </w:tc>
      </w:tr>
      <w:tr w:rsidR="00721BC8" w14:paraId="4B72AC93" w14:textId="77777777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9D9B8" w14:textId="77777777" w:rsidR="00721BC8" w:rsidRPr="009044BE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9044BE"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3B64" w14:textId="77777777" w:rsidR="00721BC8" w:rsidRPr="009044BE" w:rsidRDefault="00F71154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044BE">
              <w:rPr>
                <w:rFonts w:ascii="Arial" w:hAnsi="Arial" w:cs="Arial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331C" w14:textId="77777777" w:rsidR="00721BC8" w:rsidRPr="009044BE" w:rsidRDefault="00F71154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044BE">
              <w:rPr>
                <w:rFonts w:ascii="Arial" w:hAnsi="Arial" w:cs="Arial"/>
              </w:rPr>
              <w:t>Section 3.2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9377" w14:textId="0BCC95EF" w:rsidR="00721BC8" w:rsidRPr="009044BE" w:rsidRDefault="006633A7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is no price</w:t>
            </w:r>
            <w:r w:rsidR="00F71154" w:rsidRPr="009044BE">
              <w:rPr>
                <w:rFonts w:ascii="Arial" w:hAnsi="Arial" w:cs="Arial"/>
              </w:rPr>
              <w:t xml:space="preserve"> line item for tissue filleting and homogenization of whole fish.  This varies based on size of fish.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1293" w14:textId="615BB201" w:rsidR="002944E5" w:rsidRPr="00A14778" w:rsidRDefault="002944E5" w:rsidP="002944E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14778">
              <w:rPr>
                <w:rFonts w:ascii="Arial" w:hAnsi="Arial" w:cs="Arial"/>
              </w:rPr>
              <w:t xml:space="preserve">The Revised Price Sheet contains a Fish Preparation price line for both the Primary and Secondary Parameter Groups.  </w:t>
            </w:r>
          </w:p>
          <w:p w14:paraId="595358CF" w14:textId="77777777" w:rsidR="002944E5" w:rsidRPr="00A14778" w:rsidRDefault="002944E5" w:rsidP="002944E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0FBEAFD" w14:textId="00A2F3A9" w:rsidR="00721BC8" w:rsidRDefault="002944E5" w:rsidP="002944E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14778">
              <w:rPr>
                <w:rFonts w:ascii="Arial" w:hAnsi="Arial" w:cs="Arial"/>
              </w:rPr>
              <w:t xml:space="preserve">As detailed by Section 4.4.5.2 of the Revised Bid Specification {RFP}, </w:t>
            </w:r>
            <w:r>
              <w:rPr>
                <w:rFonts w:ascii="Arial" w:hAnsi="Arial" w:cs="Arial"/>
              </w:rPr>
              <w:t>Vendo</w:t>
            </w:r>
            <w:r w:rsidR="00A14778">
              <w:rPr>
                <w:rFonts w:ascii="Arial" w:hAnsi="Arial" w:cs="Arial"/>
              </w:rPr>
              <w:t>rs {Bidders} must provide a fixed</w:t>
            </w:r>
            <w:r w:rsidR="0049719D">
              <w:rPr>
                <w:rFonts w:ascii="Arial" w:hAnsi="Arial" w:cs="Arial"/>
              </w:rPr>
              <w:t xml:space="preserve"> per specimen Fish Preparation</w:t>
            </w:r>
            <w:r>
              <w:rPr>
                <w:rFonts w:ascii="Arial" w:hAnsi="Arial" w:cs="Arial"/>
              </w:rPr>
              <w:t xml:space="preserve"> unit cost for each parameter group bid upon.  The fixed Fish Preparation unit cost will be applied to all specimens in the parameter group requiring preparation</w:t>
            </w:r>
            <w:r w:rsidR="00A14778">
              <w:rPr>
                <w:rFonts w:ascii="Arial" w:hAnsi="Arial" w:cs="Arial"/>
              </w:rPr>
              <w:t>, regardless of size.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721BC8" w14:paraId="7C382418" w14:textId="77777777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353E1" w14:textId="77777777" w:rsidR="00721BC8" w:rsidRPr="009044BE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9044BE"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955C" w14:textId="77777777" w:rsidR="00721BC8" w:rsidRPr="009044BE" w:rsidRDefault="00F71154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044BE">
              <w:rPr>
                <w:rFonts w:ascii="Arial" w:hAnsi="Arial" w:cs="Arial"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D439" w14:textId="77777777" w:rsidR="00721BC8" w:rsidRPr="009044BE" w:rsidRDefault="00F71154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044BE">
              <w:rPr>
                <w:rFonts w:ascii="Arial" w:hAnsi="Arial" w:cs="Arial"/>
              </w:rPr>
              <w:t>Section 3.2.3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5477" w14:textId="77777777" w:rsidR="00721BC8" w:rsidRPr="009044BE" w:rsidRDefault="00F71154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044BE">
              <w:rPr>
                <w:rFonts w:ascii="Arial" w:hAnsi="Arial" w:cs="Arial"/>
              </w:rPr>
              <w:t xml:space="preserve">Which </w:t>
            </w:r>
            <w:proofErr w:type="spellStart"/>
            <w:r w:rsidRPr="009044BE">
              <w:rPr>
                <w:rFonts w:ascii="Arial" w:hAnsi="Arial" w:cs="Arial"/>
              </w:rPr>
              <w:t>PAHs</w:t>
            </w:r>
            <w:proofErr w:type="spellEnd"/>
            <w:r w:rsidRPr="009044BE">
              <w:rPr>
                <w:rFonts w:ascii="Arial" w:hAnsi="Arial" w:cs="Arial"/>
              </w:rPr>
              <w:t xml:space="preserve"> should be measured, i.e. 16 parents or a suite to include alkylated </w:t>
            </w:r>
            <w:proofErr w:type="spellStart"/>
            <w:r w:rsidRPr="009044BE">
              <w:rPr>
                <w:rFonts w:ascii="Arial" w:hAnsi="Arial" w:cs="Arial"/>
              </w:rPr>
              <w:t>PAH</w:t>
            </w:r>
            <w:proofErr w:type="spellEnd"/>
            <w:r w:rsidRPr="009044BE">
              <w:rPr>
                <w:rFonts w:ascii="Arial" w:hAnsi="Arial" w:cs="Arial"/>
              </w:rPr>
              <w:t>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3731" w14:textId="647B3ADF" w:rsidR="00721BC8" w:rsidRDefault="00611FDB" w:rsidP="002944E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16 priority pollutants referenced ar</w:t>
            </w:r>
            <w:r w:rsidR="00051CDD">
              <w:rPr>
                <w:rFonts w:ascii="Arial" w:hAnsi="Arial" w:cs="Arial"/>
              </w:rPr>
              <w:t>e considered essential and must</w:t>
            </w:r>
            <w:r>
              <w:rPr>
                <w:rFonts w:ascii="Arial" w:hAnsi="Arial" w:cs="Arial"/>
              </w:rPr>
              <w:t xml:space="preserve"> be </w:t>
            </w:r>
            <w:r w:rsidR="00051CDD">
              <w:rPr>
                <w:rFonts w:ascii="Arial" w:hAnsi="Arial" w:cs="Arial"/>
              </w:rPr>
              <w:t xml:space="preserve">the minimum </w:t>
            </w:r>
            <w:r>
              <w:rPr>
                <w:rFonts w:ascii="Arial" w:hAnsi="Arial" w:cs="Arial"/>
              </w:rPr>
              <w:t>included in the submitted pricing.</w:t>
            </w:r>
          </w:p>
        </w:tc>
      </w:tr>
      <w:tr w:rsidR="00F71154" w14:paraId="038B12A8" w14:textId="77777777" w:rsidTr="00333A1C">
        <w:trPr>
          <w:trHeight w:val="5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DAFFF" w14:textId="77777777" w:rsidR="00F71154" w:rsidRPr="009044BE" w:rsidRDefault="00F71154" w:rsidP="00F7115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9044BE">
              <w:rPr>
                <w:rFonts w:ascii="Arial" w:hAnsi="Arial" w:cs="Arial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861B" w14:textId="77777777" w:rsidR="00F71154" w:rsidRPr="009044BE" w:rsidRDefault="00F71154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044BE">
              <w:rPr>
                <w:rFonts w:ascii="Arial" w:hAnsi="Arial" w:cs="Arial"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83B1" w14:textId="77777777" w:rsidR="00F71154" w:rsidRPr="009044BE" w:rsidRDefault="00F71154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044BE">
              <w:rPr>
                <w:rFonts w:ascii="Arial" w:hAnsi="Arial" w:cs="Arial"/>
              </w:rPr>
              <w:t>Section 3.2.3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D485" w14:textId="3FBD2E8F" w:rsidR="00F71154" w:rsidRPr="009044BE" w:rsidRDefault="00710DFA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Pharmaceuticals and other personal care products </w:t>
            </w:r>
            <w:r w:rsidR="00F71154" w:rsidRPr="009044BE">
              <w:rPr>
                <w:rFonts w:ascii="Arial" w:hAnsi="Arial" w:cs="Arial"/>
              </w:rPr>
              <w:t>vary by target list.  How can this be presented in Bid Table?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ED7F" w14:textId="49D0BBC9" w:rsidR="00F71154" w:rsidRDefault="00723BCB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Pharmaceuticals and other personal care products have been removed from the Secondary Primary Group and any associated testing and </w:t>
            </w:r>
            <w:r>
              <w:rPr>
                <w:rFonts w:ascii="Arial" w:hAnsi="Arial" w:cs="Arial"/>
              </w:rPr>
              <w:lastRenderedPageBreak/>
              <w:t>analysis will be performed via a per project quote as described by Section 3.2.2.1 of the Revised Bid Specification {RFP}.</w:t>
            </w:r>
          </w:p>
        </w:tc>
      </w:tr>
      <w:tr w:rsidR="00F71154" w14:paraId="79CFDB77" w14:textId="77777777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771A1" w14:textId="77777777" w:rsidR="00F71154" w:rsidRDefault="00F71154" w:rsidP="00F7115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E29C" w14:textId="77777777" w:rsidR="00F71154" w:rsidRDefault="00F71154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728F" w14:textId="77777777" w:rsidR="00F71154" w:rsidRDefault="00F71154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3.2.4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A366" w14:textId="68DD5181" w:rsidR="00F71154" w:rsidRDefault="003E206C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awarded Vendor {Contractor} have the ability to propose</w:t>
            </w:r>
            <w:r w:rsidR="006C5DF5">
              <w:rPr>
                <w:rFonts w:ascii="Arial" w:hAnsi="Arial" w:cs="Arial"/>
              </w:rPr>
              <w:t xml:space="preserve"> alternative Electronic Data Deliverable (“</w:t>
            </w:r>
            <w:proofErr w:type="spellStart"/>
            <w:r w:rsidR="006C5DF5">
              <w:rPr>
                <w:rFonts w:ascii="Arial" w:hAnsi="Arial" w:cs="Arial"/>
              </w:rPr>
              <w:t>EDD</w:t>
            </w:r>
            <w:proofErr w:type="spellEnd"/>
            <w:r w:rsidR="006C5DF5">
              <w:rPr>
                <w:rFonts w:ascii="Arial" w:hAnsi="Arial" w:cs="Arial"/>
              </w:rPr>
              <w:t>”)</w:t>
            </w:r>
            <w:r>
              <w:rPr>
                <w:rFonts w:ascii="Arial" w:hAnsi="Arial" w:cs="Arial"/>
              </w:rPr>
              <w:t xml:space="preserve"> formats</w:t>
            </w:r>
            <w:r w:rsidR="00F71154">
              <w:rPr>
                <w:rFonts w:ascii="Arial" w:hAnsi="Arial" w:cs="Arial"/>
              </w:rPr>
              <w:t xml:space="preserve">?  The </w:t>
            </w:r>
            <w:proofErr w:type="spellStart"/>
            <w:r w:rsidR="00F71154">
              <w:rPr>
                <w:rFonts w:ascii="Arial" w:hAnsi="Arial" w:cs="Arial"/>
              </w:rPr>
              <w:t>EDD</w:t>
            </w:r>
            <w:proofErr w:type="spellEnd"/>
            <w:r w:rsidR="00F71154">
              <w:rPr>
                <w:rFonts w:ascii="Arial" w:hAnsi="Arial" w:cs="Arial"/>
              </w:rPr>
              <w:t xml:space="preserve"> </w:t>
            </w:r>
            <w:r w:rsidR="006633A7">
              <w:rPr>
                <w:rFonts w:ascii="Arial" w:hAnsi="Arial" w:cs="Arial"/>
              </w:rPr>
              <w:t xml:space="preserve">in Attachment #1 will require </w:t>
            </w:r>
            <w:r w:rsidR="00F71154">
              <w:rPr>
                <w:rFonts w:ascii="Arial" w:hAnsi="Arial" w:cs="Arial"/>
              </w:rPr>
              <w:t>DEP to provide information to populate a large number of the fields.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27FD" w14:textId="77777777" w:rsidR="00F71154" w:rsidRDefault="00F3451C" w:rsidP="00B159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Attachment #1 </w:t>
            </w:r>
            <w:r w:rsidR="00B15931">
              <w:rPr>
                <w:rFonts w:ascii="Arial" w:hAnsi="Arial" w:cs="Arial"/>
              </w:rPr>
              <w:t>should be considered an</w:t>
            </w:r>
            <w:r>
              <w:rPr>
                <w:rFonts w:ascii="Arial" w:hAnsi="Arial" w:cs="Arial"/>
              </w:rPr>
              <w:t xml:space="preserve"> example of an acceptable </w:t>
            </w:r>
            <w:proofErr w:type="spellStart"/>
            <w:r>
              <w:rPr>
                <w:rFonts w:ascii="Arial" w:hAnsi="Arial" w:cs="Arial"/>
              </w:rPr>
              <w:t>EDD</w:t>
            </w:r>
            <w:proofErr w:type="spellEnd"/>
            <w:r>
              <w:rPr>
                <w:rFonts w:ascii="Arial" w:hAnsi="Arial" w:cs="Arial"/>
              </w:rPr>
              <w:t xml:space="preserve"> format</w:t>
            </w:r>
            <w:r w:rsidR="006B61CA">
              <w:rPr>
                <w:rFonts w:ascii="Arial" w:hAnsi="Arial" w:cs="Arial"/>
              </w:rPr>
              <w:t>.</w:t>
            </w:r>
            <w:r w:rsidR="00B15931">
              <w:rPr>
                <w:rFonts w:ascii="Arial" w:hAnsi="Arial" w:cs="Arial"/>
              </w:rPr>
              <w:t xml:space="preserve">  The Vendor {Contractor} may propose an alternate </w:t>
            </w:r>
            <w:proofErr w:type="spellStart"/>
            <w:r w:rsidR="00B15931">
              <w:rPr>
                <w:rFonts w:ascii="Arial" w:hAnsi="Arial" w:cs="Arial"/>
              </w:rPr>
              <w:t>EDD</w:t>
            </w:r>
            <w:proofErr w:type="spellEnd"/>
            <w:r w:rsidR="00B15931">
              <w:rPr>
                <w:rFonts w:ascii="Arial" w:hAnsi="Arial" w:cs="Arial"/>
              </w:rPr>
              <w:t xml:space="preserve"> format, subject to the approval of the State Contract Manager.</w:t>
            </w:r>
          </w:p>
          <w:p w14:paraId="5F3701A1" w14:textId="77777777" w:rsidR="00B15931" w:rsidRDefault="00B15931" w:rsidP="00B159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37C7CE3" w14:textId="7A05FA0E" w:rsidR="00B15931" w:rsidRDefault="00B15931" w:rsidP="00B159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Vendor {Contractor} may also request that the DEP provide information if deemed necessary to complete the </w:t>
            </w:r>
            <w:proofErr w:type="spellStart"/>
            <w:r>
              <w:rPr>
                <w:rFonts w:ascii="Arial" w:hAnsi="Arial" w:cs="Arial"/>
              </w:rPr>
              <w:t>EDD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F71154" w14:paraId="2FF9AB48" w14:textId="77777777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35D9D" w14:textId="77777777" w:rsidR="00F71154" w:rsidRDefault="00F71154" w:rsidP="00F7115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33C5" w14:textId="77777777" w:rsidR="00F71154" w:rsidRDefault="00F71154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B6F9" w14:textId="77777777" w:rsidR="00F71154" w:rsidRDefault="00F71154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6751" w14:textId="77777777" w:rsidR="00F71154" w:rsidRDefault="00F71154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preparing the </w:t>
            </w:r>
            <w:proofErr w:type="spellStart"/>
            <w:r>
              <w:rPr>
                <w:rFonts w:ascii="Arial" w:hAnsi="Arial" w:cs="Arial"/>
              </w:rPr>
              <w:t>QAPP</w:t>
            </w:r>
            <w:proofErr w:type="spellEnd"/>
            <w:r>
              <w:rPr>
                <w:rFonts w:ascii="Arial" w:hAnsi="Arial" w:cs="Arial"/>
              </w:rPr>
              <w:t>, can the lab’s SOPs be identified as proprietary and confidential and not be released beyond NJDEP?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2F00" w14:textId="0C29CD7E" w:rsidR="00F71154" w:rsidRDefault="003E206C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B15931">
              <w:rPr>
                <w:rFonts w:ascii="Arial" w:hAnsi="Arial" w:cs="Arial"/>
              </w:rPr>
              <w:t>he awarded Vendor(s)</w:t>
            </w:r>
            <w:r w:rsidR="00051CDD">
              <w:rPr>
                <w:rFonts w:ascii="Arial" w:hAnsi="Arial" w:cs="Arial"/>
              </w:rPr>
              <w:t xml:space="preserve"> </w:t>
            </w:r>
            <w:r w:rsidR="00B15931">
              <w:rPr>
                <w:rFonts w:ascii="Arial" w:hAnsi="Arial" w:cs="Arial"/>
              </w:rPr>
              <w:t>{</w:t>
            </w:r>
            <w:r w:rsidR="00723BCB">
              <w:rPr>
                <w:rFonts w:ascii="Arial" w:hAnsi="Arial" w:cs="Arial"/>
              </w:rPr>
              <w:t xml:space="preserve">Contractor(s)} may identify its SOPs as proprietary and confidential when submitting to the DEP.  </w:t>
            </w:r>
          </w:p>
          <w:p w14:paraId="195FE978" w14:textId="77777777" w:rsidR="006C5DF5" w:rsidRDefault="006C5DF5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2D567BD" w14:textId="7ADFBAAC" w:rsidR="006C5DF5" w:rsidRDefault="006C5DF5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refer to Section 1.4.4 of the Revised Bid Specification {RFP} for additional information regarding Quote {Proposal} contents and the New Jersey Open Public Records Act.</w:t>
            </w:r>
          </w:p>
        </w:tc>
      </w:tr>
      <w:tr w:rsidR="00F71154" w14:paraId="4930FC86" w14:textId="77777777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CB908" w14:textId="77777777" w:rsidR="00F71154" w:rsidRDefault="00F71154" w:rsidP="00F7115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3383" w14:textId="77777777" w:rsidR="00F71154" w:rsidRDefault="00D9305D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E6A2" w14:textId="77777777" w:rsidR="00F71154" w:rsidRDefault="00D9305D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979D" w14:textId="77777777" w:rsidR="00F71154" w:rsidRDefault="00F71154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Can you clearly state who will be responsible for shipping cost to deliver samples to the lab via a commercial overnight carrier, such as </w:t>
            </w:r>
            <w:proofErr w:type="spellStart"/>
            <w:r>
              <w:rPr>
                <w:rFonts w:ascii="Arial" w:hAnsi="Arial" w:cs="Arial"/>
              </w:rPr>
              <w:t>Fedex</w:t>
            </w:r>
            <w:proofErr w:type="spellEnd"/>
            <w:r>
              <w:rPr>
                <w:rFonts w:ascii="Arial" w:hAnsi="Arial" w:cs="Arial"/>
              </w:rPr>
              <w:t xml:space="preserve"> or UPS?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35CE" w14:textId="0D8CA5F9" w:rsidR="00F71154" w:rsidRDefault="006B61CA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Overnight shipping from NJDEP to the Vendor {Contractor} shall be included in the unit pricing, as stated in Section </w:t>
            </w:r>
            <w:proofErr w:type="spellStart"/>
            <w:r>
              <w:rPr>
                <w:rFonts w:ascii="Arial" w:hAnsi="Arial" w:cs="Arial"/>
              </w:rPr>
              <w:t>3.14.1f</w:t>
            </w:r>
            <w:proofErr w:type="spellEnd"/>
            <w:r>
              <w:rPr>
                <w:rFonts w:ascii="Arial" w:hAnsi="Arial" w:cs="Arial"/>
              </w:rPr>
              <w:t xml:space="preserve"> of the </w:t>
            </w:r>
            <w:r w:rsidR="003E206C">
              <w:rPr>
                <w:rFonts w:ascii="Arial" w:hAnsi="Arial" w:cs="Arial"/>
              </w:rPr>
              <w:t xml:space="preserve">Revised </w:t>
            </w:r>
            <w:r>
              <w:rPr>
                <w:rFonts w:ascii="Arial" w:hAnsi="Arial" w:cs="Arial"/>
              </w:rPr>
              <w:t>Bid Specification {RFP}.</w:t>
            </w:r>
          </w:p>
        </w:tc>
      </w:tr>
      <w:tr w:rsidR="00577252" w14:paraId="056542D6" w14:textId="77777777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0F4E" w14:textId="18C1CD3B" w:rsidR="00577252" w:rsidRDefault="00577252" w:rsidP="00F7115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E57F" w14:textId="22D9706F" w:rsidR="00577252" w:rsidRDefault="00577252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21E3" w14:textId="584035B9" w:rsidR="00577252" w:rsidRDefault="00577252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7.1.2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D8C1" w14:textId="66602ACE" w:rsidR="00577252" w:rsidRDefault="00577252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a Vendor {Bidder} located outside of the United States, am I precluded from submitting a </w:t>
            </w:r>
            <w:r w:rsidR="008011AF">
              <w:rPr>
                <w:rFonts w:ascii="Arial" w:hAnsi="Arial" w:cs="Arial"/>
              </w:rPr>
              <w:t>Quote {P</w:t>
            </w:r>
            <w:r>
              <w:rPr>
                <w:rFonts w:ascii="Arial" w:hAnsi="Arial" w:cs="Arial"/>
              </w:rPr>
              <w:t>roposal</w:t>
            </w:r>
            <w:r w:rsidR="008011AF">
              <w:rPr>
                <w:rFonts w:ascii="Arial" w:hAnsi="Arial" w:cs="Arial"/>
              </w:rPr>
              <w:t>} due to Source Disclosure r</w:t>
            </w:r>
            <w:bookmarkStart w:id="0" w:name="_GoBack"/>
            <w:bookmarkEnd w:id="0"/>
            <w:r>
              <w:rPr>
                <w:rFonts w:ascii="Arial" w:hAnsi="Arial" w:cs="Arial"/>
              </w:rPr>
              <w:t>equirements?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9EEE" w14:textId="77777777" w:rsidR="00577252" w:rsidRDefault="00577252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Vendor {Bidder} performing a service located outside of the United States may submit a proposal in response to this Bid Solicitation {RFP}.</w:t>
            </w:r>
          </w:p>
          <w:p w14:paraId="24A344B4" w14:textId="77777777" w:rsidR="00577252" w:rsidRDefault="00577252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2FC5567" w14:textId="5AB3B397" w:rsidR="00577252" w:rsidRPr="00983D31" w:rsidRDefault="00983D31" w:rsidP="00F7115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stated in Section 7.1.2 of the Revised Bid Specification {RFP}, and pursuant to </w:t>
            </w:r>
            <w:r>
              <w:rPr>
                <w:rFonts w:ascii="Arial" w:hAnsi="Arial" w:cs="Arial"/>
              </w:rPr>
              <w:softHyphen/>
            </w:r>
            <w:r>
              <w:rPr>
                <w:rFonts w:ascii="Arial" w:hAnsi="Arial" w:cs="Arial"/>
                <w:u w:val="single"/>
              </w:rPr>
              <w:t>N.J.S.A.</w:t>
            </w:r>
            <w:r>
              <w:rPr>
                <w:rFonts w:ascii="Arial" w:hAnsi="Arial" w:cs="Arial"/>
              </w:rPr>
              <w:t xml:space="preserve"> 52:34-13.2, if any of the services cannot be performed within the United States, the Vendor {Bidder} shall state with specificity the reasons why the services cannot be so performed.  The Director shall determine whether sufficient justification has been provided by the Vendor {Bidder} to form the basis of his or her certification that the services </w:t>
            </w:r>
            <w:r>
              <w:rPr>
                <w:rFonts w:ascii="Arial" w:hAnsi="Arial" w:cs="Arial"/>
              </w:rPr>
              <w:lastRenderedPageBreak/>
              <w:t>cannot be performed in the United States and whether to seek the approval of the Treasurer.</w:t>
            </w:r>
          </w:p>
        </w:tc>
      </w:tr>
    </w:tbl>
    <w:p w14:paraId="77546E9A" w14:textId="7776D3AB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first" r:id="rId11"/>
      <w:footerReference w:type="first" r:id="rId12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640123" w14:textId="77777777" w:rsidR="00C46BFD" w:rsidRDefault="00C46BFD">
      <w:r>
        <w:separator/>
      </w:r>
    </w:p>
  </w:endnote>
  <w:endnote w:type="continuationSeparator" w:id="0">
    <w:p w14:paraId="415F6121" w14:textId="77777777" w:rsidR="00C46BFD" w:rsidRDefault="00C46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05C44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0A82355" wp14:editId="6D602EFF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F7D28B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8EBD60" w14:textId="77777777" w:rsidR="00C46BFD" w:rsidRDefault="00C46BFD">
      <w:r>
        <w:separator/>
      </w:r>
    </w:p>
  </w:footnote>
  <w:footnote w:type="continuationSeparator" w:id="0">
    <w:p w14:paraId="04F58D29" w14:textId="77777777" w:rsidR="00C46BFD" w:rsidRDefault="00C46B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70EFF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5C6E1086" wp14:editId="057CD29A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377068F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28435F16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3BA39F3E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F20D59C" w14:textId="2CD853C2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3A1173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79AF6B1B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59ACD5CE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5693285C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proofErr w:type="spellStart"/>
    <w:r>
      <w:rPr>
        <w:smallCaps/>
        <w:color w:val="000080"/>
      </w:rPr>
      <w:t>Jignasa</w:t>
    </w:r>
    <w:proofErr w:type="spellEnd"/>
    <w:r>
      <w:rPr>
        <w:smallCaps/>
        <w:color w:val="000080"/>
      </w:rPr>
      <w:t xml:space="preserve"> Desai-</w:t>
    </w:r>
    <w:proofErr w:type="spellStart"/>
    <w:r>
      <w:rPr>
        <w:smallCaps/>
        <w:color w:val="000080"/>
      </w:rPr>
      <w:t>McCleary</w:t>
    </w:r>
    <w:proofErr w:type="spellEnd"/>
  </w:p>
  <w:p w14:paraId="66803A2B" w14:textId="77777777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14:paraId="60448146" w14:textId="77777777" w:rsidR="00C162F6" w:rsidRDefault="00C162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1CDD"/>
    <w:rsid w:val="00052193"/>
    <w:rsid w:val="000555F2"/>
    <w:rsid w:val="0006149B"/>
    <w:rsid w:val="00087AC7"/>
    <w:rsid w:val="000C3964"/>
    <w:rsid w:val="000C7991"/>
    <w:rsid w:val="000D0811"/>
    <w:rsid w:val="000F21AF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71544"/>
    <w:rsid w:val="002745C5"/>
    <w:rsid w:val="00285BF3"/>
    <w:rsid w:val="002944E5"/>
    <w:rsid w:val="002C1484"/>
    <w:rsid w:val="002C54B7"/>
    <w:rsid w:val="002F1449"/>
    <w:rsid w:val="003048CF"/>
    <w:rsid w:val="00305B6D"/>
    <w:rsid w:val="00312D7D"/>
    <w:rsid w:val="00326DC4"/>
    <w:rsid w:val="0032707C"/>
    <w:rsid w:val="00333A1C"/>
    <w:rsid w:val="0034222F"/>
    <w:rsid w:val="00364A22"/>
    <w:rsid w:val="00372C16"/>
    <w:rsid w:val="0037646A"/>
    <w:rsid w:val="00391DE8"/>
    <w:rsid w:val="0039648D"/>
    <w:rsid w:val="003A1173"/>
    <w:rsid w:val="003A76EC"/>
    <w:rsid w:val="003B1D63"/>
    <w:rsid w:val="003D02FC"/>
    <w:rsid w:val="003D747D"/>
    <w:rsid w:val="003E206C"/>
    <w:rsid w:val="003F2A90"/>
    <w:rsid w:val="003F4D1F"/>
    <w:rsid w:val="003F7837"/>
    <w:rsid w:val="00406E0E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9719D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7F16"/>
    <w:rsid w:val="00572F24"/>
    <w:rsid w:val="005748C4"/>
    <w:rsid w:val="00577252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1FDB"/>
    <w:rsid w:val="00646784"/>
    <w:rsid w:val="006633A7"/>
    <w:rsid w:val="00670FCB"/>
    <w:rsid w:val="006848B7"/>
    <w:rsid w:val="006A3DE5"/>
    <w:rsid w:val="006B3833"/>
    <w:rsid w:val="006B61CA"/>
    <w:rsid w:val="006C37AB"/>
    <w:rsid w:val="006C5427"/>
    <w:rsid w:val="006C5DF5"/>
    <w:rsid w:val="006D2967"/>
    <w:rsid w:val="006D6EE7"/>
    <w:rsid w:val="006E6FF8"/>
    <w:rsid w:val="0070103F"/>
    <w:rsid w:val="00710DFA"/>
    <w:rsid w:val="0071384F"/>
    <w:rsid w:val="00721BC8"/>
    <w:rsid w:val="00723BCB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6605"/>
    <w:rsid w:val="008011AF"/>
    <w:rsid w:val="008049AC"/>
    <w:rsid w:val="00804A53"/>
    <w:rsid w:val="008062EE"/>
    <w:rsid w:val="008137DB"/>
    <w:rsid w:val="00815E39"/>
    <w:rsid w:val="00816EA4"/>
    <w:rsid w:val="0082019A"/>
    <w:rsid w:val="008710FE"/>
    <w:rsid w:val="00883737"/>
    <w:rsid w:val="00884C9E"/>
    <w:rsid w:val="008A3D66"/>
    <w:rsid w:val="008D3A86"/>
    <w:rsid w:val="008E50C7"/>
    <w:rsid w:val="008E7C5B"/>
    <w:rsid w:val="008F75E9"/>
    <w:rsid w:val="009044BE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3D31"/>
    <w:rsid w:val="00986B5D"/>
    <w:rsid w:val="00990CED"/>
    <w:rsid w:val="00991F1A"/>
    <w:rsid w:val="00993884"/>
    <w:rsid w:val="009B63E6"/>
    <w:rsid w:val="009C4E02"/>
    <w:rsid w:val="009C76AA"/>
    <w:rsid w:val="009D198D"/>
    <w:rsid w:val="009D2175"/>
    <w:rsid w:val="009E0D73"/>
    <w:rsid w:val="009E131B"/>
    <w:rsid w:val="009F1316"/>
    <w:rsid w:val="009F527D"/>
    <w:rsid w:val="00A0222F"/>
    <w:rsid w:val="00A02297"/>
    <w:rsid w:val="00A14778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15931"/>
    <w:rsid w:val="00B22836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279B8"/>
    <w:rsid w:val="00C34732"/>
    <w:rsid w:val="00C41CB6"/>
    <w:rsid w:val="00C45AB4"/>
    <w:rsid w:val="00C46BFD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305D"/>
    <w:rsid w:val="00DD6116"/>
    <w:rsid w:val="00DF4E98"/>
    <w:rsid w:val="00E001C4"/>
    <w:rsid w:val="00E02D77"/>
    <w:rsid w:val="00E1253F"/>
    <w:rsid w:val="00E14372"/>
    <w:rsid w:val="00E14B7B"/>
    <w:rsid w:val="00E3089D"/>
    <w:rsid w:val="00E35E58"/>
    <w:rsid w:val="00E4652C"/>
    <w:rsid w:val="00E46C51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51C"/>
    <w:rsid w:val="00F34973"/>
    <w:rsid w:val="00F401B4"/>
    <w:rsid w:val="00F40A08"/>
    <w:rsid w:val="00F47276"/>
    <w:rsid w:val="00F52E4E"/>
    <w:rsid w:val="00F63243"/>
    <w:rsid w:val="00F71154"/>
    <w:rsid w:val="00F75EFF"/>
    <w:rsid w:val="00FA0A5A"/>
    <w:rsid w:val="00FA1383"/>
    <w:rsid w:val="00FA59AD"/>
    <w:rsid w:val="00FA7242"/>
    <w:rsid w:val="00FB1C1D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75565C"/>
  <w15:docId w15:val="{95CFF265-5AC1-4A41-B298-44AE5B56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051076F4-7C3B-4F0A-A5A1-5D36D982F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217</TotalTime>
  <Pages>4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5564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Regan, Rory</cp:lastModifiedBy>
  <cp:revision>16</cp:revision>
  <cp:lastPrinted>2016-11-07T21:05:00Z</cp:lastPrinted>
  <dcterms:created xsi:type="dcterms:W3CDTF">2016-10-18T19:41:00Z</dcterms:created>
  <dcterms:modified xsi:type="dcterms:W3CDTF">2016-11-07T21:21:00Z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