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  <w:bookmarkStart w:id="0" w:name="_GoBack"/>
      <w:bookmarkEnd w:id="0"/>
    </w:p>
    <w:p w:rsidR="00364A22" w:rsidRDefault="008F3D40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April 4</w:t>
      </w:r>
      <w:r w:rsidR="009176F7">
        <w:rPr>
          <w:rFonts w:ascii="Arial" w:hAnsi="Arial" w:cs="Arial"/>
          <w:sz w:val="20"/>
        </w:rPr>
        <w:t>, 2017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9176F7">
        <w:rPr>
          <w:rFonts w:ascii="Arial" w:hAnsi="Arial" w:cs="Arial"/>
          <w:sz w:val="20"/>
          <w:szCs w:val="18"/>
        </w:rPr>
        <w:t>16DPP00030</w:t>
      </w:r>
    </w:p>
    <w:p w:rsidR="007D1D98" w:rsidRPr="007D4766" w:rsidRDefault="007D1D98" w:rsidP="007D1D98">
      <w:pPr>
        <w:rPr>
          <w:rFonts w:ascii="Arial" w:hAnsi="Arial" w:cs="Arial"/>
          <w:b/>
        </w:rPr>
      </w:pPr>
      <w:r w:rsidRPr="007D1D98">
        <w:rPr>
          <w:sz w:val="22"/>
        </w:rPr>
        <w:t xml:space="preserve">       </w:t>
      </w:r>
      <w:r w:rsidR="00A40F63">
        <w:rPr>
          <w:sz w:val="22"/>
        </w:rPr>
        <w:t xml:space="preserve"> </w:t>
      </w:r>
      <w:r w:rsidR="00A40F63" w:rsidRPr="007D4766">
        <w:rPr>
          <w:rFonts w:ascii="Arial" w:hAnsi="Arial" w:cs="Arial"/>
          <w:b/>
        </w:rPr>
        <w:t>T2507 – Microsurfacing and Slurry Seal Pavement System - NJDOT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A40F63">
        <w:rPr>
          <w:rFonts w:ascii="Arial" w:hAnsi="Arial" w:cs="Arial"/>
          <w:b/>
          <w:szCs w:val="18"/>
        </w:rPr>
        <w:t>May 12, 2017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:rsidR="00364A22" w:rsidRPr="007D1D98" w:rsidRDefault="00364A22" w:rsidP="00A53DEE"/>
    <w:p w:rsidR="00364A22" w:rsidRPr="007D1D98" w:rsidRDefault="00364A22" w:rsidP="00A53DEE"/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A40F63">
        <w:rPr>
          <w:rFonts w:ascii="Arial" w:hAnsi="Arial" w:cs="Arial"/>
          <w:i w:val="0"/>
          <w:sz w:val="20"/>
          <w:szCs w:val="18"/>
        </w:rPr>
        <w:t>1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4855E2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A40F63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:rsidR="00A233DA" w:rsidRDefault="00A233DA" w:rsidP="004855E2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Default="00A233DA" w:rsidP="004855E2">
      <w:pPr>
        <w:tabs>
          <w:tab w:val="left" w:pos="0"/>
        </w:tabs>
        <w:jc w:val="both"/>
        <w:rPr>
          <w:rFonts w:ascii="Arial" w:hAnsi="Arial" w:cs="Arial"/>
        </w:rPr>
      </w:pPr>
      <w:r w:rsidRPr="009F5604">
        <w:rPr>
          <w:rFonts w:ascii="Arial" w:hAnsi="Arial" w:cs="Arial"/>
        </w:rPr>
        <w:t>Please note that f</w:t>
      </w:r>
      <w:r w:rsidR="00EB3E79" w:rsidRPr="009F5604">
        <w:rPr>
          <w:rFonts w:ascii="Arial" w:hAnsi="Arial" w:cs="Arial"/>
        </w:rPr>
        <w:t>or all a</w:t>
      </w:r>
      <w:r w:rsidR="007D1D98" w:rsidRPr="009F5604">
        <w:rPr>
          <w:rFonts w:ascii="Arial" w:hAnsi="Arial" w:cs="Arial"/>
        </w:rPr>
        <w:t>dditions, deletions, clarifica</w:t>
      </w:r>
      <w:r w:rsidR="00502120" w:rsidRPr="009F5604">
        <w:rPr>
          <w:rFonts w:ascii="Arial" w:hAnsi="Arial" w:cs="Arial"/>
        </w:rPr>
        <w:t>tions</w:t>
      </w:r>
      <w:r w:rsidR="008F3D40" w:rsidRPr="009F5604">
        <w:rPr>
          <w:rFonts w:ascii="Arial" w:hAnsi="Arial" w:cs="Arial"/>
        </w:rPr>
        <w:t>,</w:t>
      </w:r>
      <w:r w:rsidR="00502120" w:rsidRPr="009F5604">
        <w:rPr>
          <w:rFonts w:ascii="Arial" w:hAnsi="Arial" w:cs="Arial"/>
        </w:rPr>
        <w:t xml:space="preserve"> and modifications to the Bid S</w:t>
      </w:r>
      <w:r w:rsidR="007D1D98" w:rsidRPr="009F5604">
        <w:rPr>
          <w:rFonts w:ascii="Arial" w:hAnsi="Arial" w:cs="Arial"/>
        </w:rPr>
        <w:t>olicitation {RFP}</w:t>
      </w:r>
      <w:r w:rsidR="00502120" w:rsidRPr="009F5604">
        <w:rPr>
          <w:rFonts w:ascii="Arial" w:hAnsi="Arial" w:cs="Arial"/>
        </w:rPr>
        <w:t xml:space="preserve"> </w:t>
      </w:r>
      <w:r w:rsidR="00502120" w:rsidRPr="009F5604">
        <w:rPr>
          <w:rFonts w:ascii="Arial" w:hAnsi="Arial" w:cs="Arial"/>
          <w:szCs w:val="18"/>
        </w:rPr>
        <w:t xml:space="preserve"># </w:t>
      </w:r>
      <w:r w:rsidR="009E70D7" w:rsidRPr="009F5604">
        <w:rPr>
          <w:rFonts w:ascii="Arial" w:hAnsi="Arial" w:cs="Arial"/>
          <w:szCs w:val="18"/>
        </w:rPr>
        <w:t>16DPP00030</w:t>
      </w:r>
      <w:r w:rsidR="00D55DDC" w:rsidRPr="009F5604">
        <w:rPr>
          <w:rFonts w:ascii="Arial" w:hAnsi="Arial" w:cs="Arial"/>
        </w:rPr>
        <w:t xml:space="preserve"> </w:t>
      </w:r>
      <w:r w:rsidR="00EB3E79" w:rsidRPr="009F5604">
        <w:rPr>
          <w:rFonts w:ascii="Arial" w:hAnsi="Arial" w:cs="Arial"/>
        </w:rPr>
        <w:t>please r</w:t>
      </w:r>
      <w:r w:rsidR="00D55DDC" w:rsidRPr="009F5604">
        <w:rPr>
          <w:rFonts w:ascii="Arial" w:hAnsi="Arial" w:cs="Arial"/>
        </w:rPr>
        <w:t xml:space="preserve">efer to </w:t>
      </w:r>
      <w:r w:rsidR="00DC72EC" w:rsidRPr="009F5604">
        <w:rPr>
          <w:rFonts w:ascii="Arial" w:hAnsi="Arial" w:cs="Arial"/>
        </w:rPr>
        <w:t xml:space="preserve">the </w:t>
      </w:r>
      <w:r w:rsidR="00721BC8" w:rsidRPr="009F5604">
        <w:rPr>
          <w:rFonts w:ascii="Arial" w:hAnsi="Arial" w:cs="Arial"/>
        </w:rPr>
        <w:t xml:space="preserve">Revised </w:t>
      </w:r>
      <w:r w:rsidRPr="009F5604">
        <w:rPr>
          <w:rFonts w:ascii="Arial" w:hAnsi="Arial" w:cs="Arial"/>
        </w:rPr>
        <w:t>Bid Solicitation {</w:t>
      </w:r>
      <w:r w:rsidR="00721BC8" w:rsidRPr="009F5604">
        <w:rPr>
          <w:rFonts w:ascii="Arial" w:hAnsi="Arial" w:cs="Arial"/>
        </w:rPr>
        <w:t>RFP</w:t>
      </w:r>
      <w:r w:rsidRPr="009F5604">
        <w:rPr>
          <w:rFonts w:ascii="Arial" w:hAnsi="Arial" w:cs="Arial"/>
        </w:rPr>
        <w:t>}</w:t>
      </w:r>
      <w:r w:rsidR="00721BC8" w:rsidRPr="009F5604">
        <w:rPr>
          <w:rFonts w:ascii="Arial" w:hAnsi="Arial" w:cs="Arial"/>
        </w:rPr>
        <w:t xml:space="preserve"> </w:t>
      </w:r>
      <w:r w:rsidR="00DC72EC" w:rsidRPr="009F5604">
        <w:rPr>
          <w:rFonts w:ascii="Arial" w:hAnsi="Arial" w:cs="Arial"/>
        </w:rPr>
        <w:t>titled “</w:t>
      </w:r>
      <w:r w:rsidR="008F3D40" w:rsidRPr="009F5604">
        <w:rPr>
          <w:rFonts w:ascii="Arial" w:hAnsi="Arial" w:cs="Arial"/>
        </w:rPr>
        <w:t xml:space="preserve">T2507 Revised RFP </w:t>
      </w:r>
      <w:r w:rsidR="0088620C" w:rsidRPr="009F5604">
        <w:rPr>
          <w:rFonts w:ascii="Arial" w:hAnsi="Arial" w:cs="Arial"/>
        </w:rPr>
        <w:t>Microsurfacing</w:t>
      </w:r>
      <w:r w:rsidR="008F3D40" w:rsidRPr="009F5604">
        <w:rPr>
          <w:rFonts w:ascii="Arial" w:hAnsi="Arial" w:cs="Arial"/>
        </w:rPr>
        <w:t xml:space="preserve"> 040417”</w:t>
      </w:r>
      <w:r w:rsidR="00502120" w:rsidRPr="009F5604">
        <w:rPr>
          <w:rFonts w:ascii="Arial" w:hAnsi="Arial" w:cs="Arial"/>
        </w:rPr>
        <w:t xml:space="preserve">. </w:t>
      </w:r>
    </w:p>
    <w:p w:rsidR="009F5604" w:rsidRDefault="009F5604" w:rsidP="004855E2">
      <w:pPr>
        <w:tabs>
          <w:tab w:val="left" w:pos="0"/>
        </w:tabs>
        <w:jc w:val="both"/>
        <w:rPr>
          <w:rFonts w:ascii="Arial" w:hAnsi="Arial" w:cs="Arial"/>
        </w:rPr>
      </w:pPr>
    </w:p>
    <w:p w:rsidR="009F5604" w:rsidRDefault="009F5604" w:rsidP="004855E2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In addition to the Revised Bid Solicitation {RFP}, the following documents have been added pursuant to Bid Amendment {Addendum} #1:</w:t>
      </w:r>
    </w:p>
    <w:p w:rsidR="009F5604" w:rsidRDefault="009F5604" w:rsidP="004855E2">
      <w:pPr>
        <w:tabs>
          <w:tab w:val="left" w:pos="0"/>
        </w:tabs>
        <w:jc w:val="both"/>
        <w:rPr>
          <w:rFonts w:ascii="Arial" w:hAnsi="Arial" w:cs="Arial"/>
        </w:rPr>
      </w:pPr>
    </w:p>
    <w:p w:rsidR="009F5604" w:rsidRDefault="009F5604" w:rsidP="004855E2">
      <w:pPr>
        <w:pStyle w:val="ListParagraph"/>
        <w:numPr>
          <w:ilvl w:val="0"/>
          <w:numId w:val="2"/>
        </w:numPr>
        <w:tabs>
          <w:tab w:val="left" w:pos="0"/>
        </w:tabs>
        <w:ind w:left="720" w:hanging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Appendix 1: Expired T2507 RFP and Price Sheet (as referenced in Bid Solicitation {RFP} Section </w:t>
      </w:r>
      <w:r w:rsidR="004855E2">
        <w:rPr>
          <w:rFonts w:ascii="Arial" w:hAnsi="Arial" w:cs="Arial"/>
        </w:rPr>
        <w:t>1.2)</w:t>
      </w:r>
    </w:p>
    <w:p w:rsidR="004855E2" w:rsidRDefault="009F5604" w:rsidP="004855E2">
      <w:pPr>
        <w:pStyle w:val="ListParagraph"/>
        <w:numPr>
          <w:ilvl w:val="0"/>
          <w:numId w:val="2"/>
        </w:numPr>
        <w:tabs>
          <w:tab w:val="left" w:pos="0"/>
        </w:tabs>
        <w:ind w:left="720" w:hanging="270"/>
        <w:jc w:val="both"/>
        <w:rPr>
          <w:rFonts w:ascii="Arial" w:hAnsi="Arial" w:cs="Arial"/>
        </w:rPr>
      </w:pPr>
      <w:r>
        <w:rPr>
          <w:rFonts w:ascii="Arial" w:hAnsi="Arial" w:cs="Arial"/>
        </w:rPr>
        <w:t>Attachment 1: RPM Construction Detail 1</w:t>
      </w:r>
      <w:r w:rsidR="004855E2">
        <w:rPr>
          <w:rFonts w:ascii="Arial" w:hAnsi="Arial" w:cs="Arial"/>
        </w:rPr>
        <w:t xml:space="preserve"> (as referenced in Bid Solicitation {RFP} Section 3.9.3)</w:t>
      </w:r>
    </w:p>
    <w:p w:rsidR="0088620C" w:rsidRPr="0088620C" w:rsidRDefault="0088620C" w:rsidP="004855E2">
      <w:pPr>
        <w:pStyle w:val="ListParagraph"/>
        <w:jc w:val="both"/>
        <w:rPr>
          <w:rFonts w:ascii="Arial" w:hAnsi="Arial" w:cs="Arial"/>
        </w:rPr>
      </w:pPr>
    </w:p>
    <w:p w:rsidR="007D1D98" w:rsidRPr="007D1D98" w:rsidRDefault="007D1D98" w:rsidP="004855E2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4855E2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7D1D98" w:rsidRDefault="007D1D98" w:rsidP="004855E2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7D1D98" w:rsidRPr="00D90C20" w:rsidRDefault="007D1D98" w:rsidP="004855E2">
      <w:pPr>
        <w:tabs>
          <w:tab w:val="left" w:pos="0"/>
        </w:tabs>
        <w:jc w:val="both"/>
        <w:outlineLvl w:val="0"/>
        <w:rPr>
          <w:rFonts w:ascii="Arial" w:hAnsi="Arial" w:cs="Arial"/>
          <w:b/>
          <w:u w:val="single"/>
        </w:rPr>
      </w:pPr>
    </w:p>
    <w:sectPr w:rsidR="007D1D98" w:rsidRPr="00D90C20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C08" w:rsidRDefault="00345C08">
      <w:r>
        <w:separator/>
      </w:r>
    </w:p>
  </w:endnote>
  <w:endnote w:type="continuationSeparator" w:id="0">
    <w:p w:rsidR="00345C08" w:rsidRDefault="00345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55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CB51C4C" wp14:editId="5CB51C4D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5CB51C4C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C08" w:rsidRDefault="00345C08">
      <w:r>
        <w:separator/>
      </w:r>
    </w:p>
  </w:footnote>
  <w:footnote w:type="continuationSeparator" w:id="0">
    <w:p w:rsidR="00345C08" w:rsidRDefault="00345C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5CB51C4A" wp14:editId="5CB51C4B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 w:rsidR="004855E2">
      <w:rPr>
        <w:smallCaps/>
        <w:color w:val="000080"/>
        <w:sz w:val="24"/>
      </w:rPr>
      <w:t xml:space="preserve">  </w:t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</w:t>
    </w:r>
    <w:r w:rsidR="004855E2">
      <w:rPr>
        <w:smallCaps/>
        <w:color w:val="000080"/>
      </w:rPr>
      <w:t xml:space="preserve">   </w:t>
    </w:r>
    <w:r>
      <w:rPr>
        <w:smallCaps/>
        <w:color w:val="000080"/>
      </w:rPr>
      <w:t>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</w:r>
    <w:r w:rsidR="004855E2">
      <w:rPr>
        <w:smallCaps/>
        <w:color w:val="000080"/>
      </w:rPr>
      <w:t xml:space="preserve">     </w:t>
    </w:r>
    <w:r w:rsidRPr="006C7B09">
      <w:rPr>
        <w:smallCaps/>
        <w:color w:val="000080"/>
      </w:rPr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</w:t>
    </w:r>
    <w:r w:rsidR="004855E2">
      <w:rPr>
        <w:smallCaps/>
        <w:color w:val="000080"/>
      </w:rPr>
      <w:t xml:space="preserve">     </w:t>
    </w:r>
    <w:r>
      <w:rPr>
        <w:smallCaps/>
        <w:color w:val="000080"/>
      </w:rPr>
      <w:t>Ford M. Scudder</w:t>
    </w:r>
  </w:p>
  <w:p w:rsidR="00C162F6" w:rsidRDefault="00C162F6" w:rsidP="004855E2">
    <w:pPr>
      <w:tabs>
        <w:tab w:val="center" w:pos="450"/>
        <w:tab w:val="left" w:pos="3705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4855E2">
      <w:rPr>
        <w:i/>
        <w:color w:val="000080"/>
      </w:rPr>
      <w:t xml:space="preserve"> </w:t>
    </w:r>
    <w:r w:rsidR="004855E2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="004855E2">
      <w:rPr>
        <w:i/>
        <w:color w:val="000080"/>
      </w:rPr>
      <w:t xml:space="preserve">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 w:rsidR="004855E2">
      <w:rPr>
        <w:i/>
        <w:color w:val="000080"/>
      </w:rPr>
      <w:t xml:space="preserve"> </w:t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="004855E2">
      <w:rPr>
        <w:smallCaps/>
        <w:color w:val="000080"/>
      </w:rPr>
      <w:t xml:space="preserve">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 w:rsidR="004855E2">
      <w:rPr>
        <w:i/>
        <w:color w:val="000080"/>
      </w:rPr>
      <w:t xml:space="preserve">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8F3D40">
      <w:rPr>
        <w:color w:val="000080"/>
      </w:rPr>
      <w:t xml:space="preserve">      </w:t>
    </w:r>
    <w:r w:rsidR="004855E2">
      <w:rPr>
        <w:color w:val="000080"/>
      </w:rPr>
      <w:t xml:space="preserve">   </w:t>
    </w:r>
    <w:r w:rsidR="004855E2">
      <w:rPr>
        <w:smallCaps/>
        <w:color w:val="000080"/>
      </w:rPr>
      <w:t>Maurice A. Griffin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="004855E2">
      <w:rPr>
        <w:i/>
        <w:smallCaps w:val="0"/>
        <w:color w:val="000080"/>
        <w:sz w:val="20"/>
      </w:rPr>
      <w:t xml:space="preserve">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</w:t>
    </w:r>
    <w:r w:rsidR="00567FDE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AF279E"/>
    <w:multiLevelType w:val="hybridMultilevel"/>
    <w:tmpl w:val="3CF25F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45C08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55E2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67FDE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0FFE"/>
    <w:rsid w:val="006D2967"/>
    <w:rsid w:val="006D6EE7"/>
    <w:rsid w:val="006E6FF8"/>
    <w:rsid w:val="006F065E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4766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8620C"/>
    <w:rsid w:val="008D3A86"/>
    <w:rsid w:val="008E50C7"/>
    <w:rsid w:val="008F3D40"/>
    <w:rsid w:val="008F75E9"/>
    <w:rsid w:val="0091092B"/>
    <w:rsid w:val="009176F7"/>
    <w:rsid w:val="00917A01"/>
    <w:rsid w:val="009225CB"/>
    <w:rsid w:val="00922819"/>
    <w:rsid w:val="00923970"/>
    <w:rsid w:val="00934725"/>
    <w:rsid w:val="00954320"/>
    <w:rsid w:val="00954529"/>
    <w:rsid w:val="009556E1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E70D7"/>
    <w:rsid w:val="009F1316"/>
    <w:rsid w:val="009F527D"/>
    <w:rsid w:val="009F5604"/>
    <w:rsid w:val="00A0222F"/>
    <w:rsid w:val="00A02297"/>
    <w:rsid w:val="00A233DA"/>
    <w:rsid w:val="00A30216"/>
    <w:rsid w:val="00A40774"/>
    <w:rsid w:val="00A40F63"/>
    <w:rsid w:val="00A51E71"/>
    <w:rsid w:val="00A527F9"/>
    <w:rsid w:val="00A53DEE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1227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035e97a8-7486-4082-94c4-ab983c563e82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AA3FFB92-1B34-4240-9B1B-A2F7DFDE0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196</Words>
  <Characters>1152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Valerie Taylor</cp:lastModifiedBy>
  <cp:revision>2</cp:revision>
  <cp:lastPrinted>2017-03-30T19:49:00Z</cp:lastPrinted>
  <dcterms:created xsi:type="dcterms:W3CDTF">2017-03-30T20:02:00Z</dcterms:created>
  <dcterms:modified xsi:type="dcterms:W3CDTF">2017-03-30T20:02:00Z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