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7CF5E593" w:rsidR="00516E3F" w:rsidRDefault="0089039C" w:rsidP="1C4A1BA5">
      <w:pPr>
        <w:pStyle w:val="Header"/>
        <w:jc w:val="center"/>
        <w:rPr>
          <w:rFonts w:ascii="Arial" w:hAnsi="Arial"/>
          <w:b/>
          <w:bCs/>
          <w:color w:val="000000"/>
          <w:sz w:val="24"/>
          <w:szCs w:val="24"/>
        </w:rPr>
      </w:pPr>
      <w:r>
        <w:rPr>
          <w:rFonts w:ascii="Arial" w:hAnsi="Arial"/>
          <w:b/>
          <w:bCs/>
          <w:color w:val="000000" w:themeColor="text1"/>
          <w:sz w:val="24"/>
          <w:szCs w:val="24"/>
        </w:rPr>
        <w:t xml:space="preserve"> </w:t>
      </w:r>
      <w:r w:rsidR="6E391168" w:rsidRPr="786219D0">
        <w:rPr>
          <w:rFonts w:ascii="Arial" w:hAnsi="Arial"/>
          <w:b/>
          <w:bCs/>
          <w:color w:val="000000" w:themeColor="text1"/>
          <w:sz w:val="24"/>
          <w:szCs w:val="24"/>
        </w:rPr>
        <w:t xml:space="preserve"> </w:t>
      </w:r>
      <w:r w:rsidR="00516E3F" w:rsidRPr="786219D0">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552C8BBE" w:rsidR="008F1441" w:rsidRPr="003C216B" w:rsidRDefault="00D7199B" w:rsidP="00516E3F">
      <w:pPr>
        <w:pStyle w:val="Header"/>
        <w:jc w:val="center"/>
        <w:rPr>
          <w:rFonts w:ascii="Arial" w:hAnsi="Arial"/>
          <w:b/>
          <w:sz w:val="24"/>
        </w:rPr>
      </w:pPr>
      <w:r w:rsidRPr="003C216B">
        <w:rPr>
          <w:rFonts w:ascii="Arial" w:hAnsi="Arial"/>
          <w:b/>
          <w:sz w:val="24"/>
        </w:rPr>
        <w:t>Fire Life Safety System</w:t>
      </w:r>
      <w:r w:rsidR="00E55E0E">
        <w:rPr>
          <w:rFonts w:ascii="Arial" w:hAnsi="Arial"/>
          <w:b/>
          <w:sz w:val="24"/>
        </w:rPr>
        <w:t>;</w:t>
      </w:r>
      <w:r w:rsidR="00D83A87">
        <w:rPr>
          <w:rFonts w:ascii="Arial" w:hAnsi="Arial"/>
          <w:b/>
          <w:sz w:val="24"/>
        </w:rPr>
        <w:t xml:space="preserve"> Building #509</w:t>
      </w:r>
    </w:p>
    <w:p w14:paraId="72F31E5B" w14:textId="7AE1033B" w:rsidR="008F1441" w:rsidRPr="003C216B" w:rsidRDefault="008F1441" w:rsidP="00516E3F">
      <w:pPr>
        <w:pStyle w:val="Header"/>
        <w:jc w:val="center"/>
        <w:rPr>
          <w:rFonts w:ascii="Arial" w:hAnsi="Arial"/>
          <w:b/>
          <w:sz w:val="24"/>
        </w:rPr>
      </w:pPr>
      <w:r w:rsidRPr="003C216B">
        <w:rPr>
          <w:rFonts w:ascii="Arial" w:hAnsi="Arial"/>
          <w:b/>
          <w:sz w:val="24"/>
        </w:rPr>
        <w:t>CR</w:t>
      </w:r>
      <w:r w:rsidR="00E55E0E">
        <w:rPr>
          <w:rFonts w:ascii="Arial" w:hAnsi="Arial"/>
          <w:b/>
          <w:sz w:val="24"/>
        </w:rPr>
        <w:t>-</w:t>
      </w:r>
      <w:r w:rsidR="00D7199B" w:rsidRPr="003C216B">
        <w:rPr>
          <w:rFonts w:ascii="Arial" w:hAnsi="Arial"/>
          <w:b/>
          <w:sz w:val="24"/>
        </w:rPr>
        <w:t>24-257461</w:t>
      </w:r>
    </w:p>
    <w:p w14:paraId="32E22AA9" w14:textId="77777777" w:rsidR="00516E3F" w:rsidRPr="003C216B" w:rsidRDefault="00516E3F" w:rsidP="00516E3F">
      <w:pPr>
        <w:pStyle w:val="Header"/>
        <w:jc w:val="center"/>
        <w:rPr>
          <w:rFonts w:ascii="Arial" w:hAnsi="Arial"/>
          <w:b/>
          <w:sz w:val="24"/>
        </w:rPr>
      </w:pPr>
    </w:p>
    <w:p w14:paraId="32E22AAA" w14:textId="77777777" w:rsidR="00516E3F" w:rsidRPr="003C216B" w:rsidRDefault="00516E3F" w:rsidP="00516E3F">
      <w:pPr>
        <w:pStyle w:val="Header"/>
        <w:jc w:val="center"/>
        <w:rPr>
          <w:rFonts w:ascii="Arial" w:hAnsi="Arial"/>
          <w:b/>
          <w:sz w:val="24"/>
        </w:rPr>
      </w:pPr>
    </w:p>
    <w:p w14:paraId="32E22AAB" w14:textId="23AA5550" w:rsidR="00516E3F" w:rsidRPr="003C216B" w:rsidRDefault="001E63CE" w:rsidP="309A601A">
      <w:pPr>
        <w:rPr>
          <w:rFonts w:ascii="Arial" w:hAnsi="Arial"/>
          <w:sz w:val="24"/>
          <w:szCs w:val="24"/>
        </w:rPr>
      </w:pPr>
      <w:r>
        <w:rPr>
          <w:rFonts w:ascii="Arial" w:hAnsi="Arial"/>
          <w:sz w:val="24"/>
          <w:szCs w:val="24"/>
        </w:rPr>
        <w:t>July</w:t>
      </w:r>
      <w:r w:rsidR="00AA53E7" w:rsidRPr="003C216B">
        <w:rPr>
          <w:rFonts w:ascii="Arial" w:hAnsi="Arial"/>
          <w:sz w:val="24"/>
          <w:szCs w:val="24"/>
        </w:rPr>
        <w:t xml:space="preserve"> </w:t>
      </w:r>
      <w:r w:rsidR="00263A77">
        <w:rPr>
          <w:rFonts w:ascii="Arial" w:hAnsi="Arial"/>
          <w:sz w:val="24"/>
          <w:szCs w:val="24"/>
        </w:rPr>
        <w:t>2</w:t>
      </w:r>
      <w:r w:rsidR="00AE57E5" w:rsidRPr="003C216B">
        <w:rPr>
          <w:rFonts w:ascii="Arial" w:hAnsi="Arial"/>
          <w:sz w:val="24"/>
          <w:szCs w:val="24"/>
        </w:rPr>
        <w:t>, 2026</w:t>
      </w:r>
    </w:p>
    <w:p w14:paraId="32E22AAC" w14:textId="77777777" w:rsidR="00516E3F" w:rsidRPr="003C216B" w:rsidRDefault="00516E3F" w:rsidP="00516E3F">
      <w:pPr>
        <w:rPr>
          <w:rFonts w:ascii="Arial" w:hAnsi="Arial"/>
          <w:sz w:val="24"/>
        </w:rPr>
      </w:pPr>
    </w:p>
    <w:p w14:paraId="32E22AAE" w14:textId="7ADCBA14" w:rsidR="00516E3F" w:rsidRPr="003C216B" w:rsidRDefault="00516E3F" w:rsidP="00E2042D">
      <w:pPr>
        <w:ind w:right="450"/>
        <w:rPr>
          <w:rFonts w:ascii="Arial" w:hAnsi="Arial"/>
          <w:sz w:val="24"/>
          <w:szCs w:val="24"/>
        </w:rPr>
      </w:pPr>
      <w:r w:rsidRPr="003C216B">
        <w:rPr>
          <w:rFonts w:ascii="Arial" w:hAnsi="Arial"/>
          <w:sz w:val="24"/>
          <w:szCs w:val="24"/>
        </w:rPr>
        <w:t>You are invited to review and respond to this Invitation for Bid (IFB)</w:t>
      </w:r>
      <w:r w:rsidR="00E2042D" w:rsidRPr="003C216B">
        <w:rPr>
          <w:rFonts w:ascii="Arial" w:hAnsi="Arial"/>
          <w:sz w:val="24"/>
          <w:szCs w:val="24"/>
        </w:rPr>
        <w:t xml:space="preserve"> </w:t>
      </w:r>
      <w:r w:rsidRPr="003C216B">
        <w:rPr>
          <w:rFonts w:ascii="Arial" w:hAnsi="Arial"/>
          <w:sz w:val="24"/>
          <w:szCs w:val="24"/>
        </w:rPr>
        <w:t xml:space="preserve">for </w:t>
      </w:r>
      <w:proofErr w:type="gramStart"/>
      <w:r w:rsidR="009078AD" w:rsidRPr="003C216B">
        <w:rPr>
          <w:rFonts w:ascii="Arial" w:hAnsi="Arial"/>
          <w:sz w:val="24"/>
          <w:szCs w:val="24"/>
        </w:rPr>
        <w:t>fire life</w:t>
      </w:r>
      <w:proofErr w:type="gramEnd"/>
      <w:r w:rsidR="009078AD" w:rsidRPr="003C216B">
        <w:rPr>
          <w:rFonts w:ascii="Arial" w:hAnsi="Arial"/>
          <w:sz w:val="24"/>
          <w:szCs w:val="24"/>
        </w:rPr>
        <w:t xml:space="preserve"> safety</w:t>
      </w:r>
      <w:r w:rsidR="00F05D9A" w:rsidRPr="003C216B">
        <w:rPr>
          <w:rFonts w:ascii="Arial" w:hAnsi="Arial"/>
          <w:sz w:val="24"/>
          <w:szCs w:val="24"/>
        </w:rPr>
        <w:t xml:space="preserve"> system</w:t>
      </w:r>
      <w:r w:rsidR="0090124C" w:rsidRPr="003C216B">
        <w:rPr>
          <w:rFonts w:ascii="Arial" w:hAnsi="Arial"/>
          <w:sz w:val="24"/>
          <w:szCs w:val="24"/>
        </w:rPr>
        <w:t xml:space="preserve"> services</w:t>
      </w:r>
      <w:r w:rsidR="000E7C08" w:rsidRPr="003C216B">
        <w:rPr>
          <w:rFonts w:ascii="Arial" w:hAnsi="Arial"/>
          <w:sz w:val="24"/>
          <w:szCs w:val="24"/>
        </w:rPr>
        <w:t xml:space="preserve"> </w:t>
      </w:r>
      <w:proofErr w:type="gramStart"/>
      <w:r w:rsidR="000E7C08" w:rsidRPr="003C216B">
        <w:rPr>
          <w:rFonts w:ascii="Arial" w:hAnsi="Arial"/>
          <w:sz w:val="24"/>
          <w:szCs w:val="24"/>
        </w:rPr>
        <w:t>b</w:t>
      </w:r>
      <w:r w:rsidRPr="003C216B">
        <w:rPr>
          <w:rFonts w:ascii="Arial" w:hAnsi="Arial"/>
          <w:sz w:val="24"/>
          <w:szCs w:val="24"/>
        </w:rPr>
        <w:t>eing offered</w:t>
      </w:r>
      <w:proofErr w:type="gramEnd"/>
      <w:r w:rsidRPr="003C216B">
        <w:rPr>
          <w:rFonts w:ascii="Arial" w:hAnsi="Arial"/>
          <w:sz w:val="24"/>
          <w:szCs w:val="24"/>
        </w:rPr>
        <w:t xml:space="preserve"> by the Department of General Services, </w:t>
      </w:r>
      <w:r w:rsidR="00481598" w:rsidRPr="003C216B">
        <w:rPr>
          <w:rFonts w:ascii="Arial" w:hAnsi="Arial"/>
          <w:sz w:val="24"/>
          <w:szCs w:val="24"/>
        </w:rPr>
        <w:t>Facilities Management Division (FMD)</w:t>
      </w:r>
      <w:r w:rsidRPr="003C216B">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18E7C7EA" w:rsidR="007A022B" w:rsidRPr="003C216B" w:rsidRDefault="007A022B" w:rsidP="0A44FCCB">
      <w:pPr>
        <w:ind w:right="450"/>
        <w:rPr>
          <w:rFonts w:ascii="Arial" w:hAnsi="Arial"/>
          <w:sz w:val="24"/>
          <w:szCs w:val="24"/>
        </w:rPr>
      </w:pPr>
      <w:r w:rsidRPr="17D3708B">
        <w:rPr>
          <w:rFonts w:ascii="Arial" w:hAnsi="Arial"/>
          <w:color w:val="000000" w:themeColor="text1"/>
          <w:sz w:val="24"/>
          <w:szCs w:val="24"/>
        </w:rPr>
        <w:t xml:space="preserve">Bidders are encouraged to carefully read the entire solicitation.  The need to </w:t>
      </w:r>
      <w:proofErr w:type="spellStart"/>
      <w:r w:rsidRPr="17D3708B">
        <w:rPr>
          <w:rFonts w:ascii="Arial" w:hAnsi="Arial"/>
          <w:color w:val="000000" w:themeColor="text1"/>
          <w:sz w:val="24"/>
          <w:szCs w:val="24"/>
        </w:rPr>
        <w:t>verif</w:t>
      </w:r>
      <w:r w:rsidR="0A2DAD4E" w:rsidRPr="17D3708B">
        <w:rPr>
          <w:rFonts w:ascii="Arial" w:hAnsi="Arial"/>
          <w:color w:val="000000" w:themeColor="text1"/>
          <w:sz w:val="24"/>
          <w:szCs w:val="24"/>
        </w:rPr>
        <w:t>c</w:t>
      </w:r>
      <w:r w:rsidRPr="17D3708B">
        <w:rPr>
          <w:rFonts w:ascii="Arial" w:hAnsi="Arial"/>
          <w:color w:val="000000" w:themeColor="text1"/>
          <w:sz w:val="24"/>
          <w:szCs w:val="24"/>
        </w:rPr>
        <w:t>y</w:t>
      </w:r>
      <w:proofErr w:type="spellEnd"/>
      <w:r w:rsidRPr="17D3708B">
        <w:rPr>
          <w:rFonts w:ascii="Arial" w:hAnsi="Arial"/>
          <w:color w:val="000000" w:themeColor="text1"/>
          <w:sz w:val="24"/>
          <w:szCs w:val="24"/>
        </w:rPr>
        <w:t xml:space="preserve"> all documentation and responses prior to the submission of bids is the responsibility of the bidder and cannot be overemphasized.  </w:t>
      </w:r>
      <w:r w:rsidRPr="17D3708B">
        <w:rPr>
          <w:rFonts w:ascii="Arial" w:hAnsi="Arial"/>
          <w:sz w:val="24"/>
          <w:szCs w:val="24"/>
        </w:rPr>
        <w:t>Please ensure insurance requirements and, if applicable</w:t>
      </w:r>
      <w:r w:rsidRPr="00832DEA">
        <w:rPr>
          <w:rFonts w:ascii="Arial" w:hAnsi="Arial"/>
          <w:sz w:val="24"/>
          <w:szCs w:val="24"/>
        </w:rPr>
        <w:t>, prevailing wages are considered in your bid amount</w:t>
      </w:r>
      <w:r w:rsidR="6A569380" w:rsidRPr="00832DEA">
        <w:rPr>
          <w:rFonts w:ascii="Arial" w:hAnsi="Arial"/>
          <w:sz w:val="24"/>
          <w:szCs w:val="24"/>
        </w:rPr>
        <w:t>.</w:t>
      </w:r>
      <w:r w:rsidRPr="00832DEA">
        <w:rPr>
          <w:rFonts w:ascii="Arial" w:hAnsi="Arial"/>
          <w:sz w:val="24"/>
          <w:szCs w:val="24"/>
        </w:rPr>
        <w:t xml:space="preserve"> Should prevailing </w:t>
      </w:r>
      <w:r w:rsidR="43EAD6DE" w:rsidRPr="00832DEA">
        <w:rPr>
          <w:rFonts w:ascii="Arial" w:hAnsi="Arial"/>
          <w:sz w:val="24"/>
          <w:szCs w:val="24"/>
        </w:rPr>
        <w:t>wa</w:t>
      </w:r>
      <w:r w:rsidRPr="00832DEA">
        <w:rPr>
          <w:rFonts w:ascii="Arial" w:hAnsi="Arial"/>
          <w:sz w:val="24"/>
          <w:szCs w:val="24"/>
        </w:rPr>
        <w:t xml:space="preserve">ge be required, </w:t>
      </w:r>
      <w:r w:rsidR="00481598" w:rsidRPr="003C216B">
        <w:rPr>
          <w:rFonts w:ascii="Arial" w:hAnsi="Arial"/>
          <w:b/>
          <w:bCs/>
          <w:sz w:val="24"/>
          <w:szCs w:val="24"/>
        </w:rPr>
        <w:t>February 2026</w:t>
      </w:r>
      <w:r w:rsidR="000A6B94" w:rsidRPr="003C216B">
        <w:rPr>
          <w:rFonts w:ascii="Arial" w:hAnsi="Arial"/>
          <w:b/>
          <w:bCs/>
          <w:sz w:val="24"/>
          <w:szCs w:val="24"/>
        </w:rPr>
        <w:t xml:space="preserve"> </w:t>
      </w:r>
      <w:r w:rsidRPr="003C216B">
        <w:rPr>
          <w:rFonts w:ascii="Arial" w:hAnsi="Arial"/>
          <w:b/>
          <w:bCs/>
          <w:sz w:val="24"/>
          <w:szCs w:val="24"/>
        </w:rPr>
        <w:t>rates will apply</w:t>
      </w:r>
      <w:r w:rsidRPr="003C216B">
        <w:rPr>
          <w:rFonts w:ascii="Arial" w:hAnsi="Arial"/>
          <w:sz w:val="24"/>
          <w:szCs w:val="24"/>
        </w:rPr>
        <w:t xml:space="preserve">. </w:t>
      </w:r>
    </w:p>
    <w:p w14:paraId="32E22AB3" w14:textId="77777777" w:rsidR="007A022B" w:rsidRPr="003C216B" w:rsidRDefault="007A022B" w:rsidP="00516E3F">
      <w:pPr>
        <w:ind w:right="450"/>
        <w:jc w:val="both"/>
        <w:rPr>
          <w:rFonts w:ascii="Arial" w:hAnsi="Arial"/>
          <w:sz w:val="24"/>
          <w:szCs w:val="24"/>
        </w:rPr>
      </w:pPr>
    </w:p>
    <w:p w14:paraId="32E22AB4" w14:textId="50E94930" w:rsidR="00516E3F" w:rsidRPr="003C216B" w:rsidRDefault="00516E3F" w:rsidP="00516E3F">
      <w:pPr>
        <w:ind w:right="450"/>
        <w:rPr>
          <w:rFonts w:ascii="Arial" w:hAnsi="Arial"/>
          <w:sz w:val="24"/>
          <w:szCs w:val="24"/>
        </w:rPr>
      </w:pPr>
      <w:r w:rsidRPr="003C216B">
        <w:rPr>
          <w:rFonts w:ascii="Arial" w:hAnsi="Arial"/>
          <w:sz w:val="24"/>
          <w:szCs w:val="24"/>
        </w:rPr>
        <w:t>In the opinion of the O</w:t>
      </w:r>
      <w:r w:rsidR="00F25237" w:rsidRPr="003C216B">
        <w:rPr>
          <w:rFonts w:ascii="Arial" w:hAnsi="Arial"/>
          <w:sz w:val="24"/>
          <w:szCs w:val="24"/>
        </w:rPr>
        <w:t>ffice of Business and Acquisition Services (O</w:t>
      </w:r>
      <w:r w:rsidRPr="003C216B">
        <w:rPr>
          <w:rFonts w:ascii="Arial" w:hAnsi="Arial"/>
          <w:sz w:val="24"/>
          <w:szCs w:val="24"/>
        </w:rPr>
        <w:t>BAS</w:t>
      </w:r>
      <w:r w:rsidR="00F25237" w:rsidRPr="003C216B">
        <w:rPr>
          <w:rFonts w:ascii="Arial" w:hAnsi="Arial"/>
          <w:sz w:val="24"/>
          <w:szCs w:val="24"/>
        </w:rPr>
        <w:t>)</w:t>
      </w:r>
      <w:r w:rsidRPr="003C216B">
        <w:rPr>
          <w:rFonts w:ascii="Arial" w:hAnsi="Arial"/>
          <w:sz w:val="24"/>
          <w:szCs w:val="24"/>
        </w:rPr>
        <w:t xml:space="preserve">, this IFB is complete and without need of explanation.  However, if you have questions regarding this IFB please contact the below listed </w:t>
      </w:r>
      <w:r w:rsidR="00A67ACB" w:rsidRPr="003C216B">
        <w:rPr>
          <w:rFonts w:ascii="Arial" w:hAnsi="Arial"/>
          <w:sz w:val="24"/>
          <w:szCs w:val="24"/>
        </w:rPr>
        <w:t>Acquisition</w:t>
      </w:r>
      <w:r w:rsidRPr="003C216B">
        <w:rPr>
          <w:rFonts w:ascii="Arial" w:hAnsi="Arial"/>
          <w:sz w:val="24"/>
          <w:szCs w:val="24"/>
        </w:rPr>
        <w:t xml:space="preserve"> Analyst.  Please note that verbal information given will not be binding on the State unless such i</w:t>
      </w:r>
      <w:r w:rsidR="639FA13A" w:rsidRPr="003C216B">
        <w:rPr>
          <w:rFonts w:ascii="Arial" w:hAnsi="Arial"/>
          <w:sz w:val="24"/>
          <w:szCs w:val="24"/>
        </w:rPr>
        <w:t>n</w:t>
      </w:r>
      <w:r w:rsidRPr="003C216B">
        <w:rPr>
          <w:rFonts w:ascii="Arial" w:hAnsi="Arial"/>
          <w:sz w:val="24"/>
          <w:szCs w:val="24"/>
        </w:rPr>
        <w:t xml:space="preserve">formation is issued in writing as an official addendum to this IFB.  </w:t>
      </w:r>
    </w:p>
    <w:p w14:paraId="32E22AB5" w14:textId="77777777" w:rsidR="00516E3F" w:rsidRPr="003C216B" w:rsidRDefault="00516E3F" w:rsidP="00516E3F">
      <w:pPr>
        <w:rPr>
          <w:rFonts w:ascii="Arial" w:hAnsi="Arial"/>
          <w:sz w:val="24"/>
          <w:szCs w:val="24"/>
        </w:rPr>
      </w:pPr>
    </w:p>
    <w:p w14:paraId="32E22AB6" w14:textId="605A0676" w:rsidR="00516E3F" w:rsidRPr="003C216B" w:rsidRDefault="00A67ACB" w:rsidP="00516E3F">
      <w:pPr>
        <w:rPr>
          <w:rFonts w:ascii="Arial" w:hAnsi="Arial"/>
          <w:sz w:val="24"/>
          <w:szCs w:val="24"/>
        </w:rPr>
      </w:pPr>
      <w:r w:rsidRPr="003C216B">
        <w:rPr>
          <w:rFonts w:ascii="Arial" w:hAnsi="Arial"/>
          <w:sz w:val="24"/>
          <w:szCs w:val="24"/>
        </w:rPr>
        <w:t>Je</w:t>
      </w:r>
      <w:r w:rsidR="00D74819" w:rsidRPr="003C216B">
        <w:rPr>
          <w:rFonts w:ascii="Arial" w:hAnsi="Arial"/>
          <w:sz w:val="24"/>
          <w:szCs w:val="24"/>
        </w:rPr>
        <w:t>ssica Garcia</w:t>
      </w:r>
      <w:r w:rsidRPr="003C216B">
        <w:rPr>
          <w:rFonts w:ascii="Arial" w:hAnsi="Arial"/>
          <w:sz w:val="24"/>
          <w:szCs w:val="24"/>
        </w:rPr>
        <w:t>, Acquisition</w:t>
      </w:r>
      <w:r w:rsidR="0090124C" w:rsidRPr="003C216B">
        <w:rPr>
          <w:rFonts w:ascii="Arial" w:hAnsi="Arial"/>
          <w:sz w:val="24"/>
          <w:szCs w:val="24"/>
        </w:rPr>
        <w:t xml:space="preserve"> Analyst</w:t>
      </w:r>
    </w:p>
    <w:p w14:paraId="32E22AB7" w14:textId="77777777" w:rsidR="00516E3F" w:rsidRPr="003C216B" w:rsidRDefault="00516E3F" w:rsidP="00516E3F">
      <w:pPr>
        <w:rPr>
          <w:rFonts w:ascii="Arial" w:hAnsi="Arial"/>
          <w:sz w:val="24"/>
          <w:szCs w:val="24"/>
        </w:rPr>
      </w:pPr>
      <w:r w:rsidRPr="003C216B">
        <w:rPr>
          <w:rFonts w:ascii="Arial" w:hAnsi="Arial"/>
          <w:sz w:val="24"/>
          <w:szCs w:val="24"/>
        </w:rPr>
        <w:t>Office of Business and Acquisition Services</w:t>
      </w:r>
    </w:p>
    <w:p w14:paraId="32E22AB8" w14:textId="7294CD1B" w:rsidR="00516E3F" w:rsidRPr="003C216B" w:rsidRDefault="00516E3F" w:rsidP="00516E3F">
      <w:pPr>
        <w:rPr>
          <w:rFonts w:ascii="Arial" w:hAnsi="Arial"/>
          <w:sz w:val="24"/>
          <w:szCs w:val="24"/>
        </w:rPr>
      </w:pPr>
      <w:r w:rsidRPr="003C216B">
        <w:rPr>
          <w:rFonts w:ascii="Arial" w:hAnsi="Arial"/>
          <w:sz w:val="24"/>
          <w:szCs w:val="24"/>
        </w:rPr>
        <w:t>Co</w:t>
      </w:r>
      <w:r w:rsidR="000E58AC" w:rsidRPr="003C216B">
        <w:rPr>
          <w:rFonts w:ascii="Arial" w:hAnsi="Arial"/>
          <w:sz w:val="24"/>
          <w:szCs w:val="24"/>
        </w:rPr>
        <w:t xml:space="preserve">ntract Services </w:t>
      </w:r>
      <w:r w:rsidRPr="003C216B">
        <w:rPr>
          <w:rFonts w:ascii="Arial" w:hAnsi="Arial"/>
          <w:sz w:val="24"/>
          <w:szCs w:val="24"/>
        </w:rPr>
        <w:t>Section</w:t>
      </w:r>
    </w:p>
    <w:p w14:paraId="02D7796A" w14:textId="77777777" w:rsidR="00832DEA" w:rsidRPr="003C216B" w:rsidRDefault="00832DEA" w:rsidP="00832DEA">
      <w:pPr>
        <w:rPr>
          <w:rFonts w:ascii="Arial" w:hAnsi="Arial"/>
          <w:sz w:val="24"/>
          <w:szCs w:val="24"/>
        </w:rPr>
      </w:pPr>
      <w:r w:rsidRPr="003C216B">
        <w:rPr>
          <w:rFonts w:ascii="Arial" w:hAnsi="Arial"/>
          <w:sz w:val="24"/>
          <w:szCs w:val="24"/>
        </w:rPr>
        <w:t>279-240-6491</w:t>
      </w:r>
    </w:p>
    <w:p w14:paraId="32E22ABE" w14:textId="3A7959EE" w:rsidR="00B0161B" w:rsidRPr="003C216B" w:rsidRDefault="0090124C" w:rsidP="7A8017F2">
      <w:pPr>
        <w:rPr>
          <w:rFonts w:ascii="Arial" w:hAnsi="Arial"/>
          <w:sz w:val="24"/>
          <w:szCs w:val="24"/>
        </w:rPr>
        <w:sectPr w:rsidR="00B0161B" w:rsidRPr="003C216B"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3C216B">
        <w:rPr>
          <w:rFonts w:ascii="Arial" w:hAnsi="Arial"/>
          <w:sz w:val="24"/>
          <w:szCs w:val="24"/>
        </w:rPr>
        <w:t>Je</w:t>
      </w:r>
      <w:r w:rsidR="00832DEA" w:rsidRPr="003C216B">
        <w:rPr>
          <w:rFonts w:ascii="Arial" w:hAnsi="Arial"/>
          <w:sz w:val="24"/>
          <w:szCs w:val="24"/>
        </w:rPr>
        <w:t>ssica</w:t>
      </w:r>
      <w:r w:rsidRPr="003C216B">
        <w:rPr>
          <w:rFonts w:ascii="Arial" w:hAnsi="Arial"/>
          <w:sz w:val="24"/>
          <w:szCs w:val="24"/>
        </w:rPr>
        <w:t>.</w:t>
      </w:r>
      <w:r w:rsidR="00832DEA" w:rsidRPr="003C216B">
        <w:rPr>
          <w:rFonts w:ascii="Arial" w:hAnsi="Arial"/>
          <w:sz w:val="24"/>
          <w:szCs w:val="24"/>
        </w:rPr>
        <w:t>Garcia</w:t>
      </w:r>
      <w:r w:rsidR="00516E3F" w:rsidRPr="003C216B">
        <w:rPr>
          <w:rFonts w:ascii="Arial" w:hAnsi="Arial"/>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00C9B5CD" w14:textId="5F765A43"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9A5A8A">
              <w:rPr>
                <w:webHidden/>
              </w:rPr>
              <w:t>3</w:t>
            </w:r>
            <w:r w:rsidR="009D523A">
              <w:rPr>
                <w:webHidden/>
              </w:rPr>
              <w:fldChar w:fldCharType="end"/>
            </w:r>
          </w:hyperlink>
        </w:p>
        <w:p w14:paraId="555026CE" w14:textId="5408EABD"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sidR="009A5A8A">
              <w:rPr>
                <w:webHidden/>
              </w:rPr>
              <w:t>4</w:t>
            </w:r>
            <w:r>
              <w:rPr>
                <w:webHidden/>
              </w:rPr>
              <w:fldChar w:fldCharType="end"/>
            </w:r>
          </w:hyperlink>
        </w:p>
        <w:p w14:paraId="7EED828D" w14:textId="6658F7D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r>
            <w:r>
              <w:rPr>
                <w:noProof/>
                <w:webHidden/>
              </w:rPr>
              <w:fldChar w:fldCharType="begin"/>
            </w:r>
            <w:r>
              <w:rPr>
                <w:noProof/>
                <w:webHidden/>
              </w:rPr>
              <w:instrText xml:space="preserve"> PAGEREF _Toc209779653 \h </w:instrText>
            </w:r>
            <w:r>
              <w:rPr>
                <w:noProof/>
                <w:webHidden/>
              </w:rPr>
            </w:r>
            <w:r>
              <w:rPr>
                <w:noProof/>
                <w:webHidden/>
              </w:rPr>
              <w:fldChar w:fldCharType="separate"/>
            </w:r>
            <w:r w:rsidR="009A5A8A">
              <w:rPr>
                <w:noProof/>
                <w:webHidden/>
              </w:rPr>
              <w:t>4</w:t>
            </w:r>
            <w:r>
              <w:rPr>
                <w:noProof/>
                <w:webHidden/>
              </w:rPr>
              <w:fldChar w:fldCharType="end"/>
            </w:r>
          </w:hyperlink>
        </w:p>
        <w:p w14:paraId="78B65F18" w14:textId="1CAD5618"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r>
            <w:r>
              <w:rPr>
                <w:noProof/>
                <w:webHidden/>
              </w:rPr>
              <w:fldChar w:fldCharType="begin"/>
            </w:r>
            <w:r>
              <w:rPr>
                <w:noProof/>
                <w:webHidden/>
              </w:rPr>
              <w:instrText xml:space="preserve"> PAGEREF _Toc209779654 \h </w:instrText>
            </w:r>
            <w:r>
              <w:rPr>
                <w:noProof/>
                <w:webHidden/>
              </w:rPr>
            </w:r>
            <w:r>
              <w:rPr>
                <w:noProof/>
                <w:webHidden/>
              </w:rPr>
              <w:fldChar w:fldCharType="separate"/>
            </w:r>
            <w:r w:rsidR="009A5A8A">
              <w:rPr>
                <w:noProof/>
                <w:webHidden/>
              </w:rPr>
              <w:t>4</w:t>
            </w:r>
            <w:r>
              <w:rPr>
                <w:noProof/>
                <w:webHidden/>
              </w:rPr>
              <w:fldChar w:fldCharType="end"/>
            </w:r>
          </w:hyperlink>
        </w:p>
        <w:p w14:paraId="076B0FF0" w14:textId="4211272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Pr>
                <w:noProof/>
                <w:webHidden/>
              </w:rPr>
              <w:fldChar w:fldCharType="begin"/>
            </w:r>
            <w:r>
              <w:rPr>
                <w:noProof/>
                <w:webHidden/>
              </w:rPr>
              <w:instrText xml:space="preserve"> PAGEREF _Toc209779655 \h </w:instrText>
            </w:r>
            <w:r>
              <w:rPr>
                <w:noProof/>
                <w:webHidden/>
              </w:rPr>
            </w:r>
            <w:r>
              <w:rPr>
                <w:noProof/>
                <w:webHidden/>
              </w:rPr>
              <w:fldChar w:fldCharType="separate"/>
            </w:r>
            <w:r w:rsidR="009A5A8A">
              <w:rPr>
                <w:noProof/>
                <w:webHidden/>
              </w:rPr>
              <w:t>5</w:t>
            </w:r>
            <w:r>
              <w:rPr>
                <w:noProof/>
                <w:webHidden/>
              </w:rPr>
              <w:fldChar w:fldCharType="end"/>
            </w:r>
          </w:hyperlink>
        </w:p>
        <w:p w14:paraId="314F132D" w14:textId="5C48C40D"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6" w:history="1">
            <w:r w:rsidRPr="008A5B7C">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_Toc209779656 \h </w:instrText>
            </w:r>
            <w:r>
              <w:rPr>
                <w:noProof/>
                <w:webHidden/>
              </w:rPr>
            </w:r>
            <w:r>
              <w:rPr>
                <w:noProof/>
                <w:webHidden/>
              </w:rPr>
              <w:fldChar w:fldCharType="separate"/>
            </w:r>
            <w:r w:rsidR="009A5A8A">
              <w:rPr>
                <w:noProof/>
                <w:webHidden/>
              </w:rPr>
              <w:t>5</w:t>
            </w:r>
            <w:r>
              <w:rPr>
                <w:noProof/>
                <w:webHidden/>
              </w:rPr>
              <w:fldChar w:fldCharType="end"/>
            </w:r>
          </w:hyperlink>
        </w:p>
        <w:p w14:paraId="419F6689" w14:textId="2D398179" w:rsidR="009D523A" w:rsidRDefault="009D523A">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r>
            <w:r>
              <w:rPr>
                <w:webHidden/>
              </w:rPr>
              <w:fldChar w:fldCharType="begin"/>
            </w:r>
            <w:r>
              <w:rPr>
                <w:webHidden/>
              </w:rPr>
              <w:instrText xml:space="preserve"> PAGEREF _Toc209779657 \h </w:instrText>
            </w:r>
            <w:r>
              <w:rPr>
                <w:webHidden/>
              </w:rPr>
            </w:r>
            <w:r>
              <w:rPr>
                <w:webHidden/>
              </w:rPr>
              <w:fldChar w:fldCharType="separate"/>
            </w:r>
            <w:r w:rsidR="009A5A8A">
              <w:rPr>
                <w:webHidden/>
              </w:rPr>
              <w:t>5</w:t>
            </w:r>
            <w:r>
              <w:rPr>
                <w:webHidden/>
              </w:rPr>
              <w:fldChar w:fldCharType="end"/>
            </w:r>
          </w:hyperlink>
        </w:p>
        <w:p w14:paraId="1B2D70A9" w14:textId="778B7180"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r>
            <w:r>
              <w:rPr>
                <w:noProof/>
                <w:webHidden/>
              </w:rPr>
              <w:fldChar w:fldCharType="begin"/>
            </w:r>
            <w:r>
              <w:rPr>
                <w:noProof/>
                <w:webHidden/>
              </w:rPr>
              <w:instrText xml:space="preserve"> PAGEREF _Toc209779658 \h </w:instrText>
            </w:r>
            <w:r>
              <w:rPr>
                <w:noProof/>
                <w:webHidden/>
              </w:rPr>
            </w:r>
            <w:r>
              <w:rPr>
                <w:noProof/>
                <w:webHidden/>
              </w:rPr>
              <w:fldChar w:fldCharType="separate"/>
            </w:r>
            <w:r w:rsidR="009A5A8A">
              <w:rPr>
                <w:noProof/>
                <w:webHidden/>
              </w:rPr>
              <w:t>5</w:t>
            </w:r>
            <w:r>
              <w:rPr>
                <w:noProof/>
                <w:webHidden/>
              </w:rPr>
              <w:fldChar w:fldCharType="end"/>
            </w:r>
          </w:hyperlink>
        </w:p>
        <w:p w14:paraId="3947C389" w14:textId="26A11057"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9"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Non-Mandatory Walk-Through:</w:t>
            </w:r>
            <w:r>
              <w:rPr>
                <w:noProof/>
                <w:webHidden/>
              </w:rPr>
              <w:tab/>
            </w:r>
            <w:r>
              <w:rPr>
                <w:noProof/>
                <w:webHidden/>
              </w:rPr>
              <w:fldChar w:fldCharType="begin"/>
            </w:r>
            <w:r>
              <w:rPr>
                <w:noProof/>
                <w:webHidden/>
              </w:rPr>
              <w:instrText xml:space="preserve"> PAGEREF _Toc209779659 \h </w:instrText>
            </w:r>
            <w:r>
              <w:rPr>
                <w:noProof/>
                <w:webHidden/>
              </w:rPr>
            </w:r>
            <w:r>
              <w:rPr>
                <w:noProof/>
                <w:webHidden/>
              </w:rPr>
              <w:fldChar w:fldCharType="separate"/>
            </w:r>
            <w:r w:rsidR="009A5A8A">
              <w:rPr>
                <w:noProof/>
                <w:webHidden/>
              </w:rPr>
              <w:t>6</w:t>
            </w:r>
            <w:r>
              <w:rPr>
                <w:noProof/>
                <w:webHidden/>
              </w:rPr>
              <w:fldChar w:fldCharType="end"/>
            </w:r>
          </w:hyperlink>
        </w:p>
        <w:p w14:paraId="112524D5" w14:textId="38E2457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sidRPr="008A5B7C">
              <w:rPr>
                <w:rStyle w:val="Hyperlink"/>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Written Questions:</w:t>
            </w:r>
            <w:r>
              <w:rPr>
                <w:noProof/>
                <w:webHidden/>
              </w:rPr>
              <w:tab/>
            </w:r>
            <w:r>
              <w:rPr>
                <w:noProof/>
                <w:webHidden/>
              </w:rPr>
              <w:fldChar w:fldCharType="begin"/>
            </w:r>
            <w:r>
              <w:rPr>
                <w:noProof/>
                <w:webHidden/>
              </w:rPr>
              <w:instrText xml:space="preserve"> PAGEREF _Toc209779660 \h </w:instrText>
            </w:r>
            <w:r>
              <w:rPr>
                <w:noProof/>
                <w:webHidden/>
              </w:rPr>
            </w:r>
            <w:r>
              <w:rPr>
                <w:noProof/>
                <w:webHidden/>
              </w:rPr>
              <w:fldChar w:fldCharType="separate"/>
            </w:r>
            <w:r w:rsidR="009A5A8A">
              <w:rPr>
                <w:noProof/>
                <w:webHidden/>
              </w:rPr>
              <w:t>6</w:t>
            </w:r>
            <w:r>
              <w:rPr>
                <w:noProof/>
                <w:webHidden/>
              </w:rPr>
              <w:fldChar w:fldCharType="end"/>
            </w:r>
          </w:hyperlink>
        </w:p>
        <w:p w14:paraId="5902AC7C" w14:textId="4053ABC0"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Submission of Bid:</w:t>
            </w:r>
            <w:r>
              <w:rPr>
                <w:noProof/>
                <w:webHidden/>
              </w:rPr>
              <w:tab/>
            </w:r>
            <w:r>
              <w:rPr>
                <w:noProof/>
                <w:webHidden/>
              </w:rPr>
              <w:fldChar w:fldCharType="begin"/>
            </w:r>
            <w:r>
              <w:rPr>
                <w:noProof/>
                <w:webHidden/>
              </w:rPr>
              <w:instrText xml:space="preserve"> PAGEREF _Toc209779661 \h </w:instrText>
            </w:r>
            <w:r>
              <w:rPr>
                <w:noProof/>
                <w:webHidden/>
              </w:rPr>
            </w:r>
            <w:r>
              <w:rPr>
                <w:noProof/>
                <w:webHidden/>
              </w:rPr>
              <w:fldChar w:fldCharType="separate"/>
            </w:r>
            <w:r w:rsidR="009A5A8A">
              <w:rPr>
                <w:noProof/>
                <w:webHidden/>
              </w:rPr>
              <w:t>7</w:t>
            </w:r>
            <w:r>
              <w:rPr>
                <w:noProof/>
                <w:webHidden/>
              </w:rPr>
              <w:fldChar w:fldCharType="end"/>
            </w:r>
          </w:hyperlink>
        </w:p>
        <w:p w14:paraId="569FF839" w14:textId="5D63716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sidRPr="008A5B7C">
              <w:rPr>
                <w:rStyle w:val="Hyperlink"/>
                <w:noProof/>
              </w:rPr>
              <w:t>5)</w:t>
            </w:r>
            <w:r>
              <w:rPr>
                <w:rFonts w:asciiTheme="minorHAnsi" w:eastAsiaTheme="minorEastAsia" w:hAnsiTheme="minorHAnsi" w:cstheme="minorBidi"/>
                <w:noProof/>
                <w:kern w:val="2"/>
                <w:sz w:val="24"/>
                <w:szCs w:val="24"/>
                <w14:ligatures w14:val="standardContextual"/>
              </w:rPr>
              <w:tab/>
            </w:r>
            <w:r w:rsidRPr="008A5B7C">
              <w:rPr>
                <w:rStyle w:val="Hyperlink"/>
                <w:noProof/>
              </w:rPr>
              <w:t>Rejection of Bid Submissions:</w:t>
            </w:r>
            <w:r>
              <w:rPr>
                <w:noProof/>
                <w:webHidden/>
              </w:rPr>
              <w:tab/>
            </w:r>
            <w:r>
              <w:rPr>
                <w:noProof/>
                <w:webHidden/>
              </w:rPr>
              <w:fldChar w:fldCharType="begin"/>
            </w:r>
            <w:r>
              <w:rPr>
                <w:noProof/>
                <w:webHidden/>
              </w:rPr>
              <w:instrText xml:space="preserve"> PAGEREF _Toc209779662 \h </w:instrText>
            </w:r>
            <w:r>
              <w:rPr>
                <w:noProof/>
                <w:webHidden/>
              </w:rPr>
            </w:r>
            <w:r>
              <w:rPr>
                <w:noProof/>
                <w:webHidden/>
              </w:rPr>
              <w:fldChar w:fldCharType="separate"/>
            </w:r>
            <w:r w:rsidR="009A5A8A">
              <w:rPr>
                <w:noProof/>
                <w:webHidden/>
              </w:rPr>
              <w:t>8</w:t>
            </w:r>
            <w:r>
              <w:rPr>
                <w:noProof/>
                <w:webHidden/>
              </w:rPr>
              <w:fldChar w:fldCharType="end"/>
            </w:r>
          </w:hyperlink>
        </w:p>
        <w:p w14:paraId="5202811E" w14:textId="64FCCD3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sidRPr="008A5B7C">
              <w:rPr>
                <w:rStyle w:val="Hyperlink"/>
                <w:noProof/>
              </w:rPr>
              <w:t>6)</w:t>
            </w:r>
            <w:r>
              <w:rPr>
                <w:rFonts w:asciiTheme="minorHAnsi" w:eastAsiaTheme="minorEastAsia" w:hAnsiTheme="minorHAnsi" w:cstheme="minorBidi"/>
                <w:noProof/>
                <w:kern w:val="2"/>
                <w:sz w:val="24"/>
                <w:szCs w:val="24"/>
                <w14:ligatures w14:val="standardContextual"/>
              </w:rPr>
              <w:tab/>
            </w:r>
            <w:r w:rsidRPr="008A5B7C">
              <w:rPr>
                <w:rStyle w:val="Hyperlink"/>
                <w:noProof/>
              </w:rPr>
              <w:t>Errors in the Bid Submission:</w:t>
            </w:r>
            <w:r>
              <w:rPr>
                <w:noProof/>
                <w:webHidden/>
              </w:rPr>
              <w:tab/>
            </w:r>
            <w:r>
              <w:rPr>
                <w:noProof/>
                <w:webHidden/>
              </w:rPr>
              <w:fldChar w:fldCharType="begin"/>
            </w:r>
            <w:r>
              <w:rPr>
                <w:noProof/>
                <w:webHidden/>
              </w:rPr>
              <w:instrText xml:space="preserve"> PAGEREF _Toc209779663 \h </w:instrText>
            </w:r>
            <w:r>
              <w:rPr>
                <w:noProof/>
                <w:webHidden/>
              </w:rPr>
            </w:r>
            <w:r>
              <w:rPr>
                <w:noProof/>
                <w:webHidden/>
              </w:rPr>
              <w:fldChar w:fldCharType="separate"/>
            </w:r>
            <w:r w:rsidR="009A5A8A">
              <w:rPr>
                <w:noProof/>
                <w:webHidden/>
              </w:rPr>
              <w:t>9</w:t>
            </w:r>
            <w:r>
              <w:rPr>
                <w:noProof/>
                <w:webHidden/>
              </w:rPr>
              <w:fldChar w:fldCharType="end"/>
            </w:r>
          </w:hyperlink>
        </w:p>
        <w:p w14:paraId="452030A4" w14:textId="5012232E"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sidRPr="008A5B7C">
              <w:rPr>
                <w:rStyle w:val="Hyperlink"/>
                <w:noProof/>
              </w:rPr>
              <w:t>7)</w:t>
            </w:r>
            <w:r>
              <w:rPr>
                <w:rFonts w:asciiTheme="minorHAnsi" w:eastAsiaTheme="minorEastAsia" w:hAnsiTheme="minorHAnsi" w:cstheme="minorBidi"/>
                <w:noProof/>
                <w:kern w:val="2"/>
                <w:sz w:val="24"/>
                <w:szCs w:val="24"/>
                <w14:ligatures w14:val="standardContextual"/>
              </w:rPr>
              <w:tab/>
            </w:r>
            <w:r w:rsidRPr="008A5B7C">
              <w:rPr>
                <w:rStyle w:val="Hyperlink"/>
                <w:noProof/>
              </w:rPr>
              <w:t>Evaluation and Selection:</w:t>
            </w:r>
            <w:r>
              <w:rPr>
                <w:noProof/>
                <w:webHidden/>
              </w:rPr>
              <w:tab/>
            </w:r>
            <w:r>
              <w:rPr>
                <w:noProof/>
                <w:webHidden/>
              </w:rPr>
              <w:fldChar w:fldCharType="begin"/>
            </w:r>
            <w:r>
              <w:rPr>
                <w:noProof/>
                <w:webHidden/>
              </w:rPr>
              <w:instrText xml:space="preserve"> PAGEREF _Toc209779664 \h </w:instrText>
            </w:r>
            <w:r>
              <w:rPr>
                <w:noProof/>
                <w:webHidden/>
              </w:rPr>
            </w:r>
            <w:r>
              <w:rPr>
                <w:noProof/>
                <w:webHidden/>
              </w:rPr>
              <w:fldChar w:fldCharType="separate"/>
            </w:r>
            <w:r w:rsidR="009A5A8A">
              <w:rPr>
                <w:noProof/>
                <w:webHidden/>
              </w:rPr>
              <w:t>9</w:t>
            </w:r>
            <w:r>
              <w:rPr>
                <w:noProof/>
                <w:webHidden/>
              </w:rPr>
              <w:fldChar w:fldCharType="end"/>
            </w:r>
          </w:hyperlink>
        </w:p>
        <w:p w14:paraId="7EF6EE1F" w14:textId="013E1E6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sidRPr="008A5B7C">
              <w:rPr>
                <w:rStyle w:val="Hyperlink"/>
                <w:noProof/>
              </w:rPr>
              <w:t>8)</w:t>
            </w:r>
            <w:r>
              <w:rPr>
                <w:rFonts w:asciiTheme="minorHAnsi" w:eastAsiaTheme="minorEastAsia" w:hAnsiTheme="minorHAnsi" w:cstheme="minorBidi"/>
                <w:noProof/>
                <w:kern w:val="2"/>
                <w:sz w:val="24"/>
                <w:szCs w:val="24"/>
                <w14:ligatures w14:val="standardContextual"/>
              </w:rPr>
              <w:tab/>
            </w:r>
            <w:r w:rsidRPr="008A5B7C">
              <w:rPr>
                <w:rStyle w:val="Hyperlink"/>
                <w:noProof/>
              </w:rPr>
              <w:t>Award and Protest:</w:t>
            </w:r>
            <w:r>
              <w:rPr>
                <w:noProof/>
                <w:webHidden/>
              </w:rPr>
              <w:tab/>
            </w:r>
            <w:r>
              <w:rPr>
                <w:noProof/>
                <w:webHidden/>
              </w:rPr>
              <w:fldChar w:fldCharType="begin"/>
            </w:r>
            <w:r>
              <w:rPr>
                <w:noProof/>
                <w:webHidden/>
              </w:rPr>
              <w:instrText xml:space="preserve"> PAGEREF _Toc209779665 \h </w:instrText>
            </w:r>
            <w:r>
              <w:rPr>
                <w:noProof/>
                <w:webHidden/>
              </w:rPr>
            </w:r>
            <w:r>
              <w:rPr>
                <w:noProof/>
                <w:webHidden/>
              </w:rPr>
              <w:fldChar w:fldCharType="separate"/>
            </w:r>
            <w:r w:rsidR="009A5A8A">
              <w:rPr>
                <w:noProof/>
                <w:webHidden/>
              </w:rPr>
              <w:t>12</w:t>
            </w:r>
            <w:r>
              <w:rPr>
                <w:noProof/>
                <w:webHidden/>
              </w:rPr>
              <w:fldChar w:fldCharType="end"/>
            </w:r>
          </w:hyperlink>
        </w:p>
        <w:p w14:paraId="621A26B4" w14:textId="0B8F345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sidRPr="008A5B7C">
              <w:rPr>
                <w:rStyle w:val="Hyperlink"/>
                <w:noProof/>
              </w:rPr>
              <w:t>9)</w:t>
            </w:r>
            <w:r>
              <w:rPr>
                <w:rFonts w:asciiTheme="minorHAnsi" w:eastAsiaTheme="minorEastAsia" w:hAnsiTheme="minorHAnsi" w:cstheme="minorBidi"/>
                <w:noProof/>
                <w:kern w:val="2"/>
                <w:sz w:val="24"/>
                <w:szCs w:val="24"/>
                <w14:ligatures w14:val="standardContextual"/>
              </w:rPr>
              <w:tab/>
            </w:r>
            <w:r w:rsidRPr="008A5B7C">
              <w:rPr>
                <w:rStyle w:val="Hyperlink"/>
                <w:noProof/>
              </w:rPr>
              <w:t>Disposition of Bids:</w:t>
            </w:r>
            <w:r>
              <w:rPr>
                <w:noProof/>
                <w:webHidden/>
              </w:rPr>
              <w:tab/>
            </w:r>
            <w:r>
              <w:rPr>
                <w:noProof/>
                <w:webHidden/>
              </w:rPr>
              <w:fldChar w:fldCharType="begin"/>
            </w:r>
            <w:r>
              <w:rPr>
                <w:noProof/>
                <w:webHidden/>
              </w:rPr>
              <w:instrText xml:space="preserve"> PAGEREF _Toc209779666 \h </w:instrText>
            </w:r>
            <w:r>
              <w:rPr>
                <w:noProof/>
                <w:webHidden/>
              </w:rPr>
            </w:r>
            <w:r>
              <w:rPr>
                <w:noProof/>
                <w:webHidden/>
              </w:rPr>
              <w:fldChar w:fldCharType="separate"/>
            </w:r>
            <w:r w:rsidR="009A5A8A">
              <w:rPr>
                <w:noProof/>
                <w:webHidden/>
              </w:rPr>
              <w:t>13</w:t>
            </w:r>
            <w:r>
              <w:rPr>
                <w:noProof/>
                <w:webHidden/>
              </w:rPr>
              <w:fldChar w:fldCharType="end"/>
            </w:r>
          </w:hyperlink>
        </w:p>
        <w:p w14:paraId="204BA295" w14:textId="65ACD59A"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sidRPr="008A5B7C">
              <w:rPr>
                <w:rStyle w:val="Hyperlink"/>
                <w:noProof/>
              </w:rPr>
              <w:t>10)</w:t>
            </w:r>
            <w:r>
              <w:rPr>
                <w:rFonts w:asciiTheme="minorHAnsi" w:eastAsiaTheme="minorEastAsia" w:hAnsiTheme="minorHAnsi" w:cstheme="minorBidi"/>
                <w:noProof/>
                <w:kern w:val="2"/>
                <w:sz w:val="24"/>
                <w:szCs w:val="24"/>
                <w14:ligatures w14:val="standardContextual"/>
              </w:rPr>
              <w:tab/>
            </w:r>
            <w:r w:rsidRPr="008A5B7C">
              <w:rPr>
                <w:rStyle w:val="Hyperlink"/>
                <w:noProof/>
              </w:rPr>
              <w:t>Performance of Service:</w:t>
            </w:r>
            <w:r>
              <w:rPr>
                <w:noProof/>
                <w:webHidden/>
              </w:rPr>
              <w:tab/>
            </w:r>
            <w:r>
              <w:rPr>
                <w:noProof/>
                <w:webHidden/>
              </w:rPr>
              <w:fldChar w:fldCharType="begin"/>
            </w:r>
            <w:r>
              <w:rPr>
                <w:noProof/>
                <w:webHidden/>
              </w:rPr>
              <w:instrText xml:space="preserve"> PAGEREF _Toc209779667 \h </w:instrText>
            </w:r>
            <w:r>
              <w:rPr>
                <w:noProof/>
                <w:webHidden/>
              </w:rPr>
            </w:r>
            <w:r>
              <w:rPr>
                <w:noProof/>
                <w:webHidden/>
              </w:rPr>
              <w:fldChar w:fldCharType="separate"/>
            </w:r>
            <w:r w:rsidR="009A5A8A">
              <w:rPr>
                <w:noProof/>
                <w:webHidden/>
              </w:rPr>
              <w:t>13</w:t>
            </w:r>
            <w:r>
              <w:rPr>
                <w:noProof/>
                <w:webHidden/>
              </w:rPr>
              <w:fldChar w:fldCharType="end"/>
            </w:r>
          </w:hyperlink>
        </w:p>
        <w:p w14:paraId="10A8E3C8" w14:textId="31538722" w:rsidR="009D523A" w:rsidRDefault="009D523A">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sidR="009A5A8A">
              <w:rPr>
                <w:webHidden/>
              </w:rPr>
              <w:t>14</w:t>
            </w:r>
            <w:r>
              <w:rPr>
                <w:webHidden/>
              </w:rPr>
              <w:fldChar w:fldCharType="end"/>
            </w:r>
          </w:hyperlink>
        </w:p>
        <w:p w14:paraId="3A37253B" w14:textId="04B9EDEE"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sidR="009A5A8A">
              <w:rPr>
                <w:noProof/>
                <w:webHidden/>
              </w:rPr>
              <w:t>14</w:t>
            </w:r>
            <w:r>
              <w:rPr>
                <w:noProof/>
                <w:webHidden/>
              </w:rPr>
              <w:fldChar w:fldCharType="end"/>
            </w:r>
          </w:hyperlink>
        </w:p>
        <w:p w14:paraId="709C1D66" w14:textId="5754D261"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 xml:space="preserve">Disabled Veteran Business Enterprise </w:t>
            </w:r>
            <w:r w:rsidRPr="003750A6">
              <w:rPr>
                <w:rStyle w:val="Hyperlink"/>
                <w:noProof/>
                <w:snapToGrid w:val="0"/>
              </w:rPr>
              <w:t>Requirement and Incentive: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sidR="009A5A8A">
              <w:rPr>
                <w:noProof/>
                <w:webHidden/>
              </w:rPr>
              <w:t>15</w:t>
            </w:r>
            <w:r>
              <w:rPr>
                <w:noProof/>
                <w:webHidden/>
              </w:rPr>
              <w:fldChar w:fldCharType="end"/>
            </w:r>
          </w:hyperlink>
        </w:p>
        <w:p w14:paraId="76124103" w14:textId="37FB7EF2" w:rsidR="009D523A" w:rsidRDefault="004B3B47">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Pr>
                <w:rStyle w:val="Hyperlink"/>
                <w:noProof/>
              </w:rPr>
              <w:t>3</w:t>
            </w:r>
            <w:r w:rsidR="009D523A" w:rsidRPr="008A5B7C">
              <w:rPr>
                <w:rStyle w:val="Hyperlink"/>
                <w:noProof/>
              </w:rPr>
              <w:t>)</w:t>
            </w:r>
            <w:r w:rsidR="009D523A">
              <w:rPr>
                <w:rFonts w:asciiTheme="minorHAnsi" w:eastAsiaTheme="minorEastAsia" w:hAnsiTheme="minorHAnsi" w:cstheme="minorBidi"/>
                <w:noProof/>
                <w:kern w:val="2"/>
                <w:sz w:val="24"/>
                <w:szCs w:val="24"/>
                <w14:ligatures w14:val="standardContextual"/>
              </w:rPr>
              <w:tab/>
            </w:r>
            <w:r w:rsidR="009D523A" w:rsidRPr="008A5B7C">
              <w:rPr>
                <w:rStyle w:val="Hyperlink"/>
                <w:noProof/>
              </w:rPr>
              <w:t>Applying Preference and Incentives:</w:t>
            </w:r>
            <w:r w:rsidR="009D523A">
              <w:rPr>
                <w:noProof/>
                <w:webHidden/>
              </w:rPr>
              <w:tab/>
            </w:r>
            <w:r w:rsidR="009D523A">
              <w:rPr>
                <w:noProof/>
                <w:webHidden/>
              </w:rPr>
              <w:fldChar w:fldCharType="begin"/>
            </w:r>
            <w:r w:rsidR="009D523A">
              <w:rPr>
                <w:noProof/>
                <w:webHidden/>
              </w:rPr>
              <w:instrText xml:space="preserve"> PAGEREF _Toc209779672 \h </w:instrText>
            </w:r>
            <w:r w:rsidR="009D523A">
              <w:rPr>
                <w:noProof/>
                <w:webHidden/>
              </w:rPr>
            </w:r>
            <w:r w:rsidR="009D523A">
              <w:rPr>
                <w:noProof/>
                <w:webHidden/>
              </w:rPr>
              <w:fldChar w:fldCharType="separate"/>
            </w:r>
            <w:r w:rsidR="009A5A8A">
              <w:rPr>
                <w:noProof/>
                <w:webHidden/>
              </w:rPr>
              <w:t>17</w:t>
            </w:r>
            <w:r w:rsidR="009D523A">
              <w:rPr>
                <w:noProof/>
                <w:webHidden/>
              </w:rPr>
              <w:fldChar w:fldCharType="end"/>
            </w:r>
          </w:hyperlink>
        </w:p>
        <w:p w14:paraId="355519A9" w14:textId="78D0A6F5" w:rsidR="009D523A" w:rsidRDefault="009D523A">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r>
            <w:r>
              <w:rPr>
                <w:webHidden/>
              </w:rPr>
              <w:fldChar w:fldCharType="begin"/>
            </w:r>
            <w:r>
              <w:rPr>
                <w:webHidden/>
              </w:rPr>
              <w:instrText xml:space="preserve"> PAGEREF _Toc209779673 \h </w:instrText>
            </w:r>
            <w:r>
              <w:rPr>
                <w:webHidden/>
              </w:rPr>
            </w:r>
            <w:r>
              <w:rPr>
                <w:webHidden/>
              </w:rPr>
              <w:fldChar w:fldCharType="separate"/>
            </w:r>
            <w:r w:rsidR="009A5A8A">
              <w:rPr>
                <w:webHidden/>
              </w:rPr>
              <w:t>19</w:t>
            </w:r>
            <w:r>
              <w:rPr>
                <w:webHidden/>
              </w:rPr>
              <w:fldChar w:fldCharType="end"/>
            </w:r>
          </w:hyperlink>
        </w:p>
        <w:p w14:paraId="1CC62EC1" w14:textId="61C25ED7"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r>
            <w:r>
              <w:rPr>
                <w:noProof/>
                <w:webHidden/>
              </w:rPr>
              <w:fldChar w:fldCharType="begin"/>
            </w:r>
            <w:r>
              <w:rPr>
                <w:noProof/>
                <w:webHidden/>
              </w:rPr>
              <w:instrText xml:space="preserve"> PAGEREF _Toc209779674 \h </w:instrText>
            </w:r>
            <w:r>
              <w:rPr>
                <w:noProof/>
                <w:webHidden/>
              </w:rPr>
            </w:r>
            <w:r>
              <w:rPr>
                <w:noProof/>
                <w:webHidden/>
              </w:rPr>
              <w:fldChar w:fldCharType="separate"/>
            </w:r>
            <w:r w:rsidR="009A5A8A">
              <w:rPr>
                <w:noProof/>
                <w:webHidden/>
              </w:rPr>
              <w:t>19</w:t>
            </w:r>
            <w:r>
              <w:rPr>
                <w:noProof/>
                <w:webHidden/>
              </w:rPr>
              <w:fldChar w:fldCharType="end"/>
            </w:r>
          </w:hyperlink>
        </w:p>
        <w:p w14:paraId="79FC6B17" w14:textId="6091E031"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r>
            <w:r>
              <w:rPr>
                <w:noProof/>
                <w:webHidden/>
              </w:rPr>
              <w:fldChar w:fldCharType="begin"/>
            </w:r>
            <w:r>
              <w:rPr>
                <w:noProof/>
                <w:webHidden/>
              </w:rPr>
              <w:instrText xml:space="preserve"> PAGEREF _Toc209779675 \h </w:instrText>
            </w:r>
            <w:r>
              <w:rPr>
                <w:noProof/>
                <w:webHidden/>
              </w:rPr>
            </w:r>
            <w:r>
              <w:rPr>
                <w:noProof/>
                <w:webHidden/>
              </w:rPr>
              <w:fldChar w:fldCharType="separate"/>
            </w:r>
            <w:r w:rsidR="009A5A8A">
              <w:rPr>
                <w:noProof/>
                <w:webHidden/>
              </w:rPr>
              <w:t>20</w:t>
            </w:r>
            <w:r>
              <w:rPr>
                <w:noProof/>
                <w:webHidden/>
              </w:rPr>
              <w:fldChar w:fldCharType="end"/>
            </w:r>
          </w:hyperlink>
        </w:p>
        <w:p w14:paraId="63A54E69" w14:textId="2AC4D10A"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sidR="009A5A8A">
              <w:rPr>
                <w:noProof/>
                <w:webHidden/>
              </w:rPr>
              <w:t>22</w:t>
            </w:r>
            <w:r>
              <w:rPr>
                <w:noProof/>
                <w:webHidden/>
              </w:rPr>
              <w:fldChar w:fldCharType="end"/>
            </w:r>
          </w:hyperlink>
        </w:p>
        <w:p w14:paraId="57BDF220" w14:textId="2125BAA3"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sidR="009A5A8A">
              <w:rPr>
                <w:noProof/>
                <w:webHidden/>
              </w:rPr>
              <w:t>23</w:t>
            </w:r>
            <w:r>
              <w:rPr>
                <w:noProof/>
                <w:webHidden/>
              </w:rPr>
              <w:fldChar w:fldCharType="end"/>
            </w:r>
          </w:hyperlink>
        </w:p>
        <w:p w14:paraId="2CFEA99E" w14:textId="3F8839DF"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sidR="009A5A8A">
              <w:rPr>
                <w:noProof/>
                <w:webHidden/>
              </w:rPr>
              <w:t>24</w:t>
            </w:r>
            <w:r>
              <w:rPr>
                <w:noProof/>
                <w:webHidden/>
              </w:rPr>
              <w:fldChar w:fldCharType="end"/>
            </w:r>
          </w:hyperlink>
        </w:p>
        <w:p w14:paraId="40BDCCC5" w14:textId="3D7F4DAE"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sidR="009A5A8A">
              <w:rPr>
                <w:noProof/>
                <w:webHidden/>
              </w:rPr>
              <w:t>25</w:t>
            </w:r>
            <w:r>
              <w:rPr>
                <w:noProof/>
                <w:webHidden/>
              </w:rPr>
              <w:fldChar w:fldCharType="end"/>
            </w:r>
          </w:hyperlink>
        </w:p>
        <w:p w14:paraId="695957B0" w14:textId="51ED1A97"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1" w:history="1">
            <w:r w:rsidRPr="008A5B7C">
              <w:rPr>
                <w:rStyle w:val="Hyperlink"/>
                <w:noProof/>
              </w:rPr>
              <w:t>ATTACHMENT 6</w:t>
            </w:r>
            <w:r w:rsidR="001E1870">
              <w:rPr>
                <w:rStyle w:val="Hyperlink"/>
                <w:noProof/>
              </w:rPr>
              <w:t>A</w:t>
            </w:r>
            <w:r w:rsidRPr="008A5B7C">
              <w:rPr>
                <w:rStyle w:val="Hyperlink"/>
                <w:noProof/>
              </w:rPr>
              <w:t xml:space="preserve"> - CALIFORNIA CIVIL RIGHTS LAWS ATTACHMENT</w:t>
            </w:r>
            <w:r>
              <w:rPr>
                <w:noProof/>
                <w:webHidden/>
              </w:rPr>
              <w:tab/>
            </w:r>
            <w:r>
              <w:rPr>
                <w:noProof/>
                <w:webHidden/>
              </w:rPr>
              <w:fldChar w:fldCharType="begin"/>
            </w:r>
            <w:r>
              <w:rPr>
                <w:noProof/>
                <w:webHidden/>
              </w:rPr>
              <w:instrText xml:space="preserve"> PAGEREF _Toc209779681 \h </w:instrText>
            </w:r>
            <w:r>
              <w:rPr>
                <w:noProof/>
                <w:webHidden/>
              </w:rPr>
            </w:r>
            <w:r>
              <w:rPr>
                <w:noProof/>
                <w:webHidden/>
              </w:rPr>
              <w:fldChar w:fldCharType="separate"/>
            </w:r>
            <w:r w:rsidR="009A5A8A">
              <w:rPr>
                <w:noProof/>
                <w:webHidden/>
              </w:rPr>
              <w:t>27</w:t>
            </w:r>
            <w:r>
              <w:rPr>
                <w:noProof/>
                <w:webHidden/>
              </w:rPr>
              <w:fldChar w:fldCharType="end"/>
            </w:r>
          </w:hyperlink>
        </w:p>
        <w:p w14:paraId="2385EBA2" w14:textId="328FDBC3"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r>
            <w:r>
              <w:rPr>
                <w:noProof/>
                <w:webHidden/>
              </w:rPr>
              <w:fldChar w:fldCharType="begin"/>
            </w:r>
            <w:r>
              <w:rPr>
                <w:noProof/>
                <w:webHidden/>
              </w:rPr>
              <w:instrText xml:space="preserve"> PAGEREF _Toc209779682 \h </w:instrText>
            </w:r>
            <w:r>
              <w:rPr>
                <w:noProof/>
                <w:webHidden/>
              </w:rPr>
            </w:r>
            <w:r>
              <w:rPr>
                <w:noProof/>
                <w:webHidden/>
              </w:rPr>
              <w:fldChar w:fldCharType="separate"/>
            </w:r>
            <w:r w:rsidR="009A5A8A">
              <w:rPr>
                <w:noProof/>
                <w:webHidden/>
              </w:rPr>
              <w:t>28</w:t>
            </w:r>
            <w:r>
              <w:rPr>
                <w:noProof/>
                <w:webHidden/>
              </w:rPr>
              <w:fldChar w:fldCharType="end"/>
            </w:r>
          </w:hyperlink>
        </w:p>
        <w:p w14:paraId="63AD6085" w14:textId="084C007B"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r>
            <w:r>
              <w:rPr>
                <w:noProof/>
                <w:webHidden/>
              </w:rPr>
              <w:fldChar w:fldCharType="begin"/>
            </w:r>
            <w:r>
              <w:rPr>
                <w:noProof/>
                <w:webHidden/>
              </w:rPr>
              <w:instrText xml:space="preserve"> PAGEREF _Toc209779683 \h </w:instrText>
            </w:r>
            <w:r>
              <w:rPr>
                <w:noProof/>
                <w:webHidden/>
              </w:rPr>
            </w:r>
            <w:r>
              <w:rPr>
                <w:noProof/>
                <w:webHidden/>
              </w:rPr>
              <w:fldChar w:fldCharType="separate"/>
            </w:r>
            <w:r w:rsidR="009A5A8A">
              <w:rPr>
                <w:noProof/>
                <w:webHidden/>
              </w:rPr>
              <w:t>29</w:t>
            </w:r>
            <w:r>
              <w:rPr>
                <w:noProof/>
                <w:webHidden/>
              </w:rPr>
              <w:fldChar w:fldCharType="end"/>
            </w:r>
          </w:hyperlink>
        </w:p>
        <w:p w14:paraId="0D5CB0C7" w14:textId="7138C2B6"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r>
            <w:r>
              <w:rPr>
                <w:noProof/>
                <w:webHidden/>
              </w:rPr>
              <w:fldChar w:fldCharType="begin"/>
            </w:r>
            <w:r>
              <w:rPr>
                <w:noProof/>
                <w:webHidden/>
              </w:rPr>
              <w:instrText xml:space="preserve"> PAGEREF _Toc209779684 \h </w:instrText>
            </w:r>
            <w:r>
              <w:rPr>
                <w:noProof/>
                <w:webHidden/>
              </w:rPr>
            </w:r>
            <w:r>
              <w:rPr>
                <w:noProof/>
                <w:webHidden/>
              </w:rPr>
              <w:fldChar w:fldCharType="separate"/>
            </w:r>
            <w:r w:rsidR="009A5A8A">
              <w:rPr>
                <w:noProof/>
                <w:webHidden/>
              </w:rPr>
              <w:t>33</w:t>
            </w:r>
            <w:r>
              <w:rPr>
                <w:noProof/>
                <w:webHidden/>
              </w:rPr>
              <w:fldChar w:fldCharType="end"/>
            </w:r>
          </w:hyperlink>
        </w:p>
        <w:p w14:paraId="577AE21E" w14:textId="37F66955"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B7A" w14:textId="77777777" w:rsidR="00293DC5" w:rsidRPr="009873F7" w:rsidRDefault="00F21924" w:rsidP="009873F7">
      <w:pPr>
        <w:pStyle w:val="StyleHeading1LeftHanging025"/>
      </w:pPr>
      <w:bookmarkStart w:id="0" w:name="_Toc209779651"/>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32E22B7C" w14:textId="6B70D6A5" w:rsidR="00953CB9" w:rsidRPr="003C216B" w:rsidRDefault="007B266D" w:rsidP="001802D6">
      <w:pPr>
        <w:numPr>
          <w:ilvl w:val="0"/>
          <w:numId w:val="7"/>
        </w:numPr>
        <w:tabs>
          <w:tab w:val="left" w:pos="720"/>
        </w:tabs>
        <w:rPr>
          <w:rFonts w:ascii="Arial" w:hAnsi="Arial" w:cs="Arial"/>
          <w:sz w:val="24"/>
          <w:szCs w:val="24"/>
        </w:rPr>
      </w:pPr>
      <w:r w:rsidRPr="003C216B">
        <w:rPr>
          <w:rFonts w:ascii="Arial" w:hAnsi="Arial" w:cs="Arial"/>
          <w:sz w:val="24"/>
          <w:szCs w:val="24"/>
        </w:rPr>
        <w:t xml:space="preserve">The State of California (State), Department of General Services (DGS), Facilities Management Division (FMD) manages, maintains and operates </w:t>
      </w:r>
      <w:proofErr w:type="gramStart"/>
      <w:r w:rsidRPr="003C216B">
        <w:rPr>
          <w:rFonts w:ascii="Arial" w:hAnsi="Arial" w:cs="Arial"/>
          <w:sz w:val="24"/>
          <w:szCs w:val="24"/>
        </w:rPr>
        <w:t>state buildings and grounds</w:t>
      </w:r>
      <w:proofErr w:type="gramEnd"/>
      <w:r w:rsidRPr="003C216B">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Fire Life Safety System maintenance and monitoring on state property.</w:t>
      </w:r>
    </w:p>
    <w:p w14:paraId="32E22B7D" w14:textId="77777777" w:rsidR="00953CB9" w:rsidRPr="003C216B" w:rsidRDefault="00953CB9" w:rsidP="309A601A">
      <w:pPr>
        <w:tabs>
          <w:tab w:val="left" w:pos="720"/>
        </w:tabs>
        <w:ind w:left="720"/>
        <w:rPr>
          <w:rFonts w:ascii="Arial" w:hAnsi="Arial" w:cs="Arial"/>
          <w:sz w:val="24"/>
          <w:szCs w:val="24"/>
          <w:highlight w:val="yellow"/>
        </w:rPr>
      </w:pPr>
    </w:p>
    <w:p w14:paraId="32E22B7E" w14:textId="7C40E662" w:rsidR="00953CB9" w:rsidRPr="003C216B" w:rsidRDefault="0009123E" w:rsidP="001802D6">
      <w:pPr>
        <w:numPr>
          <w:ilvl w:val="0"/>
          <w:numId w:val="7"/>
        </w:numPr>
        <w:tabs>
          <w:tab w:val="left" w:pos="720"/>
        </w:tabs>
        <w:rPr>
          <w:rFonts w:ascii="Arial" w:hAnsi="Arial" w:cs="Arial"/>
          <w:sz w:val="24"/>
          <w:szCs w:val="24"/>
        </w:rPr>
      </w:pPr>
      <w:r w:rsidRPr="003C216B">
        <w:rPr>
          <w:rFonts w:ascii="Arial" w:hAnsi="Arial" w:cs="Arial"/>
          <w:sz w:val="24"/>
          <w:szCs w:val="24"/>
        </w:rPr>
        <w:t>The Contractor shall provide all labor, equipment, and materials required to provide Fire Life Safety System maintenance and monitoring services for the eq</w:t>
      </w:r>
      <w:r w:rsidR="003225D5" w:rsidRPr="003C216B">
        <w:rPr>
          <w:rFonts w:ascii="Arial" w:hAnsi="Arial" w:cs="Arial"/>
          <w:sz w:val="24"/>
          <w:szCs w:val="24"/>
        </w:rPr>
        <w:t>uipment identified in Exhibit A, Attachment 1</w:t>
      </w:r>
      <w:r w:rsidR="00C8181F" w:rsidRPr="003C216B">
        <w:rPr>
          <w:rFonts w:ascii="Arial" w:hAnsi="Arial" w:cs="Arial"/>
          <w:sz w:val="24"/>
          <w:szCs w:val="24"/>
        </w:rPr>
        <w:t xml:space="preserve">, </w:t>
      </w:r>
      <w:r w:rsidR="00D2367C" w:rsidRPr="003C216B">
        <w:rPr>
          <w:rFonts w:ascii="Arial" w:hAnsi="Arial" w:cs="Arial"/>
          <w:sz w:val="24"/>
          <w:szCs w:val="24"/>
        </w:rPr>
        <w:t xml:space="preserve">Equipment List, </w:t>
      </w:r>
      <w:r w:rsidR="00C8181F" w:rsidRPr="003C216B">
        <w:rPr>
          <w:rFonts w:ascii="Arial" w:hAnsi="Arial" w:cs="Arial"/>
          <w:sz w:val="24"/>
          <w:szCs w:val="24"/>
        </w:rPr>
        <w:t>as described in the Sample Agreement, IFB Attachment 9.</w:t>
      </w:r>
    </w:p>
    <w:p w14:paraId="32E22B7F" w14:textId="77777777" w:rsidR="00953CB9" w:rsidRPr="003C216B" w:rsidRDefault="00953CB9" w:rsidP="00953CB9">
      <w:pPr>
        <w:tabs>
          <w:tab w:val="left" w:pos="720"/>
        </w:tabs>
        <w:ind w:left="720"/>
        <w:rPr>
          <w:rFonts w:ascii="Arial" w:hAnsi="Arial" w:cs="Arial"/>
          <w:sz w:val="24"/>
          <w:szCs w:val="24"/>
        </w:rPr>
      </w:pPr>
    </w:p>
    <w:p w14:paraId="32E22B80" w14:textId="241336B1" w:rsidR="00953CB9" w:rsidRPr="003C216B" w:rsidRDefault="00C8181F" w:rsidP="001802D6">
      <w:pPr>
        <w:pStyle w:val="ListParagraph"/>
        <w:widowControl w:val="0"/>
        <w:numPr>
          <w:ilvl w:val="0"/>
          <w:numId w:val="7"/>
        </w:numPr>
        <w:spacing w:line="249" w:lineRule="auto"/>
        <w:ind w:right="154"/>
        <w:jc w:val="both"/>
        <w:rPr>
          <w:rFonts w:ascii="Arial" w:hAnsi="Arial" w:cs="Arial"/>
          <w:sz w:val="24"/>
          <w:szCs w:val="24"/>
        </w:rPr>
      </w:pPr>
      <w:r w:rsidRPr="003C216B">
        <w:rPr>
          <w:rFonts w:ascii="Arial" w:hAnsi="Arial" w:cs="Arial"/>
          <w:sz w:val="24"/>
          <w:szCs w:val="24"/>
        </w:rPr>
        <w:t>Fire Life Safety System maintenance and monitoring</w:t>
      </w:r>
      <w:r w:rsidRPr="003C216B">
        <w:rPr>
          <w:rFonts w:ascii="Arial" w:eastAsia="Arial" w:hAnsi="Arial" w:cs="Arial"/>
          <w:sz w:val="24"/>
          <w:szCs w:val="24"/>
        </w:rPr>
        <w:t xml:space="preserve"> </w:t>
      </w:r>
      <w:r w:rsidR="00953CB9" w:rsidRPr="003C216B">
        <w:rPr>
          <w:rFonts w:ascii="Arial" w:eastAsia="Arial" w:hAnsi="Arial" w:cs="Arial"/>
          <w:sz w:val="24"/>
          <w:szCs w:val="24"/>
        </w:rPr>
        <w:t xml:space="preserve">services will be performed </w:t>
      </w:r>
      <w:r w:rsidR="0090124C" w:rsidRPr="003C216B">
        <w:rPr>
          <w:rFonts w:ascii="Arial" w:eastAsia="Arial" w:hAnsi="Arial" w:cs="Arial"/>
          <w:sz w:val="24"/>
          <w:szCs w:val="24"/>
        </w:rPr>
        <w:t xml:space="preserve">at the following </w:t>
      </w:r>
      <w:r w:rsidR="00D6361F" w:rsidRPr="003C216B">
        <w:rPr>
          <w:rFonts w:ascii="Arial" w:eastAsia="Arial" w:hAnsi="Arial" w:cs="Arial"/>
          <w:sz w:val="24"/>
          <w:szCs w:val="24"/>
        </w:rPr>
        <w:t>location</w:t>
      </w:r>
      <w:r w:rsidR="00953CB9" w:rsidRPr="003C216B">
        <w:rPr>
          <w:rFonts w:ascii="Arial" w:eastAsia="Arial" w:hAnsi="Arial" w:cs="Arial"/>
          <w:sz w:val="24"/>
          <w:szCs w:val="24"/>
        </w:rPr>
        <w:t xml:space="preserve">: </w:t>
      </w:r>
      <w:r w:rsidR="00953CB9" w:rsidRPr="003C216B">
        <w:tab/>
      </w:r>
      <w:r w:rsidR="00953CB9" w:rsidRPr="003C216B">
        <w:tab/>
      </w:r>
      <w:r w:rsidR="00953CB9" w:rsidRPr="003C216B">
        <w:tab/>
      </w:r>
      <w:r w:rsidR="00953CB9" w:rsidRPr="003C216B">
        <w:tab/>
      </w:r>
      <w:r w:rsidR="00953CB9" w:rsidRPr="003C216B">
        <w:rPr>
          <w:rFonts w:ascii="Arial" w:hAnsi="Arial" w:cs="Arial"/>
          <w:sz w:val="24"/>
          <w:szCs w:val="24"/>
        </w:rPr>
        <w:t xml:space="preserve">  </w:t>
      </w:r>
    </w:p>
    <w:p w14:paraId="32E22B81" w14:textId="77777777" w:rsidR="00953CB9" w:rsidRPr="003C216B" w:rsidRDefault="00953CB9" w:rsidP="00953CB9">
      <w:pPr>
        <w:tabs>
          <w:tab w:val="left" w:pos="6480"/>
        </w:tabs>
        <w:ind w:left="1080" w:hanging="360"/>
        <w:jc w:val="both"/>
        <w:rPr>
          <w:rFonts w:ascii="Arial" w:hAnsi="Arial" w:cs="Arial"/>
        </w:rPr>
      </w:pPr>
      <w:r w:rsidRPr="003C216B">
        <w:rPr>
          <w:rFonts w:ascii="Arial" w:hAnsi="Arial" w:cs="Arial"/>
        </w:rPr>
        <w:tab/>
      </w:r>
    </w:p>
    <w:p w14:paraId="1D4B7242" w14:textId="77777777" w:rsidR="00AF3FFF" w:rsidRPr="003C216B" w:rsidRDefault="00AF3FFF" w:rsidP="00AF3FFF">
      <w:pPr>
        <w:tabs>
          <w:tab w:val="left" w:pos="6480"/>
        </w:tabs>
        <w:ind w:left="1080"/>
        <w:jc w:val="both"/>
        <w:rPr>
          <w:rFonts w:ascii="Arial" w:hAnsi="Arial" w:cs="Arial"/>
          <w:sz w:val="24"/>
          <w:szCs w:val="24"/>
        </w:rPr>
      </w:pPr>
      <w:r w:rsidRPr="003C216B">
        <w:rPr>
          <w:rFonts w:ascii="Arial" w:hAnsi="Arial" w:cs="Arial"/>
          <w:sz w:val="24"/>
          <w:szCs w:val="24"/>
        </w:rPr>
        <w:t xml:space="preserve">Ronald Reagan </w:t>
      </w:r>
      <w:proofErr w:type="gramStart"/>
      <w:r w:rsidRPr="003C216B">
        <w:rPr>
          <w:rFonts w:ascii="Arial" w:hAnsi="Arial" w:cs="Arial"/>
          <w:sz w:val="24"/>
          <w:szCs w:val="24"/>
        </w:rPr>
        <w:t>Building (#</w:t>
      </w:r>
      <w:proofErr w:type="gramEnd"/>
      <w:r w:rsidRPr="003C216B">
        <w:rPr>
          <w:rFonts w:ascii="Arial" w:hAnsi="Arial" w:cs="Arial"/>
          <w:sz w:val="24"/>
          <w:szCs w:val="24"/>
        </w:rPr>
        <w:t>509)</w:t>
      </w:r>
    </w:p>
    <w:p w14:paraId="726B002D" w14:textId="77777777" w:rsidR="00AF3FFF" w:rsidRPr="003C216B" w:rsidRDefault="00AF3FFF" w:rsidP="00AF3FFF">
      <w:pPr>
        <w:tabs>
          <w:tab w:val="left" w:pos="6480"/>
        </w:tabs>
        <w:ind w:left="1080"/>
        <w:jc w:val="both"/>
        <w:rPr>
          <w:rFonts w:ascii="Arial" w:hAnsi="Arial" w:cs="Arial"/>
          <w:sz w:val="24"/>
          <w:szCs w:val="24"/>
        </w:rPr>
      </w:pPr>
      <w:r w:rsidRPr="003C216B">
        <w:rPr>
          <w:rFonts w:ascii="Arial" w:hAnsi="Arial" w:cs="Arial"/>
          <w:sz w:val="24"/>
          <w:szCs w:val="24"/>
        </w:rPr>
        <w:t>300 South Spring Street Suite 1726</w:t>
      </w:r>
    </w:p>
    <w:p w14:paraId="0DF2B304" w14:textId="77777777" w:rsidR="00AF3FFF" w:rsidRPr="003C216B" w:rsidRDefault="00AF3FFF" w:rsidP="00AF3FFF">
      <w:pPr>
        <w:tabs>
          <w:tab w:val="left" w:pos="6480"/>
        </w:tabs>
        <w:ind w:left="1080"/>
        <w:jc w:val="both"/>
        <w:rPr>
          <w:rFonts w:ascii="Arial" w:hAnsi="Arial" w:cs="Arial"/>
          <w:sz w:val="24"/>
          <w:szCs w:val="24"/>
        </w:rPr>
      </w:pPr>
      <w:r w:rsidRPr="003C216B">
        <w:rPr>
          <w:rFonts w:ascii="Arial" w:hAnsi="Arial" w:cs="Arial"/>
          <w:sz w:val="24"/>
          <w:szCs w:val="24"/>
        </w:rPr>
        <w:t>Los Angeles, CA 90015</w:t>
      </w:r>
    </w:p>
    <w:p w14:paraId="32E22B9F" w14:textId="77777777" w:rsidR="00953CB9" w:rsidRPr="003C216B" w:rsidRDefault="00953CB9" w:rsidP="00953CB9">
      <w:pPr>
        <w:tabs>
          <w:tab w:val="left" w:pos="720"/>
        </w:tabs>
        <w:ind w:left="720"/>
        <w:rPr>
          <w:rFonts w:ascii="Arial" w:hAnsi="Arial" w:cs="Arial"/>
          <w:sz w:val="24"/>
          <w:szCs w:val="24"/>
        </w:rPr>
      </w:pPr>
    </w:p>
    <w:p w14:paraId="32E22BC5" w14:textId="241B1B12" w:rsidR="00953CB9" w:rsidRPr="003C216B" w:rsidRDefault="005E5322" w:rsidP="001802D6">
      <w:pPr>
        <w:numPr>
          <w:ilvl w:val="0"/>
          <w:numId w:val="7"/>
        </w:numPr>
        <w:tabs>
          <w:tab w:val="left" w:pos="720"/>
        </w:tabs>
        <w:rPr>
          <w:rFonts w:ascii="Arial" w:hAnsi="Arial" w:cs="Arial"/>
          <w:sz w:val="24"/>
          <w:szCs w:val="24"/>
        </w:rPr>
      </w:pPr>
      <w:r w:rsidRPr="003C216B">
        <w:rPr>
          <w:rFonts w:ascii="Arial" w:hAnsi="Arial" w:cs="Arial"/>
          <w:sz w:val="24"/>
          <w:szCs w:val="24"/>
        </w:rPr>
        <w:t xml:space="preserve">The </w:t>
      </w:r>
      <w:r w:rsidR="003A1A3B" w:rsidRPr="003C216B">
        <w:rPr>
          <w:rFonts w:ascii="Arial" w:hAnsi="Arial" w:cs="Arial"/>
          <w:sz w:val="24"/>
          <w:szCs w:val="24"/>
        </w:rPr>
        <w:t xml:space="preserve">anticipated </w:t>
      </w:r>
      <w:r w:rsidRPr="003C216B">
        <w:rPr>
          <w:rFonts w:ascii="Arial" w:hAnsi="Arial" w:cs="Arial"/>
          <w:sz w:val="24"/>
          <w:szCs w:val="24"/>
        </w:rPr>
        <w:t xml:space="preserve">term of </w:t>
      </w:r>
      <w:r w:rsidR="006C7146" w:rsidRPr="003C216B">
        <w:rPr>
          <w:rFonts w:ascii="Arial" w:hAnsi="Arial" w:cs="Arial"/>
          <w:sz w:val="24"/>
          <w:szCs w:val="24"/>
        </w:rPr>
        <w:t>the contract will be for t</w:t>
      </w:r>
      <w:r w:rsidR="00AF3FFF" w:rsidRPr="003C216B">
        <w:rPr>
          <w:rFonts w:ascii="Arial" w:hAnsi="Arial" w:cs="Arial"/>
          <w:sz w:val="24"/>
          <w:szCs w:val="24"/>
        </w:rPr>
        <w:t>hree</w:t>
      </w:r>
      <w:r w:rsidR="006C7146" w:rsidRPr="003C216B">
        <w:rPr>
          <w:rFonts w:ascii="Arial" w:hAnsi="Arial" w:cs="Arial"/>
          <w:sz w:val="24"/>
          <w:szCs w:val="24"/>
        </w:rPr>
        <w:t xml:space="preserve"> (</w:t>
      </w:r>
      <w:r w:rsidR="00AF3FFF" w:rsidRPr="003C216B">
        <w:rPr>
          <w:rFonts w:ascii="Arial" w:hAnsi="Arial" w:cs="Arial"/>
          <w:sz w:val="24"/>
          <w:szCs w:val="24"/>
        </w:rPr>
        <w:t>3</w:t>
      </w:r>
      <w:r w:rsidR="006C7146" w:rsidRPr="003C216B">
        <w:rPr>
          <w:rFonts w:ascii="Arial" w:hAnsi="Arial" w:cs="Arial"/>
          <w:sz w:val="24"/>
          <w:szCs w:val="24"/>
        </w:rPr>
        <w:t xml:space="preserve">) years.  </w:t>
      </w:r>
    </w:p>
    <w:p w14:paraId="32E22BC6" w14:textId="77777777" w:rsidR="00953CB9" w:rsidRPr="003C216B" w:rsidRDefault="00953CB9" w:rsidP="00953CB9">
      <w:pPr>
        <w:pStyle w:val="ListParagraph"/>
        <w:tabs>
          <w:tab w:val="left" w:pos="6480"/>
        </w:tabs>
        <w:rPr>
          <w:rFonts w:ascii="Arial" w:hAnsi="Arial" w:cs="Arial"/>
          <w:sz w:val="24"/>
          <w:szCs w:val="24"/>
        </w:rPr>
      </w:pPr>
    </w:p>
    <w:p w14:paraId="32E22BC7" w14:textId="10ED43EC" w:rsidR="005E5322" w:rsidRPr="003C216B" w:rsidRDefault="00953CB9" w:rsidP="001802D6">
      <w:pPr>
        <w:numPr>
          <w:ilvl w:val="0"/>
          <w:numId w:val="7"/>
        </w:numPr>
        <w:tabs>
          <w:tab w:val="left" w:pos="720"/>
        </w:tabs>
        <w:rPr>
          <w:rFonts w:ascii="Arial" w:hAnsi="Arial" w:cs="Arial"/>
          <w:sz w:val="24"/>
          <w:szCs w:val="24"/>
        </w:rPr>
      </w:pPr>
      <w:r w:rsidRPr="003C216B">
        <w:rPr>
          <w:rFonts w:ascii="Arial" w:hAnsi="Arial" w:cs="Arial"/>
          <w:sz w:val="24"/>
          <w:szCs w:val="24"/>
        </w:rPr>
        <w:t xml:space="preserve">The Bidder’s rates will stay in effect for the entire contract term.  </w:t>
      </w:r>
      <w:proofErr w:type="gramStart"/>
      <w:r w:rsidR="00FF0CF1" w:rsidRPr="003C216B">
        <w:rPr>
          <w:rFonts w:ascii="Arial" w:eastAsia="Arial" w:hAnsi="Arial" w:cs="Arial"/>
          <w:sz w:val="24"/>
          <w:szCs w:val="24"/>
        </w:rPr>
        <w:t xml:space="preserve">The </w:t>
      </w:r>
      <w:r w:rsidR="00356EBE" w:rsidRPr="003C216B">
        <w:rPr>
          <w:rFonts w:ascii="Arial" w:eastAsia="Arial" w:hAnsi="Arial" w:cs="Arial"/>
          <w:sz w:val="24"/>
          <w:szCs w:val="24"/>
        </w:rPr>
        <w:t>Bidder</w:t>
      </w:r>
      <w:proofErr w:type="gramEnd"/>
      <w:r w:rsidR="00FF0CF1" w:rsidRPr="003C216B">
        <w:rPr>
          <w:rFonts w:ascii="Arial" w:eastAsia="Arial" w:hAnsi="Arial" w:cs="Arial"/>
          <w:sz w:val="24"/>
          <w:szCs w:val="24"/>
        </w:rPr>
        <w:t xml:space="preserve"> will be afforded the opportunity at the </w:t>
      </w:r>
      <w:r w:rsidR="40EF7AB3" w:rsidRPr="003C216B">
        <w:rPr>
          <w:rFonts w:ascii="Arial" w:eastAsia="Arial" w:hAnsi="Arial" w:cs="Arial"/>
          <w:sz w:val="24"/>
          <w:szCs w:val="24"/>
        </w:rPr>
        <w:t>non-</w:t>
      </w:r>
      <w:r w:rsidR="00FF0CF1" w:rsidRPr="003C216B">
        <w:rPr>
          <w:rFonts w:ascii="Arial" w:eastAsia="Arial" w:hAnsi="Arial" w:cs="Arial"/>
          <w:sz w:val="24"/>
          <w:szCs w:val="24"/>
        </w:rPr>
        <w:t>mandatory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3C216B" w:rsidRDefault="005E5322" w:rsidP="00A96091">
      <w:pPr>
        <w:tabs>
          <w:tab w:val="left" w:pos="720"/>
        </w:tabs>
        <w:ind w:left="720"/>
        <w:rPr>
          <w:rFonts w:ascii="Arial" w:hAnsi="Arial" w:cs="Arial"/>
          <w:sz w:val="24"/>
          <w:szCs w:val="24"/>
        </w:rPr>
      </w:pPr>
    </w:p>
    <w:p w14:paraId="4F4ABC0E" w14:textId="11449B59" w:rsidR="004150F7" w:rsidRPr="003C216B" w:rsidRDefault="008426E7" w:rsidP="001802D6">
      <w:pPr>
        <w:numPr>
          <w:ilvl w:val="0"/>
          <w:numId w:val="7"/>
        </w:numPr>
        <w:tabs>
          <w:tab w:val="left" w:pos="720"/>
        </w:tabs>
        <w:rPr>
          <w:rFonts w:ascii="Arial" w:hAnsi="Arial" w:cs="Arial"/>
          <w:sz w:val="24"/>
          <w:szCs w:val="24"/>
        </w:rPr>
      </w:pPr>
      <w:r w:rsidRPr="003C216B">
        <w:rPr>
          <w:rFonts w:ascii="Arial" w:hAnsi="Arial" w:cs="Arial"/>
          <w:sz w:val="24"/>
          <w:szCs w:val="24"/>
        </w:rPr>
        <w:t>The Bidder’s required services are provided in</w:t>
      </w:r>
      <w:r w:rsidR="009A5D16" w:rsidRPr="003C216B">
        <w:rPr>
          <w:rFonts w:ascii="Arial" w:hAnsi="Arial" w:cs="Arial"/>
          <w:sz w:val="24"/>
          <w:szCs w:val="24"/>
        </w:rPr>
        <w:t xml:space="preserve"> </w:t>
      </w:r>
      <w:r w:rsidRPr="003C216B">
        <w:rPr>
          <w:rFonts w:ascii="Arial" w:hAnsi="Arial" w:cs="Arial"/>
          <w:sz w:val="24"/>
          <w:szCs w:val="24"/>
        </w:rPr>
        <w:t>Attachment</w:t>
      </w:r>
      <w:r w:rsidR="001B158C" w:rsidRPr="003C216B">
        <w:rPr>
          <w:rFonts w:ascii="Arial" w:hAnsi="Arial" w:cs="Arial"/>
          <w:sz w:val="24"/>
          <w:szCs w:val="24"/>
        </w:rPr>
        <w:t xml:space="preserve"> </w:t>
      </w:r>
      <w:r w:rsidR="00C27C95" w:rsidRPr="003C216B">
        <w:rPr>
          <w:rFonts w:ascii="Arial" w:hAnsi="Arial" w:cs="Arial"/>
          <w:sz w:val="24"/>
          <w:szCs w:val="24"/>
        </w:rPr>
        <w:t>9</w:t>
      </w:r>
      <w:r w:rsidR="00943760" w:rsidRPr="003C216B">
        <w:rPr>
          <w:rFonts w:ascii="Arial" w:hAnsi="Arial" w:cs="Arial"/>
          <w:sz w:val="24"/>
          <w:szCs w:val="24"/>
        </w:rPr>
        <w:t>, Sample Agreement</w:t>
      </w:r>
      <w:r w:rsidR="00804F8D" w:rsidRPr="003C216B">
        <w:rPr>
          <w:rFonts w:ascii="Arial" w:hAnsi="Arial" w:cs="Arial"/>
          <w:sz w:val="24"/>
          <w:szCs w:val="24"/>
        </w:rPr>
        <w:t>.</w:t>
      </w:r>
      <w:r w:rsidR="003A38D5" w:rsidRPr="003C216B">
        <w:rPr>
          <w:rFonts w:ascii="Arial" w:hAnsi="Arial" w:cs="Arial"/>
          <w:sz w:val="24"/>
          <w:szCs w:val="24"/>
        </w:rPr>
        <w:t xml:space="preserve">  </w:t>
      </w:r>
      <w:r w:rsidR="003A38D5" w:rsidRPr="003C216B">
        <w:rPr>
          <w:rFonts w:ascii="Arial" w:hAnsi="Arial"/>
          <w:sz w:val="24"/>
          <w:szCs w:val="24"/>
        </w:rPr>
        <w:t xml:space="preserve">The winning Bidder will be required to adhere to all Agreement terms as indicated in Attachment </w:t>
      </w:r>
      <w:r w:rsidR="007A39FC" w:rsidRPr="003C216B">
        <w:rPr>
          <w:rFonts w:ascii="Arial" w:hAnsi="Arial"/>
          <w:sz w:val="24"/>
          <w:szCs w:val="24"/>
        </w:rPr>
        <w:t>9</w:t>
      </w:r>
      <w:r w:rsidR="003A38D5" w:rsidRPr="003C216B">
        <w:rPr>
          <w:rFonts w:ascii="Arial" w:hAnsi="Arial"/>
          <w:sz w:val="24"/>
          <w:szCs w:val="24"/>
        </w:rPr>
        <w:t xml:space="preserve">, Sample Agreement.  </w:t>
      </w:r>
      <w:r w:rsidR="003A38D5" w:rsidRPr="003C216B">
        <w:rPr>
          <w:rFonts w:ascii="Arial" w:hAnsi="Arial" w:cs="Arial"/>
          <w:sz w:val="24"/>
          <w:szCs w:val="24"/>
        </w:rPr>
        <w:t xml:space="preserve">Please note that any orange font language in the attached sample contract is for informational purpose only and will not appear in the final contract. </w:t>
      </w:r>
    </w:p>
    <w:p w14:paraId="4D4738E0" w14:textId="77777777" w:rsidR="004150F7" w:rsidRPr="003C216B" w:rsidRDefault="004150F7" w:rsidP="004150F7">
      <w:pPr>
        <w:pStyle w:val="ListParagraph"/>
        <w:rPr>
          <w:rFonts w:ascii="Arial" w:hAnsi="Arial" w:cs="Arial"/>
          <w:sz w:val="24"/>
          <w:szCs w:val="24"/>
        </w:rPr>
      </w:pPr>
    </w:p>
    <w:p w14:paraId="478B7D00" w14:textId="49F29D4F" w:rsidR="004150F7" w:rsidRPr="003C216B" w:rsidRDefault="004150F7" w:rsidP="001802D6">
      <w:pPr>
        <w:numPr>
          <w:ilvl w:val="0"/>
          <w:numId w:val="7"/>
        </w:numPr>
        <w:tabs>
          <w:tab w:val="left" w:pos="720"/>
        </w:tabs>
        <w:rPr>
          <w:rFonts w:ascii="Arial" w:hAnsi="Arial" w:cs="Arial"/>
          <w:sz w:val="24"/>
          <w:szCs w:val="24"/>
        </w:rPr>
      </w:pPr>
      <w:r w:rsidRPr="003C216B">
        <w:rPr>
          <w:rFonts w:ascii="Arial" w:hAnsi="Arial" w:cs="Arial"/>
          <w:sz w:val="24"/>
          <w:szCs w:val="24"/>
        </w:rPr>
        <w:t xml:space="preserve">This contract is subject to Prevailing Wage.  Contractor and Sub-contractor(s) must be registered with DIR, if required by law to do so, </w:t>
      </w:r>
      <w:proofErr w:type="gramStart"/>
      <w:r w:rsidRPr="003C216B">
        <w:rPr>
          <w:rFonts w:ascii="Arial" w:hAnsi="Arial" w:cs="Arial"/>
          <w:sz w:val="24"/>
          <w:szCs w:val="24"/>
        </w:rPr>
        <w:t>in order to</w:t>
      </w:r>
      <w:proofErr w:type="gramEnd"/>
      <w:r w:rsidRPr="003C216B">
        <w:rPr>
          <w:rFonts w:ascii="Arial" w:hAnsi="Arial" w:cs="Arial"/>
          <w:sz w:val="24"/>
          <w:szCs w:val="24"/>
        </w:rPr>
        <w:t xml:space="preserve"> submit a bid. </w:t>
      </w:r>
    </w:p>
    <w:p w14:paraId="25C7BF0F" w14:textId="54ADEC5F" w:rsidR="11E16895" w:rsidRPr="003C216B" w:rsidRDefault="11E16895" w:rsidP="11E16895">
      <w:pPr>
        <w:tabs>
          <w:tab w:val="left" w:pos="720"/>
        </w:tabs>
        <w:rPr>
          <w:rFonts w:ascii="Arial" w:hAnsi="Arial" w:cs="Arial"/>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lastRenderedPageBreak/>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Pr="003C216B" w:rsidRDefault="00037745" w:rsidP="001802D6">
      <w:pPr>
        <w:numPr>
          <w:ilvl w:val="1"/>
          <w:numId w:val="5"/>
        </w:numPr>
        <w:tabs>
          <w:tab w:val="left" w:pos="720"/>
        </w:tabs>
        <w:rPr>
          <w:rFonts w:ascii="Arial" w:hAnsi="Arial" w:cs="Arial"/>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xml:space="preserve">, if required </w:t>
      </w:r>
      <w:r w:rsidR="00107F95" w:rsidRPr="003C216B">
        <w:rPr>
          <w:rFonts w:ascii="Arial" w:hAnsi="Arial" w:cs="Arial"/>
          <w:sz w:val="24"/>
          <w:szCs w:val="24"/>
        </w:rPr>
        <w:t>by law</w:t>
      </w:r>
      <w:r w:rsidR="009A5D16" w:rsidRPr="003C216B">
        <w:rPr>
          <w:rFonts w:ascii="Arial" w:hAnsi="Arial" w:cs="Arial"/>
          <w:sz w:val="24"/>
          <w:szCs w:val="24"/>
        </w:rPr>
        <w:t>.</w:t>
      </w:r>
    </w:p>
    <w:p w14:paraId="40E09565" w14:textId="77777777" w:rsidR="00A124C5" w:rsidRPr="003C216B" w:rsidRDefault="00A124C5" w:rsidP="00A124C5">
      <w:pPr>
        <w:pStyle w:val="ListParagraph"/>
        <w:numPr>
          <w:ilvl w:val="1"/>
          <w:numId w:val="5"/>
        </w:numPr>
        <w:rPr>
          <w:rFonts w:ascii="Arial" w:hAnsi="Arial" w:cs="Arial"/>
          <w:sz w:val="24"/>
          <w:szCs w:val="24"/>
        </w:rPr>
      </w:pPr>
      <w:r w:rsidRPr="003C216B">
        <w:rPr>
          <w:rFonts w:ascii="Arial" w:hAnsi="Arial" w:cs="Arial"/>
          <w:sz w:val="24"/>
          <w:szCs w:val="24"/>
        </w:rPr>
        <w:t xml:space="preserve">Contractor must possess and maintain, </w:t>
      </w:r>
      <w:proofErr w:type="gramStart"/>
      <w:r w:rsidRPr="003C216B">
        <w:rPr>
          <w:rFonts w:ascii="Arial" w:hAnsi="Arial" w:cs="Arial"/>
          <w:sz w:val="24"/>
          <w:szCs w:val="24"/>
        </w:rPr>
        <w:t>at all times</w:t>
      </w:r>
      <w:proofErr w:type="gramEnd"/>
      <w:r w:rsidRPr="003C216B">
        <w:rPr>
          <w:rFonts w:ascii="Arial" w:hAnsi="Arial" w:cs="Arial"/>
          <w:sz w:val="24"/>
          <w:szCs w:val="24"/>
        </w:rPr>
        <w:t xml:space="preserve"> during the term of this Agreement, a valid Class C-16, Fire Protection Contractor license issued by the California Department of Consumer Affairs, Contractors State License Board. All work requiring a Class C-10, Electrical Contractor license issued by the California Department of Consumer Affairs, Contractors State License Board must be performed by a Contractor or subcontractor possessing the required license.</w:t>
      </w:r>
    </w:p>
    <w:p w14:paraId="32E22BD2" w14:textId="77777777" w:rsidR="001F74A5" w:rsidRPr="003C216B" w:rsidRDefault="001F74A5" w:rsidP="006D3743">
      <w:pPr>
        <w:tabs>
          <w:tab w:val="left" w:pos="1080"/>
        </w:tabs>
        <w:ind w:left="1080" w:hanging="360"/>
        <w:rPr>
          <w:rFonts w:ascii="Arial" w:hAnsi="Arial" w:cs="Arial"/>
          <w:sz w:val="24"/>
          <w:szCs w:val="24"/>
        </w:rPr>
      </w:pPr>
    </w:p>
    <w:p w14:paraId="2FE5438D" w14:textId="7955C195" w:rsidR="006B210A" w:rsidRPr="003C216B" w:rsidRDefault="00187886" w:rsidP="001802D6">
      <w:pPr>
        <w:pStyle w:val="ListParagraph"/>
        <w:numPr>
          <w:ilvl w:val="0"/>
          <w:numId w:val="5"/>
        </w:numPr>
        <w:tabs>
          <w:tab w:val="left" w:pos="720"/>
        </w:tabs>
        <w:rPr>
          <w:rFonts w:ascii="Arial" w:hAnsi="Arial" w:cs="Arial"/>
          <w:sz w:val="24"/>
          <w:szCs w:val="24"/>
        </w:rPr>
      </w:pPr>
      <w:bookmarkStart w:id="4" w:name="_Toc209779654"/>
      <w:r w:rsidRPr="003C216B">
        <w:rPr>
          <w:rStyle w:val="Heading2Char"/>
        </w:rPr>
        <w:t>Insurance:</w:t>
      </w:r>
      <w:bookmarkEnd w:id="4"/>
      <w:r w:rsidR="00C90B0B" w:rsidRPr="003C216B">
        <w:rPr>
          <w:rFonts w:ascii="Arial" w:hAnsi="Arial" w:cs="Arial"/>
          <w:sz w:val="24"/>
          <w:szCs w:val="24"/>
        </w:rPr>
        <w:t xml:space="preserve"> </w:t>
      </w:r>
    </w:p>
    <w:p w14:paraId="523B20D4" w14:textId="77777777" w:rsidR="00EE6E5F" w:rsidRPr="003C216B" w:rsidRDefault="00EE6E5F" w:rsidP="0070582A">
      <w:pPr>
        <w:pStyle w:val="ListParagraph"/>
        <w:rPr>
          <w:rFonts w:ascii="Arial" w:hAnsi="Arial" w:cs="Arial"/>
          <w:sz w:val="24"/>
          <w:szCs w:val="24"/>
        </w:rPr>
      </w:pPr>
    </w:p>
    <w:p w14:paraId="0F7EEA58" w14:textId="0F62DA44" w:rsidR="0070582A" w:rsidRPr="003C216B" w:rsidRDefault="0070582A" w:rsidP="0070582A">
      <w:pPr>
        <w:pStyle w:val="ListParagraph"/>
        <w:rPr>
          <w:rFonts w:ascii="Arial" w:hAnsi="Arial" w:cs="Arial"/>
          <w:sz w:val="24"/>
          <w:szCs w:val="24"/>
        </w:rPr>
      </w:pPr>
      <w:r w:rsidRPr="003C216B">
        <w:rPr>
          <w:rFonts w:ascii="Arial" w:hAnsi="Arial" w:cs="Arial"/>
          <w:sz w:val="24"/>
          <w:szCs w:val="24"/>
        </w:rPr>
        <w:t>A Bidder must submit</w:t>
      </w:r>
      <w:r w:rsidR="0CA32D55" w:rsidRPr="003C216B">
        <w:rPr>
          <w:rFonts w:ascii="Arial" w:hAnsi="Arial" w:cs="Arial"/>
          <w:sz w:val="24"/>
          <w:szCs w:val="24"/>
        </w:rPr>
        <w:t xml:space="preserve"> current</w:t>
      </w:r>
      <w:r w:rsidRPr="003C216B">
        <w:rPr>
          <w:rFonts w:ascii="Arial" w:hAnsi="Arial" w:cs="Arial"/>
          <w:sz w:val="24"/>
          <w:szCs w:val="24"/>
        </w:rPr>
        <w:t xml:space="preserve"> proof of insurance</w:t>
      </w:r>
      <w:r w:rsidR="3DE210B2" w:rsidRPr="003C216B">
        <w:rPr>
          <w:rFonts w:ascii="Arial" w:hAnsi="Arial" w:cs="Arial"/>
          <w:sz w:val="24"/>
          <w:szCs w:val="24"/>
        </w:rPr>
        <w:t xml:space="preserve"> </w:t>
      </w:r>
      <w:r w:rsidRPr="003C216B">
        <w:rPr>
          <w:rFonts w:ascii="Arial" w:hAnsi="Arial" w:cs="Arial"/>
          <w:sz w:val="24"/>
          <w:szCs w:val="24"/>
        </w:rPr>
        <w:t>for the following:</w:t>
      </w:r>
    </w:p>
    <w:p w14:paraId="12F0ECF1" w14:textId="77777777" w:rsidR="0070582A" w:rsidRPr="003C216B" w:rsidRDefault="0070582A" w:rsidP="001802D6">
      <w:pPr>
        <w:pStyle w:val="ListParagraph"/>
        <w:numPr>
          <w:ilvl w:val="1"/>
          <w:numId w:val="5"/>
        </w:numPr>
        <w:tabs>
          <w:tab w:val="left" w:pos="720"/>
        </w:tabs>
        <w:rPr>
          <w:rFonts w:ascii="Arial" w:hAnsi="Arial" w:cs="Arial"/>
          <w:sz w:val="24"/>
          <w:szCs w:val="24"/>
        </w:rPr>
      </w:pPr>
      <w:r w:rsidRPr="003C216B">
        <w:rPr>
          <w:rFonts w:ascii="Arial" w:hAnsi="Arial" w:cs="Arial"/>
          <w:sz w:val="24"/>
          <w:szCs w:val="24"/>
        </w:rPr>
        <w:t xml:space="preserve">General Liability </w:t>
      </w:r>
    </w:p>
    <w:p w14:paraId="3FBE8B27" w14:textId="77777777" w:rsidR="0070582A" w:rsidRPr="003C216B" w:rsidRDefault="0070582A" w:rsidP="001802D6">
      <w:pPr>
        <w:pStyle w:val="ListParagraph"/>
        <w:numPr>
          <w:ilvl w:val="1"/>
          <w:numId w:val="5"/>
        </w:numPr>
        <w:tabs>
          <w:tab w:val="left" w:pos="720"/>
        </w:tabs>
        <w:rPr>
          <w:rFonts w:ascii="Arial" w:hAnsi="Arial" w:cs="Arial"/>
          <w:sz w:val="24"/>
          <w:szCs w:val="24"/>
        </w:rPr>
      </w:pPr>
      <w:r w:rsidRPr="003C216B">
        <w:rPr>
          <w:rFonts w:ascii="Arial" w:hAnsi="Arial" w:cs="Arial"/>
          <w:sz w:val="24"/>
          <w:szCs w:val="24"/>
        </w:rPr>
        <w:t>Commercial Automobile Insurance</w:t>
      </w:r>
    </w:p>
    <w:p w14:paraId="0BED3A74" w14:textId="77777777" w:rsidR="0070582A" w:rsidRPr="003C216B" w:rsidRDefault="0070582A" w:rsidP="001802D6">
      <w:pPr>
        <w:pStyle w:val="ListParagraph"/>
        <w:numPr>
          <w:ilvl w:val="1"/>
          <w:numId w:val="5"/>
        </w:numPr>
        <w:tabs>
          <w:tab w:val="left" w:pos="720"/>
        </w:tabs>
        <w:rPr>
          <w:rFonts w:ascii="Arial" w:hAnsi="Arial" w:cs="Arial"/>
          <w:sz w:val="24"/>
          <w:szCs w:val="24"/>
        </w:rPr>
      </w:pPr>
      <w:r w:rsidRPr="003C216B">
        <w:rPr>
          <w:rFonts w:ascii="Arial" w:hAnsi="Arial" w:cs="Arial"/>
          <w:sz w:val="24"/>
          <w:szCs w:val="24"/>
        </w:rPr>
        <w:t>Worker’s Compensation</w:t>
      </w:r>
    </w:p>
    <w:p w14:paraId="26E81B1B" w14:textId="77777777" w:rsidR="0070582A" w:rsidRPr="003C216B" w:rsidRDefault="0070582A" w:rsidP="0070582A">
      <w:pPr>
        <w:tabs>
          <w:tab w:val="left" w:pos="360"/>
        </w:tabs>
        <w:ind w:left="1440"/>
        <w:rPr>
          <w:rFonts w:ascii="Arial" w:hAnsi="Arial" w:cs="Arial"/>
          <w:sz w:val="24"/>
          <w:szCs w:val="24"/>
        </w:rPr>
      </w:pPr>
    </w:p>
    <w:p w14:paraId="31649FAB" w14:textId="58B267E1" w:rsidR="0070582A" w:rsidRPr="003C216B" w:rsidRDefault="0070582A" w:rsidP="0070582A">
      <w:pPr>
        <w:tabs>
          <w:tab w:val="left" w:pos="720"/>
        </w:tabs>
        <w:ind w:left="720"/>
        <w:rPr>
          <w:rFonts w:ascii="Arial" w:hAnsi="Arial" w:cs="Arial"/>
          <w:sz w:val="24"/>
          <w:szCs w:val="24"/>
        </w:rPr>
      </w:pPr>
      <w:r w:rsidRPr="003C216B">
        <w:rPr>
          <w:rFonts w:ascii="Arial" w:hAnsi="Arial" w:cs="Arial"/>
          <w:sz w:val="24"/>
          <w:szCs w:val="24"/>
        </w:rPr>
        <w:t xml:space="preserve">A certificate of insurance (COI) may be provided as proof of insurance.  The COI or proof of insurance documents will be named Attachment </w:t>
      </w:r>
      <w:r w:rsidR="00E40EE0" w:rsidRPr="003C216B">
        <w:rPr>
          <w:rFonts w:ascii="Arial" w:hAnsi="Arial" w:cs="Arial"/>
          <w:sz w:val="24"/>
          <w:szCs w:val="24"/>
        </w:rPr>
        <w:t>7</w:t>
      </w:r>
      <w:r w:rsidRPr="003C216B">
        <w:rPr>
          <w:rFonts w:ascii="Arial" w:hAnsi="Arial" w:cs="Arial"/>
          <w:sz w:val="24"/>
          <w:szCs w:val="24"/>
        </w:rPr>
        <w:t xml:space="preserve">, Proof of Insurance, and be submitted with the bid.  </w:t>
      </w:r>
      <w:r w:rsidRPr="003C216B">
        <w:rPr>
          <w:rFonts w:ascii="Arial" w:hAnsi="Arial" w:cs="Arial"/>
          <w:b/>
          <w:bCs/>
          <w:sz w:val="24"/>
          <w:szCs w:val="24"/>
        </w:rPr>
        <w:t>Endorsements to insurance policies are not required for bid submission.</w:t>
      </w:r>
      <w:r w:rsidRPr="003C216B">
        <w:rPr>
          <w:rFonts w:ascii="Arial" w:hAnsi="Arial" w:cs="Arial"/>
          <w:sz w:val="24"/>
          <w:szCs w:val="24"/>
        </w:rPr>
        <w:t xml:space="preserve">  Endorsements to insurance policies are only required by the winning Bidder as indicated in Attachment </w:t>
      </w:r>
      <w:r w:rsidR="003A468A" w:rsidRPr="003C216B">
        <w:rPr>
          <w:rFonts w:ascii="Arial" w:hAnsi="Arial" w:cs="Arial"/>
          <w:sz w:val="24"/>
          <w:szCs w:val="24"/>
        </w:rPr>
        <w:t>9</w:t>
      </w:r>
      <w:r w:rsidRPr="003C216B">
        <w:rPr>
          <w:rFonts w:ascii="Arial" w:hAnsi="Arial" w:cs="Arial"/>
          <w:sz w:val="24"/>
          <w:szCs w:val="24"/>
        </w:rPr>
        <w:t xml:space="preserve">, Sample Agreement.  </w:t>
      </w:r>
    </w:p>
    <w:p w14:paraId="7C4E3A2F" w14:textId="77777777" w:rsidR="0070582A" w:rsidRPr="003C216B" w:rsidRDefault="0070582A" w:rsidP="0070582A">
      <w:pPr>
        <w:tabs>
          <w:tab w:val="left" w:pos="2160"/>
        </w:tabs>
        <w:jc w:val="both"/>
        <w:rPr>
          <w:rFonts w:ascii="Arial" w:hAnsi="Arial" w:cs="Arial"/>
          <w:sz w:val="24"/>
          <w:szCs w:val="24"/>
        </w:rPr>
      </w:pPr>
    </w:p>
    <w:p w14:paraId="601B1FD3" w14:textId="601FE40F" w:rsidR="0070582A" w:rsidRPr="003C216B" w:rsidRDefault="0070582A" w:rsidP="1003C426">
      <w:pPr>
        <w:tabs>
          <w:tab w:val="left" w:pos="2160"/>
        </w:tabs>
        <w:ind w:left="720"/>
        <w:rPr>
          <w:rFonts w:ascii="Arial" w:hAnsi="Arial" w:cs="Arial"/>
          <w:b/>
          <w:bCs/>
          <w:sz w:val="24"/>
          <w:szCs w:val="24"/>
        </w:rPr>
      </w:pPr>
      <w:r w:rsidRPr="003C216B">
        <w:rPr>
          <w:rFonts w:ascii="Arial" w:hAnsi="Arial" w:cs="Arial"/>
          <w:b/>
          <w:bCs/>
          <w:sz w:val="24"/>
          <w:szCs w:val="24"/>
        </w:rPr>
        <w:t xml:space="preserve">NOTE:  Contact your insurance representative to ensure your insurance program satisfies the requirements of the sample contract found in </w:t>
      </w:r>
      <w:r w:rsidR="1DCDC573" w:rsidRPr="003C216B">
        <w:rPr>
          <w:rFonts w:ascii="Arial" w:hAnsi="Arial" w:cs="Arial"/>
          <w:b/>
          <w:bCs/>
          <w:sz w:val="24"/>
          <w:szCs w:val="24"/>
        </w:rPr>
        <w:t xml:space="preserve">IFB Attachment </w:t>
      </w:r>
      <w:r w:rsidR="00C27C95" w:rsidRPr="003C216B">
        <w:rPr>
          <w:rFonts w:ascii="Arial" w:hAnsi="Arial" w:cs="Arial"/>
          <w:b/>
          <w:bCs/>
          <w:sz w:val="24"/>
          <w:szCs w:val="24"/>
        </w:rPr>
        <w:t>9</w:t>
      </w:r>
      <w:r w:rsidR="1DCDC573" w:rsidRPr="003C216B">
        <w:rPr>
          <w:rFonts w:ascii="Arial" w:hAnsi="Arial" w:cs="Arial"/>
          <w:b/>
          <w:bCs/>
          <w:sz w:val="24"/>
          <w:szCs w:val="24"/>
        </w:rPr>
        <w:t xml:space="preserve">, </w:t>
      </w:r>
      <w:r w:rsidRPr="003C216B">
        <w:rPr>
          <w:rFonts w:ascii="Arial" w:hAnsi="Arial" w:cs="Arial"/>
          <w:b/>
          <w:bCs/>
          <w:sz w:val="24"/>
          <w:szCs w:val="24"/>
        </w:rPr>
        <w:t xml:space="preserve">Exhibit D, Section </w:t>
      </w:r>
      <w:r w:rsidR="00A5653C" w:rsidRPr="003C216B">
        <w:rPr>
          <w:rFonts w:ascii="Arial" w:hAnsi="Arial" w:cs="Arial"/>
          <w:b/>
          <w:bCs/>
          <w:sz w:val="24"/>
          <w:szCs w:val="24"/>
        </w:rPr>
        <w:t>8</w:t>
      </w:r>
      <w:r w:rsidRPr="003C216B">
        <w:rPr>
          <w:rFonts w:ascii="Arial" w:hAnsi="Arial" w:cs="Arial"/>
          <w:b/>
          <w:bCs/>
          <w:sz w:val="24"/>
          <w:szCs w:val="24"/>
        </w:rPr>
        <w:t>, prior to bidding.</w:t>
      </w:r>
    </w:p>
    <w:p w14:paraId="75111478" w14:textId="77777777" w:rsidR="0070582A" w:rsidRPr="003C216B" w:rsidRDefault="0070582A" w:rsidP="006B210A">
      <w:pPr>
        <w:pStyle w:val="ListParagraph"/>
        <w:rPr>
          <w:rFonts w:ascii="Arial" w:hAnsi="Arial" w:cs="Arial"/>
          <w:sz w:val="24"/>
          <w:szCs w:val="24"/>
        </w:rPr>
      </w:pPr>
    </w:p>
    <w:p w14:paraId="32E22BDC" w14:textId="17303143" w:rsidR="001A5473" w:rsidRPr="003C216B" w:rsidRDefault="00187886" w:rsidP="001802D6">
      <w:pPr>
        <w:numPr>
          <w:ilvl w:val="0"/>
          <w:numId w:val="5"/>
        </w:numPr>
        <w:tabs>
          <w:tab w:val="left" w:pos="2160"/>
        </w:tabs>
        <w:rPr>
          <w:rFonts w:ascii="Arial" w:hAnsi="Arial" w:cs="Arial"/>
          <w:sz w:val="24"/>
          <w:szCs w:val="24"/>
        </w:rPr>
      </w:pPr>
      <w:bookmarkStart w:id="5" w:name="_Toc209779655"/>
      <w:r w:rsidRPr="003C216B">
        <w:rPr>
          <w:rStyle w:val="Heading2Char"/>
        </w:rPr>
        <w:t>References:</w:t>
      </w:r>
      <w:bookmarkEnd w:id="5"/>
      <w:r w:rsidRPr="003C216B">
        <w:rPr>
          <w:rFonts w:ascii="Arial" w:hAnsi="Arial" w:cs="Arial"/>
          <w:sz w:val="24"/>
          <w:szCs w:val="24"/>
        </w:rPr>
        <w:t xml:space="preserve"> </w:t>
      </w:r>
      <w:r w:rsidR="003F3C8E" w:rsidRPr="003C216B">
        <w:rPr>
          <w:rFonts w:ascii="Arial" w:hAnsi="Arial" w:cs="Arial"/>
          <w:sz w:val="24"/>
          <w:szCs w:val="24"/>
        </w:rPr>
        <w:t xml:space="preserve">Bidders must provide three (3) or more references.  </w:t>
      </w:r>
      <w:r w:rsidR="009F718C" w:rsidRPr="003C216B">
        <w:rPr>
          <w:rFonts w:ascii="Arial" w:hAnsi="Arial" w:cs="Arial"/>
          <w:sz w:val="24"/>
          <w:szCs w:val="24"/>
        </w:rPr>
        <w:t xml:space="preserve">Required Attachment 5, </w:t>
      </w:r>
      <w:r w:rsidR="003F3C8E" w:rsidRPr="003C216B">
        <w:rPr>
          <w:rFonts w:ascii="Arial" w:hAnsi="Arial" w:cs="Arial"/>
          <w:sz w:val="24"/>
          <w:szCs w:val="24"/>
        </w:rPr>
        <w:t xml:space="preserve">Bidder </w:t>
      </w:r>
      <w:r w:rsidR="009F718C" w:rsidRPr="003C216B">
        <w:rPr>
          <w:rFonts w:ascii="Arial" w:hAnsi="Arial" w:cs="Arial"/>
          <w:sz w:val="24"/>
          <w:szCs w:val="24"/>
        </w:rPr>
        <w:t>R</w:t>
      </w:r>
      <w:r w:rsidR="003F3C8E" w:rsidRPr="003C216B">
        <w:rPr>
          <w:rFonts w:ascii="Arial" w:hAnsi="Arial" w:cs="Arial"/>
          <w:sz w:val="24"/>
          <w:szCs w:val="24"/>
        </w:rPr>
        <w:t>eferences</w:t>
      </w:r>
      <w:r w:rsidR="000A6B94" w:rsidRPr="003C216B">
        <w:rPr>
          <w:rFonts w:ascii="Arial" w:hAnsi="Arial" w:cs="Arial"/>
          <w:sz w:val="24"/>
          <w:szCs w:val="24"/>
        </w:rPr>
        <w:t>,</w:t>
      </w:r>
      <w:r w:rsidR="003F3C8E" w:rsidRPr="003C216B">
        <w:rPr>
          <w:rFonts w:ascii="Arial" w:hAnsi="Arial" w:cs="Arial"/>
          <w:sz w:val="24"/>
          <w:szCs w:val="24"/>
        </w:rPr>
        <w:t xml:space="preserve"> must be completed and submitted with th</w:t>
      </w:r>
      <w:r w:rsidR="0045334C" w:rsidRPr="003C216B">
        <w:rPr>
          <w:rFonts w:ascii="Arial" w:hAnsi="Arial" w:cs="Arial"/>
          <w:sz w:val="24"/>
          <w:szCs w:val="24"/>
        </w:rPr>
        <w:t>e bid submission</w:t>
      </w:r>
      <w:r w:rsidR="003F3C8E" w:rsidRPr="003C216B">
        <w:rPr>
          <w:rFonts w:ascii="Arial" w:hAnsi="Arial" w:cs="Arial"/>
          <w:sz w:val="24"/>
          <w:szCs w:val="24"/>
        </w:rPr>
        <w:t>.  NOTE</w:t>
      </w:r>
      <w:proofErr w:type="gramStart"/>
      <w:r w:rsidR="003F3C8E" w:rsidRPr="003C216B">
        <w:rPr>
          <w:rFonts w:ascii="Arial" w:hAnsi="Arial" w:cs="Arial"/>
          <w:sz w:val="24"/>
          <w:szCs w:val="24"/>
        </w:rPr>
        <w:t>:  References</w:t>
      </w:r>
      <w:proofErr w:type="gramEnd"/>
      <w:r w:rsidR="003F3C8E" w:rsidRPr="003C216B">
        <w:rPr>
          <w:rFonts w:ascii="Arial" w:hAnsi="Arial" w:cs="Arial"/>
          <w:sz w:val="24"/>
          <w:szCs w:val="24"/>
        </w:rPr>
        <w:t xml:space="preserve"> to include satisfactory job performance </w:t>
      </w:r>
      <w:proofErr w:type="gramStart"/>
      <w:r w:rsidR="003F3C8E" w:rsidRPr="003C216B">
        <w:rPr>
          <w:rFonts w:ascii="Arial" w:hAnsi="Arial" w:cs="Arial"/>
          <w:sz w:val="24"/>
          <w:szCs w:val="24"/>
        </w:rPr>
        <w:t>on</w:t>
      </w:r>
      <w:proofErr w:type="gramEnd"/>
      <w:r w:rsidR="003F3C8E" w:rsidRPr="003C216B">
        <w:rPr>
          <w:rFonts w:ascii="Arial" w:hAnsi="Arial" w:cs="Arial"/>
          <w:sz w:val="24"/>
          <w:szCs w:val="24"/>
        </w:rPr>
        <w:t xml:space="preserve"> operations within the last fi</w:t>
      </w:r>
      <w:r w:rsidR="00CD1053" w:rsidRPr="003C216B">
        <w:rPr>
          <w:rFonts w:ascii="Arial" w:hAnsi="Arial" w:cs="Arial"/>
          <w:sz w:val="24"/>
          <w:szCs w:val="24"/>
        </w:rPr>
        <w:t xml:space="preserve">ve (5) years that are </w:t>
      </w:r>
      <w:proofErr w:type="gramStart"/>
      <w:r w:rsidR="00CD1053" w:rsidRPr="003C216B">
        <w:rPr>
          <w:rFonts w:ascii="Arial" w:hAnsi="Arial" w:cs="Arial"/>
          <w:sz w:val="24"/>
          <w:szCs w:val="24"/>
        </w:rPr>
        <w:t>similar to</w:t>
      </w:r>
      <w:proofErr w:type="gramEnd"/>
      <w:r w:rsidR="00FF0823" w:rsidRPr="003C216B">
        <w:rPr>
          <w:rFonts w:ascii="Arial" w:hAnsi="Arial" w:cs="Arial"/>
          <w:sz w:val="24"/>
          <w:szCs w:val="24"/>
        </w:rPr>
        <w:t xml:space="preserve"> fire life safety system</w:t>
      </w:r>
      <w:r w:rsidR="000B3589" w:rsidRPr="003C216B">
        <w:rPr>
          <w:rFonts w:ascii="Arial" w:hAnsi="Arial" w:cs="Arial"/>
          <w:sz w:val="24"/>
          <w:szCs w:val="24"/>
        </w:rPr>
        <w:t xml:space="preserve"> services as r</w:t>
      </w:r>
      <w:r w:rsidR="003F3C8E" w:rsidRPr="003C216B">
        <w:rPr>
          <w:rFonts w:ascii="Arial" w:hAnsi="Arial" w:cs="Arial"/>
          <w:sz w:val="24"/>
          <w:szCs w:val="24"/>
        </w:rPr>
        <w:t xml:space="preserve">equired in this solicitation. </w:t>
      </w:r>
    </w:p>
    <w:p w14:paraId="32E22BDD" w14:textId="77777777" w:rsidR="001A5473" w:rsidRPr="003C216B" w:rsidRDefault="001A5473" w:rsidP="001A5473">
      <w:pPr>
        <w:tabs>
          <w:tab w:val="left" w:pos="2160"/>
        </w:tabs>
        <w:ind w:left="720"/>
        <w:rPr>
          <w:rFonts w:ascii="Arial" w:hAnsi="Arial" w:cs="Arial"/>
          <w:sz w:val="24"/>
          <w:szCs w:val="24"/>
        </w:rPr>
      </w:pPr>
    </w:p>
    <w:p w14:paraId="32E22BDE" w14:textId="49384379" w:rsidR="00881083" w:rsidRPr="003C216B" w:rsidRDefault="009873F7" w:rsidP="001802D6">
      <w:pPr>
        <w:numPr>
          <w:ilvl w:val="0"/>
          <w:numId w:val="5"/>
        </w:numPr>
        <w:tabs>
          <w:tab w:val="left" w:pos="2160"/>
        </w:tabs>
        <w:rPr>
          <w:rFonts w:ascii="Arial" w:hAnsi="Arial" w:cs="Arial"/>
          <w:sz w:val="24"/>
          <w:szCs w:val="24"/>
        </w:rPr>
      </w:pPr>
      <w:bookmarkStart w:id="6" w:name="_Toc209779656"/>
      <w:r w:rsidRPr="003C216B">
        <w:rPr>
          <w:rStyle w:val="Heading2Char"/>
        </w:rPr>
        <w:t>Disabled Veterans Business Enterprise (DVBE) Participation:</w:t>
      </w:r>
      <w:bookmarkEnd w:id="6"/>
      <w:r w:rsidRPr="003C216B">
        <w:rPr>
          <w:rFonts w:ascii="Arial" w:hAnsi="Arial" w:cs="Arial"/>
          <w:snapToGrid w:val="0"/>
          <w:sz w:val="24"/>
          <w:szCs w:val="24"/>
        </w:rPr>
        <w:t xml:space="preserve"> </w:t>
      </w:r>
      <w:r w:rsidR="00F757DD" w:rsidRPr="003C216B">
        <w:rPr>
          <w:rFonts w:ascii="Arial" w:hAnsi="Arial" w:cs="Arial"/>
          <w:snapToGrid w:val="0"/>
          <w:sz w:val="24"/>
          <w:szCs w:val="24"/>
        </w:rPr>
        <w:t xml:space="preserve">Pursuant to Public Contract Code section 10115 subdivision (c) and Military and Veterans Code </w:t>
      </w:r>
      <w:r w:rsidR="003B476A" w:rsidRPr="003C216B">
        <w:rPr>
          <w:rFonts w:ascii="Arial" w:hAnsi="Arial" w:cs="Arial"/>
          <w:snapToGrid w:val="0"/>
          <w:sz w:val="24"/>
          <w:szCs w:val="24"/>
        </w:rPr>
        <w:t xml:space="preserve">(MVC) </w:t>
      </w:r>
      <w:r w:rsidR="00F757DD" w:rsidRPr="003C216B">
        <w:rPr>
          <w:rFonts w:ascii="Arial" w:hAnsi="Arial" w:cs="Arial"/>
          <w:snapToGrid w:val="0"/>
          <w:sz w:val="24"/>
          <w:szCs w:val="24"/>
        </w:rPr>
        <w:t xml:space="preserve">section 999.2 subdivision (a), </w:t>
      </w:r>
      <w:r w:rsidR="001A5473" w:rsidRPr="003C216B">
        <w:rPr>
          <w:rFonts w:ascii="Arial" w:hAnsi="Arial" w:cs="Arial"/>
          <w:sz w:val="24"/>
          <w:szCs w:val="24"/>
        </w:rPr>
        <w:t xml:space="preserve">Bidders </w:t>
      </w:r>
      <w:r w:rsidR="79E6A5A0" w:rsidRPr="003C216B">
        <w:rPr>
          <w:rFonts w:ascii="Arial" w:hAnsi="Arial" w:cs="Arial"/>
          <w:sz w:val="24"/>
          <w:szCs w:val="24"/>
        </w:rPr>
        <w:t>must</w:t>
      </w:r>
      <w:r w:rsidR="001A5473" w:rsidRPr="003C216B">
        <w:rPr>
          <w:rFonts w:ascii="Arial" w:hAnsi="Arial" w:cs="Arial"/>
          <w:sz w:val="24"/>
          <w:szCs w:val="24"/>
        </w:rPr>
        <w:t xml:space="preserve"> meet a DVBE part</w:t>
      </w:r>
      <w:r w:rsidR="00E65424" w:rsidRPr="003C216B">
        <w:rPr>
          <w:rFonts w:ascii="Arial" w:hAnsi="Arial" w:cs="Arial"/>
          <w:sz w:val="24"/>
          <w:szCs w:val="24"/>
        </w:rPr>
        <w:t>icipation goal</w:t>
      </w:r>
      <w:r w:rsidR="001A5473" w:rsidRPr="003C216B">
        <w:rPr>
          <w:rFonts w:ascii="Arial" w:hAnsi="Arial" w:cs="Arial"/>
          <w:sz w:val="24"/>
          <w:szCs w:val="24"/>
        </w:rPr>
        <w:t xml:space="preserve">.  </w:t>
      </w:r>
      <w:r w:rsidR="003C7052" w:rsidRPr="003C216B">
        <w:rPr>
          <w:rFonts w:ascii="Arial" w:hAnsi="Arial" w:cs="Arial"/>
          <w:sz w:val="24"/>
          <w:szCs w:val="24"/>
        </w:rPr>
        <w:t xml:space="preserve">The required participation </w:t>
      </w:r>
      <w:proofErr w:type="gramStart"/>
      <w:r w:rsidR="003C7052" w:rsidRPr="003C216B">
        <w:rPr>
          <w:rFonts w:ascii="Arial" w:hAnsi="Arial" w:cs="Arial"/>
          <w:sz w:val="24"/>
          <w:szCs w:val="24"/>
        </w:rPr>
        <w:t>for</w:t>
      </w:r>
      <w:proofErr w:type="gramEnd"/>
      <w:r w:rsidR="003C7052" w:rsidRPr="003C216B">
        <w:rPr>
          <w:rFonts w:ascii="Arial" w:hAnsi="Arial" w:cs="Arial"/>
          <w:sz w:val="24"/>
          <w:szCs w:val="24"/>
        </w:rPr>
        <w:t xml:space="preserve"> this agreement is </w:t>
      </w:r>
      <w:r w:rsidR="00E1319E" w:rsidRPr="003C216B">
        <w:rPr>
          <w:rFonts w:ascii="Arial" w:hAnsi="Arial" w:cs="Arial"/>
          <w:sz w:val="24"/>
          <w:szCs w:val="24"/>
        </w:rPr>
        <w:t>3</w:t>
      </w:r>
      <w:r w:rsidR="003C7052" w:rsidRPr="003C216B">
        <w:rPr>
          <w:rFonts w:ascii="Arial" w:hAnsi="Arial" w:cs="Arial"/>
          <w:sz w:val="24"/>
          <w:szCs w:val="24"/>
        </w:rPr>
        <w:t xml:space="preserve">%.  </w:t>
      </w:r>
      <w:r w:rsidR="001A5473" w:rsidRPr="003C216B">
        <w:rPr>
          <w:rFonts w:ascii="Arial" w:hAnsi="Arial" w:cs="Arial"/>
          <w:snapToGrid w:val="0"/>
          <w:sz w:val="24"/>
          <w:szCs w:val="24"/>
        </w:rPr>
        <w:t xml:space="preserve">Bidder must document the required DVBE program participation on </w:t>
      </w:r>
      <w:r w:rsidR="00BA1FF6" w:rsidRPr="003C216B">
        <w:rPr>
          <w:rFonts w:ascii="Arial" w:hAnsi="Arial" w:cs="Arial"/>
          <w:snapToGrid w:val="0"/>
          <w:sz w:val="24"/>
          <w:szCs w:val="24"/>
        </w:rPr>
        <w:t>Attachment 3,</w:t>
      </w:r>
      <w:r w:rsidR="001A5473" w:rsidRPr="003C216B">
        <w:rPr>
          <w:rFonts w:ascii="Arial" w:hAnsi="Arial" w:cs="Arial"/>
          <w:snapToGrid w:val="0"/>
          <w:sz w:val="24"/>
          <w:szCs w:val="24"/>
        </w:rPr>
        <w:t xml:space="preserve"> Bidder Declaration </w:t>
      </w:r>
      <w:r w:rsidR="00536195" w:rsidRPr="003C216B">
        <w:rPr>
          <w:rFonts w:ascii="Arial" w:hAnsi="Arial" w:cs="Arial"/>
          <w:snapToGrid w:val="0"/>
          <w:sz w:val="24"/>
          <w:szCs w:val="24"/>
        </w:rPr>
        <w:t>(</w:t>
      </w:r>
      <w:r w:rsidR="00285713" w:rsidRPr="003C216B">
        <w:rPr>
          <w:rFonts w:ascii="Arial" w:hAnsi="Arial" w:cs="Arial"/>
          <w:snapToGrid w:val="0"/>
          <w:sz w:val="24"/>
          <w:szCs w:val="24"/>
        </w:rPr>
        <w:t>GSPD-05-105</w:t>
      </w:r>
      <w:r w:rsidR="00536195" w:rsidRPr="003C216B">
        <w:rPr>
          <w:rFonts w:ascii="Arial" w:hAnsi="Arial" w:cs="Arial"/>
          <w:snapToGrid w:val="0"/>
          <w:sz w:val="24"/>
          <w:szCs w:val="24"/>
        </w:rPr>
        <w:t>)</w:t>
      </w:r>
      <w:r w:rsidR="00285713" w:rsidRPr="003C216B">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09779657"/>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09779658"/>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51"/>
        <w:gridCol w:w="2032"/>
        <w:gridCol w:w="1927"/>
      </w:tblGrid>
      <w:tr w:rsidR="009B72B2" w:rsidRPr="00961A64" w14:paraId="32E22BEC" w14:textId="77777777" w:rsidTr="002B4933">
        <w:tc>
          <w:tcPr>
            <w:tcW w:w="5851"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032"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1927"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2B4933" w:rsidRPr="00C9492C" w14:paraId="32E22BF0" w14:textId="77777777" w:rsidTr="002B4933">
        <w:trPr>
          <w:trHeight w:val="197"/>
        </w:trPr>
        <w:tc>
          <w:tcPr>
            <w:tcW w:w="5851" w:type="dxa"/>
          </w:tcPr>
          <w:p w14:paraId="32E22BED" w14:textId="77777777" w:rsidR="002B4933" w:rsidRPr="00C9492C" w:rsidRDefault="002B4933" w:rsidP="002B4933">
            <w:pPr>
              <w:rPr>
                <w:rFonts w:ascii="Arial" w:hAnsi="Arial"/>
                <w:color w:val="000000"/>
                <w:sz w:val="24"/>
                <w:szCs w:val="24"/>
              </w:rPr>
            </w:pPr>
            <w:r w:rsidRPr="00C9492C">
              <w:rPr>
                <w:rFonts w:ascii="Arial" w:hAnsi="Arial"/>
                <w:color w:val="000000"/>
                <w:sz w:val="24"/>
                <w:szCs w:val="24"/>
              </w:rPr>
              <w:t>IFB available to prospective bidders</w:t>
            </w:r>
          </w:p>
        </w:tc>
        <w:tc>
          <w:tcPr>
            <w:tcW w:w="2032" w:type="dxa"/>
          </w:tcPr>
          <w:p w14:paraId="32E22BEE" w14:textId="544E023C" w:rsidR="002B4933" w:rsidRPr="009720D3" w:rsidRDefault="00263A77" w:rsidP="002B4933">
            <w:pPr>
              <w:jc w:val="center"/>
              <w:rPr>
                <w:rFonts w:ascii="Arial" w:hAnsi="Arial"/>
                <w:sz w:val="24"/>
                <w:szCs w:val="24"/>
              </w:rPr>
            </w:pPr>
            <w:r>
              <w:rPr>
                <w:rFonts w:ascii="Arial" w:hAnsi="Arial"/>
                <w:sz w:val="24"/>
                <w:szCs w:val="24"/>
              </w:rPr>
              <w:t>July 2, 2026</w:t>
            </w:r>
          </w:p>
        </w:tc>
        <w:tc>
          <w:tcPr>
            <w:tcW w:w="1927" w:type="dxa"/>
          </w:tcPr>
          <w:p w14:paraId="32E22BEF" w14:textId="77777777" w:rsidR="002B4933" w:rsidRPr="009720D3" w:rsidRDefault="002B4933" w:rsidP="002B4933">
            <w:pPr>
              <w:rPr>
                <w:rFonts w:ascii="Arial" w:hAnsi="Arial"/>
                <w:sz w:val="24"/>
                <w:szCs w:val="24"/>
              </w:rPr>
            </w:pPr>
          </w:p>
        </w:tc>
      </w:tr>
      <w:tr w:rsidR="002B4933" w:rsidRPr="00C9492C" w14:paraId="32E22BF4" w14:textId="77777777" w:rsidTr="002B4933">
        <w:trPr>
          <w:trHeight w:val="197"/>
        </w:trPr>
        <w:tc>
          <w:tcPr>
            <w:tcW w:w="5851" w:type="dxa"/>
          </w:tcPr>
          <w:p w14:paraId="7048B59B" w14:textId="77777777" w:rsidR="002B4933" w:rsidRPr="009720D3" w:rsidRDefault="002B4933" w:rsidP="002B4933">
            <w:pPr>
              <w:rPr>
                <w:rFonts w:ascii="Arial" w:hAnsi="Arial"/>
                <w:sz w:val="24"/>
                <w:szCs w:val="24"/>
              </w:rPr>
            </w:pPr>
            <w:r w:rsidRPr="009720D3">
              <w:rPr>
                <w:rFonts w:ascii="Arial" w:hAnsi="Arial"/>
                <w:sz w:val="24"/>
                <w:szCs w:val="24"/>
              </w:rPr>
              <w:t xml:space="preserve">Non-Mandatory Walk-Through </w:t>
            </w:r>
          </w:p>
          <w:p w14:paraId="5C2137CA" w14:textId="77777777" w:rsidR="002B4933" w:rsidRPr="007D75EF" w:rsidRDefault="002B4933" w:rsidP="002B4933">
            <w:pPr>
              <w:rPr>
                <w:rFonts w:ascii="Arial" w:hAnsi="Arial" w:cs="Arial"/>
                <w:sz w:val="24"/>
                <w:szCs w:val="24"/>
              </w:rPr>
            </w:pPr>
            <w:r w:rsidRPr="007D75EF">
              <w:rPr>
                <w:rFonts w:ascii="Arial" w:hAnsi="Arial" w:cs="Arial"/>
                <w:sz w:val="24"/>
                <w:szCs w:val="24"/>
              </w:rPr>
              <w:t>300 South Spring Street Suite 1726</w:t>
            </w:r>
          </w:p>
          <w:p w14:paraId="32E22BF1" w14:textId="2C879805" w:rsidR="002B4933" w:rsidRPr="009720D3" w:rsidRDefault="002B4933" w:rsidP="002B4933">
            <w:pPr>
              <w:rPr>
                <w:rFonts w:ascii="Arial" w:hAnsi="Arial" w:cs="Arial"/>
                <w:sz w:val="24"/>
                <w:szCs w:val="24"/>
              </w:rPr>
            </w:pPr>
            <w:r w:rsidRPr="007D75EF">
              <w:rPr>
                <w:rFonts w:ascii="Arial" w:hAnsi="Arial" w:cs="Arial"/>
                <w:sz w:val="24"/>
                <w:szCs w:val="24"/>
              </w:rPr>
              <w:t>Los Angeles, CA 90015</w:t>
            </w:r>
          </w:p>
        </w:tc>
        <w:tc>
          <w:tcPr>
            <w:tcW w:w="2032" w:type="dxa"/>
          </w:tcPr>
          <w:p w14:paraId="68BBAAF3" w14:textId="77777777" w:rsidR="00263A77" w:rsidRDefault="00263A77" w:rsidP="002B4933">
            <w:pPr>
              <w:jc w:val="center"/>
              <w:rPr>
                <w:rFonts w:ascii="Arial" w:hAnsi="Arial"/>
                <w:sz w:val="24"/>
                <w:szCs w:val="24"/>
              </w:rPr>
            </w:pPr>
          </w:p>
          <w:p w14:paraId="32E22BF2" w14:textId="1FCBCE72" w:rsidR="002B4933" w:rsidRPr="009720D3" w:rsidRDefault="00263A77" w:rsidP="002B4933">
            <w:pPr>
              <w:jc w:val="center"/>
              <w:rPr>
                <w:rFonts w:ascii="Arial" w:hAnsi="Arial"/>
                <w:sz w:val="24"/>
                <w:szCs w:val="24"/>
              </w:rPr>
            </w:pPr>
            <w:r>
              <w:rPr>
                <w:rFonts w:ascii="Arial" w:hAnsi="Arial"/>
                <w:sz w:val="24"/>
                <w:szCs w:val="24"/>
              </w:rPr>
              <w:t>July 9, 2026</w:t>
            </w:r>
          </w:p>
        </w:tc>
        <w:tc>
          <w:tcPr>
            <w:tcW w:w="1927" w:type="dxa"/>
          </w:tcPr>
          <w:p w14:paraId="642DF0C4" w14:textId="77777777" w:rsidR="002B4933" w:rsidRDefault="002B4933" w:rsidP="002B4933">
            <w:pPr>
              <w:jc w:val="center"/>
              <w:rPr>
                <w:rFonts w:ascii="Arial" w:hAnsi="Arial"/>
                <w:sz w:val="24"/>
                <w:szCs w:val="24"/>
              </w:rPr>
            </w:pPr>
          </w:p>
          <w:p w14:paraId="32E22BF3" w14:textId="5C3479B5" w:rsidR="002B4933" w:rsidRPr="009720D3" w:rsidRDefault="002B4933" w:rsidP="002B4933">
            <w:pPr>
              <w:jc w:val="center"/>
              <w:rPr>
                <w:rFonts w:ascii="Arial" w:hAnsi="Arial"/>
                <w:sz w:val="24"/>
                <w:szCs w:val="24"/>
              </w:rPr>
            </w:pPr>
            <w:r w:rsidRPr="009720D3">
              <w:rPr>
                <w:rFonts w:ascii="Arial" w:hAnsi="Arial"/>
                <w:sz w:val="24"/>
                <w:szCs w:val="24"/>
              </w:rPr>
              <w:t>10:00 a.m.</w:t>
            </w:r>
          </w:p>
        </w:tc>
      </w:tr>
      <w:tr w:rsidR="002B4933" w:rsidRPr="00C9492C" w14:paraId="32E22C00" w14:textId="77777777" w:rsidTr="002B4933">
        <w:tc>
          <w:tcPr>
            <w:tcW w:w="5851" w:type="dxa"/>
          </w:tcPr>
          <w:p w14:paraId="32E22BFD" w14:textId="77777777" w:rsidR="002B4933" w:rsidRPr="00C9492C" w:rsidRDefault="002B4933" w:rsidP="002B4933">
            <w:pPr>
              <w:rPr>
                <w:rFonts w:ascii="Arial" w:hAnsi="Arial"/>
                <w:color w:val="000000"/>
                <w:sz w:val="24"/>
                <w:szCs w:val="24"/>
              </w:rPr>
            </w:pPr>
            <w:r w:rsidRPr="00C9492C">
              <w:rPr>
                <w:rFonts w:ascii="Arial" w:hAnsi="Arial"/>
                <w:color w:val="000000"/>
                <w:sz w:val="24"/>
                <w:szCs w:val="24"/>
              </w:rPr>
              <w:t>Written Question Submission Deadline</w:t>
            </w:r>
          </w:p>
        </w:tc>
        <w:tc>
          <w:tcPr>
            <w:tcW w:w="2032" w:type="dxa"/>
          </w:tcPr>
          <w:p w14:paraId="32E22BFE" w14:textId="0EF9A33C" w:rsidR="002B4933" w:rsidRPr="009720D3" w:rsidRDefault="00480622" w:rsidP="002B4933">
            <w:pPr>
              <w:jc w:val="center"/>
              <w:rPr>
                <w:rFonts w:ascii="Arial" w:hAnsi="Arial"/>
                <w:sz w:val="24"/>
                <w:szCs w:val="24"/>
              </w:rPr>
            </w:pPr>
            <w:r>
              <w:rPr>
                <w:rFonts w:ascii="Arial" w:hAnsi="Arial"/>
                <w:sz w:val="24"/>
                <w:szCs w:val="24"/>
              </w:rPr>
              <w:t>July 14, 2026</w:t>
            </w:r>
          </w:p>
        </w:tc>
        <w:tc>
          <w:tcPr>
            <w:tcW w:w="1927" w:type="dxa"/>
          </w:tcPr>
          <w:p w14:paraId="32E22BFF" w14:textId="77777777" w:rsidR="002B4933" w:rsidRPr="009720D3" w:rsidRDefault="002B4933" w:rsidP="002B4933">
            <w:pPr>
              <w:jc w:val="center"/>
              <w:rPr>
                <w:rFonts w:ascii="Arial" w:hAnsi="Arial"/>
                <w:sz w:val="24"/>
                <w:szCs w:val="24"/>
              </w:rPr>
            </w:pPr>
          </w:p>
        </w:tc>
      </w:tr>
      <w:tr w:rsidR="002B4933" w:rsidRPr="00C9492C" w14:paraId="32E22C04" w14:textId="77777777" w:rsidTr="002B4933">
        <w:tc>
          <w:tcPr>
            <w:tcW w:w="5851" w:type="dxa"/>
          </w:tcPr>
          <w:p w14:paraId="32E22C01" w14:textId="77777777" w:rsidR="002B4933" w:rsidRPr="00C9492C" w:rsidRDefault="002B4933" w:rsidP="002B4933">
            <w:pPr>
              <w:rPr>
                <w:rFonts w:ascii="Arial" w:hAnsi="Arial"/>
                <w:color w:val="000000"/>
                <w:sz w:val="24"/>
                <w:szCs w:val="24"/>
              </w:rPr>
            </w:pPr>
            <w:r w:rsidRPr="00C9492C">
              <w:rPr>
                <w:rFonts w:ascii="Arial" w:hAnsi="Arial"/>
                <w:color w:val="000000"/>
                <w:sz w:val="24"/>
                <w:szCs w:val="24"/>
              </w:rPr>
              <w:t>Questions and Answers to be Posted</w:t>
            </w:r>
          </w:p>
        </w:tc>
        <w:tc>
          <w:tcPr>
            <w:tcW w:w="2032" w:type="dxa"/>
          </w:tcPr>
          <w:p w14:paraId="32E22C02" w14:textId="1C1733BB" w:rsidR="002B4933" w:rsidRPr="00C744BC" w:rsidRDefault="00480622" w:rsidP="002B4933">
            <w:pPr>
              <w:jc w:val="center"/>
              <w:rPr>
                <w:rFonts w:ascii="Arial" w:hAnsi="Arial"/>
                <w:b/>
                <w:bCs/>
                <w:sz w:val="24"/>
                <w:szCs w:val="24"/>
                <w:u w:val="single"/>
              </w:rPr>
            </w:pPr>
            <w:r>
              <w:rPr>
                <w:rFonts w:ascii="Arial" w:hAnsi="Arial"/>
                <w:sz w:val="24"/>
                <w:szCs w:val="24"/>
              </w:rPr>
              <w:t>July 20, 2026</w:t>
            </w:r>
          </w:p>
        </w:tc>
        <w:tc>
          <w:tcPr>
            <w:tcW w:w="1927" w:type="dxa"/>
            <w:vAlign w:val="center"/>
          </w:tcPr>
          <w:p w14:paraId="32E22C03" w14:textId="77777777" w:rsidR="002B4933" w:rsidRPr="009720D3" w:rsidRDefault="002B4933" w:rsidP="002B4933">
            <w:pPr>
              <w:jc w:val="center"/>
              <w:rPr>
                <w:rFonts w:ascii="Arial" w:hAnsi="Arial"/>
                <w:sz w:val="24"/>
                <w:szCs w:val="24"/>
              </w:rPr>
            </w:pPr>
          </w:p>
        </w:tc>
      </w:tr>
      <w:tr w:rsidR="002B4933" w:rsidRPr="00C9492C" w14:paraId="32E22C08" w14:textId="77777777" w:rsidTr="002B4933">
        <w:tc>
          <w:tcPr>
            <w:tcW w:w="5851" w:type="dxa"/>
          </w:tcPr>
          <w:p w14:paraId="32E22C05" w14:textId="77777777" w:rsidR="002B4933" w:rsidRPr="00C9492C" w:rsidRDefault="002B4933" w:rsidP="002B4933">
            <w:pPr>
              <w:rPr>
                <w:rFonts w:ascii="Arial" w:hAnsi="Arial"/>
                <w:color w:val="000000"/>
                <w:sz w:val="24"/>
                <w:szCs w:val="24"/>
              </w:rPr>
            </w:pPr>
            <w:r w:rsidRPr="00C9492C">
              <w:rPr>
                <w:rFonts w:ascii="Arial" w:hAnsi="Arial"/>
                <w:color w:val="000000"/>
                <w:sz w:val="24"/>
                <w:szCs w:val="24"/>
              </w:rPr>
              <w:t>Deadline for Final Bid Submission</w:t>
            </w:r>
          </w:p>
        </w:tc>
        <w:tc>
          <w:tcPr>
            <w:tcW w:w="2032" w:type="dxa"/>
          </w:tcPr>
          <w:p w14:paraId="32E22C06" w14:textId="218C23F2" w:rsidR="002B4933" w:rsidRPr="00C744BC" w:rsidRDefault="00480622" w:rsidP="002B4933">
            <w:pPr>
              <w:jc w:val="center"/>
              <w:rPr>
                <w:rFonts w:ascii="Arial" w:hAnsi="Arial"/>
                <w:b/>
                <w:bCs/>
                <w:sz w:val="24"/>
                <w:szCs w:val="24"/>
                <w:u w:val="single"/>
              </w:rPr>
            </w:pPr>
            <w:r>
              <w:rPr>
                <w:rFonts w:ascii="Arial" w:hAnsi="Arial"/>
                <w:sz w:val="24"/>
                <w:szCs w:val="24"/>
              </w:rPr>
              <w:t>July 28, 2026</w:t>
            </w:r>
          </w:p>
        </w:tc>
        <w:tc>
          <w:tcPr>
            <w:tcW w:w="1927" w:type="dxa"/>
            <w:vAlign w:val="center"/>
          </w:tcPr>
          <w:p w14:paraId="32E22C07" w14:textId="4AE012C3" w:rsidR="002B4933" w:rsidRPr="009720D3" w:rsidRDefault="002B4933" w:rsidP="002B4933">
            <w:pPr>
              <w:jc w:val="center"/>
              <w:rPr>
                <w:rFonts w:ascii="Arial" w:hAnsi="Arial"/>
                <w:sz w:val="24"/>
                <w:szCs w:val="24"/>
              </w:rPr>
            </w:pPr>
            <w:r w:rsidRPr="009720D3">
              <w:rPr>
                <w:rFonts w:ascii="Arial" w:hAnsi="Arial"/>
                <w:sz w:val="24"/>
                <w:szCs w:val="24"/>
              </w:rPr>
              <w:t xml:space="preserve">2:00 p.m. </w:t>
            </w:r>
          </w:p>
        </w:tc>
      </w:tr>
      <w:tr w:rsidR="002B4933" w:rsidRPr="00961A64" w14:paraId="32E22C0C" w14:textId="77777777" w:rsidTr="002B4933">
        <w:tc>
          <w:tcPr>
            <w:tcW w:w="5851" w:type="dxa"/>
          </w:tcPr>
          <w:p w14:paraId="34FFF2A4" w14:textId="66897621" w:rsidR="002B4933" w:rsidRPr="00C9492C" w:rsidRDefault="002B4933" w:rsidP="002B4933">
            <w:pPr>
              <w:rPr>
                <w:rFonts w:ascii="Arial" w:hAnsi="Arial"/>
                <w:color w:val="000000"/>
                <w:sz w:val="24"/>
                <w:szCs w:val="24"/>
              </w:rPr>
            </w:pPr>
            <w:r w:rsidRPr="00C9492C">
              <w:rPr>
                <w:rFonts w:ascii="Arial" w:hAnsi="Arial"/>
                <w:color w:val="000000"/>
                <w:sz w:val="24"/>
                <w:szCs w:val="24"/>
              </w:rPr>
              <w:t xml:space="preserve">Bid Opening: May be attended In-person at address identified in Section C.7 below, or virtually via the following link) </w:t>
            </w:r>
          </w:p>
          <w:p w14:paraId="0694351B" w14:textId="374670AA" w:rsidR="002B4933" w:rsidRPr="00C9492C" w:rsidRDefault="002B4933" w:rsidP="002B4933">
            <w:pPr>
              <w:rPr>
                <w:rFonts w:ascii="Arial" w:hAnsi="Arial"/>
                <w:color w:val="1F497D" w:themeColor="text2"/>
                <w:sz w:val="24"/>
                <w:szCs w:val="24"/>
              </w:rPr>
            </w:pPr>
            <w:r w:rsidRPr="00C9492C">
              <w:rPr>
                <w:rFonts w:ascii="Arial" w:hAnsi="Arial"/>
                <w:color w:val="000000"/>
                <w:sz w:val="24"/>
                <w:szCs w:val="24"/>
              </w:rPr>
              <w:t xml:space="preserve">Teams meeting link: </w:t>
            </w:r>
          </w:p>
          <w:p w14:paraId="6CFE5806" w14:textId="3856214E" w:rsidR="002B4933" w:rsidRPr="00834CF0" w:rsidRDefault="002B4933" w:rsidP="002B4933">
            <w:pPr>
              <w:rPr>
                <w:rFonts w:ascii="Arial" w:hAnsi="Arial"/>
                <w:sz w:val="24"/>
                <w:szCs w:val="24"/>
              </w:rPr>
            </w:pPr>
            <w:r w:rsidRPr="00C9492C">
              <w:rPr>
                <w:rFonts w:ascii="Arial" w:hAnsi="Arial"/>
                <w:color w:val="000000"/>
                <w:sz w:val="24"/>
                <w:szCs w:val="24"/>
              </w:rPr>
              <w:t xml:space="preserve">Teams meeting ID: </w:t>
            </w:r>
          </w:p>
          <w:p w14:paraId="32E22C09" w14:textId="56794966" w:rsidR="002B4933" w:rsidRPr="00C9492C" w:rsidRDefault="002B4933" w:rsidP="002B4933">
            <w:pPr>
              <w:rPr>
                <w:rFonts w:ascii="Arial" w:hAnsi="Arial"/>
                <w:color w:val="000000"/>
                <w:sz w:val="24"/>
                <w:szCs w:val="24"/>
              </w:rPr>
            </w:pPr>
            <w:r w:rsidRPr="00834CF0">
              <w:rPr>
                <w:rFonts w:ascii="Arial" w:hAnsi="Arial"/>
                <w:sz w:val="24"/>
                <w:szCs w:val="24"/>
              </w:rPr>
              <w:t xml:space="preserve">Teams Passcode: </w:t>
            </w:r>
          </w:p>
        </w:tc>
        <w:tc>
          <w:tcPr>
            <w:tcW w:w="2032" w:type="dxa"/>
          </w:tcPr>
          <w:p w14:paraId="3EDED75A" w14:textId="77777777" w:rsidR="002B4933" w:rsidRDefault="002B4933" w:rsidP="002B4933">
            <w:pPr>
              <w:jc w:val="center"/>
              <w:rPr>
                <w:rFonts w:ascii="Arial" w:hAnsi="Arial"/>
                <w:sz w:val="24"/>
                <w:szCs w:val="24"/>
              </w:rPr>
            </w:pPr>
          </w:p>
          <w:p w14:paraId="2761E3DB" w14:textId="77777777" w:rsidR="002B4933" w:rsidRDefault="002B4933" w:rsidP="002B4933">
            <w:pPr>
              <w:jc w:val="center"/>
              <w:rPr>
                <w:rFonts w:ascii="Arial" w:hAnsi="Arial"/>
                <w:sz w:val="24"/>
                <w:szCs w:val="24"/>
              </w:rPr>
            </w:pPr>
          </w:p>
          <w:p w14:paraId="32E22C0A" w14:textId="6C1EE5B2" w:rsidR="002B4933" w:rsidRPr="00C744BC" w:rsidRDefault="00480622" w:rsidP="002B4933">
            <w:pPr>
              <w:jc w:val="center"/>
              <w:rPr>
                <w:rFonts w:ascii="Arial" w:hAnsi="Arial"/>
                <w:b/>
                <w:bCs/>
                <w:sz w:val="24"/>
                <w:szCs w:val="24"/>
                <w:u w:val="single"/>
              </w:rPr>
            </w:pPr>
            <w:r>
              <w:rPr>
                <w:rFonts w:ascii="Arial" w:hAnsi="Arial"/>
                <w:sz w:val="24"/>
                <w:szCs w:val="24"/>
              </w:rPr>
              <w:t>July 29, 2026</w:t>
            </w:r>
          </w:p>
        </w:tc>
        <w:tc>
          <w:tcPr>
            <w:tcW w:w="1927" w:type="dxa"/>
            <w:vAlign w:val="center"/>
          </w:tcPr>
          <w:p w14:paraId="61622D7F" w14:textId="681E2C6A" w:rsidR="002B4933" w:rsidRPr="009720D3" w:rsidRDefault="002B4933" w:rsidP="002B4933">
            <w:pPr>
              <w:jc w:val="center"/>
              <w:rPr>
                <w:rFonts w:ascii="Arial" w:hAnsi="Arial"/>
                <w:sz w:val="24"/>
                <w:szCs w:val="24"/>
              </w:rPr>
            </w:pPr>
            <w:r w:rsidRPr="009720D3">
              <w:rPr>
                <w:rFonts w:ascii="Arial" w:hAnsi="Arial"/>
                <w:sz w:val="24"/>
                <w:szCs w:val="24"/>
              </w:rPr>
              <w:t xml:space="preserve">2:00 p.m. </w:t>
            </w:r>
          </w:p>
          <w:p w14:paraId="32E22C0B" w14:textId="29D18C4C" w:rsidR="002B4933" w:rsidRPr="009720D3" w:rsidRDefault="002B4933" w:rsidP="002B4933">
            <w:pPr>
              <w:jc w:val="center"/>
              <w:rPr>
                <w:rFonts w:ascii="Arial" w:hAnsi="Arial"/>
                <w:sz w:val="24"/>
                <w:szCs w:val="24"/>
              </w:rPr>
            </w:pP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09779659"/>
      <w:r>
        <w:lastRenderedPageBreak/>
        <w:t>Non-</w:t>
      </w:r>
      <w:r w:rsidR="003A54BA">
        <w:t xml:space="preserve">Mandatory </w:t>
      </w:r>
      <w:r w:rsidR="001B7374">
        <w:t>Walk</w:t>
      </w:r>
      <w:r w:rsidR="000A6B94">
        <w:t>-</w:t>
      </w:r>
      <w:r w:rsidR="001B7374">
        <w:t>Through</w:t>
      </w:r>
      <w:r w:rsidR="00601C77">
        <w:t>:</w:t>
      </w:r>
      <w:bookmarkEnd w:id="9"/>
    </w:p>
    <w:p w14:paraId="521E5D79" w14:textId="12C0919E" w:rsidR="4C26137B" w:rsidRPr="00283A71" w:rsidRDefault="4C26137B" w:rsidP="001E1870">
      <w:pPr>
        <w:pStyle w:val="ListParagraph"/>
        <w:numPr>
          <w:ilvl w:val="1"/>
          <w:numId w:val="12"/>
        </w:numPr>
        <w:rPr>
          <w:rFonts w:ascii="Arial" w:eastAsia="Arial" w:hAnsi="Arial" w:cs="Arial"/>
          <w:sz w:val="24"/>
          <w:szCs w:val="24"/>
        </w:rPr>
      </w:pPr>
      <w:r w:rsidRPr="5783D28F">
        <w:rPr>
          <w:rFonts w:ascii="Arial" w:eastAsia="Arial" w:hAnsi="Arial" w:cs="Arial"/>
          <w:sz w:val="24"/>
          <w:szCs w:val="24"/>
        </w:rPr>
        <w:t>Th</w:t>
      </w:r>
      <w:r w:rsidRPr="00283A71">
        <w:rPr>
          <w:rFonts w:ascii="Arial" w:eastAsia="Arial" w:hAnsi="Arial" w:cs="Arial"/>
          <w:sz w:val="24"/>
          <w:szCs w:val="24"/>
        </w:rPr>
        <w:t>e Non-Mandatory Walk-Through for each facility is scheduled according to the Key Action Date listed above. Bidders will need to present identification and sign in at each facility.</w:t>
      </w:r>
    </w:p>
    <w:p w14:paraId="2938AAF4" w14:textId="77777777" w:rsidR="00A644D7" w:rsidRPr="00283A71" w:rsidRDefault="00A644D7" w:rsidP="00A644D7">
      <w:pPr>
        <w:pStyle w:val="ListParagraph"/>
        <w:rPr>
          <w:rFonts w:ascii="Arial" w:hAnsi="Arial"/>
          <w:sz w:val="24"/>
          <w:szCs w:val="24"/>
        </w:rPr>
      </w:pPr>
    </w:p>
    <w:p w14:paraId="32E22C1F" w14:textId="6F84335F" w:rsidR="00A81CF0" w:rsidRPr="00283A71" w:rsidRDefault="00AE48EE" w:rsidP="001E1870">
      <w:pPr>
        <w:pStyle w:val="ListParagraph"/>
        <w:numPr>
          <w:ilvl w:val="1"/>
          <w:numId w:val="12"/>
        </w:numPr>
        <w:rPr>
          <w:rFonts w:ascii="Arial" w:hAnsi="Arial"/>
          <w:sz w:val="24"/>
          <w:szCs w:val="24"/>
        </w:rPr>
      </w:pPr>
      <w:r w:rsidRPr="00283A71">
        <w:rPr>
          <w:rFonts w:ascii="Arial" w:hAnsi="Arial" w:cs="Arial"/>
          <w:sz w:val="24"/>
          <w:szCs w:val="24"/>
        </w:rPr>
        <w:t xml:space="preserve">Any questions </w:t>
      </w:r>
      <w:r w:rsidR="00356EBE" w:rsidRPr="00283A71">
        <w:rPr>
          <w:rFonts w:ascii="Arial" w:hAnsi="Arial" w:cs="Arial"/>
          <w:sz w:val="24"/>
          <w:szCs w:val="24"/>
        </w:rPr>
        <w:t xml:space="preserve">arising from the </w:t>
      </w:r>
      <w:proofErr w:type="gramStart"/>
      <w:r w:rsidR="072AA2F1" w:rsidRPr="00283A71">
        <w:rPr>
          <w:rFonts w:ascii="Arial" w:hAnsi="Arial" w:cs="Arial"/>
          <w:sz w:val="24"/>
          <w:szCs w:val="24"/>
        </w:rPr>
        <w:t>Non-</w:t>
      </w:r>
      <w:r w:rsidR="00356EBE" w:rsidRPr="00283A71">
        <w:rPr>
          <w:rFonts w:ascii="Arial" w:hAnsi="Arial" w:cs="Arial"/>
          <w:sz w:val="24"/>
          <w:szCs w:val="24"/>
        </w:rPr>
        <w:t>Mandatory</w:t>
      </w:r>
      <w:proofErr w:type="gramEnd"/>
      <w:r w:rsidR="00356EBE" w:rsidRPr="00283A71">
        <w:rPr>
          <w:rFonts w:ascii="Arial" w:hAnsi="Arial" w:cs="Arial"/>
          <w:sz w:val="24"/>
          <w:szCs w:val="24"/>
        </w:rPr>
        <w:t xml:space="preserve"> </w:t>
      </w:r>
      <w:r w:rsidR="6CB027E6" w:rsidRPr="00283A71">
        <w:rPr>
          <w:rFonts w:ascii="Arial" w:hAnsi="Arial" w:cs="Arial"/>
          <w:sz w:val="24"/>
          <w:szCs w:val="24"/>
        </w:rPr>
        <w:t>w</w:t>
      </w:r>
      <w:r w:rsidR="00356EBE" w:rsidRPr="00283A71">
        <w:rPr>
          <w:rFonts w:ascii="Arial" w:hAnsi="Arial" w:cs="Arial"/>
          <w:sz w:val="24"/>
          <w:szCs w:val="24"/>
        </w:rPr>
        <w:t>alk</w:t>
      </w:r>
      <w:r w:rsidR="152E9E50" w:rsidRPr="00283A71">
        <w:rPr>
          <w:rFonts w:ascii="Arial" w:hAnsi="Arial" w:cs="Arial"/>
          <w:sz w:val="24"/>
          <w:szCs w:val="24"/>
        </w:rPr>
        <w:t>-</w:t>
      </w:r>
      <w:r w:rsidR="39C78B92" w:rsidRPr="00283A71">
        <w:rPr>
          <w:rFonts w:ascii="Arial" w:hAnsi="Arial" w:cs="Arial"/>
          <w:sz w:val="24"/>
          <w:szCs w:val="24"/>
        </w:rPr>
        <w:t>t</w:t>
      </w:r>
      <w:r w:rsidR="004D104D" w:rsidRPr="00283A71">
        <w:rPr>
          <w:rFonts w:ascii="Arial" w:hAnsi="Arial" w:cs="Arial"/>
          <w:sz w:val="24"/>
          <w:szCs w:val="24"/>
        </w:rPr>
        <w:t>hrough s</w:t>
      </w:r>
      <w:r w:rsidR="00F7068C" w:rsidRPr="00283A71">
        <w:rPr>
          <w:rFonts w:ascii="Arial" w:hAnsi="Arial" w:cs="Arial"/>
          <w:sz w:val="24"/>
          <w:szCs w:val="24"/>
        </w:rPr>
        <w:t>hall</w:t>
      </w:r>
      <w:r w:rsidR="004D104D" w:rsidRPr="00283A71">
        <w:rPr>
          <w:rFonts w:ascii="Arial" w:hAnsi="Arial" w:cs="Arial"/>
          <w:sz w:val="24"/>
          <w:szCs w:val="24"/>
        </w:rPr>
        <w:t xml:space="preserve"> be submitted in writing to the </w:t>
      </w:r>
      <w:r w:rsidR="00A67ACB" w:rsidRPr="00283A71">
        <w:rPr>
          <w:rFonts w:ascii="Arial" w:hAnsi="Arial" w:cs="Arial"/>
          <w:sz w:val="24"/>
          <w:szCs w:val="24"/>
        </w:rPr>
        <w:t>Acquisition</w:t>
      </w:r>
      <w:r w:rsidR="004D104D" w:rsidRPr="00283A71">
        <w:rPr>
          <w:rFonts w:ascii="Arial" w:hAnsi="Arial" w:cs="Arial"/>
          <w:sz w:val="24"/>
          <w:szCs w:val="24"/>
        </w:rPr>
        <w:t xml:space="preserve"> Analyst listed on the Notice to Prospective Bidders</w:t>
      </w:r>
      <w:r w:rsidR="00356EBE" w:rsidRPr="00283A71">
        <w:rPr>
          <w:rFonts w:ascii="Arial" w:hAnsi="Arial" w:cs="Arial"/>
          <w:sz w:val="24"/>
          <w:szCs w:val="24"/>
        </w:rPr>
        <w:t xml:space="preserve"> by the Key Action Date listed above</w:t>
      </w:r>
      <w:r w:rsidR="004D104D" w:rsidRPr="00283A71">
        <w:rPr>
          <w:rFonts w:ascii="Arial" w:hAnsi="Arial" w:cs="Arial"/>
          <w:sz w:val="24"/>
          <w:szCs w:val="24"/>
        </w:rPr>
        <w:t xml:space="preserve">.  </w:t>
      </w:r>
    </w:p>
    <w:p w14:paraId="32E22C20" w14:textId="77777777" w:rsidR="00A81CF0" w:rsidRPr="00283A71" w:rsidRDefault="00A81CF0" w:rsidP="00A81CF0">
      <w:pPr>
        <w:pStyle w:val="ListParagraph"/>
        <w:rPr>
          <w:rFonts w:ascii="Arial" w:hAnsi="Arial"/>
          <w:sz w:val="24"/>
          <w:szCs w:val="24"/>
        </w:rPr>
      </w:pPr>
    </w:p>
    <w:p w14:paraId="32E22C21" w14:textId="67BF5BE9" w:rsidR="00A81CF0" w:rsidRPr="00283A71" w:rsidRDefault="001B7374" w:rsidP="001E1870">
      <w:pPr>
        <w:pStyle w:val="ListParagraph"/>
        <w:numPr>
          <w:ilvl w:val="1"/>
          <w:numId w:val="12"/>
        </w:numPr>
        <w:rPr>
          <w:rFonts w:ascii="Arial" w:hAnsi="Arial"/>
          <w:sz w:val="24"/>
          <w:szCs w:val="24"/>
        </w:rPr>
      </w:pPr>
      <w:r w:rsidRPr="00283A71">
        <w:rPr>
          <w:rFonts w:ascii="Arial" w:hAnsi="Arial"/>
          <w:sz w:val="24"/>
          <w:szCs w:val="24"/>
        </w:rPr>
        <w:t xml:space="preserve">In the event a Bidder is unable to attend the </w:t>
      </w:r>
      <w:proofErr w:type="gramStart"/>
      <w:r w:rsidR="16E31FA7" w:rsidRPr="00283A71">
        <w:rPr>
          <w:rFonts w:ascii="Arial" w:hAnsi="Arial"/>
          <w:sz w:val="24"/>
          <w:szCs w:val="24"/>
        </w:rPr>
        <w:t>Non-</w:t>
      </w:r>
      <w:r w:rsidRPr="00283A71">
        <w:rPr>
          <w:rFonts w:ascii="Arial" w:hAnsi="Arial"/>
          <w:sz w:val="24"/>
          <w:szCs w:val="24"/>
        </w:rPr>
        <w:t>Mandatory</w:t>
      </w:r>
      <w:proofErr w:type="gramEnd"/>
      <w:r w:rsidRPr="00283A71">
        <w:rPr>
          <w:rFonts w:ascii="Arial" w:hAnsi="Arial"/>
          <w:sz w:val="24"/>
          <w:szCs w:val="24"/>
        </w:rPr>
        <w:t xml:space="preserve"> </w:t>
      </w:r>
      <w:r w:rsidR="49B349A9" w:rsidRPr="00283A71">
        <w:rPr>
          <w:rFonts w:ascii="Arial" w:hAnsi="Arial"/>
          <w:sz w:val="24"/>
          <w:szCs w:val="24"/>
        </w:rPr>
        <w:t>w</w:t>
      </w:r>
      <w:r w:rsidRPr="00283A71">
        <w:rPr>
          <w:rFonts w:ascii="Arial" w:hAnsi="Arial"/>
          <w:sz w:val="24"/>
          <w:szCs w:val="24"/>
        </w:rPr>
        <w:t>alk</w:t>
      </w:r>
      <w:r w:rsidR="4BB47494" w:rsidRPr="00283A71">
        <w:rPr>
          <w:rFonts w:ascii="Arial" w:hAnsi="Arial"/>
          <w:sz w:val="24"/>
          <w:szCs w:val="24"/>
        </w:rPr>
        <w:t>-</w:t>
      </w:r>
      <w:r w:rsidR="5B7FCF85" w:rsidRPr="00283A71">
        <w:rPr>
          <w:rFonts w:ascii="Arial" w:hAnsi="Arial"/>
          <w:sz w:val="24"/>
          <w:szCs w:val="24"/>
        </w:rPr>
        <w:t>t</w:t>
      </w:r>
      <w:r w:rsidRPr="00283A71">
        <w:rPr>
          <w:rFonts w:ascii="Arial" w:hAnsi="Arial"/>
          <w:sz w:val="24"/>
          <w:szCs w:val="24"/>
        </w:rPr>
        <w:t xml:space="preserve">hrough, an authorized representative may attend on their behalf.  The representative may only attend for one (1) Bidder.  Subcontractors may not represent a prime contractor at the </w:t>
      </w:r>
      <w:proofErr w:type="gramStart"/>
      <w:r w:rsidR="5D0967AA" w:rsidRPr="00283A71">
        <w:rPr>
          <w:rFonts w:ascii="Arial" w:hAnsi="Arial"/>
          <w:sz w:val="24"/>
          <w:szCs w:val="24"/>
        </w:rPr>
        <w:t>Non-</w:t>
      </w:r>
      <w:r w:rsidRPr="00283A71">
        <w:rPr>
          <w:rFonts w:ascii="Arial" w:hAnsi="Arial"/>
          <w:sz w:val="24"/>
          <w:szCs w:val="24"/>
        </w:rPr>
        <w:t>Mandatory</w:t>
      </w:r>
      <w:proofErr w:type="gramEnd"/>
      <w:r w:rsidRPr="00283A71">
        <w:rPr>
          <w:rFonts w:ascii="Arial" w:hAnsi="Arial"/>
          <w:sz w:val="24"/>
          <w:szCs w:val="24"/>
        </w:rPr>
        <w:t xml:space="preserve"> </w:t>
      </w:r>
      <w:r w:rsidR="639D9AD1" w:rsidRPr="00283A71">
        <w:rPr>
          <w:rFonts w:ascii="Arial" w:hAnsi="Arial"/>
          <w:sz w:val="24"/>
          <w:szCs w:val="24"/>
        </w:rPr>
        <w:t>w</w:t>
      </w:r>
      <w:r w:rsidRPr="00283A71">
        <w:rPr>
          <w:rFonts w:ascii="Arial" w:hAnsi="Arial"/>
          <w:sz w:val="24"/>
          <w:szCs w:val="24"/>
        </w:rPr>
        <w:t>alk</w:t>
      </w:r>
      <w:r w:rsidR="1EED5826" w:rsidRPr="00283A71">
        <w:rPr>
          <w:rFonts w:ascii="Arial" w:hAnsi="Arial"/>
          <w:sz w:val="24"/>
          <w:szCs w:val="24"/>
        </w:rPr>
        <w:t>-</w:t>
      </w:r>
      <w:r w:rsidR="5276B1D2" w:rsidRPr="00283A71">
        <w:rPr>
          <w:rFonts w:ascii="Arial" w:hAnsi="Arial"/>
          <w:sz w:val="24"/>
          <w:szCs w:val="24"/>
        </w:rPr>
        <w:t>t</w:t>
      </w:r>
      <w:r w:rsidRPr="00283A71">
        <w:rPr>
          <w:rFonts w:ascii="Arial" w:hAnsi="Arial"/>
          <w:sz w:val="24"/>
          <w:szCs w:val="24"/>
        </w:rPr>
        <w:t xml:space="preserve">hrough.   </w:t>
      </w:r>
    </w:p>
    <w:p w14:paraId="32E22C22" w14:textId="77777777" w:rsidR="00A81CF0" w:rsidRPr="00283A71" w:rsidRDefault="00A81CF0" w:rsidP="00A81CF0">
      <w:pPr>
        <w:pStyle w:val="ListParagraph"/>
        <w:rPr>
          <w:rFonts w:ascii="Arial" w:hAnsi="Arial"/>
          <w:sz w:val="24"/>
          <w:szCs w:val="24"/>
        </w:rPr>
      </w:pPr>
    </w:p>
    <w:p w14:paraId="32E22C23" w14:textId="5CEDCDE6" w:rsidR="001B7374" w:rsidRPr="00283A71" w:rsidRDefault="001B7374" w:rsidP="001E1870">
      <w:pPr>
        <w:pStyle w:val="ListParagraph"/>
        <w:numPr>
          <w:ilvl w:val="1"/>
          <w:numId w:val="12"/>
        </w:numPr>
        <w:rPr>
          <w:rFonts w:ascii="Arial" w:hAnsi="Arial"/>
          <w:sz w:val="24"/>
          <w:szCs w:val="24"/>
        </w:rPr>
      </w:pPr>
      <w:proofErr w:type="gramStart"/>
      <w:r w:rsidRPr="00283A71">
        <w:rPr>
          <w:rFonts w:ascii="Arial" w:hAnsi="Arial"/>
          <w:sz w:val="24"/>
          <w:szCs w:val="24"/>
        </w:rPr>
        <w:t>Persons</w:t>
      </w:r>
      <w:proofErr w:type="gramEnd"/>
      <w:r w:rsidRPr="00283A71">
        <w:rPr>
          <w:rFonts w:ascii="Arial" w:hAnsi="Arial"/>
          <w:sz w:val="24"/>
          <w:szCs w:val="24"/>
        </w:rPr>
        <w:t xml:space="preserve"> needing assistance due to </w:t>
      </w:r>
      <w:proofErr w:type="gramStart"/>
      <w:r w:rsidRPr="00283A71">
        <w:rPr>
          <w:rFonts w:ascii="Arial" w:hAnsi="Arial"/>
          <w:sz w:val="24"/>
          <w:szCs w:val="24"/>
        </w:rPr>
        <w:t>a physical</w:t>
      </w:r>
      <w:proofErr w:type="gramEnd"/>
      <w:r w:rsidRPr="00283A71">
        <w:rPr>
          <w:rFonts w:ascii="Arial" w:hAnsi="Arial"/>
          <w:sz w:val="24"/>
          <w:szCs w:val="24"/>
        </w:rPr>
        <w:t xml:space="preserve"> impairment will be </w:t>
      </w:r>
      <w:r w:rsidR="000C4190" w:rsidRPr="00283A71">
        <w:rPr>
          <w:rFonts w:ascii="Arial" w:hAnsi="Arial"/>
          <w:sz w:val="24"/>
          <w:szCs w:val="24"/>
        </w:rPr>
        <w:t xml:space="preserve">given </w:t>
      </w:r>
      <w:r w:rsidRPr="00283A71">
        <w:rPr>
          <w:rFonts w:ascii="Arial" w:hAnsi="Arial"/>
          <w:sz w:val="24"/>
          <w:szCs w:val="24"/>
        </w:rPr>
        <w:t xml:space="preserve">reasonable accommodation upon request for the </w:t>
      </w:r>
      <w:proofErr w:type="gramStart"/>
      <w:r w:rsidR="5E7F8D41" w:rsidRPr="00283A71">
        <w:rPr>
          <w:rFonts w:ascii="Arial" w:hAnsi="Arial"/>
          <w:sz w:val="24"/>
          <w:szCs w:val="24"/>
        </w:rPr>
        <w:t>Non-</w:t>
      </w:r>
      <w:r w:rsidRPr="00283A71">
        <w:rPr>
          <w:rFonts w:ascii="Arial" w:hAnsi="Arial"/>
          <w:sz w:val="24"/>
          <w:szCs w:val="24"/>
        </w:rPr>
        <w:t>Mandatory</w:t>
      </w:r>
      <w:proofErr w:type="gramEnd"/>
      <w:r w:rsidRPr="00283A71">
        <w:rPr>
          <w:rFonts w:ascii="Arial" w:hAnsi="Arial"/>
          <w:sz w:val="24"/>
          <w:szCs w:val="24"/>
        </w:rPr>
        <w:t xml:space="preserve"> </w:t>
      </w:r>
      <w:r w:rsidR="3F4F307F" w:rsidRPr="00283A71">
        <w:rPr>
          <w:rFonts w:ascii="Arial" w:hAnsi="Arial"/>
          <w:sz w:val="24"/>
          <w:szCs w:val="24"/>
        </w:rPr>
        <w:t>w</w:t>
      </w:r>
      <w:r w:rsidRPr="00283A71">
        <w:rPr>
          <w:rFonts w:ascii="Arial" w:hAnsi="Arial"/>
          <w:sz w:val="24"/>
          <w:szCs w:val="24"/>
        </w:rPr>
        <w:t>alk</w:t>
      </w:r>
      <w:r w:rsidR="6D78EBAA" w:rsidRPr="00283A71">
        <w:rPr>
          <w:rFonts w:ascii="Arial" w:hAnsi="Arial"/>
          <w:sz w:val="24"/>
          <w:szCs w:val="24"/>
        </w:rPr>
        <w:t>-</w:t>
      </w:r>
      <w:r w:rsidR="438B9EB0" w:rsidRPr="00283A71">
        <w:rPr>
          <w:rFonts w:ascii="Arial" w:hAnsi="Arial"/>
          <w:sz w:val="24"/>
          <w:szCs w:val="24"/>
        </w:rPr>
        <w:t>t</w:t>
      </w:r>
      <w:r w:rsidRPr="00283A71">
        <w:rPr>
          <w:rFonts w:ascii="Arial" w:hAnsi="Arial"/>
          <w:sz w:val="24"/>
          <w:szCs w:val="24"/>
        </w:rPr>
        <w:t>hrough.  The Bidder m</w:t>
      </w:r>
      <w:r w:rsidR="004D104D" w:rsidRPr="00283A71">
        <w:rPr>
          <w:rFonts w:ascii="Arial" w:hAnsi="Arial"/>
          <w:sz w:val="24"/>
          <w:szCs w:val="24"/>
        </w:rPr>
        <w:t xml:space="preserve">ust call </w:t>
      </w:r>
      <w:r w:rsidR="006C7146" w:rsidRPr="00283A71">
        <w:rPr>
          <w:rFonts w:ascii="Arial" w:hAnsi="Arial"/>
          <w:sz w:val="24"/>
          <w:szCs w:val="24"/>
        </w:rPr>
        <w:t>Je</w:t>
      </w:r>
      <w:r w:rsidR="00C9492C" w:rsidRPr="00283A71">
        <w:rPr>
          <w:rFonts w:ascii="Arial" w:hAnsi="Arial"/>
          <w:sz w:val="24"/>
          <w:szCs w:val="24"/>
        </w:rPr>
        <w:t>ssica</w:t>
      </w:r>
      <w:r w:rsidR="006C7146" w:rsidRPr="00283A71">
        <w:rPr>
          <w:rFonts w:ascii="Arial" w:hAnsi="Arial"/>
          <w:sz w:val="24"/>
          <w:szCs w:val="24"/>
        </w:rPr>
        <w:t xml:space="preserve"> </w:t>
      </w:r>
      <w:r w:rsidR="00C9492C" w:rsidRPr="00283A71">
        <w:rPr>
          <w:rFonts w:ascii="Arial" w:hAnsi="Arial"/>
          <w:sz w:val="24"/>
          <w:szCs w:val="24"/>
        </w:rPr>
        <w:t>Garcia</w:t>
      </w:r>
      <w:r w:rsidR="004D104D" w:rsidRPr="00283A71">
        <w:rPr>
          <w:rFonts w:ascii="Arial" w:hAnsi="Arial"/>
          <w:sz w:val="24"/>
          <w:szCs w:val="24"/>
        </w:rPr>
        <w:t xml:space="preserve"> at </w:t>
      </w:r>
      <w:r w:rsidR="00C9492C" w:rsidRPr="00283A71">
        <w:rPr>
          <w:rFonts w:ascii="Arial" w:hAnsi="Arial"/>
          <w:sz w:val="24"/>
          <w:szCs w:val="24"/>
        </w:rPr>
        <w:t>279-240-6491</w:t>
      </w:r>
      <w:r w:rsidRPr="00283A71">
        <w:rPr>
          <w:rFonts w:ascii="Arial" w:hAnsi="Arial"/>
          <w:sz w:val="24"/>
          <w:szCs w:val="24"/>
        </w:rPr>
        <w:t xml:space="preserve"> or email</w:t>
      </w:r>
      <w:r w:rsidRPr="00C9492C">
        <w:rPr>
          <w:rFonts w:ascii="Arial" w:hAnsi="Arial"/>
          <w:color w:val="1F497D" w:themeColor="text2"/>
          <w:sz w:val="24"/>
          <w:szCs w:val="24"/>
        </w:rPr>
        <w:t xml:space="preserve"> </w:t>
      </w:r>
      <w:hyperlink r:id="rId17" w:history="1">
        <w:r w:rsidR="00C9492C" w:rsidRPr="00C9492C">
          <w:rPr>
            <w:rStyle w:val="Hyperlink"/>
            <w:rFonts w:ascii="Arial" w:hAnsi="Arial"/>
            <w:sz w:val="24"/>
            <w:szCs w:val="24"/>
          </w:rPr>
          <w:t>Jessica.Garcia@dgs.ca.gov</w:t>
        </w:r>
      </w:hyperlink>
      <w:r w:rsidRPr="00C9492C">
        <w:rPr>
          <w:rFonts w:ascii="Arial" w:hAnsi="Arial"/>
          <w:sz w:val="24"/>
          <w:szCs w:val="24"/>
        </w:rPr>
        <w:t xml:space="preserve"> no later than the fifth working day </w:t>
      </w:r>
      <w:r w:rsidRPr="00C9492C">
        <w:rPr>
          <w:rFonts w:ascii="Arial" w:hAnsi="Arial"/>
          <w:b/>
          <w:bCs/>
          <w:sz w:val="24"/>
          <w:szCs w:val="24"/>
        </w:rPr>
        <w:t>prior</w:t>
      </w:r>
      <w:r w:rsidRPr="00C9492C">
        <w:rPr>
          <w:rFonts w:ascii="Arial" w:hAnsi="Arial"/>
          <w:sz w:val="24"/>
          <w:szCs w:val="24"/>
        </w:rPr>
        <w:t xml:space="preserve"> to the scheduled date and time of the </w:t>
      </w:r>
      <w:r w:rsidR="0F463B0C" w:rsidRPr="00C9492C">
        <w:rPr>
          <w:rFonts w:ascii="Arial" w:hAnsi="Arial"/>
          <w:sz w:val="24"/>
          <w:szCs w:val="24"/>
        </w:rPr>
        <w:t>Non</w:t>
      </w:r>
      <w:r w:rsidR="0F463B0C" w:rsidRPr="00283A71">
        <w:rPr>
          <w:rFonts w:ascii="Arial" w:hAnsi="Arial"/>
          <w:sz w:val="24"/>
          <w:szCs w:val="24"/>
        </w:rPr>
        <w:t>-</w:t>
      </w:r>
      <w:r w:rsidR="004D104D" w:rsidRPr="00283A71">
        <w:rPr>
          <w:rFonts w:ascii="Arial" w:hAnsi="Arial"/>
          <w:sz w:val="24"/>
          <w:szCs w:val="24"/>
        </w:rPr>
        <w:t xml:space="preserve">Mandatory </w:t>
      </w:r>
      <w:r w:rsidRPr="00283A71">
        <w:rPr>
          <w:rFonts w:ascii="Arial" w:hAnsi="Arial"/>
          <w:sz w:val="24"/>
          <w:szCs w:val="24"/>
        </w:rPr>
        <w:t>Walk</w:t>
      </w:r>
      <w:r w:rsidR="635FC950" w:rsidRPr="00283A71">
        <w:rPr>
          <w:rFonts w:ascii="Arial" w:hAnsi="Arial"/>
          <w:sz w:val="24"/>
          <w:szCs w:val="24"/>
        </w:rPr>
        <w:t>-</w:t>
      </w:r>
      <w:r w:rsidRPr="00283A71">
        <w:rPr>
          <w:rFonts w:ascii="Arial" w:hAnsi="Arial"/>
          <w:sz w:val="24"/>
          <w:szCs w:val="24"/>
        </w:rPr>
        <w:t>Through to arrange for a reasonable accommodation.</w:t>
      </w:r>
    </w:p>
    <w:p w14:paraId="32E22C24" w14:textId="05D84CE8" w:rsidR="006C26F3" w:rsidRPr="00283A71" w:rsidRDefault="006C26F3" w:rsidP="000546DE">
      <w:pPr>
        <w:ind w:left="720" w:hanging="720"/>
        <w:rPr>
          <w:rFonts w:ascii="Arial" w:hAnsi="Arial"/>
          <w:sz w:val="24"/>
          <w:szCs w:val="24"/>
        </w:rPr>
      </w:pPr>
    </w:p>
    <w:p w14:paraId="32E22C25" w14:textId="3EE3CF51" w:rsidR="00A81CF0" w:rsidRPr="00283A71" w:rsidRDefault="00E46D0F" w:rsidP="001802D6">
      <w:pPr>
        <w:pStyle w:val="Heading2"/>
        <w:numPr>
          <w:ilvl w:val="0"/>
          <w:numId w:val="2"/>
        </w:numPr>
      </w:pPr>
      <w:bookmarkStart w:id="10" w:name="_Toc209779660"/>
      <w:r w:rsidRPr="00283A71">
        <w:t>Written Questions</w:t>
      </w:r>
      <w:r w:rsidR="00601C77" w:rsidRPr="00283A71">
        <w:t>:</w:t>
      </w:r>
      <w:bookmarkEnd w:id="10"/>
      <w:r w:rsidR="009B3630" w:rsidRPr="00283A71">
        <w:t xml:space="preserve"> </w:t>
      </w:r>
    </w:p>
    <w:p w14:paraId="32E22C27" w14:textId="347C5545" w:rsidR="00A81CF0" w:rsidRPr="00283A71" w:rsidRDefault="00E46D0F" w:rsidP="001E1870">
      <w:pPr>
        <w:pStyle w:val="ListParagraph"/>
        <w:numPr>
          <w:ilvl w:val="1"/>
          <w:numId w:val="13"/>
        </w:numPr>
        <w:ind w:right="-8"/>
        <w:rPr>
          <w:rFonts w:cs="Arial"/>
          <w:i/>
          <w:iCs/>
          <w:sz w:val="24"/>
          <w:szCs w:val="24"/>
        </w:rPr>
      </w:pPr>
      <w:r w:rsidRPr="00283A71">
        <w:rPr>
          <w:rFonts w:ascii="Arial" w:hAnsi="Arial" w:cs="Arial"/>
          <w:sz w:val="24"/>
          <w:szCs w:val="24"/>
        </w:rPr>
        <w:t>Bidders requiring clarification of t</w:t>
      </w:r>
      <w:r w:rsidR="00CF7869" w:rsidRPr="00283A71">
        <w:rPr>
          <w:rFonts w:ascii="Arial" w:hAnsi="Arial" w:cs="Arial"/>
          <w:sz w:val="24"/>
          <w:szCs w:val="24"/>
        </w:rPr>
        <w:t>he intent or content of this IFB</w:t>
      </w:r>
      <w:r w:rsidR="00E803F4" w:rsidRPr="00283A71">
        <w:rPr>
          <w:rFonts w:ascii="Arial" w:hAnsi="Arial" w:cs="Arial"/>
          <w:sz w:val="24"/>
          <w:szCs w:val="24"/>
        </w:rPr>
        <w:t>,</w:t>
      </w:r>
      <w:r w:rsidRPr="00283A71">
        <w:rPr>
          <w:rFonts w:ascii="Arial" w:hAnsi="Arial" w:cs="Arial"/>
          <w:sz w:val="24"/>
          <w:szCs w:val="24"/>
        </w:rPr>
        <w:t xml:space="preserve"> or on procedural matters regarding the competitive procurement process</w:t>
      </w:r>
      <w:r w:rsidR="00E803F4" w:rsidRPr="00283A71">
        <w:rPr>
          <w:rFonts w:ascii="Arial" w:hAnsi="Arial" w:cs="Arial"/>
          <w:sz w:val="24"/>
          <w:szCs w:val="24"/>
        </w:rPr>
        <w:t>,</w:t>
      </w:r>
      <w:r w:rsidRPr="00283A71">
        <w:rPr>
          <w:rFonts w:ascii="Arial" w:hAnsi="Arial" w:cs="Arial"/>
          <w:sz w:val="24"/>
          <w:szCs w:val="24"/>
        </w:rPr>
        <w:t xml:space="preserve"> may request clarification by submitting questions</w:t>
      </w:r>
      <w:r w:rsidR="37EFDD86" w:rsidRPr="00283A71">
        <w:rPr>
          <w:rFonts w:ascii="Arial" w:hAnsi="Arial" w:cs="Arial"/>
          <w:sz w:val="24"/>
          <w:szCs w:val="24"/>
        </w:rPr>
        <w:t xml:space="preserve"> in writing</w:t>
      </w:r>
      <w:r w:rsidR="00DE033B" w:rsidRPr="00283A71">
        <w:rPr>
          <w:rFonts w:ascii="Arial" w:hAnsi="Arial" w:cs="Arial"/>
          <w:sz w:val="24"/>
          <w:szCs w:val="24"/>
        </w:rPr>
        <w:t>.  Bidders may submit questions to the Acquisition Analyst listed on the Notice to Prospective Bidders via email or via U.S. mail.  If sending via U.S. mail, the</w:t>
      </w:r>
      <w:r w:rsidRPr="00283A71">
        <w:rPr>
          <w:rFonts w:ascii="Arial" w:hAnsi="Arial" w:cs="Arial"/>
          <w:sz w:val="24"/>
          <w:szCs w:val="24"/>
        </w:rPr>
        <w:t xml:space="preserve"> envelope </w:t>
      </w:r>
      <w:r w:rsidR="00DE033B" w:rsidRPr="00283A71">
        <w:rPr>
          <w:rFonts w:ascii="Arial" w:hAnsi="Arial" w:cs="Arial"/>
          <w:sz w:val="24"/>
          <w:szCs w:val="24"/>
        </w:rPr>
        <w:t xml:space="preserve">must be </w:t>
      </w:r>
      <w:r w:rsidRPr="00283A71">
        <w:rPr>
          <w:rFonts w:ascii="Arial" w:hAnsi="Arial" w:cs="Arial"/>
          <w:sz w:val="24"/>
          <w:szCs w:val="24"/>
        </w:rPr>
        <w:t xml:space="preserve">clearly marked “Questions Relating to </w:t>
      </w:r>
      <w:r w:rsidR="000829AE" w:rsidRPr="00283A71">
        <w:rPr>
          <w:rFonts w:ascii="Arial" w:hAnsi="Arial" w:cs="Arial"/>
          <w:sz w:val="24"/>
          <w:szCs w:val="24"/>
        </w:rPr>
        <w:t xml:space="preserve">IFB </w:t>
      </w:r>
      <w:r w:rsidR="00C9492C" w:rsidRPr="00283A71">
        <w:rPr>
          <w:rFonts w:ascii="Arial" w:hAnsi="Arial" w:cs="Arial"/>
          <w:sz w:val="24"/>
          <w:szCs w:val="24"/>
        </w:rPr>
        <w:t>Fire Life Safety System</w:t>
      </w:r>
      <w:r w:rsidR="00E55E0E">
        <w:rPr>
          <w:rFonts w:ascii="Arial" w:hAnsi="Arial" w:cs="Arial"/>
          <w:sz w:val="24"/>
          <w:szCs w:val="24"/>
        </w:rPr>
        <w:t>;</w:t>
      </w:r>
      <w:r w:rsidR="00AF6E40">
        <w:rPr>
          <w:rFonts w:ascii="Arial" w:hAnsi="Arial" w:cs="Arial"/>
          <w:sz w:val="24"/>
          <w:szCs w:val="24"/>
        </w:rPr>
        <w:t xml:space="preserve"> Building #509</w:t>
      </w:r>
      <w:r w:rsidR="009B72B2" w:rsidRPr="00283A71">
        <w:rPr>
          <w:rFonts w:ascii="Arial" w:hAnsi="Arial" w:cs="Arial"/>
          <w:sz w:val="24"/>
          <w:szCs w:val="24"/>
        </w:rPr>
        <w:t xml:space="preserve">” </w:t>
      </w:r>
      <w:r w:rsidR="00DE033B" w:rsidRPr="00283A71">
        <w:rPr>
          <w:rFonts w:ascii="Arial" w:hAnsi="Arial" w:cs="Arial"/>
          <w:sz w:val="24"/>
          <w:szCs w:val="24"/>
        </w:rPr>
        <w:t xml:space="preserve">and sent </w:t>
      </w:r>
      <w:r w:rsidR="008D4152" w:rsidRPr="00283A71">
        <w:rPr>
          <w:rFonts w:ascii="Arial" w:hAnsi="Arial" w:cs="Arial"/>
          <w:sz w:val="24"/>
          <w:szCs w:val="24"/>
        </w:rPr>
        <w:t xml:space="preserve">to the </w:t>
      </w:r>
      <w:r w:rsidR="00A67ACB" w:rsidRPr="00283A71">
        <w:rPr>
          <w:rFonts w:ascii="Arial" w:hAnsi="Arial" w:cs="Arial"/>
          <w:sz w:val="24"/>
          <w:szCs w:val="24"/>
        </w:rPr>
        <w:t>Acquisition</w:t>
      </w:r>
      <w:r w:rsidR="00AA52D3" w:rsidRPr="00283A71">
        <w:rPr>
          <w:rFonts w:ascii="Arial" w:hAnsi="Arial" w:cs="Arial"/>
          <w:sz w:val="24"/>
          <w:szCs w:val="24"/>
        </w:rPr>
        <w:t xml:space="preserve"> Analyst</w:t>
      </w:r>
      <w:r w:rsidR="00EF175F" w:rsidRPr="00283A71">
        <w:rPr>
          <w:rFonts w:ascii="Arial" w:hAnsi="Arial" w:cs="Arial"/>
          <w:sz w:val="24"/>
          <w:szCs w:val="24"/>
        </w:rPr>
        <w:t xml:space="preserve"> listed on the </w:t>
      </w:r>
      <w:r w:rsidR="00A64431" w:rsidRPr="00283A71">
        <w:rPr>
          <w:rFonts w:ascii="Arial" w:hAnsi="Arial" w:cs="Arial"/>
          <w:sz w:val="24"/>
          <w:szCs w:val="24"/>
        </w:rPr>
        <w:t xml:space="preserve">Notice to Prospective Bidders for </w:t>
      </w:r>
      <w:r w:rsidR="00114950" w:rsidRPr="00283A71">
        <w:rPr>
          <w:rFonts w:ascii="Arial" w:hAnsi="Arial" w:cs="Arial"/>
          <w:sz w:val="24"/>
          <w:szCs w:val="24"/>
        </w:rPr>
        <w:t>this IFB</w:t>
      </w:r>
      <w:r w:rsidRPr="00283A71">
        <w:rPr>
          <w:rFonts w:ascii="Arial" w:hAnsi="Arial" w:cs="Arial"/>
          <w:sz w:val="24"/>
          <w:szCs w:val="24"/>
        </w:rPr>
        <w:t xml:space="preserve">. </w:t>
      </w:r>
      <w:r w:rsidR="00E92346" w:rsidRPr="00283A71">
        <w:rPr>
          <w:rFonts w:ascii="Arial" w:hAnsi="Arial" w:cs="Arial"/>
          <w:sz w:val="24"/>
          <w:szCs w:val="24"/>
        </w:rPr>
        <w:t xml:space="preserve"> </w:t>
      </w:r>
      <w:r w:rsidRPr="00283A71">
        <w:rPr>
          <w:rFonts w:ascii="Arial" w:hAnsi="Arial" w:cs="Arial"/>
          <w:sz w:val="24"/>
          <w:szCs w:val="24"/>
        </w:rPr>
        <w:t>To ensure a response, questions must be received in writing by the date given for writte</w:t>
      </w:r>
      <w:r w:rsidR="009A6F3B" w:rsidRPr="00283A71">
        <w:rPr>
          <w:rFonts w:ascii="Arial" w:hAnsi="Arial" w:cs="Arial"/>
          <w:sz w:val="24"/>
          <w:szCs w:val="24"/>
        </w:rPr>
        <w:t>n questions in Key Action Dates</w:t>
      </w:r>
      <w:r w:rsidRPr="00283A71">
        <w:rPr>
          <w:rFonts w:ascii="Arial" w:hAnsi="Arial" w:cs="Arial"/>
          <w:sz w:val="24"/>
          <w:szCs w:val="24"/>
        </w:rPr>
        <w:t xml:space="preserve"> </w:t>
      </w:r>
      <w:r w:rsidR="009A6F3B" w:rsidRPr="00283A71">
        <w:rPr>
          <w:rFonts w:ascii="Arial" w:hAnsi="Arial" w:cs="Arial"/>
          <w:sz w:val="24"/>
          <w:szCs w:val="24"/>
        </w:rPr>
        <w:t>(</w:t>
      </w:r>
      <w:r w:rsidR="00CF7869" w:rsidRPr="00283A71">
        <w:rPr>
          <w:rFonts w:ascii="Arial" w:hAnsi="Arial" w:cs="Arial"/>
          <w:sz w:val="24"/>
          <w:szCs w:val="24"/>
        </w:rPr>
        <w:t>See Section C.1.</w:t>
      </w:r>
      <w:r w:rsidR="009A6F3B" w:rsidRPr="00283A71">
        <w:rPr>
          <w:rFonts w:ascii="Arial" w:hAnsi="Arial" w:cs="Arial"/>
          <w:sz w:val="24"/>
          <w:szCs w:val="24"/>
        </w:rPr>
        <w:t>).</w:t>
      </w:r>
      <w:r w:rsidR="00E92346" w:rsidRPr="00283A71">
        <w:rPr>
          <w:rFonts w:ascii="Arial" w:hAnsi="Arial" w:cs="Arial"/>
          <w:sz w:val="24"/>
          <w:szCs w:val="24"/>
        </w:rPr>
        <w:t xml:space="preserve">  </w:t>
      </w:r>
      <w:r w:rsidRPr="00283A71">
        <w:rPr>
          <w:rFonts w:ascii="Arial" w:hAnsi="Arial" w:cs="Arial"/>
          <w:sz w:val="24"/>
          <w:szCs w:val="24"/>
        </w:rPr>
        <w:t>Question and Answer Sets will be provided to all Bidders</w:t>
      </w:r>
      <w:r w:rsidR="00986AF3" w:rsidRPr="00283A71">
        <w:rPr>
          <w:rFonts w:ascii="Arial" w:hAnsi="Arial" w:cs="Arial"/>
          <w:sz w:val="24"/>
          <w:szCs w:val="24"/>
        </w:rPr>
        <w:t xml:space="preserve"> and will be posted as an official Addendum</w:t>
      </w:r>
      <w:r w:rsidRPr="00283A71">
        <w:rPr>
          <w:rFonts w:ascii="Arial" w:hAnsi="Arial" w:cs="Arial"/>
          <w:sz w:val="24"/>
          <w:szCs w:val="24"/>
        </w:rPr>
        <w:t xml:space="preserve">. </w:t>
      </w:r>
      <w:r w:rsidR="000B3589" w:rsidRPr="00283A71">
        <w:rPr>
          <w:rFonts w:ascii="Arial" w:hAnsi="Arial" w:cs="Arial"/>
          <w:sz w:val="24"/>
          <w:szCs w:val="24"/>
        </w:rPr>
        <w:t xml:space="preserve"> </w:t>
      </w:r>
    </w:p>
    <w:p w14:paraId="2905F785" w14:textId="7BF70FDF" w:rsidR="13F167CA" w:rsidRPr="00283A71" w:rsidRDefault="13F167CA" w:rsidP="13F167CA">
      <w:pPr>
        <w:ind w:right="-8"/>
        <w:rPr>
          <w:rFonts w:cs="Arial"/>
          <w:i/>
          <w:iCs/>
          <w:sz w:val="24"/>
          <w:szCs w:val="24"/>
        </w:rPr>
      </w:pPr>
    </w:p>
    <w:p w14:paraId="32E22C29" w14:textId="47E2F6AE" w:rsidR="00A81CF0" w:rsidRPr="00A81CF0" w:rsidRDefault="17909FBD" w:rsidP="001E1870">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1E1870">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w:t>
      </w:r>
      <w:r w:rsidR="4ED92757" w:rsidRPr="13F167CA">
        <w:rPr>
          <w:rFonts w:ascii="Arial" w:hAnsi="Arial" w:cs="Arial"/>
          <w:sz w:val="24"/>
          <w:szCs w:val="24"/>
        </w:rPr>
        <w:lastRenderedPageBreak/>
        <w:t>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09779661"/>
      <w:r>
        <w:t>Submission of Bid</w:t>
      </w:r>
      <w:r w:rsidR="00DF7721">
        <w:t>:</w:t>
      </w:r>
      <w:bookmarkEnd w:id="11"/>
    </w:p>
    <w:p w14:paraId="32E22C2D" w14:textId="77777777" w:rsidR="00A81CF0" w:rsidRPr="006B1F14" w:rsidRDefault="00531BE8" w:rsidP="001E1870">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6148ED61" w:rsidR="00A81CF0" w:rsidRPr="00A81CF0" w:rsidRDefault="0085587E" w:rsidP="001E1870">
      <w:pPr>
        <w:pStyle w:val="ListParagraph"/>
        <w:numPr>
          <w:ilvl w:val="0"/>
          <w:numId w:val="25"/>
        </w:numPr>
        <w:rPr>
          <w:rFonts w:ascii="Arial" w:hAnsi="Arial"/>
          <w:color w:val="000000"/>
          <w:sz w:val="24"/>
          <w:szCs w:val="24"/>
        </w:rPr>
      </w:pPr>
      <w:r w:rsidRPr="5783D28F">
        <w:rPr>
          <w:rFonts w:ascii="Arial" w:hAnsi="Arial" w:cs="Arial"/>
          <w:sz w:val="24"/>
          <w:szCs w:val="24"/>
        </w:rPr>
        <w:t>Introduction l</w:t>
      </w:r>
      <w:r w:rsidR="00531BE8" w:rsidRPr="5783D28F">
        <w:rPr>
          <w:rFonts w:ascii="Arial" w:hAnsi="Arial" w:cs="Arial"/>
          <w:sz w:val="24"/>
          <w:szCs w:val="24"/>
        </w:rPr>
        <w:t xml:space="preserve">etters, </w:t>
      </w:r>
      <w:r w:rsidR="0080539F" w:rsidRPr="5783D28F">
        <w:rPr>
          <w:rFonts w:ascii="Arial" w:hAnsi="Arial" w:cs="Arial"/>
          <w:sz w:val="24"/>
          <w:szCs w:val="24"/>
        </w:rPr>
        <w:t>e</w:t>
      </w:r>
      <w:r w:rsidR="00841920" w:rsidRPr="5783D28F">
        <w:rPr>
          <w:rFonts w:ascii="Arial" w:hAnsi="Arial" w:cs="Arial"/>
          <w:sz w:val="24"/>
          <w:szCs w:val="24"/>
        </w:rPr>
        <w:t xml:space="preserve">xpensive bindings, colored displays, promotional materials, etc., </w:t>
      </w:r>
      <w:r w:rsidR="0080539F" w:rsidRPr="5783D28F">
        <w:rPr>
          <w:rFonts w:ascii="Arial" w:hAnsi="Arial" w:cs="Arial"/>
          <w:sz w:val="24"/>
          <w:szCs w:val="24"/>
          <w:u w:val="single"/>
        </w:rPr>
        <w:t>should not</w:t>
      </w:r>
      <w:r w:rsidR="0080539F" w:rsidRPr="5783D28F">
        <w:rPr>
          <w:rFonts w:ascii="Arial" w:hAnsi="Arial" w:cs="Arial"/>
          <w:sz w:val="24"/>
          <w:szCs w:val="24"/>
        </w:rPr>
        <w:t xml:space="preserve"> be included in the bid submission</w:t>
      </w:r>
      <w:r w:rsidR="00A67ACB" w:rsidRPr="5783D28F">
        <w:rPr>
          <w:rFonts w:ascii="Arial" w:hAnsi="Arial" w:cs="Arial"/>
          <w:sz w:val="24"/>
          <w:szCs w:val="24"/>
        </w:rPr>
        <w:t xml:space="preserve"> and may cause the bid to be rejected</w:t>
      </w:r>
      <w:r w:rsidR="0080539F" w:rsidRPr="5783D28F">
        <w:rPr>
          <w:rFonts w:ascii="Arial" w:hAnsi="Arial" w:cs="Arial"/>
          <w:sz w:val="24"/>
          <w:szCs w:val="24"/>
        </w:rPr>
        <w:t xml:space="preserve">. </w:t>
      </w:r>
      <w:r w:rsidRPr="5783D28F">
        <w:rPr>
          <w:rFonts w:ascii="Arial" w:hAnsi="Arial" w:cs="Arial"/>
          <w:sz w:val="24"/>
          <w:szCs w:val="24"/>
        </w:rPr>
        <w:t xml:space="preserve"> </w:t>
      </w:r>
      <w:r w:rsidR="00841920" w:rsidRPr="5783D28F">
        <w:rPr>
          <w:rFonts w:ascii="Arial" w:hAnsi="Arial" w:cs="Arial"/>
          <w:sz w:val="24"/>
          <w:szCs w:val="24"/>
        </w:rPr>
        <w:t>Emphasis should be concentrated on conformance to the IFB instruc</w:t>
      </w:r>
      <w:r w:rsidR="00431692" w:rsidRPr="5783D28F">
        <w:rPr>
          <w:rFonts w:ascii="Arial" w:hAnsi="Arial" w:cs="Arial"/>
          <w:sz w:val="24"/>
          <w:szCs w:val="24"/>
        </w:rPr>
        <w:t>tions, responsiveness to the IFB</w:t>
      </w:r>
      <w:r w:rsidR="00841920" w:rsidRPr="5783D28F">
        <w:rPr>
          <w:rFonts w:ascii="Arial" w:hAnsi="Arial" w:cs="Arial"/>
          <w:sz w:val="24"/>
          <w:szCs w:val="24"/>
        </w:rPr>
        <w:t xml:space="preserve"> requirements and completeness and clarity of content.  </w:t>
      </w:r>
      <w:r w:rsidRPr="5783D28F">
        <w:rPr>
          <w:rFonts w:ascii="Arial" w:hAnsi="Arial" w:cs="Arial"/>
          <w:sz w:val="24"/>
          <w:szCs w:val="24"/>
        </w:rPr>
        <w:t>D</w:t>
      </w:r>
      <w:r w:rsidR="005D51BB" w:rsidRPr="5783D28F">
        <w:rPr>
          <w:rFonts w:ascii="Arial" w:hAnsi="Arial" w:cs="Arial"/>
          <w:sz w:val="24"/>
          <w:szCs w:val="24"/>
        </w:rPr>
        <w:t>evelop</w:t>
      </w:r>
      <w:r w:rsidRPr="5783D28F">
        <w:rPr>
          <w:rFonts w:ascii="Arial" w:hAnsi="Arial" w:cs="Arial"/>
          <w:sz w:val="24"/>
          <w:szCs w:val="24"/>
        </w:rPr>
        <w:t>ing</w:t>
      </w:r>
      <w:r w:rsidR="005D51BB" w:rsidRPr="5783D28F">
        <w:rPr>
          <w:rFonts w:ascii="Arial" w:hAnsi="Arial" w:cs="Arial"/>
          <w:sz w:val="24"/>
          <w:szCs w:val="24"/>
        </w:rPr>
        <w:t xml:space="preserve"> the bid submission</w:t>
      </w:r>
      <w:r w:rsidR="004D104D" w:rsidRPr="5783D28F">
        <w:rPr>
          <w:rFonts w:ascii="Arial" w:hAnsi="Arial" w:cs="Arial"/>
          <w:sz w:val="24"/>
          <w:szCs w:val="24"/>
        </w:rPr>
        <w:t xml:space="preserve"> a</w:t>
      </w:r>
      <w:r w:rsidR="00356EBE" w:rsidRPr="5783D28F">
        <w:rPr>
          <w:rFonts w:ascii="Arial" w:hAnsi="Arial" w:cs="Arial"/>
          <w:sz w:val="24"/>
          <w:szCs w:val="24"/>
        </w:rPr>
        <w:t xml:space="preserve">nd attending the </w:t>
      </w:r>
      <w:proofErr w:type="gramStart"/>
      <w:r w:rsidR="51F4500D" w:rsidRPr="00490FEC">
        <w:rPr>
          <w:rFonts w:ascii="Arial" w:hAnsi="Arial" w:cs="Arial"/>
          <w:sz w:val="24"/>
          <w:szCs w:val="24"/>
        </w:rPr>
        <w:t>N</w:t>
      </w:r>
      <w:r w:rsidR="38FA8558" w:rsidRPr="00490FEC">
        <w:rPr>
          <w:rFonts w:ascii="Arial" w:hAnsi="Arial" w:cs="Arial"/>
          <w:sz w:val="24"/>
          <w:szCs w:val="24"/>
        </w:rPr>
        <w:t>on-</w:t>
      </w:r>
      <w:r w:rsidR="68237200" w:rsidRPr="00490FEC">
        <w:rPr>
          <w:rFonts w:ascii="Arial" w:hAnsi="Arial" w:cs="Arial"/>
          <w:sz w:val="24"/>
          <w:szCs w:val="24"/>
        </w:rPr>
        <w:t>M</w:t>
      </w:r>
      <w:r w:rsidR="00356EBE" w:rsidRPr="00490FEC">
        <w:rPr>
          <w:rFonts w:ascii="Arial" w:hAnsi="Arial" w:cs="Arial"/>
          <w:sz w:val="24"/>
          <w:szCs w:val="24"/>
        </w:rPr>
        <w:t>andatory</w:t>
      </w:r>
      <w:proofErr w:type="gramEnd"/>
      <w:r w:rsidR="00356EBE" w:rsidRPr="00490FEC">
        <w:rPr>
          <w:rFonts w:ascii="Arial" w:hAnsi="Arial" w:cs="Arial"/>
          <w:sz w:val="24"/>
          <w:szCs w:val="24"/>
        </w:rPr>
        <w:t xml:space="preserve"> wa</w:t>
      </w:r>
      <w:r w:rsidR="00356EBE" w:rsidRPr="00C9492C">
        <w:rPr>
          <w:rFonts w:ascii="Arial" w:hAnsi="Arial" w:cs="Arial"/>
          <w:sz w:val="24"/>
          <w:szCs w:val="24"/>
        </w:rPr>
        <w:t>l</w:t>
      </w:r>
      <w:r w:rsidR="00356EBE" w:rsidRPr="5783D28F">
        <w:rPr>
          <w:rFonts w:ascii="Arial" w:hAnsi="Arial" w:cs="Arial"/>
          <w:sz w:val="24"/>
          <w:szCs w:val="24"/>
        </w:rPr>
        <w:t xml:space="preserve">k </w:t>
      </w:r>
      <w:r w:rsidR="004D104D" w:rsidRPr="5783D28F">
        <w:rPr>
          <w:rFonts w:ascii="Arial" w:hAnsi="Arial" w:cs="Arial"/>
          <w:sz w:val="24"/>
          <w:szCs w:val="24"/>
        </w:rPr>
        <w:t xml:space="preserve">through </w:t>
      </w:r>
      <w:r w:rsidR="00F25237" w:rsidRPr="5783D28F">
        <w:rPr>
          <w:rFonts w:ascii="Arial" w:hAnsi="Arial" w:cs="Arial"/>
          <w:sz w:val="24"/>
          <w:szCs w:val="24"/>
        </w:rPr>
        <w:t xml:space="preserve">is </w:t>
      </w:r>
      <w:r w:rsidR="00242458" w:rsidRPr="5783D28F">
        <w:rPr>
          <w:rFonts w:ascii="Arial" w:hAnsi="Arial" w:cs="Arial"/>
          <w:sz w:val="24"/>
          <w:szCs w:val="24"/>
        </w:rPr>
        <w:t>entirely the responsibility</w:t>
      </w:r>
      <w:r w:rsidR="00617183" w:rsidRPr="5783D28F">
        <w:rPr>
          <w:rFonts w:ascii="Arial" w:hAnsi="Arial" w:cs="Arial"/>
          <w:sz w:val="24"/>
          <w:szCs w:val="24"/>
        </w:rPr>
        <w:t xml:space="preserve"> of the Bidder and wi</w:t>
      </w:r>
      <w:r w:rsidR="007912B8" w:rsidRPr="5783D28F">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1E1870">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1E1870">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1E187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1E187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1E1870">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1E1870">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77AE7590" w:rsidR="00E21009" w:rsidRPr="00931D22" w:rsidRDefault="00F74D70" w:rsidP="309A601A">
            <w:pPr>
              <w:tabs>
                <w:tab w:val="left" w:pos="360"/>
              </w:tabs>
              <w:jc w:val="center"/>
              <w:rPr>
                <w:rFonts w:ascii="Arial" w:hAnsi="Arial" w:cs="Arial"/>
                <w:sz w:val="24"/>
                <w:szCs w:val="24"/>
              </w:rPr>
            </w:pPr>
            <w:r w:rsidRPr="00931D22">
              <w:rPr>
                <w:rFonts w:ascii="Arial" w:hAnsi="Arial" w:cs="Arial"/>
                <w:sz w:val="24"/>
                <w:szCs w:val="24"/>
              </w:rPr>
              <w:lastRenderedPageBreak/>
              <w:t xml:space="preserve">IFB </w:t>
            </w:r>
            <w:r w:rsidR="00B76BA7" w:rsidRPr="00B76BA7">
              <w:rPr>
                <w:rFonts w:ascii="Arial" w:hAnsi="Arial" w:cs="Arial"/>
                <w:sz w:val="24"/>
                <w:szCs w:val="24"/>
              </w:rPr>
              <w:t>Fire Life Safety System</w:t>
            </w:r>
            <w:r w:rsidR="00E55E0E">
              <w:rPr>
                <w:rFonts w:ascii="Arial" w:hAnsi="Arial" w:cs="Arial"/>
                <w:sz w:val="24"/>
                <w:szCs w:val="24"/>
              </w:rPr>
              <w:t>;</w:t>
            </w:r>
            <w:r w:rsidR="004E5D93" w:rsidRPr="00B76BA7">
              <w:rPr>
                <w:rFonts w:ascii="Arial" w:hAnsi="Arial" w:cs="Arial"/>
                <w:sz w:val="24"/>
                <w:szCs w:val="24"/>
              </w:rPr>
              <w:t xml:space="preserve"> Building #509</w:t>
            </w:r>
            <w:r w:rsidR="6CFA3047" w:rsidRPr="00931D22">
              <w:rPr>
                <w:rFonts w:ascii="Arial" w:hAnsi="Arial" w:cs="Arial"/>
                <w:sz w:val="24"/>
                <w:szCs w:val="24"/>
              </w:rPr>
              <w:t xml:space="preserve"> – CR </w:t>
            </w:r>
            <w:r w:rsidR="00C9492C" w:rsidRPr="00931D22">
              <w:rPr>
                <w:rFonts w:ascii="Arial" w:hAnsi="Arial" w:cs="Arial"/>
                <w:sz w:val="24"/>
                <w:szCs w:val="24"/>
              </w:rPr>
              <w:t>24-257461</w:t>
            </w:r>
          </w:p>
          <w:p w14:paraId="32E22C46" w14:textId="77777777" w:rsidR="001C35AA" w:rsidRPr="00931D22" w:rsidRDefault="00835979" w:rsidP="00E21009">
            <w:pPr>
              <w:tabs>
                <w:tab w:val="left" w:pos="360"/>
              </w:tabs>
              <w:jc w:val="center"/>
              <w:rPr>
                <w:rFonts w:ascii="Arial" w:hAnsi="Arial" w:cs="Arial"/>
                <w:sz w:val="24"/>
                <w:szCs w:val="24"/>
              </w:rPr>
            </w:pPr>
            <w:r w:rsidRPr="00931D22">
              <w:rPr>
                <w:rFonts w:ascii="Arial" w:hAnsi="Arial" w:cs="Arial"/>
                <w:sz w:val="24"/>
                <w:szCs w:val="24"/>
              </w:rPr>
              <w:t>DO NOT OPEN</w:t>
            </w:r>
          </w:p>
          <w:p w14:paraId="32E22C47" w14:textId="0B59C44C" w:rsidR="00FF62BC" w:rsidRPr="00931D22" w:rsidRDefault="00FF62BC" w:rsidP="00E21009">
            <w:pPr>
              <w:tabs>
                <w:tab w:val="left" w:pos="360"/>
              </w:tabs>
              <w:jc w:val="center"/>
              <w:rPr>
                <w:rFonts w:ascii="Arial" w:hAnsi="Arial" w:cs="Arial"/>
                <w:sz w:val="24"/>
                <w:szCs w:val="24"/>
              </w:rPr>
            </w:pPr>
            <w:r w:rsidRPr="00931D22">
              <w:rPr>
                <w:rFonts w:ascii="Arial" w:hAnsi="Arial" w:cs="Arial"/>
                <w:sz w:val="24"/>
                <w:szCs w:val="24"/>
              </w:rPr>
              <w:t>Department of General Services</w:t>
            </w:r>
            <w:r w:rsidR="4153D5A9" w:rsidRPr="00931D22">
              <w:rPr>
                <w:rFonts w:ascii="Arial" w:hAnsi="Arial" w:cs="Arial"/>
                <w:sz w:val="24"/>
                <w:szCs w:val="24"/>
              </w:rPr>
              <w:t>, The Ziggurat</w:t>
            </w:r>
          </w:p>
          <w:p w14:paraId="32E22C48" w14:textId="0D126818" w:rsidR="00FF62BC" w:rsidRPr="00961A64" w:rsidRDefault="4153D5A9" w:rsidP="00EE61C7">
            <w:pPr>
              <w:tabs>
                <w:tab w:val="left" w:pos="360"/>
              </w:tabs>
              <w:jc w:val="center"/>
              <w:rPr>
                <w:rFonts w:ascii="Arial" w:hAnsi="Arial" w:cs="Arial"/>
                <w:sz w:val="24"/>
                <w:szCs w:val="24"/>
              </w:rPr>
            </w:pPr>
            <w:r w:rsidRPr="00931D22">
              <w:rPr>
                <w:rFonts w:ascii="Arial" w:hAnsi="Arial" w:cs="Arial"/>
                <w:sz w:val="24"/>
                <w:szCs w:val="24"/>
              </w:rPr>
              <w:t>Attn: Je</w:t>
            </w:r>
            <w:r w:rsidR="00C9492C" w:rsidRPr="00931D22">
              <w:rPr>
                <w:rFonts w:ascii="Arial" w:hAnsi="Arial" w:cs="Arial"/>
                <w:sz w:val="24"/>
                <w:szCs w:val="24"/>
              </w:rPr>
              <w:t>ssica Garcia</w:t>
            </w:r>
            <w:r w:rsidRPr="00931D22">
              <w:rPr>
                <w:rFonts w:ascii="Arial" w:hAnsi="Arial" w:cs="Arial"/>
                <w:sz w:val="24"/>
                <w:szCs w:val="24"/>
              </w:rPr>
              <w:t xml:space="preserve">, </w:t>
            </w:r>
            <w:r w:rsidR="001A6EE1" w:rsidRPr="00931D22">
              <w:rPr>
                <w:rFonts w:ascii="Arial" w:hAnsi="Arial" w:cs="Arial"/>
                <w:sz w:val="24"/>
                <w:szCs w:val="24"/>
              </w:rPr>
              <w:t xml:space="preserve">Office of Business and </w:t>
            </w:r>
            <w:r w:rsidR="001A6EE1" w:rsidRPr="00C9492C">
              <w:rPr>
                <w:rFonts w:ascii="Arial" w:hAnsi="Arial" w:cs="Arial"/>
                <w:sz w:val="24"/>
                <w:szCs w:val="24"/>
              </w:rPr>
              <w:t>Acquisition Services</w:t>
            </w:r>
            <w:r w:rsidR="2CEF42E8" w:rsidRPr="00C9492C">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1E1870">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1E1870">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1E1870">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3E50CF5C" w:rsidR="00E43B4D" w:rsidRPr="005E028D" w:rsidRDefault="00E43B4D" w:rsidP="001E1870">
      <w:pPr>
        <w:pStyle w:val="ListParagraph"/>
        <w:numPr>
          <w:ilvl w:val="0"/>
          <w:numId w:val="25"/>
        </w:numPr>
        <w:suppressAutoHyphens/>
        <w:rPr>
          <w:rFonts w:ascii="Arial" w:hAnsi="Arial" w:cs="Arial"/>
          <w:sz w:val="24"/>
          <w:szCs w:val="24"/>
        </w:rPr>
      </w:pPr>
      <w:r w:rsidRPr="30F8078E">
        <w:rPr>
          <w:rFonts w:ascii="Arial" w:hAnsi="Arial" w:cs="Arial"/>
          <w:sz w:val="24"/>
          <w:szCs w:val="24"/>
        </w:rPr>
        <w:t>The bid submission implies no obligation on the part o</w:t>
      </w:r>
      <w:r w:rsidRPr="00931D22">
        <w:rPr>
          <w:rFonts w:ascii="Arial" w:hAnsi="Arial" w:cs="Arial"/>
          <w:sz w:val="24"/>
          <w:szCs w:val="24"/>
        </w:rPr>
        <w:t xml:space="preserve">f </w:t>
      </w:r>
      <w:r w:rsidR="00C9492C" w:rsidRPr="00931D22">
        <w:rPr>
          <w:rFonts w:ascii="Arial" w:hAnsi="Arial" w:cs="Arial"/>
          <w:sz w:val="24"/>
          <w:szCs w:val="24"/>
        </w:rPr>
        <w:t>FMD</w:t>
      </w:r>
      <w:r w:rsidR="00E21009" w:rsidRPr="00931D22">
        <w:rPr>
          <w:rFonts w:ascii="Arial" w:hAnsi="Arial" w:cs="Arial"/>
          <w:sz w:val="24"/>
          <w:szCs w:val="24"/>
        </w:rPr>
        <w:t xml:space="preserve"> </w:t>
      </w:r>
      <w:r w:rsidRPr="00931D22">
        <w:rPr>
          <w:rFonts w:ascii="Arial" w:hAnsi="Arial" w:cs="Arial"/>
          <w:sz w:val="24"/>
          <w:szCs w:val="24"/>
        </w:rPr>
        <w:t xml:space="preserve">to </w:t>
      </w:r>
      <w:r w:rsidRPr="30F8078E">
        <w:rPr>
          <w:rFonts w:ascii="Arial" w:hAnsi="Arial" w:cs="Arial"/>
          <w:sz w:val="24"/>
          <w:szCs w:val="24"/>
        </w:rPr>
        <w:t xml:space="preserve">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09779662"/>
      <w:r>
        <w:t>Rejection of Bid Submissions</w:t>
      </w:r>
      <w:r w:rsidR="00DF7721">
        <w:t>:</w:t>
      </w:r>
      <w:bookmarkEnd w:id="12"/>
    </w:p>
    <w:p w14:paraId="32E22C52" w14:textId="77777777" w:rsidR="005E028D" w:rsidRDefault="0085587E" w:rsidP="001E1870">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1E1870">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1E187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1E187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1E187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1E187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1E1870">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w:t>
      </w:r>
      <w:r w:rsidR="6C839E98" w:rsidRPr="005E028D">
        <w:rPr>
          <w:rFonts w:ascii="Arial" w:hAnsi="Arial" w:cs="Arial"/>
          <w:sz w:val="24"/>
          <w:szCs w:val="24"/>
        </w:rPr>
        <w:lastRenderedPageBreak/>
        <w:t>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09779663"/>
      <w:r>
        <w:t>Errors in the Bid Submission</w:t>
      </w:r>
      <w:r w:rsidR="00DF7721">
        <w:t>:</w:t>
      </w:r>
      <w:bookmarkEnd w:id="13"/>
    </w:p>
    <w:p w14:paraId="32E22C5F" w14:textId="77777777" w:rsidR="005E028D" w:rsidRPr="005E028D" w:rsidRDefault="009A6E67" w:rsidP="001E1870">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1E1870">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1E187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1E187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1E1870">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09779664"/>
      <w:r>
        <w:t>Evaluation and Selection</w:t>
      </w:r>
      <w:r w:rsidR="00DF7721">
        <w:t>:</w:t>
      </w:r>
      <w:bookmarkEnd w:id="14"/>
    </w:p>
    <w:p w14:paraId="32E22C6D" w14:textId="1C5E647F" w:rsidR="00B23B9E" w:rsidRPr="00C44DCB" w:rsidRDefault="00B23B9E" w:rsidP="001E1870">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459C903F" w:rsidR="005E028D" w:rsidRPr="0079536E"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or Final Bid Submission will not be opened.  D</w:t>
      </w:r>
      <w:r w:rsidR="00B23B9E" w:rsidRPr="0079536E">
        <w:rPr>
          <w:rFonts w:ascii="Arial" w:hAnsi="Arial" w:cs="Arial"/>
          <w:color w:val="000000" w:themeColor="text1"/>
          <w:sz w:val="24"/>
          <w:szCs w:val="24"/>
        </w:rPr>
        <w:t>uring the bid opening, OBAS will read aloud and record the Bidder’s Name and the</w:t>
      </w:r>
      <w:r w:rsidR="00B23B9E" w:rsidRPr="00931D22">
        <w:rPr>
          <w:rFonts w:ascii="Arial" w:hAnsi="Arial" w:cs="Arial"/>
          <w:sz w:val="24"/>
          <w:szCs w:val="24"/>
        </w:rPr>
        <w:t xml:space="preserve">ir </w:t>
      </w:r>
      <w:r w:rsidR="00285713" w:rsidRPr="00931D22">
        <w:rPr>
          <w:rFonts w:ascii="Arial" w:hAnsi="Arial" w:cs="Arial"/>
          <w:sz w:val="24"/>
          <w:szCs w:val="24"/>
        </w:rPr>
        <w:t xml:space="preserve">Total </w:t>
      </w:r>
      <w:r w:rsidR="568C9578" w:rsidRPr="00931D22">
        <w:rPr>
          <w:rFonts w:ascii="Arial" w:hAnsi="Arial" w:cs="Arial"/>
          <w:sz w:val="24"/>
          <w:szCs w:val="24"/>
        </w:rPr>
        <w:t>Bid</w:t>
      </w:r>
      <w:r w:rsidR="00285713" w:rsidRPr="00931D22">
        <w:rPr>
          <w:rFonts w:ascii="Arial" w:hAnsi="Arial" w:cs="Arial"/>
          <w:sz w:val="24"/>
          <w:szCs w:val="24"/>
        </w:rPr>
        <w:t xml:space="preserve"> Amount</w:t>
      </w:r>
      <w:r w:rsidR="00B63B62" w:rsidRPr="00931D22">
        <w:rPr>
          <w:rFonts w:ascii="Arial" w:hAnsi="Arial" w:cs="Arial"/>
          <w:sz w:val="24"/>
          <w:szCs w:val="24"/>
        </w:rPr>
        <w:t xml:space="preserve"> o</w:t>
      </w:r>
      <w:r w:rsidR="00B63B62" w:rsidRPr="0079536E">
        <w:rPr>
          <w:rFonts w:ascii="Arial" w:hAnsi="Arial" w:cs="Arial"/>
          <w:color w:val="000000" w:themeColor="text1"/>
          <w:sz w:val="24"/>
          <w:szCs w:val="24"/>
        </w:rPr>
        <w:t xml:space="preserve">nto a Preliminary Bid Tabulation. </w:t>
      </w:r>
      <w:r w:rsidR="00B63B62" w:rsidRPr="0079536E">
        <w:rPr>
          <w:rFonts w:ascii="Arial" w:hAnsi="Arial" w:cs="Arial"/>
          <w:color w:val="1F497D" w:themeColor="text2"/>
          <w:sz w:val="24"/>
          <w:szCs w:val="24"/>
        </w:rPr>
        <w:t xml:space="preserve"> </w:t>
      </w:r>
      <w:r w:rsidR="00B63B62" w:rsidRPr="0079536E">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79536E" w:rsidRDefault="005E028D" w:rsidP="00033979">
      <w:pPr>
        <w:pStyle w:val="ListParagraph"/>
        <w:ind w:left="1440"/>
        <w:rPr>
          <w:rFonts w:ascii="Arial" w:hAnsi="Arial" w:cs="Arial"/>
          <w:color w:val="000000"/>
          <w:sz w:val="24"/>
          <w:szCs w:val="24"/>
        </w:rPr>
      </w:pPr>
    </w:p>
    <w:p w14:paraId="32E22C74" w14:textId="7A5A4FFC" w:rsidR="005E028D" w:rsidRPr="0079536E" w:rsidRDefault="003B1969" w:rsidP="001E1870">
      <w:pPr>
        <w:pStyle w:val="ListParagraph"/>
        <w:numPr>
          <w:ilvl w:val="0"/>
          <w:numId w:val="24"/>
        </w:numPr>
        <w:rPr>
          <w:rFonts w:ascii="Arial" w:hAnsi="Arial" w:cs="Arial"/>
          <w:color w:val="000000"/>
          <w:sz w:val="24"/>
          <w:szCs w:val="24"/>
        </w:rPr>
      </w:pPr>
      <w:r w:rsidRPr="0079536E">
        <w:rPr>
          <w:rFonts w:ascii="Arial" w:hAnsi="Arial" w:cs="Arial"/>
          <w:color w:val="000000" w:themeColor="text1"/>
          <w:sz w:val="24"/>
          <w:szCs w:val="24"/>
        </w:rPr>
        <w:t>OBAS</w:t>
      </w:r>
      <w:r w:rsidR="00D726F5" w:rsidRPr="0079536E">
        <w:rPr>
          <w:rFonts w:ascii="Arial" w:hAnsi="Arial" w:cs="Arial"/>
          <w:color w:val="000000" w:themeColor="text1"/>
          <w:sz w:val="24"/>
          <w:szCs w:val="24"/>
        </w:rPr>
        <w:t xml:space="preserve"> will appoint State </w:t>
      </w:r>
      <w:proofErr w:type="gramStart"/>
      <w:r w:rsidR="00D726F5" w:rsidRPr="0079536E">
        <w:rPr>
          <w:rFonts w:ascii="Arial" w:hAnsi="Arial" w:cs="Arial"/>
          <w:color w:val="000000" w:themeColor="text1"/>
          <w:sz w:val="24"/>
          <w:szCs w:val="24"/>
        </w:rPr>
        <w:t>employee</w:t>
      </w:r>
      <w:proofErr w:type="gramEnd"/>
      <w:r w:rsidR="00A66AD0" w:rsidRPr="0079536E">
        <w:rPr>
          <w:rFonts w:ascii="Arial" w:hAnsi="Arial" w:cs="Arial"/>
          <w:color w:val="000000" w:themeColor="text1"/>
          <w:sz w:val="24"/>
          <w:szCs w:val="24"/>
        </w:rPr>
        <w:t>(</w:t>
      </w:r>
      <w:r w:rsidR="00D726F5" w:rsidRPr="0079536E">
        <w:rPr>
          <w:rFonts w:ascii="Arial" w:hAnsi="Arial" w:cs="Arial"/>
          <w:color w:val="000000" w:themeColor="text1"/>
          <w:sz w:val="24"/>
          <w:szCs w:val="24"/>
        </w:rPr>
        <w:t>s</w:t>
      </w:r>
      <w:r w:rsidR="00A66AD0" w:rsidRPr="0079536E">
        <w:rPr>
          <w:rFonts w:ascii="Arial" w:hAnsi="Arial" w:cs="Arial"/>
          <w:color w:val="000000" w:themeColor="text1"/>
          <w:sz w:val="24"/>
          <w:szCs w:val="24"/>
        </w:rPr>
        <w:t>)</w:t>
      </w:r>
      <w:r w:rsidR="00D726F5" w:rsidRPr="0079536E">
        <w:rPr>
          <w:rFonts w:ascii="Arial" w:hAnsi="Arial" w:cs="Arial"/>
          <w:color w:val="000000" w:themeColor="text1"/>
          <w:sz w:val="24"/>
          <w:szCs w:val="24"/>
        </w:rPr>
        <w:t xml:space="preserve"> to </w:t>
      </w:r>
      <w:r w:rsidR="00210F62" w:rsidRPr="0079536E">
        <w:rPr>
          <w:rFonts w:ascii="Arial" w:hAnsi="Arial" w:cs="Arial"/>
          <w:color w:val="000000" w:themeColor="text1"/>
          <w:sz w:val="24"/>
          <w:szCs w:val="24"/>
        </w:rPr>
        <w:t xml:space="preserve">further </w:t>
      </w:r>
      <w:r w:rsidR="00D726F5" w:rsidRPr="0079536E">
        <w:rPr>
          <w:rFonts w:ascii="Arial" w:hAnsi="Arial" w:cs="Arial"/>
          <w:color w:val="000000" w:themeColor="text1"/>
          <w:sz w:val="24"/>
          <w:szCs w:val="24"/>
        </w:rPr>
        <w:t xml:space="preserve">verify and evaluate the bid </w:t>
      </w:r>
      <w:r w:rsidR="00A36E77" w:rsidRPr="0079536E">
        <w:rPr>
          <w:rFonts w:ascii="Arial" w:hAnsi="Arial" w:cs="Arial"/>
          <w:color w:val="000000" w:themeColor="text1"/>
          <w:sz w:val="24"/>
          <w:szCs w:val="24"/>
        </w:rPr>
        <w:t>submission</w:t>
      </w:r>
      <w:r w:rsidR="00210F62" w:rsidRPr="0079536E">
        <w:rPr>
          <w:rFonts w:ascii="Arial" w:hAnsi="Arial" w:cs="Arial"/>
          <w:color w:val="000000" w:themeColor="text1"/>
          <w:sz w:val="24"/>
          <w:szCs w:val="24"/>
        </w:rPr>
        <w:t>s</w:t>
      </w:r>
      <w:r w:rsidR="008C2FCE" w:rsidRPr="0079536E">
        <w:rPr>
          <w:rFonts w:ascii="Arial" w:hAnsi="Arial" w:cs="Arial"/>
          <w:color w:val="000000" w:themeColor="text1"/>
          <w:sz w:val="24"/>
          <w:szCs w:val="24"/>
        </w:rPr>
        <w:t xml:space="preserve"> as described in the IFB</w:t>
      </w:r>
      <w:r w:rsidR="00B31E58" w:rsidRPr="0079536E">
        <w:rPr>
          <w:rFonts w:ascii="Arial" w:hAnsi="Arial" w:cs="Arial"/>
          <w:color w:val="000000" w:themeColor="text1"/>
          <w:sz w:val="24"/>
          <w:szCs w:val="24"/>
        </w:rPr>
        <w:t xml:space="preserve"> </w:t>
      </w:r>
      <w:r w:rsidR="00272E11" w:rsidRPr="0079536E">
        <w:rPr>
          <w:rFonts w:ascii="Arial" w:hAnsi="Arial" w:cs="Arial"/>
          <w:color w:val="000000" w:themeColor="text1"/>
          <w:sz w:val="24"/>
          <w:szCs w:val="24"/>
        </w:rPr>
        <w:t xml:space="preserve">to </w:t>
      </w:r>
      <w:r w:rsidR="39FF4649" w:rsidRPr="0079536E">
        <w:rPr>
          <w:rFonts w:ascii="Arial" w:hAnsi="Arial" w:cs="Arial"/>
          <w:color w:val="000000" w:themeColor="text1"/>
          <w:sz w:val="24"/>
          <w:szCs w:val="24"/>
        </w:rPr>
        <w:t>identify the</w:t>
      </w:r>
      <w:r w:rsidR="00272E11" w:rsidRPr="0079536E">
        <w:rPr>
          <w:rFonts w:ascii="Arial" w:hAnsi="Arial" w:cs="Arial"/>
          <w:color w:val="000000" w:themeColor="text1"/>
          <w:sz w:val="24"/>
          <w:szCs w:val="24"/>
        </w:rPr>
        <w:t xml:space="preserve"> lowest responsive responsible bidder.  </w:t>
      </w:r>
      <w:proofErr w:type="gramStart"/>
      <w:r w:rsidR="00A66AD0" w:rsidRPr="0079536E">
        <w:rPr>
          <w:rFonts w:ascii="Arial" w:hAnsi="Arial" w:cs="Arial"/>
          <w:color w:val="000000" w:themeColor="text1"/>
          <w:sz w:val="24"/>
          <w:szCs w:val="24"/>
        </w:rPr>
        <w:t>The further</w:t>
      </w:r>
      <w:proofErr w:type="gramEnd"/>
      <w:r w:rsidR="00A66AD0" w:rsidRPr="0079536E">
        <w:rPr>
          <w:rFonts w:ascii="Arial" w:hAnsi="Arial" w:cs="Arial"/>
          <w:color w:val="000000" w:themeColor="text1"/>
          <w:sz w:val="24"/>
          <w:szCs w:val="24"/>
        </w:rPr>
        <w:t xml:space="preserve"> review may </w:t>
      </w:r>
      <w:r w:rsidR="00B63B62" w:rsidRPr="0079536E">
        <w:rPr>
          <w:rFonts w:ascii="Arial" w:hAnsi="Arial" w:cs="Arial"/>
          <w:color w:val="000000" w:themeColor="text1"/>
          <w:sz w:val="24"/>
          <w:szCs w:val="24"/>
        </w:rPr>
        <w:t xml:space="preserve">also </w:t>
      </w:r>
      <w:r w:rsidR="00A66AD0" w:rsidRPr="0079536E">
        <w:rPr>
          <w:rFonts w:ascii="Arial" w:hAnsi="Arial" w:cs="Arial"/>
          <w:color w:val="000000" w:themeColor="text1"/>
          <w:sz w:val="24"/>
          <w:szCs w:val="24"/>
        </w:rPr>
        <w:t>include, but is not limited to:</w:t>
      </w:r>
    </w:p>
    <w:p w14:paraId="32E22C75" w14:textId="77777777" w:rsidR="005E028D" w:rsidRPr="0079536E" w:rsidRDefault="005E028D" w:rsidP="005E028D">
      <w:pPr>
        <w:pStyle w:val="ListParagraph"/>
        <w:rPr>
          <w:rFonts w:ascii="Arial" w:hAnsi="Arial" w:cs="Arial"/>
          <w:color w:val="000000"/>
          <w:sz w:val="24"/>
          <w:szCs w:val="24"/>
        </w:rPr>
      </w:pPr>
    </w:p>
    <w:p w14:paraId="32E22C77" w14:textId="72E4DAC4" w:rsidR="005E028D" w:rsidRPr="0079536E" w:rsidRDefault="00BB41C7" w:rsidP="001E1870">
      <w:pPr>
        <w:pStyle w:val="ListParagraph"/>
        <w:numPr>
          <w:ilvl w:val="2"/>
          <w:numId w:val="13"/>
        </w:numPr>
        <w:jc w:val="both"/>
        <w:rPr>
          <w:rFonts w:ascii="Arial" w:hAnsi="Arial" w:cs="Arial"/>
          <w:color w:val="000000"/>
          <w:sz w:val="24"/>
          <w:szCs w:val="24"/>
        </w:rPr>
      </w:pPr>
      <w:r w:rsidRPr="0079536E">
        <w:rPr>
          <w:rFonts w:ascii="Arial" w:hAnsi="Arial" w:cs="Arial"/>
          <w:color w:val="000000" w:themeColor="text1"/>
          <w:sz w:val="24"/>
          <w:szCs w:val="24"/>
        </w:rPr>
        <w:t>Cost Sheet calculations have been verified</w:t>
      </w:r>
      <w:r w:rsidR="00E803F4" w:rsidRPr="0079536E">
        <w:rPr>
          <w:rFonts w:ascii="Arial" w:hAnsi="Arial" w:cs="Arial"/>
          <w:color w:val="000000" w:themeColor="text1"/>
          <w:sz w:val="24"/>
          <w:szCs w:val="24"/>
        </w:rPr>
        <w:t>;</w:t>
      </w:r>
    </w:p>
    <w:p w14:paraId="32E22C78" w14:textId="2F1F769B" w:rsidR="005E028D" w:rsidRPr="0079536E" w:rsidRDefault="00BB41C7" w:rsidP="001E1870">
      <w:pPr>
        <w:pStyle w:val="ListParagraph"/>
        <w:numPr>
          <w:ilvl w:val="2"/>
          <w:numId w:val="13"/>
        </w:numPr>
        <w:jc w:val="both"/>
        <w:rPr>
          <w:rFonts w:ascii="Arial" w:hAnsi="Arial" w:cs="Arial"/>
          <w:color w:val="000000"/>
          <w:sz w:val="24"/>
          <w:szCs w:val="24"/>
        </w:rPr>
      </w:pPr>
      <w:r w:rsidRPr="0079536E">
        <w:rPr>
          <w:rFonts w:ascii="Arial" w:hAnsi="Arial" w:cs="Arial"/>
          <w:color w:val="000000" w:themeColor="text1"/>
          <w:sz w:val="24"/>
          <w:szCs w:val="24"/>
        </w:rPr>
        <w:t>SB Preferences have been evaluated, confirmed and calculated</w:t>
      </w:r>
      <w:r w:rsidR="00E803F4" w:rsidRPr="0079536E">
        <w:rPr>
          <w:rFonts w:ascii="Arial" w:hAnsi="Arial" w:cs="Arial"/>
          <w:color w:val="000000" w:themeColor="text1"/>
          <w:sz w:val="24"/>
          <w:szCs w:val="24"/>
        </w:rPr>
        <w:t>;</w:t>
      </w:r>
    </w:p>
    <w:p w14:paraId="32E22C79" w14:textId="19697AAB" w:rsidR="005E028D" w:rsidRPr="00931D22" w:rsidRDefault="00BB41C7" w:rsidP="001E1870">
      <w:pPr>
        <w:pStyle w:val="ListParagraph"/>
        <w:numPr>
          <w:ilvl w:val="2"/>
          <w:numId w:val="13"/>
        </w:numPr>
        <w:rPr>
          <w:rFonts w:ascii="Arial" w:hAnsi="Arial" w:cs="Arial"/>
          <w:sz w:val="24"/>
          <w:szCs w:val="24"/>
        </w:rPr>
      </w:pPr>
      <w:r w:rsidRPr="0079536E">
        <w:rPr>
          <w:rFonts w:ascii="Arial" w:hAnsi="Arial" w:cs="Arial"/>
          <w:color w:val="000000" w:themeColor="text1"/>
          <w:sz w:val="24"/>
          <w:szCs w:val="24"/>
        </w:rPr>
        <w:t>DVBE</w:t>
      </w:r>
      <w:r w:rsidR="00943760" w:rsidRPr="0079536E">
        <w:rPr>
          <w:rFonts w:ascii="Arial" w:hAnsi="Arial" w:cs="Arial"/>
          <w:color w:val="000000" w:themeColor="text1"/>
          <w:sz w:val="24"/>
          <w:szCs w:val="24"/>
        </w:rPr>
        <w:t xml:space="preserve"> Participation</w:t>
      </w:r>
      <w:r w:rsidRPr="00931D22">
        <w:rPr>
          <w:rFonts w:ascii="Arial" w:hAnsi="Arial" w:cs="Arial"/>
          <w:sz w:val="24"/>
          <w:szCs w:val="24"/>
        </w:rPr>
        <w:t xml:space="preserve"> </w:t>
      </w:r>
      <w:r w:rsidR="00356EBE" w:rsidRPr="00931D22">
        <w:rPr>
          <w:rFonts w:ascii="Arial" w:hAnsi="Arial" w:cs="Arial"/>
          <w:sz w:val="24"/>
          <w:szCs w:val="24"/>
        </w:rPr>
        <w:t xml:space="preserve">Requirement and </w:t>
      </w:r>
      <w:r w:rsidRPr="00931D22">
        <w:rPr>
          <w:rFonts w:ascii="Arial" w:hAnsi="Arial" w:cs="Arial"/>
          <w:sz w:val="24"/>
          <w:szCs w:val="24"/>
        </w:rPr>
        <w:t>Incentives have been evaluated, confirmed and calculated</w:t>
      </w:r>
      <w:r w:rsidR="00E803F4" w:rsidRPr="00931D22">
        <w:rPr>
          <w:rFonts w:ascii="Arial" w:hAnsi="Arial" w:cs="Arial"/>
          <w:sz w:val="24"/>
          <w:szCs w:val="24"/>
        </w:rPr>
        <w:t>;</w:t>
      </w:r>
    </w:p>
    <w:p w14:paraId="32E22C7A" w14:textId="473DB62D" w:rsidR="005E028D" w:rsidRPr="00931D22" w:rsidRDefault="00BB41C7" w:rsidP="001E1870">
      <w:pPr>
        <w:pStyle w:val="ListParagraph"/>
        <w:numPr>
          <w:ilvl w:val="2"/>
          <w:numId w:val="13"/>
        </w:numPr>
        <w:jc w:val="both"/>
        <w:rPr>
          <w:rFonts w:ascii="Arial" w:hAnsi="Arial" w:cs="Arial"/>
          <w:sz w:val="24"/>
          <w:szCs w:val="24"/>
        </w:rPr>
      </w:pPr>
      <w:r w:rsidRPr="00931D22">
        <w:rPr>
          <w:rFonts w:ascii="Arial" w:hAnsi="Arial" w:cs="Arial"/>
          <w:sz w:val="24"/>
          <w:szCs w:val="24"/>
        </w:rPr>
        <w:t>Darfur certification has been evaluated</w:t>
      </w:r>
      <w:r w:rsidR="00E803F4" w:rsidRPr="00931D22">
        <w:rPr>
          <w:rFonts w:ascii="Arial" w:hAnsi="Arial" w:cs="Arial"/>
          <w:sz w:val="24"/>
          <w:szCs w:val="24"/>
        </w:rPr>
        <w:t>;</w:t>
      </w:r>
    </w:p>
    <w:p w14:paraId="749033C4" w14:textId="3FCC7713" w:rsidR="00B12750" w:rsidRPr="00931D22" w:rsidRDefault="00B12750" w:rsidP="001E1870">
      <w:pPr>
        <w:pStyle w:val="ListParagraph"/>
        <w:numPr>
          <w:ilvl w:val="2"/>
          <w:numId w:val="13"/>
        </w:numPr>
        <w:jc w:val="both"/>
        <w:rPr>
          <w:rFonts w:ascii="Arial" w:hAnsi="Arial" w:cs="Arial"/>
          <w:sz w:val="24"/>
          <w:szCs w:val="24"/>
        </w:rPr>
      </w:pPr>
      <w:r w:rsidRPr="00931D22">
        <w:rPr>
          <w:rFonts w:ascii="Arial" w:hAnsi="Arial" w:cs="Arial"/>
          <w:sz w:val="24"/>
          <w:szCs w:val="24"/>
        </w:rPr>
        <w:t>California Civil Rights Attachment has been evaluated</w:t>
      </w:r>
      <w:r w:rsidR="00E803F4" w:rsidRPr="00931D22">
        <w:rPr>
          <w:rFonts w:ascii="Arial" w:hAnsi="Arial" w:cs="Arial"/>
          <w:sz w:val="24"/>
          <w:szCs w:val="24"/>
        </w:rPr>
        <w:t>;</w:t>
      </w:r>
    </w:p>
    <w:p w14:paraId="32E22C7C" w14:textId="6BF13945" w:rsidR="005E028D" w:rsidRPr="00931D22" w:rsidRDefault="00BB41C7" w:rsidP="001E1870">
      <w:pPr>
        <w:pStyle w:val="ListParagraph"/>
        <w:numPr>
          <w:ilvl w:val="2"/>
          <w:numId w:val="13"/>
        </w:numPr>
        <w:jc w:val="both"/>
        <w:rPr>
          <w:rFonts w:ascii="Arial" w:hAnsi="Arial" w:cs="Arial"/>
          <w:sz w:val="24"/>
          <w:szCs w:val="24"/>
        </w:rPr>
      </w:pPr>
      <w:r w:rsidRPr="00931D22">
        <w:rPr>
          <w:rFonts w:ascii="Arial" w:hAnsi="Arial" w:cs="Arial"/>
          <w:sz w:val="24"/>
          <w:szCs w:val="24"/>
        </w:rPr>
        <w:t xml:space="preserve">Largest tax </w:t>
      </w:r>
      <w:proofErr w:type="gramStart"/>
      <w:r w:rsidRPr="00931D22">
        <w:rPr>
          <w:rFonts w:ascii="Arial" w:hAnsi="Arial" w:cs="Arial"/>
          <w:sz w:val="24"/>
          <w:szCs w:val="24"/>
        </w:rPr>
        <w:t>delinquents</w:t>
      </w:r>
      <w:proofErr w:type="gramEnd"/>
      <w:r w:rsidRPr="00931D22">
        <w:rPr>
          <w:rFonts w:ascii="Arial" w:hAnsi="Arial" w:cs="Arial"/>
          <w:sz w:val="24"/>
          <w:szCs w:val="24"/>
        </w:rPr>
        <w:t xml:space="preserve"> eligibility confirmed</w:t>
      </w:r>
      <w:r w:rsidR="00E803F4" w:rsidRPr="00931D22">
        <w:rPr>
          <w:rFonts w:ascii="Arial" w:hAnsi="Arial" w:cs="Arial"/>
          <w:sz w:val="24"/>
          <w:szCs w:val="24"/>
        </w:rPr>
        <w:t>;</w:t>
      </w:r>
    </w:p>
    <w:p w14:paraId="32E22C7D" w14:textId="4C6CA7AC" w:rsidR="005E028D" w:rsidRPr="00931D22" w:rsidRDefault="00BB41C7" w:rsidP="001E1870">
      <w:pPr>
        <w:pStyle w:val="ListParagraph"/>
        <w:numPr>
          <w:ilvl w:val="2"/>
          <w:numId w:val="13"/>
        </w:numPr>
        <w:jc w:val="both"/>
        <w:rPr>
          <w:rFonts w:ascii="Arial" w:hAnsi="Arial" w:cs="Arial"/>
          <w:sz w:val="24"/>
          <w:szCs w:val="24"/>
        </w:rPr>
      </w:pPr>
      <w:r w:rsidRPr="00931D22">
        <w:rPr>
          <w:rFonts w:ascii="Arial" w:hAnsi="Arial" w:cs="Arial"/>
          <w:sz w:val="24"/>
          <w:szCs w:val="24"/>
        </w:rPr>
        <w:t>Corporate standing has been verified with State of California, Secretary of State</w:t>
      </w:r>
      <w:r w:rsidR="00E803F4" w:rsidRPr="00931D22">
        <w:rPr>
          <w:rFonts w:ascii="Arial" w:hAnsi="Arial" w:cs="Arial"/>
          <w:sz w:val="24"/>
          <w:szCs w:val="24"/>
        </w:rPr>
        <w:t>;</w:t>
      </w:r>
    </w:p>
    <w:p w14:paraId="2A1A56C0" w14:textId="2CCD529D" w:rsidR="11E16895" w:rsidRPr="00931D22" w:rsidRDefault="11E16895" w:rsidP="001E1870">
      <w:pPr>
        <w:pStyle w:val="ListParagraph"/>
        <w:numPr>
          <w:ilvl w:val="2"/>
          <w:numId w:val="13"/>
        </w:numPr>
        <w:jc w:val="both"/>
        <w:rPr>
          <w:sz w:val="24"/>
          <w:szCs w:val="24"/>
        </w:rPr>
      </w:pPr>
      <w:r w:rsidRPr="00931D22">
        <w:rPr>
          <w:rFonts w:ascii="Arial" w:hAnsi="Arial" w:cs="Arial"/>
          <w:sz w:val="24"/>
          <w:szCs w:val="24"/>
        </w:rPr>
        <w:t>Review of Russia Sanctions, pursuant to EO N-6-22</w:t>
      </w:r>
      <w:r w:rsidR="2AE20E51" w:rsidRPr="00931D22">
        <w:rPr>
          <w:rFonts w:ascii="Arial" w:hAnsi="Arial" w:cs="Arial"/>
          <w:sz w:val="24"/>
          <w:szCs w:val="24"/>
        </w:rPr>
        <w:t>;</w:t>
      </w:r>
    </w:p>
    <w:p w14:paraId="0D09726E" w14:textId="539B1D80" w:rsidR="2AE20E51" w:rsidRPr="00931D22" w:rsidRDefault="2AE20E51" w:rsidP="001E1870">
      <w:pPr>
        <w:pStyle w:val="ListParagraph"/>
        <w:numPr>
          <w:ilvl w:val="2"/>
          <w:numId w:val="13"/>
        </w:numPr>
        <w:jc w:val="both"/>
        <w:rPr>
          <w:sz w:val="24"/>
          <w:szCs w:val="24"/>
        </w:rPr>
      </w:pPr>
      <w:r w:rsidRPr="00931D22">
        <w:rPr>
          <w:rFonts w:ascii="Arial" w:hAnsi="Arial" w:cs="Arial"/>
          <w:sz w:val="24"/>
          <w:szCs w:val="24"/>
        </w:rPr>
        <w:t>Validation of References</w:t>
      </w:r>
    </w:p>
    <w:p w14:paraId="47C8BF50" w14:textId="77777777" w:rsidR="00F73559" w:rsidRPr="00931D22" w:rsidRDefault="00776674" w:rsidP="001E1870">
      <w:pPr>
        <w:pStyle w:val="ListParagraph"/>
        <w:numPr>
          <w:ilvl w:val="2"/>
          <w:numId w:val="13"/>
        </w:numPr>
        <w:jc w:val="both"/>
        <w:rPr>
          <w:rFonts w:ascii="Arial" w:hAnsi="Arial" w:cs="Arial"/>
          <w:sz w:val="24"/>
          <w:szCs w:val="24"/>
        </w:rPr>
      </w:pPr>
      <w:r w:rsidRPr="00931D22">
        <w:rPr>
          <w:rFonts w:ascii="Arial" w:hAnsi="Arial" w:cs="Arial"/>
          <w:sz w:val="24"/>
          <w:szCs w:val="24"/>
        </w:rPr>
        <w:t>Department of Industrial Relations</w:t>
      </w:r>
      <w:r w:rsidR="007A473F" w:rsidRPr="00931D22">
        <w:rPr>
          <w:rFonts w:ascii="Arial" w:hAnsi="Arial" w:cs="Arial"/>
          <w:sz w:val="24"/>
          <w:szCs w:val="24"/>
        </w:rPr>
        <w:t xml:space="preserve"> (DIR) registration</w:t>
      </w:r>
      <w:r w:rsidR="00E803F4" w:rsidRPr="00931D22">
        <w:rPr>
          <w:rFonts w:ascii="Arial" w:hAnsi="Arial" w:cs="Arial"/>
          <w:sz w:val="24"/>
          <w:szCs w:val="24"/>
        </w:rPr>
        <w:t>;</w:t>
      </w:r>
    </w:p>
    <w:p w14:paraId="32E22C7E" w14:textId="3DF60C4D" w:rsidR="007A473F" w:rsidRPr="00931D22" w:rsidRDefault="00F73559" w:rsidP="001E1870">
      <w:pPr>
        <w:pStyle w:val="ListParagraph"/>
        <w:numPr>
          <w:ilvl w:val="2"/>
          <w:numId w:val="13"/>
        </w:numPr>
        <w:jc w:val="both"/>
        <w:rPr>
          <w:rFonts w:ascii="Arial" w:hAnsi="Arial" w:cs="Arial"/>
          <w:sz w:val="24"/>
          <w:szCs w:val="24"/>
        </w:rPr>
      </w:pPr>
      <w:r w:rsidRPr="00931D22">
        <w:rPr>
          <w:rFonts w:ascii="Arial" w:hAnsi="Arial" w:cs="Arial"/>
          <w:sz w:val="24"/>
          <w:szCs w:val="24"/>
        </w:rPr>
        <w:t xml:space="preserve">Commercially Useful Function </w:t>
      </w:r>
      <w:r w:rsidR="003A1A3B" w:rsidRPr="00931D22">
        <w:rPr>
          <w:rFonts w:ascii="Arial" w:hAnsi="Arial" w:cs="Arial"/>
          <w:sz w:val="24"/>
          <w:szCs w:val="24"/>
        </w:rPr>
        <w:t xml:space="preserve">(CUF) </w:t>
      </w:r>
      <w:r w:rsidRPr="00931D22">
        <w:rPr>
          <w:rFonts w:ascii="Arial" w:hAnsi="Arial" w:cs="Arial"/>
          <w:sz w:val="24"/>
          <w:szCs w:val="24"/>
        </w:rPr>
        <w:t>analysis;</w:t>
      </w:r>
      <w:r w:rsidR="00E803F4" w:rsidRPr="00931D22">
        <w:rPr>
          <w:rFonts w:ascii="Arial" w:hAnsi="Arial" w:cs="Arial"/>
          <w:sz w:val="24"/>
          <w:szCs w:val="24"/>
        </w:rPr>
        <w:t xml:space="preserve"> and</w:t>
      </w:r>
    </w:p>
    <w:p w14:paraId="0743E43C" w14:textId="77777777" w:rsidR="000C0956" w:rsidRPr="00931D22" w:rsidRDefault="000C0956" w:rsidP="000C0956">
      <w:pPr>
        <w:pStyle w:val="ListParagraph"/>
        <w:numPr>
          <w:ilvl w:val="2"/>
          <w:numId w:val="13"/>
        </w:numPr>
        <w:rPr>
          <w:rFonts w:ascii="Arial" w:hAnsi="Arial" w:cs="Arial"/>
          <w:sz w:val="24"/>
          <w:szCs w:val="24"/>
        </w:rPr>
      </w:pPr>
      <w:r w:rsidRPr="00931D22">
        <w:rPr>
          <w:rFonts w:ascii="Arial" w:hAnsi="Arial" w:cs="Arial"/>
          <w:sz w:val="24"/>
          <w:szCs w:val="24"/>
        </w:rPr>
        <w:t xml:space="preserve">Contractor must possess and maintain, </w:t>
      </w:r>
      <w:proofErr w:type="gramStart"/>
      <w:r w:rsidRPr="00931D22">
        <w:rPr>
          <w:rFonts w:ascii="Arial" w:hAnsi="Arial" w:cs="Arial"/>
          <w:sz w:val="24"/>
          <w:szCs w:val="24"/>
        </w:rPr>
        <w:t>at all times</w:t>
      </w:r>
      <w:proofErr w:type="gramEnd"/>
      <w:r w:rsidRPr="00931D22">
        <w:rPr>
          <w:rFonts w:ascii="Arial" w:hAnsi="Arial" w:cs="Arial"/>
          <w:sz w:val="24"/>
          <w:szCs w:val="24"/>
        </w:rPr>
        <w:t xml:space="preserve"> during the term of this Agreement, a valid Class C-16, Fire Protection Contractor license issued by the California Department of Consumer Affairs, Contractors State License Board. All work requiring a Class C-10, Electrical Contractor license issued by the California Department of Consumer Affairs, Contractors State License Board must be performed by a Contractor or subcontractor possessing the required license.</w:t>
      </w:r>
    </w:p>
    <w:p w14:paraId="32E22C7F" w14:textId="77777777" w:rsidR="005E028D" w:rsidRPr="00931D22" w:rsidRDefault="005E028D" w:rsidP="005E028D">
      <w:pPr>
        <w:pStyle w:val="ListParagraph"/>
        <w:ind w:left="2160"/>
        <w:jc w:val="both"/>
        <w:rPr>
          <w:rFonts w:ascii="Arial" w:hAnsi="Arial" w:cs="Arial"/>
          <w:sz w:val="24"/>
          <w:szCs w:val="24"/>
        </w:rPr>
      </w:pPr>
    </w:p>
    <w:p w14:paraId="32E22C80" w14:textId="77777777" w:rsidR="005E028D" w:rsidRDefault="00B53C5B" w:rsidP="001E1870">
      <w:pPr>
        <w:pStyle w:val="ListParagraph"/>
        <w:numPr>
          <w:ilvl w:val="0"/>
          <w:numId w:val="24"/>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1E1870">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5" w14:textId="72D713EF" w:rsidR="0057692B" w:rsidRPr="005E2226" w:rsidRDefault="7D4A3ED0" w:rsidP="003C216B">
      <w:pPr>
        <w:pStyle w:val="ListParagraph"/>
        <w:numPr>
          <w:ilvl w:val="0"/>
          <w:numId w:val="24"/>
        </w:numPr>
        <w:jc w:val="both"/>
        <w:rPr>
          <w:rFonts w:ascii="Arial" w:hAnsi="Arial" w:cs="Arial"/>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w:t>
      </w:r>
      <w:r w:rsidR="4208C472" w:rsidRPr="0079536E">
        <w:rPr>
          <w:rFonts w:ascii="Arial" w:hAnsi="Arial" w:cs="Arial"/>
          <w:color w:val="000000" w:themeColor="text1"/>
          <w:sz w:val="24"/>
          <w:szCs w:val="24"/>
        </w:rPr>
        <w:t>le</w:t>
      </w:r>
      <w:r w:rsidR="65BD19A8" w:rsidRPr="0079536E">
        <w:rPr>
          <w:rFonts w:ascii="Arial" w:hAnsi="Arial" w:cs="Arial"/>
          <w:color w:val="4F81BD" w:themeColor="accent1"/>
          <w:sz w:val="24"/>
          <w:szCs w:val="24"/>
        </w:rPr>
        <w:t>s</w:t>
      </w:r>
      <w:r w:rsidR="4208C472" w:rsidRPr="0079536E">
        <w:rPr>
          <w:rFonts w:ascii="Arial" w:hAnsi="Arial" w:cs="Arial"/>
          <w:color w:val="4F81BD" w:themeColor="accent1"/>
          <w:sz w:val="24"/>
          <w:szCs w:val="24"/>
        </w:rPr>
        <w:t xml:space="preserve"> </w:t>
      </w:r>
      <w:r w:rsidR="4208C472" w:rsidRPr="0079536E">
        <w:rPr>
          <w:rFonts w:ascii="Arial" w:hAnsi="Arial" w:cs="Arial"/>
          <w:color w:val="000000" w:themeColor="text1"/>
          <w:sz w:val="24"/>
          <w:szCs w:val="24"/>
        </w:rPr>
        <w:t xml:space="preserve">provided in </w:t>
      </w:r>
      <w:r w:rsidR="60C7A8CA" w:rsidRPr="0079536E">
        <w:rPr>
          <w:rFonts w:ascii="Arial" w:hAnsi="Arial" w:cs="Arial"/>
          <w:color w:val="000000" w:themeColor="text1"/>
          <w:sz w:val="24"/>
          <w:szCs w:val="24"/>
        </w:rPr>
        <w:t xml:space="preserve">IFB </w:t>
      </w:r>
      <w:r w:rsidR="4208C472" w:rsidRPr="0079536E">
        <w:rPr>
          <w:rFonts w:ascii="Arial" w:hAnsi="Arial" w:cs="Arial"/>
          <w:color w:val="000000" w:themeColor="text1"/>
          <w:sz w:val="24"/>
          <w:szCs w:val="24"/>
        </w:rPr>
        <w:t>Attachme</w:t>
      </w:r>
      <w:r w:rsidR="4208C472" w:rsidRPr="005E2226">
        <w:rPr>
          <w:rFonts w:ascii="Arial" w:hAnsi="Arial" w:cs="Arial"/>
          <w:sz w:val="24"/>
          <w:szCs w:val="24"/>
        </w:rPr>
        <w:t xml:space="preserve">nt </w:t>
      </w:r>
      <w:r w:rsidR="00C27C95" w:rsidRPr="005E2226">
        <w:rPr>
          <w:rFonts w:ascii="Arial" w:hAnsi="Arial" w:cs="Arial"/>
          <w:sz w:val="24"/>
          <w:szCs w:val="24"/>
        </w:rPr>
        <w:t>8</w:t>
      </w:r>
      <w:r w:rsidR="037115AB" w:rsidRPr="005E2226">
        <w:rPr>
          <w:rFonts w:ascii="Arial" w:hAnsi="Arial" w:cs="Arial"/>
          <w:sz w:val="24"/>
          <w:szCs w:val="24"/>
        </w:rPr>
        <w:t>, Cost Sheet</w:t>
      </w:r>
      <w:r w:rsidR="1B447F41" w:rsidRPr="005E2226">
        <w:rPr>
          <w:rFonts w:ascii="Arial" w:hAnsi="Arial" w:cs="Arial"/>
          <w:sz w:val="24"/>
          <w:szCs w:val="24"/>
        </w:rPr>
        <w:t xml:space="preserve">.  </w:t>
      </w:r>
    </w:p>
    <w:p w14:paraId="6828E101" w14:textId="0C67CDA9" w:rsidR="007A0C98" w:rsidRDefault="007A0C98">
      <w:pPr>
        <w:rPr>
          <w:rFonts w:ascii="Arial" w:hAnsi="Arial" w:cs="Arial"/>
          <w:sz w:val="24"/>
          <w:szCs w:val="24"/>
        </w:rPr>
      </w:pPr>
      <w:r>
        <w:rPr>
          <w:rFonts w:ascii="Arial" w:hAnsi="Arial" w:cs="Arial"/>
          <w:sz w:val="24"/>
          <w:szCs w:val="24"/>
        </w:rPr>
        <w:br w:type="page"/>
      </w:r>
    </w:p>
    <w:p w14:paraId="4C022991" w14:textId="1EC67A83" w:rsidR="0057692B" w:rsidRDefault="68428CA5" w:rsidP="00B904AA">
      <w:pPr>
        <w:pStyle w:val="ListParagraph"/>
        <w:ind w:left="810"/>
        <w:jc w:val="both"/>
        <w:rPr>
          <w:rFonts w:ascii="Arial" w:hAnsi="Arial" w:cs="Arial"/>
          <w:sz w:val="24"/>
          <w:szCs w:val="24"/>
        </w:rPr>
      </w:pPr>
      <w:r w:rsidRPr="005E2226">
        <w:rPr>
          <w:rFonts w:ascii="Arial" w:hAnsi="Arial" w:cs="Arial"/>
          <w:sz w:val="24"/>
          <w:szCs w:val="24"/>
        </w:rPr>
        <w:lastRenderedPageBreak/>
        <w:t xml:space="preserve">Sample of </w:t>
      </w:r>
      <w:r w:rsidR="3869DDF7" w:rsidRPr="005E2226">
        <w:rPr>
          <w:rFonts w:ascii="Arial" w:hAnsi="Arial" w:cs="Arial"/>
          <w:sz w:val="24"/>
          <w:szCs w:val="24"/>
        </w:rPr>
        <w:t xml:space="preserve">calculations for </w:t>
      </w:r>
      <w:r w:rsidR="3BBE062D" w:rsidRPr="005E2226">
        <w:rPr>
          <w:rFonts w:ascii="Arial" w:hAnsi="Arial" w:cs="Arial"/>
          <w:sz w:val="24"/>
          <w:szCs w:val="24"/>
        </w:rPr>
        <w:t xml:space="preserve">IFB </w:t>
      </w:r>
      <w:r w:rsidR="09D46449" w:rsidRPr="005E2226">
        <w:rPr>
          <w:rFonts w:ascii="Arial" w:hAnsi="Arial" w:cs="Arial"/>
          <w:sz w:val="24"/>
          <w:szCs w:val="24"/>
        </w:rPr>
        <w:t>Attachment</w:t>
      </w:r>
      <w:r w:rsidR="4208C472" w:rsidRPr="005E2226">
        <w:rPr>
          <w:rFonts w:ascii="Arial" w:hAnsi="Arial" w:cs="Arial"/>
          <w:sz w:val="24"/>
          <w:szCs w:val="24"/>
        </w:rPr>
        <w:t xml:space="preserve"> </w:t>
      </w:r>
      <w:r w:rsidR="00C27C95" w:rsidRPr="005E2226">
        <w:rPr>
          <w:rFonts w:ascii="Arial" w:hAnsi="Arial" w:cs="Arial"/>
          <w:sz w:val="24"/>
          <w:szCs w:val="24"/>
        </w:rPr>
        <w:t>8</w:t>
      </w:r>
      <w:r w:rsidR="037115AB" w:rsidRPr="005E2226">
        <w:rPr>
          <w:rFonts w:ascii="Arial" w:hAnsi="Arial" w:cs="Arial"/>
          <w:sz w:val="24"/>
          <w:szCs w:val="24"/>
        </w:rPr>
        <w:t>, Cost Sheet,</w:t>
      </w:r>
      <w:r w:rsidR="1A4017E5" w:rsidRPr="005E2226">
        <w:rPr>
          <w:rFonts w:ascii="Arial" w:hAnsi="Arial" w:cs="Arial"/>
          <w:sz w:val="24"/>
          <w:szCs w:val="24"/>
        </w:rPr>
        <w:t xml:space="preserve"> </w:t>
      </w:r>
      <w:r w:rsidR="50EC9221" w:rsidRPr="005E2226">
        <w:rPr>
          <w:rFonts w:ascii="Arial" w:hAnsi="Arial" w:cs="Arial"/>
          <w:sz w:val="24"/>
          <w:szCs w:val="24"/>
        </w:rPr>
        <w:t>as follows:</w:t>
      </w:r>
      <w:r w:rsidR="48CFDE98" w:rsidRPr="005E2226">
        <w:rPr>
          <w:rFonts w:ascii="Arial" w:hAnsi="Arial" w:cs="Arial"/>
          <w:sz w:val="24"/>
          <w:szCs w:val="24"/>
        </w:rPr>
        <w:t xml:space="preserve"> </w:t>
      </w:r>
    </w:p>
    <w:p w14:paraId="7DA9C26F" w14:textId="77777777" w:rsidR="00B904AA" w:rsidRPr="00B904AA" w:rsidRDefault="00B904AA" w:rsidP="00B904AA">
      <w:pPr>
        <w:pStyle w:val="ListParagraph"/>
        <w:ind w:left="810"/>
        <w:jc w:val="both"/>
        <w:rPr>
          <w:rFonts w:ascii="Arial" w:hAnsi="Arial" w:cs="Arial"/>
          <w:sz w:val="24"/>
          <w:szCs w:val="24"/>
        </w:rPr>
      </w:pPr>
    </w:p>
    <w:tbl>
      <w:tblPr>
        <w:tblStyle w:val="TableGrid"/>
        <w:tblW w:w="10501" w:type="dxa"/>
        <w:tblInd w:w="715" w:type="dxa"/>
        <w:tblLayout w:type="fixed"/>
        <w:tblLook w:val="04A0" w:firstRow="1" w:lastRow="0" w:firstColumn="1" w:lastColumn="0" w:noHBand="0" w:noVBand="1"/>
      </w:tblPr>
      <w:tblGrid>
        <w:gridCol w:w="1951"/>
        <w:gridCol w:w="990"/>
        <w:gridCol w:w="1114"/>
        <w:gridCol w:w="1258"/>
        <w:gridCol w:w="1440"/>
        <w:gridCol w:w="1408"/>
        <w:gridCol w:w="990"/>
        <w:gridCol w:w="1350"/>
      </w:tblGrid>
      <w:tr w:rsidR="0079536E" w:rsidRPr="009F389E" w14:paraId="2DB1EA68" w14:textId="77777777" w:rsidTr="003C216B">
        <w:tc>
          <w:tcPr>
            <w:tcW w:w="1951" w:type="dxa"/>
            <w:vMerge w:val="restart"/>
            <w:shd w:val="clear" w:color="auto" w:fill="D9D9D9" w:themeFill="background1" w:themeFillShade="D9"/>
            <w:vAlign w:val="center"/>
          </w:tcPr>
          <w:p w14:paraId="006CD94D" w14:textId="77777777" w:rsidR="0057692B" w:rsidRDefault="0079536E" w:rsidP="003B362D">
            <w:pPr>
              <w:jc w:val="center"/>
              <w:rPr>
                <w:rFonts w:ascii="Arial" w:hAnsi="Arial" w:cs="Arial"/>
                <w:color w:val="000000" w:themeColor="text1"/>
              </w:rPr>
            </w:pPr>
            <w:r w:rsidRPr="009F389E">
              <w:rPr>
                <w:rFonts w:ascii="Arial" w:hAnsi="Arial" w:cs="Arial"/>
                <w:color w:val="000000" w:themeColor="text1"/>
              </w:rPr>
              <w:t>Description</w:t>
            </w:r>
          </w:p>
          <w:p w14:paraId="47FF16B4" w14:textId="137F6EAC" w:rsidR="0079536E" w:rsidRPr="009F389E" w:rsidRDefault="005D2CD6" w:rsidP="003B362D">
            <w:pPr>
              <w:jc w:val="center"/>
              <w:rPr>
                <w:rFonts w:ascii="Arial" w:hAnsi="Arial" w:cs="Arial"/>
                <w:color w:val="000000" w:themeColor="text1"/>
              </w:rPr>
            </w:pPr>
            <w:r>
              <w:rPr>
                <w:rFonts w:ascii="Arial" w:hAnsi="Arial" w:cs="Arial"/>
                <w:color w:val="000000" w:themeColor="text1"/>
              </w:rPr>
              <w:t>(</w:t>
            </w:r>
            <w:r w:rsidR="0057692B">
              <w:rPr>
                <w:rFonts w:ascii="Arial" w:hAnsi="Arial" w:cs="Arial"/>
                <w:color w:val="000000" w:themeColor="text1"/>
              </w:rPr>
              <w:t>Remove/Replace</w:t>
            </w:r>
            <w:r>
              <w:rPr>
                <w:rFonts w:ascii="Arial" w:hAnsi="Arial" w:cs="Arial"/>
                <w:color w:val="000000" w:themeColor="text1"/>
              </w:rPr>
              <w:t>)</w:t>
            </w:r>
            <w:r w:rsidR="0079536E">
              <w:rPr>
                <w:rFonts w:ascii="Arial" w:hAnsi="Arial" w:cs="Arial"/>
                <w:color w:val="000000" w:themeColor="text1"/>
              </w:rPr>
              <w:br/>
            </w:r>
          </w:p>
        </w:tc>
        <w:tc>
          <w:tcPr>
            <w:tcW w:w="990" w:type="dxa"/>
            <w:shd w:val="clear" w:color="auto" w:fill="D9D9D9" w:themeFill="background1" w:themeFillShade="D9"/>
            <w:vAlign w:val="center"/>
          </w:tcPr>
          <w:p w14:paraId="2016DFB1"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A</w:t>
            </w:r>
          </w:p>
        </w:tc>
        <w:tc>
          <w:tcPr>
            <w:tcW w:w="1114" w:type="dxa"/>
            <w:shd w:val="clear" w:color="auto" w:fill="D9D9D9" w:themeFill="background1" w:themeFillShade="D9"/>
            <w:vAlign w:val="center"/>
          </w:tcPr>
          <w:p w14:paraId="28905D26"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B</w:t>
            </w:r>
          </w:p>
        </w:tc>
        <w:tc>
          <w:tcPr>
            <w:tcW w:w="1258" w:type="dxa"/>
            <w:shd w:val="clear" w:color="auto" w:fill="D9D9D9" w:themeFill="background1" w:themeFillShade="D9"/>
            <w:vAlign w:val="center"/>
          </w:tcPr>
          <w:p w14:paraId="45523819"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C</w:t>
            </w:r>
          </w:p>
        </w:tc>
        <w:tc>
          <w:tcPr>
            <w:tcW w:w="1440" w:type="dxa"/>
            <w:shd w:val="clear" w:color="auto" w:fill="D9D9D9" w:themeFill="background1" w:themeFillShade="D9"/>
            <w:vAlign w:val="center"/>
          </w:tcPr>
          <w:p w14:paraId="7E3EE0E2"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D</w:t>
            </w:r>
          </w:p>
        </w:tc>
        <w:tc>
          <w:tcPr>
            <w:tcW w:w="1408" w:type="dxa"/>
            <w:shd w:val="clear" w:color="auto" w:fill="D9D9D9" w:themeFill="background1" w:themeFillShade="D9"/>
            <w:vAlign w:val="center"/>
          </w:tcPr>
          <w:p w14:paraId="4D463B15"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E</w:t>
            </w:r>
          </w:p>
        </w:tc>
        <w:tc>
          <w:tcPr>
            <w:tcW w:w="990" w:type="dxa"/>
            <w:shd w:val="clear" w:color="auto" w:fill="D9D9D9" w:themeFill="background1" w:themeFillShade="D9"/>
            <w:vAlign w:val="center"/>
          </w:tcPr>
          <w:p w14:paraId="1A556D92"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F</w:t>
            </w:r>
          </w:p>
        </w:tc>
        <w:tc>
          <w:tcPr>
            <w:tcW w:w="1350" w:type="dxa"/>
            <w:shd w:val="clear" w:color="auto" w:fill="D9D9D9" w:themeFill="background1" w:themeFillShade="D9"/>
            <w:vAlign w:val="center"/>
          </w:tcPr>
          <w:p w14:paraId="5A5944D1"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G</w:t>
            </w:r>
          </w:p>
        </w:tc>
      </w:tr>
      <w:tr w:rsidR="0079536E" w:rsidRPr="007C3B35" w14:paraId="20DAB4EA" w14:textId="77777777" w:rsidTr="003C216B">
        <w:tc>
          <w:tcPr>
            <w:tcW w:w="1951" w:type="dxa"/>
            <w:vMerge/>
            <w:vAlign w:val="center"/>
          </w:tcPr>
          <w:p w14:paraId="1D7A6183" w14:textId="77777777" w:rsidR="0079536E" w:rsidRPr="007C3B35" w:rsidRDefault="0079536E" w:rsidP="003B362D">
            <w:pPr>
              <w:jc w:val="center"/>
              <w:rPr>
                <w:rFonts w:ascii="Arial" w:hAnsi="Arial" w:cs="Arial"/>
                <w:color w:val="000000" w:themeColor="text1"/>
              </w:rPr>
            </w:pPr>
          </w:p>
        </w:tc>
        <w:tc>
          <w:tcPr>
            <w:tcW w:w="990" w:type="dxa"/>
            <w:shd w:val="clear" w:color="auto" w:fill="D9D9D9" w:themeFill="background1" w:themeFillShade="D9"/>
            <w:vAlign w:val="center"/>
          </w:tcPr>
          <w:p w14:paraId="7AFBAE3C"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Number of Labor Hours</w:t>
            </w:r>
          </w:p>
        </w:tc>
        <w:tc>
          <w:tcPr>
            <w:tcW w:w="1114" w:type="dxa"/>
            <w:shd w:val="clear" w:color="auto" w:fill="D9D9D9" w:themeFill="background1" w:themeFillShade="D9"/>
            <w:vAlign w:val="center"/>
          </w:tcPr>
          <w:p w14:paraId="24583739"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Normal Business Hourly Rate</w:t>
            </w:r>
            <w:r w:rsidRPr="007C3B35">
              <w:rPr>
                <w:rFonts w:ascii="Arial" w:hAnsi="Arial" w:cs="Arial"/>
                <w:color w:val="000000" w:themeColor="text1"/>
                <w:vertAlign w:val="superscript"/>
              </w:rPr>
              <w:t>2</w:t>
            </w:r>
          </w:p>
        </w:tc>
        <w:tc>
          <w:tcPr>
            <w:tcW w:w="1258" w:type="dxa"/>
            <w:shd w:val="clear" w:color="auto" w:fill="D9D9D9" w:themeFill="background1" w:themeFillShade="D9"/>
            <w:vAlign w:val="center"/>
          </w:tcPr>
          <w:p w14:paraId="674B5042"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Calculated Labor Amount</w:t>
            </w:r>
          </w:p>
          <w:p w14:paraId="4F52E9EA"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(A x B)</w:t>
            </w:r>
          </w:p>
        </w:tc>
        <w:tc>
          <w:tcPr>
            <w:tcW w:w="1440" w:type="dxa"/>
            <w:shd w:val="clear" w:color="auto" w:fill="D9D9D9" w:themeFill="background1" w:themeFillShade="D9"/>
            <w:vAlign w:val="center"/>
          </w:tcPr>
          <w:p w14:paraId="3AE48C1A"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Part Replacement Amount</w:t>
            </w:r>
            <w:r w:rsidRPr="007C3B35">
              <w:rPr>
                <w:rFonts w:ascii="Arial" w:hAnsi="Arial" w:cs="Arial"/>
                <w:color w:val="000000" w:themeColor="text1"/>
                <w:vertAlign w:val="superscript"/>
              </w:rPr>
              <w:t>3</w:t>
            </w:r>
          </w:p>
        </w:tc>
        <w:tc>
          <w:tcPr>
            <w:tcW w:w="1408" w:type="dxa"/>
            <w:shd w:val="clear" w:color="auto" w:fill="D9D9D9" w:themeFill="background1" w:themeFillShade="D9"/>
            <w:vAlign w:val="center"/>
          </w:tcPr>
          <w:p w14:paraId="6CDF8FF8" w14:textId="77777777" w:rsidR="0079536E" w:rsidRPr="007C3B35" w:rsidRDefault="0079536E" w:rsidP="003B362D">
            <w:pPr>
              <w:jc w:val="center"/>
              <w:rPr>
                <w:rFonts w:ascii="Arial" w:hAnsi="Arial" w:cs="Arial"/>
              </w:rPr>
            </w:pPr>
            <w:r w:rsidRPr="007C3B35">
              <w:rPr>
                <w:rFonts w:ascii="Arial" w:hAnsi="Arial" w:cs="Arial"/>
              </w:rPr>
              <w:t>Total Combined Replacement Amount</w:t>
            </w:r>
          </w:p>
          <w:p w14:paraId="57A304B8" w14:textId="77777777" w:rsidR="0079536E" w:rsidRPr="007C3B35" w:rsidRDefault="0079536E" w:rsidP="003B362D">
            <w:pPr>
              <w:jc w:val="center"/>
              <w:rPr>
                <w:rFonts w:ascii="Arial" w:hAnsi="Arial" w:cs="Arial"/>
                <w:color w:val="000000" w:themeColor="text1"/>
              </w:rPr>
            </w:pPr>
            <w:r w:rsidRPr="007C3B35">
              <w:rPr>
                <w:rFonts w:ascii="Arial" w:hAnsi="Arial" w:cs="Arial"/>
              </w:rPr>
              <w:t>(C+D)</w:t>
            </w:r>
          </w:p>
        </w:tc>
        <w:tc>
          <w:tcPr>
            <w:tcW w:w="990" w:type="dxa"/>
            <w:shd w:val="clear" w:color="auto" w:fill="D9D9D9" w:themeFill="background1" w:themeFillShade="D9"/>
            <w:vAlign w:val="center"/>
          </w:tcPr>
          <w:p w14:paraId="23F8E8C7"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Est</w:t>
            </w:r>
          </w:p>
          <w:p w14:paraId="1F06DD48"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Qty</w:t>
            </w:r>
          </w:p>
        </w:tc>
        <w:tc>
          <w:tcPr>
            <w:tcW w:w="1350" w:type="dxa"/>
            <w:shd w:val="clear" w:color="auto" w:fill="D9D9D9" w:themeFill="background1" w:themeFillShade="D9"/>
            <w:vAlign w:val="center"/>
          </w:tcPr>
          <w:p w14:paraId="6563D577" w14:textId="77777777" w:rsidR="0079536E" w:rsidRPr="007C3B35" w:rsidRDefault="0079536E" w:rsidP="003B362D">
            <w:pPr>
              <w:jc w:val="center"/>
              <w:rPr>
                <w:rFonts w:ascii="Arial" w:hAnsi="Arial" w:cs="Arial"/>
              </w:rPr>
            </w:pPr>
            <w:r w:rsidRPr="007C3B35">
              <w:rPr>
                <w:rFonts w:ascii="Arial" w:hAnsi="Arial" w:cs="Arial"/>
              </w:rPr>
              <w:t>Calculated Total</w:t>
            </w:r>
          </w:p>
          <w:p w14:paraId="42012CEB" w14:textId="77777777" w:rsidR="0079536E" w:rsidRPr="007C3B35" w:rsidRDefault="0079536E" w:rsidP="003B362D">
            <w:pPr>
              <w:jc w:val="center"/>
              <w:rPr>
                <w:rFonts w:ascii="Arial" w:hAnsi="Arial" w:cs="Arial"/>
              </w:rPr>
            </w:pPr>
            <w:r w:rsidRPr="007C3B35">
              <w:rPr>
                <w:rFonts w:ascii="Arial" w:hAnsi="Arial" w:cs="Arial"/>
              </w:rPr>
              <w:t>Amount</w:t>
            </w:r>
          </w:p>
          <w:p w14:paraId="4225026C" w14:textId="77777777" w:rsidR="0079536E" w:rsidRPr="007C3B35" w:rsidRDefault="0079536E" w:rsidP="003B362D">
            <w:pPr>
              <w:jc w:val="center"/>
              <w:rPr>
                <w:rFonts w:ascii="Arial" w:hAnsi="Arial" w:cs="Arial"/>
                <w:color w:val="000000" w:themeColor="text1"/>
              </w:rPr>
            </w:pPr>
            <w:r w:rsidRPr="007C3B35">
              <w:rPr>
                <w:rFonts w:ascii="Arial" w:hAnsi="Arial" w:cs="Arial"/>
              </w:rPr>
              <w:t>(</w:t>
            </w:r>
            <w:proofErr w:type="spellStart"/>
            <w:r w:rsidRPr="007C3B35">
              <w:rPr>
                <w:rFonts w:ascii="Arial" w:hAnsi="Arial" w:cs="Arial"/>
              </w:rPr>
              <w:t>ExF</w:t>
            </w:r>
            <w:proofErr w:type="spellEnd"/>
            <w:r w:rsidRPr="007C3B35">
              <w:rPr>
                <w:rFonts w:ascii="Arial" w:hAnsi="Arial" w:cs="Arial"/>
              </w:rPr>
              <w:t>)</w:t>
            </w:r>
          </w:p>
        </w:tc>
      </w:tr>
      <w:tr w:rsidR="0079536E" w:rsidRPr="009F389E" w14:paraId="39852D57" w14:textId="77777777" w:rsidTr="003C216B">
        <w:tc>
          <w:tcPr>
            <w:tcW w:w="1951" w:type="dxa"/>
            <w:shd w:val="clear" w:color="auto" w:fill="D9D9D9" w:themeFill="background1" w:themeFillShade="D9"/>
            <w:vAlign w:val="bottom"/>
          </w:tcPr>
          <w:p w14:paraId="015B3A05" w14:textId="4024AAEA" w:rsidR="0079536E" w:rsidRPr="00E0126F" w:rsidRDefault="0079536E" w:rsidP="003B362D">
            <w:pPr>
              <w:rPr>
                <w:rFonts w:ascii="Arial" w:hAnsi="Arial" w:cs="Arial"/>
                <w:color w:val="000000" w:themeColor="text1"/>
              </w:rPr>
            </w:pPr>
            <w:r w:rsidRPr="00E0126F">
              <w:rPr>
                <w:rFonts w:ascii="Arial" w:hAnsi="Arial" w:cs="Arial"/>
                <w:color w:val="000000"/>
              </w:rPr>
              <w:t>Smoke Detector</w:t>
            </w:r>
          </w:p>
        </w:tc>
        <w:tc>
          <w:tcPr>
            <w:tcW w:w="990" w:type="dxa"/>
            <w:vAlign w:val="center"/>
          </w:tcPr>
          <w:p w14:paraId="23CD9075" w14:textId="5552C563" w:rsidR="0079536E" w:rsidRPr="009F389E" w:rsidRDefault="00AA7F0F" w:rsidP="003B362D">
            <w:pPr>
              <w:rPr>
                <w:rFonts w:ascii="Arial" w:hAnsi="Arial" w:cs="Arial"/>
                <w:color w:val="000000" w:themeColor="text1"/>
              </w:rPr>
            </w:pPr>
            <w:r>
              <w:rPr>
                <w:rFonts w:ascii="Arial" w:hAnsi="Arial" w:cs="Arial"/>
                <w:color w:val="000000" w:themeColor="text1"/>
              </w:rPr>
              <w:t>2</w:t>
            </w:r>
          </w:p>
        </w:tc>
        <w:tc>
          <w:tcPr>
            <w:tcW w:w="1114" w:type="dxa"/>
            <w:vMerge w:val="restart"/>
            <w:vAlign w:val="center"/>
          </w:tcPr>
          <w:p w14:paraId="202BACA7" w14:textId="454E2658"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100.00</w:t>
            </w:r>
          </w:p>
        </w:tc>
        <w:tc>
          <w:tcPr>
            <w:tcW w:w="1258" w:type="dxa"/>
            <w:vAlign w:val="center"/>
          </w:tcPr>
          <w:p w14:paraId="468B40F9" w14:textId="281BC9F5" w:rsidR="0079536E" w:rsidRPr="009F389E" w:rsidRDefault="00AA7F0F" w:rsidP="003B362D">
            <w:pPr>
              <w:rPr>
                <w:rFonts w:ascii="Arial" w:hAnsi="Arial" w:cs="Arial"/>
                <w:color w:val="000000" w:themeColor="text1"/>
              </w:rPr>
            </w:pPr>
            <w:r w:rsidRPr="00874880">
              <w:rPr>
                <w:rFonts w:ascii="Arial" w:hAnsi="Arial" w:cs="Arial"/>
                <w:color w:val="000000" w:themeColor="text1"/>
              </w:rPr>
              <w:t>$</w:t>
            </w:r>
            <w:r>
              <w:rPr>
                <w:rFonts w:ascii="Arial" w:hAnsi="Arial" w:cs="Arial"/>
                <w:color w:val="000000" w:themeColor="text1"/>
              </w:rPr>
              <w:t>200.00</w:t>
            </w:r>
          </w:p>
        </w:tc>
        <w:tc>
          <w:tcPr>
            <w:tcW w:w="1440" w:type="dxa"/>
            <w:vAlign w:val="center"/>
          </w:tcPr>
          <w:p w14:paraId="6748586C" w14:textId="78D751D1"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50.00</w:t>
            </w:r>
          </w:p>
        </w:tc>
        <w:tc>
          <w:tcPr>
            <w:tcW w:w="1408" w:type="dxa"/>
            <w:vAlign w:val="center"/>
          </w:tcPr>
          <w:p w14:paraId="5D752629" w14:textId="3A5F9264"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250.00</w:t>
            </w:r>
          </w:p>
        </w:tc>
        <w:tc>
          <w:tcPr>
            <w:tcW w:w="990" w:type="dxa"/>
            <w:shd w:val="clear" w:color="auto" w:fill="D9D9D9" w:themeFill="background1" w:themeFillShade="D9"/>
            <w:vAlign w:val="center"/>
          </w:tcPr>
          <w:p w14:paraId="7245E78E" w14:textId="2B504567" w:rsidR="0079536E" w:rsidRPr="00D6384E" w:rsidRDefault="00AA7F0F" w:rsidP="003B362D">
            <w:pPr>
              <w:jc w:val="center"/>
              <w:rPr>
                <w:rFonts w:ascii="Arial" w:hAnsi="Arial" w:cs="Arial"/>
                <w:color w:val="000000" w:themeColor="text1"/>
              </w:rPr>
            </w:pPr>
            <w:r>
              <w:rPr>
                <w:rFonts w:ascii="Arial" w:hAnsi="Arial" w:cs="Arial"/>
                <w:color w:val="000000"/>
              </w:rPr>
              <w:t>5</w:t>
            </w:r>
          </w:p>
        </w:tc>
        <w:tc>
          <w:tcPr>
            <w:tcW w:w="1350" w:type="dxa"/>
            <w:vAlign w:val="center"/>
          </w:tcPr>
          <w:p w14:paraId="7ED12BAB" w14:textId="43BF2BCE"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1,250.00</w:t>
            </w:r>
          </w:p>
        </w:tc>
      </w:tr>
      <w:tr w:rsidR="0079536E" w:rsidRPr="00874880" w14:paraId="0DE89BC7" w14:textId="77777777" w:rsidTr="003C216B">
        <w:tc>
          <w:tcPr>
            <w:tcW w:w="1951" w:type="dxa"/>
            <w:shd w:val="clear" w:color="auto" w:fill="D9D9D9" w:themeFill="background1" w:themeFillShade="D9"/>
            <w:vAlign w:val="bottom"/>
          </w:tcPr>
          <w:p w14:paraId="452943F0" w14:textId="59BDACD8" w:rsidR="0079536E" w:rsidRPr="00E0126F" w:rsidRDefault="0079536E" w:rsidP="003B362D">
            <w:pPr>
              <w:rPr>
                <w:rFonts w:ascii="Arial" w:hAnsi="Arial" w:cs="Arial"/>
                <w:color w:val="000000" w:themeColor="text1"/>
              </w:rPr>
            </w:pPr>
            <w:r w:rsidRPr="00E0126F">
              <w:rPr>
                <w:rFonts w:ascii="Arial" w:hAnsi="Arial" w:cs="Arial"/>
                <w:color w:val="000000"/>
              </w:rPr>
              <w:t>Heat Detector</w:t>
            </w:r>
          </w:p>
        </w:tc>
        <w:tc>
          <w:tcPr>
            <w:tcW w:w="990" w:type="dxa"/>
            <w:vAlign w:val="center"/>
          </w:tcPr>
          <w:p w14:paraId="5B202627" w14:textId="7C9F2361" w:rsidR="0079536E" w:rsidRPr="00874880" w:rsidRDefault="00AA7F0F" w:rsidP="003B362D">
            <w:pPr>
              <w:rPr>
                <w:rFonts w:ascii="Arial" w:hAnsi="Arial" w:cs="Arial"/>
                <w:color w:val="000000" w:themeColor="text1"/>
              </w:rPr>
            </w:pPr>
            <w:r>
              <w:rPr>
                <w:rFonts w:ascii="Arial" w:hAnsi="Arial" w:cs="Arial"/>
                <w:color w:val="000000" w:themeColor="text1"/>
              </w:rPr>
              <w:t>2</w:t>
            </w:r>
          </w:p>
        </w:tc>
        <w:tc>
          <w:tcPr>
            <w:tcW w:w="1114" w:type="dxa"/>
            <w:vMerge/>
            <w:vAlign w:val="center"/>
          </w:tcPr>
          <w:p w14:paraId="7B648972" w14:textId="77777777" w:rsidR="0079536E" w:rsidRPr="00874880" w:rsidRDefault="0079536E" w:rsidP="003B362D">
            <w:pPr>
              <w:rPr>
                <w:rFonts w:ascii="Arial" w:hAnsi="Arial" w:cs="Arial"/>
                <w:color w:val="000000" w:themeColor="text1"/>
              </w:rPr>
            </w:pPr>
          </w:p>
        </w:tc>
        <w:tc>
          <w:tcPr>
            <w:tcW w:w="1258" w:type="dxa"/>
            <w:vAlign w:val="center"/>
          </w:tcPr>
          <w:p w14:paraId="5AF9CE1A" w14:textId="3BCB3E69" w:rsidR="0079536E" w:rsidRPr="00874880" w:rsidRDefault="0079536E" w:rsidP="003B362D">
            <w:pPr>
              <w:rPr>
                <w:rFonts w:ascii="Arial" w:hAnsi="Arial" w:cs="Arial"/>
                <w:color w:val="000000" w:themeColor="text1"/>
              </w:rPr>
            </w:pPr>
            <w:r w:rsidRPr="00874880">
              <w:rPr>
                <w:rFonts w:ascii="Arial" w:hAnsi="Arial" w:cs="Arial"/>
                <w:color w:val="000000" w:themeColor="text1"/>
              </w:rPr>
              <w:t>$</w:t>
            </w:r>
            <w:r w:rsidR="00AA7F0F">
              <w:rPr>
                <w:rFonts w:ascii="Arial" w:hAnsi="Arial" w:cs="Arial"/>
                <w:color w:val="000000" w:themeColor="text1"/>
              </w:rPr>
              <w:t>200.00</w:t>
            </w:r>
          </w:p>
        </w:tc>
        <w:tc>
          <w:tcPr>
            <w:tcW w:w="1440" w:type="dxa"/>
            <w:vAlign w:val="center"/>
          </w:tcPr>
          <w:p w14:paraId="3C64A6AB" w14:textId="2696C3DB" w:rsidR="0079536E" w:rsidRPr="00874880"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50.00</w:t>
            </w:r>
          </w:p>
        </w:tc>
        <w:tc>
          <w:tcPr>
            <w:tcW w:w="1408" w:type="dxa"/>
            <w:vAlign w:val="center"/>
          </w:tcPr>
          <w:p w14:paraId="7C5AC52F" w14:textId="68AB0342" w:rsidR="0079536E" w:rsidRPr="00874880"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250.00</w:t>
            </w:r>
          </w:p>
        </w:tc>
        <w:tc>
          <w:tcPr>
            <w:tcW w:w="990" w:type="dxa"/>
            <w:shd w:val="clear" w:color="auto" w:fill="D9D9D9" w:themeFill="background1" w:themeFillShade="D9"/>
            <w:vAlign w:val="center"/>
          </w:tcPr>
          <w:p w14:paraId="414B9ED3" w14:textId="299A1542" w:rsidR="0079536E" w:rsidRPr="00D6384E" w:rsidRDefault="0079536E" w:rsidP="003B362D">
            <w:pPr>
              <w:jc w:val="center"/>
              <w:rPr>
                <w:rFonts w:ascii="Arial" w:hAnsi="Arial" w:cs="Arial"/>
                <w:color w:val="000000" w:themeColor="text1"/>
              </w:rPr>
            </w:pPr>
            <w:r>
              <w:rPr>
                <w:rFonts w:ascii="Arial" w:hAnsi="Arial" w:cs="Arial"/>
                <w:color w:val="000000"/>
              </w:rPr>
              <w:t>1</w:t>
            </w:r>
          </w:p>
        </w:tc>
        <w:tc>
          <w:tcPr>
            <w:tcW w:w="1350" w:type="dxa"/>
            <w:vAlign w:val="center"/>
          </w:tcPr>
          <w:p w14:paraId="0D18DD25" w14:textId="54B61DEC" w:rsidR="0079536E" w:rsidRPr="00874880" w:rsidRDefault="0079536E" w:rsidP="003B362D">
            <w:pPr>
              <w:rPr>
                <w:rFonts w:ascii="Arial" w:hAnsi="Arial" w:cs="Arial"/>
                <w:color w:val="000000" w:themeColor="text1"/>
              </w:rPr>
            </w:pPr>
            <w:r w:rsidRPr="00874880">
              <w:rPr>
                <w:rFonts w:ascii="Arial" w:hAnsi="Arial" w:cs="Arial"/>
                <w:color w:val="000000" w:themeColor="text1"/>
              </w:rPr>
              <w:t>$</w:t>
            </w:r>
            <w:r w:rsidR="00AA7F0F">
              <w:rPr>
                <w:rFonts w:ascii="Arial" w:hAnsi="Arial" w:cs="Arial"/>
                <w:color w:val="000000" w:themeColor="text1"/>
              </w:rPr>
              <w:t>250.00</w:t>
            </w:r>
          </w:p>
        </w:tc>
      </w:tr>
      <w:tr w:rsidR="0079536E" w:rsidRPr="009F389E" w14:paraId="44470CDE" w14:textId="77777777" w:rsidTr="003C216B">
        <w:tc>
          <w:tcPr>
            <w:tcW w:w="1951" w:type="dxa"/>
            <w:shd w:val="clear" w:color="auto" w:fill="D9D9D9" w:themeFill="background1" w:themeFillShade="D9"/>
            <w:vAlign w:val="bottom"/>
          </w:tcPr>
          <w:p w14:paraId="2FACD1C6" w14:textId="07447842" w:rsidR="0079536E" w:rsidRPr="00E0126F" w:rsidRDefault="0079536E" w:rsidP="003B362D">
            <w:pPr>
              <w:rPr>
                <w:rFonts w:ascii="Arial" w:hAnsi="Arial" w:cs="Arial"/>
                <w:color w:val="000000" w:themeColor="text1"/>
              </w:rPr>
            </w:pPr>
            <w:r w:rsidRPr="00E0126F">
              <w:rPr>
                <w:rFonts w:ascii="Arial" w:hAnsi="Arial" w:cs="Arial"/>
                <w:color w:val="000000"/>
              </w:rPr>
              <w:t>Supply/Return Air Duct Detector</w:t>
            </w:r>
          </w:p>
        </w:tc>
        <w:tc>
          <w:tcPr>
            <w:tcW w:w="990" w:type="dxa"/>
            <w:vAlign w:val="center"/>
          </w:tcPr>
          <w:p w14:paraId="13F8606A" w14:textId="259EE521" w:rsidR="0079536E" w:rsidRPr="009F389E" w:rsidRDefault="00AA7F0F" w:rsidP="003B362D">
            <w:pPr>
              <w:rPr>
                <w:rFonts w:ascii="Arial" w:hAnsi="Arial" w:cs="Arial"/>
                <w:color w:val="000000" w:themeColor="text1"/>
              </w:rPr>
            </w:pPr>
            <w:r>
              <w:rPr>
                <w:rFonts w:ascii="Arial" w:hAnsi="Arial" w:cs="Arial"/>
                <w:color w:val="000000" w:themeColor="text1"/>
              </w:rPr>
              <w:t>2</w:t>
            </w:r>
          </w:p>
        </w:tc>
        <w:tc>
          <w:tcPr>
            <w:tcW w:w="1114" w:type="dxa"/>
            <w:vMerge/>
            <w:vAlign w:val="center"/>
          </w:tcPr>
          <w:p w14:paraId="3A9780EC" w14:textId="77777777" w:rsidR="0079536E" w:rsidRPr="009F389E" w:rsidRDefault="0079536E" w:rsidP="003B362D">
            <w:pPr>
              <w:rPr>
                <w:rFonts w:ascii="Arial" w:hAnsi="Arial" w:cs="Arial"/>
                <w:color w:val="000000" w:themeColor="text1"/>
              </w:rPr>
            </w:pPr>
          </w:p>
        </w:tc>
        <w:tc>
          <w:tcPr>
            <w:tcW w:w="1258" w:type="dxa"/>
            <w:vAlign w:val="center"/>
          </w:tcPr>
          <w:p w14:paraId="6139C356" w14:textId="02365A34" w:rsidR="0079536E" w:rsidRPr="009F389E" w:rsidRDefault="00AA7F0F" w:rsidP="003B362D">
            <w:pPr>
              <w:rPr>
                <w:rFonts w:ascii="Arial" w:hAnsi="Arial" w:cs="Arial"/>
                <w:color w:val="000000" w:themeColor="text1"/>
              </w:rPr>
            </w:pPr>
            <w:r w:rsidRPr="00874880">
              <w:rPr>
                <w:rFonts w:ascii="Arial" w:hAnsi="Arial" w:cs="Arial"/>
                <w:color w:val="000000" w:themeColor="text1"/>
              </w:rPr>
              <w:t>$</w:t>
            </w:r>
            <w:r>
              <w:rPr>
                <w:rFonts w:ascii="Arial" w:hAnsi="Arial" w:cs="Arial"/>
                <w:color w:val="000000" w:themeColor="text1"/>
              </w:rPr>
              <w:t>200.00</w:t>
            </w:r>
          </w:p>
        </w:tc>
        <w:tc>
          <w:tcPr>
            <w:tcW w:w="1440" w:type="dxa"/>
            <w:vAlign w:val="center"/>
          </w:tcPr>
          <w:p w14:paraId="00079FC6" w14:textId="597F8AD3" w:rsidR="0079536E" w:rsidRPr="009F389E"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50.00</w:t>
            </w:r>
          </w:p>
        </w:tc>
        <w:tc>
          <w:tcPr>
            <w:tcW w:w="1408" w:type="dxa"/>
            <w:vAlign w:val="center"/>
          </w:tcPr>
          <w:p w14:paraId="3F892720" w14:textId="01C7C745" w:rsidR="0079536E" w:rsidRPr="009F389E"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250.00</w:t>
            </w:r>
          </w:p>
        </w:tc>
        <w:tc>
          <w:tcPr>
            <w:tcW w:w="990" w:type="dxa"/>
            <w:shd w:val="clear" w:color="auto" w:fill="D9D9D9" w:themeFill="background1" w:themeFillShade="D9"/>
            <w:vAlign w:val="center"/>
          </w:tcPr>
          <w:p w14:paraId="0BAED94F" w14:textId="63C92E93" w:rsidR="0079536E" w:rsidRPr="00D6384E" w:rsidRDefault="00AA7F0F" w:rsidP="003B362D">
            <w:pPr>
              <w:jc w:val="center"/>
              <w:rPr>
                <w:rFonts w:ascii="Arial" w:hAnsi="Arial" w:cs="Arial"/>
                <w:color w:val="000000" w:themeColor="text1"/>
              </w:rPr>
            </w:pPr>
            <w:r>
              <w:rPr>
                <w:rFonts w:ascii="Arial" w:hAnsi="Arial" w:cs="Arial"/>
                <w:color w:val="000000"/>
              </w:rPr>
              <w:t>5</w:t>
            </w:r>
          </w:p>
        </w:tc>
        <w:tc>
          <w:tcPr>
            <w:tcW w:w="1350" w:type="dxa"/>
            <w:vAlign w:val="center"/>
          </w:tcPr>
          <w:p w14:paraId="4DD37547" w14:textId="09CA017B" w:rsidR="0079536E" w:rsidRPr="009F389E"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1,250.00</w:t>
            </w:r>
          </w:p>
        </w:tc>
      </w:tr>
      <w:tr w:rsidR="0079536E" w:rsidRPr="009F389E" w14:paraId="40A55C43" w14:textId="77777777" w:rsidTr="003C216B">
        <w:tc>
          <w:tcPr>
            <w:tcW w:w="1951" w:type="dxa"/>
            <w:shd w:val="clear" w:color="auto" w:fill="D9D9D9" w:themeFill="background1" w:themeFillShade="D9"/>
            <w:vAlign w:val="bottom"/>
          </w:tcPr>
          <w:p w14:paraId="74C585F3" w14:textId="68C623D6" w:rsidR="0079536E" w:rsidRPr="00E0126F" w:rsidRDefault="0079536E" w:rsidP="003B362D">
            <w:pPr>
              <w:rPr>
                <w:rFonts w:ascii="Arial" w:hAnsi="Arial" w:cs="Arial"/>
                <w:color w:val="000000" w:themeColor="text1"/>
              </w:rPr>
            </w:pPr>
            <w:r w:rsidRPr="00E0126F">
              <w:rPr>
                <w:rFonts w:ascii="Arial" w:hAnsi="Arial" w:cs="Arial"/>
                <w:color w:val="000000"/>
              </w:rPr>
              <w:t>Pull Station</w:t>
            </w:r>
          </w:p>
        </w:tc>
        <w:tc>
          <w:tcPr>
            <w:tcW w:w="990" w:type="dxa"/>
            <w:vAlign w:val="center"/>
          </w:tcPr>
          <w:p w14:paraId="58B0AB4B" w14:textId="45EC0178" w:rsidR="0079536E" w:rsidRPr="009F389E" w:rsidRDefault="00AA7F0F" w:rsidP="003B362D">
            <w:pPr>
              <w:rPr>
                <w:rFonts w:ascii="Arial" w:hAnsi="Arial" w:cs="Arial"/>
                <w:color w:val="000000" w:themeColor="text1"/>
              </w:rPr>
            </w:pPr>
            <w:r>
              <w:rPr>
                <w:rFonts w:ascii="Arial" w:hAnsi="Arial" w:cs="Arial"/>
                <w:color w:val="000000" w:themeColor="text1"/>
              </w:rPr>
              <w:t>2</w:t>
            </w:r>
          </w:p>
        </w:tc>
        <w:tc>
          <w:tcPr>
            <w:tcW w:w="1114" w:type="dxa"/>
            <w:vMerge/>
            <w:vAlign w:val="center"/>
          </w:tcPr>
          <w:p w14:paraId="0CA84B5E" w14:textId="77777777" w:rsidR="0079536E" w:rsidRPr="009F389E" w:rsidRDefault="0079536E" w:rsidP="003B362D">
            <w:pPr>
              <w:rPr>
                <w:rFonts w:ascii="Arial" w:hAnsi="Arial" w:cs="Arial"/>
                <w:color w:val="000000" w:themeColor="text1"/>
              </w:rPr>
            </w:pPr>
          </w:p>
        </w:tc>
        <w:tc>
          <w:tcPr>
            <w:tcW w:w="1258" w:type="dxa"/>
            <w:vAlign w:val="center"/>
          </w:tcPr>
          <w:p w14:paraId="2F6016F0" w14:textId="7E79622A" w:rsidR="0079536E" w:rsidRPr="009F389E" w:rsidRDefault="00AA7F0F" w:rsidP="003B362D">
            <w:pPr>
              <w:rPr>
                <w:rFonts w:ascii="Arial" w:hAnsi="Arial" w:cs="Arial"/>
                <w:color w:val="000000" w:themeColor="text1"/>
              </w:rPr>
            </w:pPr>
            <w:r w:rsidRPr="00874880">
              <w:rPr>
                <w:rFonts w:ascii="Arial" w:hAnsi="Arial" w:cs="Arial"/>
                <w:color w:val="000000" w:themeColor="text1"/>
              </w:rPr>
              <w:t>$</w:t>
            </w:r>
            <w:r>
              <w:rPr>
                <w:rFonts w:ascii="Arial" w:hAnsi="Arial" w:cs="Arial"/>
                <w:color w:val="000000" w:themeColor="text1"/>
              </w:rPr>
              <w:t>200.00</w:t>
            </w:r>
          </w:p>
        </w:tc>
        <w:tc>
          <w:tcPr>
            <w:tcW w:w="1440" w:type="dxa"/>
            <w:vAlign w:val="center"/>
          </w:tcPr>
          <w:p w14:paraId="145CBB19" w14:textId="781CB0E8" w:rsidR="0079536E" w:rsidRPr="009F389E"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50.00</w:t>
            </w:r>
          </w:p>
        </w:tc>
        <w:tc>
          <w:tcPr>
            <w:tcW w:w="1408" w:type="dxa"/>
            <w:vAlign w:val="center"/>
          </w:tcPr>
          <w:p w14:paraId="4482739E" w14:textId="3B85FE60" w:rsidR="0079536E" w:rsidRPr="009F389E"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250.00</w:t>
            </w:r>
          </w:p>
        </w:tc>
        <w:tc>
          <w:tcPr>
            <w:tcW w:w="990" w:type="dxa"/>
            <w:shd w:val="clear" w:color="auto" w:fill="D9D9D9" w:themeFill="background1" w:themeFillShade="D9"/>
            <w:vAlign w:val="center"/>
          </w:tcPr>
          <w:p w14:paraId="5B9A3D74" w14:textId="3D094FB4" w:rsidR="0079536E" w:rsidRPr="00D6384E" w:rsidRDefault="0079536E" w:rsidP="003B362D">
            <w:pPr>
              <w:jc w:val="center"/>
              <w:rPr>
                <w:rFonts w:ascii="Arial" w:hAnsi="Arial" w:cs="Arial"/>
                <w:color w:val="000000" w:themeColor="text1"/>
              </w:rPr>
            </w:pPr>
            <w:r>
              <w:rPr>
                <w:rFonts w:ascii="Arial" w:hAnsi="Arial" w:cs="Arial"/>
                <w:color w:val="000000"/>
              </w:rPr>
              <w:t>2</w:t>
            </w:r>
          </w:p>
        </w:tc>
        <w:tc>
          <w:tcPr>
            <w:tcW w:w="1350" w:type="dxa"/>
            <w:vAlign w:val="center"/>
          </w:tcPr>
          <w:p w14:paraId="473468CD" w14:textId="794C12CB"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500.00</w:t>
            </w:r>
          </w:p>
        </w:tc>
      </w:tr>
      <w:tr w:rsidR="0079536E" w:rsidRPr="009F389E" w14:paraId="2A5CE4FF" w14:textId="77777777" w:rsidTr="003C216B">
        <w:tc>
          <w:tcPr>
            <w:tcW w:w="9151" w:type="dxa"/>
            <w:gridSpan w:val="7"/>
            <w:shd w:val="clear" w:color="auto" w:fill="D9D9D9" w:themeFill="background1" w:themeFillShade="D9"/>
          </w:tcPr>
          <w:p w14:paraId="66C417DF" w14:textId="77777777" w:rsidR="0079536E" w:rsidRPr="009F389E" w:rsidRDefault="0079536E" w:rsidP="003B362D">
            <w:pPr>
              <w:jc w:val="right"/>
              <w:rPr>
                <w:rFonts w:ascii="Arial" w:hAnsi="Arial" w:cs="Arial"/>
                <w:color w:val="000000" w:themeColor="text1"/>
              </w:rPr>
            </w:pPr>
            <w:r w:rsidRPr="009F389E">
              <w:rPr>
                <w:rFonts w:ascii="Arial" w:hAnsi="Arial" w:cs="Arial"/>
                <w:color w:val="000000" w:themeColor="text1"/>
              </w:rPr>
              <w:t>FORESEEABLE REPAIR SERVICES TOTAL</w:t>
            </w:r>
          </w:p>
          <w:p w14:paraId="0BD4C385" w14:textId="77777777" w:rsidR="0079536E" w:rsidRPr="009F389E" w:rsidRDefault="0079536E" w:rsidP="003B362D">
            <w:pPr>
              <w:jc w:val="right"/>
              <w:rPr>
                <w:rFonts w:ascii="Arial" w:hAnsi="Arial" w:cs="Arial"/>
                <w:bCs/>
                <w:color w:val="000000" w:themeColor="text1"/>
              </w:rPr>
            </w:pPr>
            <w:r w:rsidRPr="009F389E">
              <w:rPr>
                <w:rFonts w:ascii="Arial" w:hAnsi="Arial" w:cs="Arial"/>
                <w:bCs/>
                <w:color w:val="000000" w:themeColor="text1"/>
                <w:sz w:val="16"/>
                <w:szCs w:val="16"/>
              </w:rPr>
              <w:t>(Sum of Column G)</w:t>
            </w:r>
          </w:p>
        </w:tc>
        <w:tc>
          <w:tcPr>
            <w:tcW w:w="1350" w:type="dxa"/>
            <w:vAlign w:val="center"/>
          </w:tcPr>
          <w:p w14:paraId="7C5D824E" w14:textId="266F6C19"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3,250.00</w:t>
            </w:r>
          </w:p>
        </w:tc>
      </w:tr>
    </w:tbl>
    <w:p w14:paraId="2DB50BFF" w14:textId="77777777" w:rsidR="00A44A9C" w:rsidRPr="00AB4E77" w:rsidRDefault="00A44A9C" w:rsidP="00AB4E77">
      <w:pPr>
        <w:pStyle w:val="ListParagraph"/>
        <w:ind w:left="1440"/>
        <w:rPr>
          <w:rFonts w:ascii="Arial" w:hAnsi="Arial" w:cs="Arial"/>
          <w:sz w:val="24"/>
          <w:szCs w:val="24"/>
        </w:rPr>
      </w:pPr>
    </w:p>
    <w:p w14:paraId="32E22C89" w14:textId="1AD8400D" w:rsidR="005E028D" w:rsidRPr="00B904AA" w:rsidRDefault="28C954DD" w:rsidP="00B904AA">
      <w:pPr>
        <w:pStyle w:val="ListParagraph"/>
        <w:numPr>
          <w:ilvl w:val="0"/>
          <w:numId w:val="24"/>
        </w:numPr>
        <w:rPr>
          <w:rFonts w:ascii="Arial" w:hAnsi="Arial" w:cs="Arial"/>
          <w:sz w:val="24"/>
          <w:szCs w:val="24"/>
        </w:rPr>
      </w:pPr>
      <w:r w:rsidRPr="00B904AA">
        <w:rPr>
          <w:rFonts w:ascii="Arial" w:hAnsi="Arial" w:cs="Arial"/>
          <w:color w:val="000000" w:themeColor="text1"/>
          <w:sz w:val="24"/>
          <w:szCs w:val="24"/>
        </w:rPr>
        <w:t xml:space="preserve">If, in the </w:t>
      </w:r>
      <w:r w:rsidR="4D16A0C7" w:rsidRPr="00B904AA">
        <w:rPr>
          <w:rFonts w:ascii="Arial" w:hAnsi="Arial" w:cs="Arial"/>
          <w:color w:val="000000" w:themeColor="text1"/>
          <w:sz w:val="24"/>
          <w:szCs w:val="24"/>
        </w:rPr>
        <w:t xml:space="preserve">further review of </w:t>
      </w:r>
      <w:r w:rsidR="1BB046AF" w:rsidRPr="00B904AA">
        <w:rPr>
          <w:rFonts w:ascii="Arial" w:hAnsi="Arial" w:cs="Arial"/>
          <w:color w:val="000000" w:themeColor="text1"/>
          <w:sz w:val="24"/>
          <w:szCs w:val="24"/>
        </w:rPr>
        <w:t xml:space="preserve">IFB </w:t>
      </w:r>
      <w:r w:rsidR="4BD6C175" w:rsidRPr="00B904AA">
        <w:rPr>
          <w:rFonts w:ascii="Arial" w:hAnsi="Arial" w:cs="Arial"/>
          <w:sz w:val="24"/>
          <w:szCs w:val="24"/>
        </w:rPr>
        <w:t xml:space="preserve">Attachment </w:t>
      </w:r>
      <w:r w:rsidR="00C27C95" w:rsidRPr="00B904AA">
        <w:rPr>
          <w:rFonts w:ascii="Arial" w:hAnsi="Arial" w:cs="Arial"/>
          <w:sz w:val="24"/>
          <w:szCs w:val="24"/>
        </w:rPr>
        <w:t>8</w:t>
      </w:r>
      <w:r w:rsidR="5A3CED2F" w:rsidRPr="00B904AA">
        <w:rPr>
          <w:rFonts w:ascii="Arial" w:hAnsi="Arial" w:cs="Arial"/>
          <w:sz w:val="24"/>
          <w:szCs w:val="24"/>
        </w:rPr>
        <w:t>,</w:t>
      </w:r>
      <w:r w:rsidR="06FCBAC2" w:rsidRPr="00B904AA">
        <w:rPr>
          <w:rFonts w:ascii="Arial" w:hAnsi="Arial" w:cs="Arial"/>
          <w:sz w:val="24"/>
          <w:szCs w:val="24"/>
        </w:rPr>
        <w:t xml:space="preserve"> Cost Sheet,</w:t>
      </w:r>
      <w:r w:rsidRPr="00B904AA">
        <w:rPr>
          <w:rFonts w:ascii="Arial" w:hAnsi="Arial" w:cs="Arial"/>
          <w:sz w:val="24"/>
          <w:szCs w:val="24"/>
        </w:rPr>
        <w:t xml:space="preserve"> a mathematical discrepancy is found</w:t>
      </w:r>
      <w:r w:rsidR="4839D75C" w:rsidRPr="00B904AA">
        <w:rPr>
          <w:rFonts w:ascii="Arial" w:hAnsi="Arial" w:cs="Arial"/>
          <w:sz w:val="24"/>
          <w:szCs w:val="24"/>
        </w:rPr>
        <w:t xml:space="preserve">, </w:t>
      </w:r>
      <w:r w:rsidRPr="00B904AA">
        <w:rPr>
          <w:rFonts w:ascii="Arial" w:hAnsi="Arial" w:cs="Arial"/>
          <w:sz w:val="24"/>
          <w:szCs w:val="24"/>
        </w:rPr>
        <w:t xml:space="preserve">the line </w:t>
      </w:r>
      <w:r w:rsidR="4839D75C" w:rsidRPr="00B904AA">
        <w:rPr>
          <w:rFonts w:ascii="Arial" w:hAnsi="Arial" w:cs="Arial"/>
          <w:sz w:val="24"/>
          <w:szCs w:val="24"/>
        </w:rPr>
        <w:t>amounts for eac</w:t>
      </w:r>
      <w:r w:rsidR="45BF7F24" w:rsidRPr="00B904AA">
        <w:rPr>
          <w:rFonts w:ascii="Arial" w:hAnsi="Arial" w:cs="Arial"/>
          <w:sz w:val="24"/>
          <w:szCs w:val="24"/>
        </w:rPr>
        <w:t xml:space="preserve">h lot listed in Column </w:t>
      </w:r>
      <w:r w:rsidR="00320A6D" w:rsidRPr="00B904AA">
        <w:rPr>
          <w:rFonts w:ascii="Arial" w:hAnsi="Arial" w:cs="Arial"/>
          <w:sz w:val="24"/>
          <w:szCs w:val="24"/>
        </w:rPr>
        <w:t xml:space="preserve">A for tables 1, 2, </w:t>
      </w:r>
      <w:r w:rsidR="00A12149">
        <w:rPr>
          <w:rFonts w:ascii="Arial" w:hAnsi="Arial" w:cs="Arial"/>
          <w:sz w:val="24"/>
          <w:szCs w:val="24"/>
        </w:rPr>
        <w:t>3</w:t>
      </w:r>
      <w:r w:rsidR="00320A6D" w:rsidRPr="00B904AA">
        <w:rPr>
          <w:rFonts w:ascii="Arial" w:hAnsi="Arial" w:cs="Arial"/>
          <w:sz w:val="24"/>
          <w:szCs w:val="24"/>
        </w:rPr>
        <w:t>, 5</w:t>
      </w:r>
      <w:r w:rsidR="00FA3D7D">
        <w:rPr>
          <w:rFonts w:ascii="Arial" w:hAnsi="Arial" w:cs="Arial"/>
          <w:sz w:val="24"/>
          <w:szCs w:val="24"/>
        </w:rPr>
        <w:t>, 6</w:t>
      </w:r>
      <w:r w:rsidR="00320A6D" w:rsidRPr="00B904AA">
        <w:rPr>
          <w:rFonts w:ascii="Arial" w:hAnsi="Arial" w:cs="Arial"/>
          <w:sz w:val="24"/>
          <w:szCs w:val="24"/>
        </w:rPr>
        <w:t xml:space="preserve"> and columns A, B, and D for table </w:t>
      </w:r>
      <w:r w:rsidR="00A12149">
        <w:rPr>
          <w:rFonts w:ascii="Arial" w:hAnsi="Arial" w:cs="Arial"/>
          <w:sz w:val="24"/>
          <w:szCs w:val="24"/>
        </w:rPr>
        <w:t>4</w:t>
      </w:r>
      <w:r w:rsidR="00A12149" w:rsidRPr="00B904AA">
        <w:rPr>
          <w:rFonts w:ascii="Arial" w:hAnsi="Arial" w:cs="Arial"/>
          <w:sz w:val="24"/>
          <w:szCs w:val="24"/>
        </w:rPr>
        <w:t xml:space="preserve"> </w:t>
      </w:r>
      <w:r w:rsidRPr="00B904AA">
        <w:rPr>
          <w:rFonts w:ascii="Arial" w:hAnsi="Arial" w:cs="Arial"/>
          <w:sz w:val="24"/>
          <w:szCs w:val="24"/>
        </w:rPr>
        <w:t>will be considered correct and the discrepancy will be adjusted accordingly.</w:t>
      </w:r>
      <w:r w:rsidR="2D97F1B0" w:rsidRPr="00B904AA">
        <w:rPr>
          <w:rFonts w:ascii="Arial" w:hAnsi="Arial" w:cs="Arial"/>
          <w:sz w:val="24"/>
          <w:szCs w:val="24"/>
        </w:rPr>
        <w:t xml:space="preserve">  </w:t>
      </w:r>
    </w:p>
    <w:p w14:paraId="24F94ED8" w14:textId="16F699B1" w:rsidR="270F60DE" w:rsidRPr="005E2226" w:rsidRDefault="270F60DE" w:rsidP="270F60DE">
      <w:pPr>
        <w:ind w:left="720"/>
        <w:rPr>
          <w:rFonts w:ascii="Arial" w:hAnsi="Arial" w:cs="Arial"/>
          <w:sz w:val="24"/>
          <w:szCs w:val="24"/>
        </w:rPr>
      </w:pPr>
    </w:p>
    <w:p w14:paraId="6CB281AC" w14:textId="6C0A7DB4" w:rsidR="2E84D0A8" w:rsidRPr="005E2226" w:rsidRDefault="2E84D0A8" w:rsidP="270F60DE">
      <w:pPr>
        <w:ind w:left="1440"/>
        <w:rPr>
          <w:rFonts w:ascii="Arial" w:hAnsi="Arial" w:cs="Arial"/>
          <w:sz w:val="24"/>
          <w:szCs w:val="24"/>
        </w:rPr>
      </w:pPr>
      <w:r w:rsidRPr="005E2226">
        <w:rPr>
          <w:rFonts w:ascii="Arial" w:hAnsi="Arial" w:cs="Arial"/>
          <w:sz w:val="24"/>
          <w:szCs w:val="24"/>
        </w:rPr>
        <w:t>If a field within the Cost sheet is left blank, it will be construed as a bid of $0.00.</w:t>
      </w:r>
    </w:p>
    <w:p w14:paraId="380E5038" w14:textId="42EE2A2D" w:rsidR="270F60DE" w:rsidRPr="005E2226" w:rsidRDefault="270F60DE" w:rsidP="270F60DE">
      <w:pPr>
        <w:ind w:left="1440"/>
        <w:rPr>
          <w:rFonts w:ascii="Arial" w:hAnsi="Arial" w:cs="Arial"/>
          <w:sz w:val="24"/>
          <w:szCs w:val="24"/>
          <w:highlight w:val="yellow"/>
        </w:rPr>
      </w:pPr>
    </w:p>
    <w:p w14:paraId="3803134E" w14:textId="03685FDE" w:rsidR="2E84D0A8" w:rsidRPr="005E2226" w:rsidRDefault="2E84D0A8" w:rsidP="270F60DE">
      <w:pPr>
        <w:ind w:left="1440"/>
        <w:rPr>
          <w:rFonts w:ascii="Arial" w:hAnsi="Arial" w:cs="Arial"/>
          <w:sz w:val="24"/>
          <w:szCs w:val="24"/>
        </w:rPr>
      </w:pPr>
      <w:r w:rsidRPr="005E2226">
        <w:rPr>
          <w:rFonts w:ascii="Arial" w:hAnsi="Arial" w:cs="Arial"/>
          <w:sz w:val="24"/>
          <w:szCs w:val="24"/>
        </w:rPr>
        <w:t xml:space="preserve">If a field within the Cost Sheet is marked with anything other than a number (i.e. N/A) the bid may be deemed </w:t>
      </w:r>
      <w:proofErr w:type="gramStart"/>
      <w:r w:rsidRPr="005E2226">
        <w:rPr>
          <w:rFonts w:ascii="Arial" w:hAnsi="Arial" w:cs="Arial"/>
          <w:sz w:val="24"/>
          <w:szCs w:val="24"/>
        </w:rPr>
        <w:t>nonresponsive</w:t>
      </w:r>
      <w:proofErr w:type="gramEnd"/>
      <w:r w:rsidRPr="005E2226">
        <w:rPr>
          <w:rFonts w:ascii="Arial" w:hAnsi="Arial" w:cs="Arial"/>
          <w:sz w:val="24"/>
          <w:szCs w:val="24"/>
        </w:rPr>
        <w:t>.</w:t>
      </w:r>
    </w:p>
    <w:p w14:paraId="32E22C8A" w14:textId="77777777" w:rsidR="005E028D" w:rsidRPr="005E2226" w:rsidRDefault="005E028D" w:rsidP="005E028D">
      <w:pPr>
        <w:pStyle w:val="ListParagraph"/>
        <w:ind w:left="1440"/>
        <w:rPr>
          <w:rFonts w:ascii="Arial" w:hAnsi="Arial" w:cs="Arial"/>
          <w:sz w:val="24"/>
          <w:szCs w:val="24"/>
        </w:rPr>
      </w:pPr>
    </w:p>
    <w:p w14:paraId="32E22C8B" w14:textId="2F1647F2" w:rsidR="00BB41C7" w:rsidRPr="00320A6D" w:rsidRDefault="4839D75C" w:rsidP="001E1870">
      <w:pPr>
        <w:pStyle w:val="ListParagraph"/>
        <w:numPr>
          <w:ilvl w:val="0"/>
          <w:numId w:val="24"/>
        </w:numPr>
        <w:rPr>
          <w:rFonts w:ascii="Arial" w:hAnsi="Arial" w:cs="Arial"/>
          <w:color w:val="000000"/>
          <w:sz w:val="24"/>
          <w:szCs w:val="24"/>
        </w:rPr>
      </w:pPr>
      <w:r w:rsidRPr="00320A6D">
        <w:rPr>
          <w:rFonts w:ascii="Arial" w:hAnsi="Arial" w:cs="Arial"/>
          <w:color w:val="000000" w:themeColor="text1"/>
          <w:sz w:val="24"/>
          <w:szCs w:val="24"/>
        </w:rPr>
        <w:t>The</w:t>
      </w:r>
      <w:r w:rsidRPr="005E2226">
        <w:rPr>
          <w:rFonts w:ascii="Arial" w:hAnsi="Arial" w:cs="Arial"/>
          <w:sz w:val="24"/>
          <w:szCs w:val="24"/>
        </w:rPr>
        <w:t xml:space="preserve"> Total </w:t>
      </w:r>
      <w:r w:rsidR="06EA25BB" w:rsidRPr="005E2226">
        <w:rPr>
          <w:rFonts w:ascii="Arial" w:hAnsi="Arial" w:cs="Arial"/>
          <w:sz w:val="24"/>
          <w:szCs w:val="24"/>
        </w:rPr>
        <w:t>Bid</w:t>
      </w:r>
      <w:r w:rsidRPr="005E2226">
        <w:rPr>
          <w:rFonts w:ascii="Arial" w:hAnsi="Arial" w:cs="Arial"/>
          <w:sz w:val="24"/>
          <w:szCs w:val="24"/>
        </w:rPr>
        <w:t xml:space="preserve"> Amount</w:t>
      </w:r>
      <w:r w:rsidR="1DFCA2CB" w:rsidRPr="005E2226">
        <w:rPr>
          <w:rFonts w:ascii="Arial" w:hAnsi="Arial" w:cs="Arial"/>
          <w:sz w:val="24"/>
          <w:szCs w:val="24"/>
        </w:rPr>
        <w:t xml:space="preserve"> </w:t>
      </w:r>
      <w:r w:rsidRPr="005E2226">
        <w:rPr>
          <w:rFonts w:ascii="Arial" w:hAnsi="Arial" w:cs="Arial"/>
          <w:sz w:val="24"/>
          <w:szCs w:val="24"/>
        </w:rPr>
        <w:t>ide</w:t>
      </w:r>
      <w:r w:rsidRPr="00320A6D">
        <w:rPr>
          <w:rFonts w:ascii="Arial" w:hAnsi="Arial" w:cs="Arial"/>
          <w:color w:val="000000" w:themeColor="text1"/>
          <w:sz w:val="24"/>
          <w:szCs w:val="24"/>
        </w:rPr>
        <w:t xml:space="preserve">ntified in the cost sheet summary </w:t>
      </w:r>
      <w:r w:rsidR="4D8699CA" w:rsidRPr="00320A6D">
        <w:rPr>
          <w:rFonts w:ascii="Arial" w:hAnsi="Arial" w:cs="Arial"/>
          <w:color w:val="000000" w:themeColor="text1"/>
          <w:sz w:val="24"/>
          <w:szCs w:val="24"/>
        </w:rPr>
        <w:t>will become the Net Bid Amount.</w:t>
      </w:r>
      <w:r w:rsidR="4D8699CA" w:rsidRPr="00320A6D">
        <w:rPr>
          <w:b/>
          <w:bCs/>
          <w:color w:val="000000" w:themeColor="text1"/>
          <w:sz w:val="24"/>
          <w:szCs w:val="24"/>
        </w:rPr>
        <w:t xml:space="preserve"> </w:t>
      </w:r>
      <w:r w:rsidR="28C954DD" w:rsidRPr="00320A6D">
        <w:rPr>
          <w:b/>
          <w:bCs/>
          <w:color w:val="000000" w:themeColor="text1"/>
          <w:sz w:val="24"/>
          <w:szCs w:val="24"/>
        </w:rPr>
        <w:t xml:space="preserve"> </w:t>
      </w:r>
      <w:r w:rsidR="78F136B2" w:rsidRPr="00320A6D">
        <w:rPr>
          <w:rFonts w:ascii="Arial" w:hAnsi="Arial" w:cs="Arial"/>
          <w:color w:val="000000" w:themeColor="text1"/>
          <w:sz w:val="24"/>
          <w:szCs w:val="24"/>
        </w:rPr>
        <w:t>The Net Bid Amount will be used to determine the lowest res</w:t>
      </w:r>
      <w:r w:rsidR="126C3A75" w:rsidRPr="00320A6D">
        <w:rPr>
          <w:rFonts w:ascii="Arial" w:hAnsi="Arial" w:cs="Arial"/>
          <w:color w:val="000000" w:themeColor="text1"/>
          <w:sz w:val="24"/>
          <w:szCs w:val="24"/>
        </w:rPr>
        <w:t xml:space="preserve">ponsive responsible bidder to apply </w:t>
      </w:r>
      <w:r w:rsidR="78F136B2" w:rsidRPr="00320A6D">
        <w:rPr>
          <w:rFonts w:ascii="Arial" w:hAnsi="Arial" w:cs="Arial"/>
          <w:color w:val="000000" w:themeColor="text1"/>
          <w:sz w:val="24"/>
          <w:szCs w:val="24"/>
        </w:rPr>
        <w:t xml:space="preserve">preference and incentives, as applicable, in </w:t>
      </w:r>
      <w:proofErr w:type="gramStart"/>
      <w:r w:rsidR="78F136B2" w:rsidRPr="00320A6D">
        <w:rPr>
          <w:rFonts w:ascii="Arial" w:hAnsi="Arial" w:cs="Arial"/>
          <w:color w:val="000000" w:themeColor="text1"/>
          <w:sz w:val="24"/>
          <w:szCs w:val="24"/>
        </w:rPr>
        <w:t xml:space="preserve">a </w:t>
      </w:r>
      <w:r w:rsidR="220C1B4F" w:rsidRPr="00320A6D">
        <w:rPr>
          <w:rFonts w:ascii="Arial" w:hAnsi="Arial" w:cs="Arial"/>
          <w:color w:val="000000" w:themeColor="text1"/>
          <w:sz w:val="24"/>
          <w:szCs w:val="24"/>
        </w:rPr>
        <w:t>Final</w:t>
      </w:r>
      <w:proofErr w:type="gramEnd"/>
      <w:r w:rsidR="220C1B4F" w:rsidRPr="00320A6D">
        <w:rPr>
          <w:rFonts w:ascii="Arial" w:hAnsi="Arial" w:cs="Arial"/>
          <w:color w:val="000000" w:themeColor="text1"/>
          <w:sz w:val="24"/>
          <w:szCs w:val="24"/>
        </w:rPr>
        <w:t xml:space="preserve"> B</w:t>
      </w:r>
      <w:r w:rsidR="78F136B2" w:rsidRPr="00320A6D">
        <w:rPr>
          <w:rFonts w:ascii="Arial" w:hAnsi="Arial" w:cs="Arial"/>
          <w:color w:val="000000" w:themeColor="text1"/>
          <w:sz w:val="24"/>
          <w:szCs w:val="24"/>
        </w:rPr>
        <w:t xml:space="preserve">id </w:t>
      </w:r>
      <w:r w:rsidR="220C1B4F" w:rsidRPr="00320A6D">
        <w:rPr>
          <w:rFonts w:ascii="Arial" w:hAnsi="Arial" w:cs="Arial"/>
          <w:color w:val="000000" w:themeColor="text1"/>
          <w:sz w:val="24"/>
          <w:szCs w:val="24"/>
        </w:rPr>
        <w:t>T</w:t>
      </w:r>
      <w:r w:rsidR="78F136B2" w:rsidRPr="00320A6D">
        <w:rPr>
          <w:rFonts w:ascii="Arial" w:hAnsi="Arial" w:cs="Arial"/>
          <w:color w:val="000000" w:themeColor="text1"/>
          <w:sz w:val="24"/>
          <w:szCs w:val="24"/>
        </w:rPr>
        <w:t xml:space="preserve">abulation.  </w:t>
      </w:r>
    </w:p>
    <w:p w14:paraId="32E22C8C" w14:textId="77777777" w:rsidR="00BB41C7" w:rsidRPr="00320A6D" w:rsidRDefault="00BB41C7" w:rsidP="00BB41C7">
      <w:pPr>
        <w:ind w:left="1080"/>
        <w:rPr>
          <w:rFonts w:ascii="Arial" w:hAnsi="Arial" w:cs="Arial"/>
          <w:color w:val="000000"/>
          <w:sz w:val="16"/>
          <w:szCs w:val="16"/>
        </w:rPr>
      </w:pPr>
    </w:p>
    <w:p w14:paraId="32E22C8D" w14:textId="7BEB6D49" w:rsidR="00BB41C7" w:rsidRPr="005E3F00" w:rsidRDefault="00BB41C7" w:rsidP="00BB41C7">
      <w:pPr>
        <w:ind w:left="1080"/>
        <w:rPr>
          <w:rFonts w:ascii="Arial" w:hAnsi="Arial" w:cs="Arial"/>
          <w:color w:val="000000"/>
          <w:sz w:val="24"/>
          <w:szCs w:val="24"/>
        </w:rPr>
      </w:pPr>
      <w:r w:rsidRPr="00320A6D">
        <w:rPr>
          <w:rFonts w:ascii="Arial" w:hAnsi="Arial" w:cs="Arial"/>
          <w:color w:val="000000"/>
          <w:sz w:val="24"/>
          <w:szCs w:val="24"/>
        </w:rPr>
        <w:t xml:space="preserve">Sample </w:t>
      </w:r>
      <w:r w:rsidR="00593FFE" w:rsidRPr="00320A6D">
        <w:rPr>
          <w:rFonts w:ascii="Arial" w:hAnsi="Arial" w:cs="Arial"/>
          <w:color w:val="000000"/>
          <w:sz w:val="24"/>
          <w:szCs w:val="24"/>
        </w:rPr>
        <w:t>Final B</w:t>
      </w:r>
      <w:r w:rsidRPr="00320A6D">
        <w:rPr>
          <w:rFonts w:ascii="Arial" w:hAnsi="Arial" w:cs="Arial"/>
          <w:color w:val="000000"/>
          <w:sz w:val="24"/>
          <w:szCs w:val="24"/>
        </w:rPr>
        <w:t xml:space="preserve">id </w:t>
      </w:r>
      <w:r w:rsidR="00593FFE" w:rsidRPr="00320A6D">
        <w:rPr>
          <w:rFonts w:ascii="Arial" w:hAnsi="Arial" w:cs="Arial"/>
          <w:color w:val="000000"/>
          <w:sz w:val="24"/>
          <w:szCs w:val="24"/>
        </w:rPr>
        <w:t>T</w:t>
      </w:r>
      <w:r w:rsidRPr="00320A6D">
        <w:rPr>
          <w:rFonts w:ascii="Arial" w:hAnsi="Arial" w:cs="Arial"/>
          <w:color w:val="000000"/>
          <w:sz w:val="24"/>
          <w:szCs w:val="24"/>
        </w:rPr>
        <w:t>abulation:</w:t>
      </w:r>
    </w:p>
    <w:p w14:paraId="32E22C8E" w14:textId="77777777" w:rsidR="00BB41C7" w:rsidRDefault="00BB41C7"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lastRenderedPageBreak/>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1E1870">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3A8E4B9D" w:rsidRPr="005E2226">
        <w:rPr>
          <w:rFonts w:ascii="Arial" w:hAnsi="Arial" w:cs="Arial"/>
          <w:sz w:val="24"/>
          <w:szCs w:val="24"/>
        </w:rPr>
        <w:t xml:space="preserve">, DIR registration, and </w:t>
      </w:r>
      <w:r w:rsidR="38F7ED71" w:rsidRPr="005E2226">
        <w:rPr>
          <w:rFonts w:ascii="Arial" w:hAnsi="Arial" w:cs="Arial"/>
          <w:sz w:val="24"/>
          <w:szCs w:val="24"/>
        </w:rPr>
        <w:t xml:space="preserve">signatory authority of winning bidder prior to </w:t>
      </w:r>
      <w:r w:rsidR="3AEFD4DD" w:rsidRPr="005E2226">
        <w:rPr>
          <w:rFonts w:ascii="Arial" w:hAnsi="Arial" w:cs="Arial"/>
          <w:sz w:val="24"/>
          <w:szCs w:val="24"/>
        </w:rPr>
        <w:t xml:space="preserve">awarding contract or </w:t>
      </w:r>
      <w:r w:rsidR="38F7ED71" w:rsidRPr="005E2226">
        <w:rPr>
          <w:rFonts w:ascii="Arial" w:hAnsi="Arial" w:cs="Arial"/>
          <w:sz w:val="24"/>
          <w:szCs w:val="24"/>
        </w:rPr>
        <w:t>posting Notice of In</w:t>
      </w:r>
      <w:r w:rsidR="38F7ED71" w:rsidRPr="001802D6">
        <w:rPr>
          <w:rFonts w:ascii="Arial" w:hAnsi="Arial" w:cs="Arial"/>
          <w:sz w:val="24"/>
          <w:szCs w:val="24"/>
        </w:rPr>
        <w:t xml:space="preserve">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4B13960D" w:rsidR="00BB3BE0" w:rsidRPr="001802D6" w:rsidRDefault="04C0FABC" w:rsidP="001E1870">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w:t>
      </w:r>
      <w:r w:rsidR="7B241D8B" w:rsidRPr="005E2226">
        <w:rPr>
          <w:rFonts w:ascii="Arial" w:hAnsi="Arial" w:cs="Arial"/>
          <w:sz w:val="24"/>
          <w:szCs w:val="24"/>
        </w:rPr>
        <w:t xml:space="preserve">f </w:t>
      </w:r>
      <w:r w:rsidR="00320A6D" w:rsidRPr="005E2226">
        <w:rPr>
          <w:rFonts w:ascii="Arial" w:hAnsi="Arial" w:cs="Arial"/>
          <w:sz w:val="24"/>
          <w:szCs w:val="24"/>
        </w:rPr>
        <w:t>FMD</w:t>
      </w:r>
      <w:r w:rsidR="159C9A2B" w:rsidRPr="005E222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1E1870">
      <w:pPr>
        <w:pStyle w:val="Heading2"/>
        <w:numPr>
          <w:ilvl w:val="0"/>
          <w:numId w:val="15"/>
        </w:numPr>
      </w:pPr>
      <w:bookmarkStart w:id="15" w:name="_Toc209779665"/>
      <w:r>
        <w:t>Award and Protest</w:t>
      </w:r>
      <w:r w:rsidR="00DF7721">
        <w:t>:</w:t>
      </w:r>
      <w:bookmarkEnd w:id="15"/>
      <w:r>
        <w:t xml:space="preserve"> </w:t>
      </w:r>
    </w:p>
    <w:p w14:paraId="32E22CDB" w14:textId="77777777" w:rsidR="005E028D" w:rsidRPr="005E028D" w:rsidRDefault="00D733B3" w:rsidP="001E1870">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1E1870">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1E1870">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8">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1E1870">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19">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1E1870">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0522B583" w14:textId="77777777" w:rsidR="007A0C98" w:rsidRDefault="007A0C98" w:rsidP="620838FB">
      <w:pPr>
        <w:tabs>
          <w:tab w:val="left" w:pos="3780"/>
        </w:tabs>
        <w:ind w:left="1080" w:hanging="360"/>
        <w:jc w:val="center"/>
        <w:rPr>
          <w:rFonts w:ascii="Arial" w:hAnsi="Arial" w:cs="Arial"/>
          <w:color w:val="000000"/>
          <w:sz w:val="24"/>
          <w:szCs w:val="24"/>
        </w:rPr>
      </w:pPr>
    </w:p>
    <w:p w14:paraId="32E22CE3" w14:textId="6D5C3323"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lastRenderedPageBreak/>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1E1870">
      <w:pPr>
        <w:pStyle w:val="Heading2"/>
        <w:numPr>
          <w:ilvl w:val="0"/>
          <w:numId w:val="15"/>
        </w:numPr>
      </w:pPr>
      <w:bookmarkStart w:id="16" w:name="_Toc209779666"/>
      <w:r>
        <w:t>Disposition of Bids</w:t>
      </w:r>
      <w:r w:rsidR="00DF7721">
        <w:t>:</w:t>
      </w:r>
      <w:bookmarkEnd w:id="16"/>
    </w:p>
    <w:p w14:paraId="32E22CEA" w14:textId="77777777" w:rsidR="005E028D" w:rsidRDefault="00293DC5" w:rsidP="001E1870">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1E1870">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1E1870">
      <w:pPr>
        <w:pStyle w:val="Heading2"/>
        <w:numPr>
          <w:ilvl w:val="0"/>
          <w:numId w:val="15"/>
        </w:numPr>
      </w:pPr>
      <w:bookmarkStart w:id="17" w:name="_Toc209779667"/>
      <w:r>
        <w:t xml:space="preserve">Performance of </w:t>
      </w:r>
      <w:r w:rsidR="00081FD1">
        <w:t>Service</w:t>
      </w:r>
      <w:r w:rsidR="00DF7721">
        <w:t>:</w:t>
      </w:r>
      <w:bookmarkEnd w:id="17"/>
      <w:r w:rsidR="00293DC5">
        <w:t xml:space="preserve"> </w:t>
      </w:r>
    </w:p>
    <w:p w14:paraId="32E22CF1" w14:textId="4FFA2663" w:rsidR="005E028D" w:rsidRPr="005E2226" w:rsidRDefault="001F74A5" w:rsidP="001E1870">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32A5DC6E">
        <w:rPr>
          <w:rFonts w:ascii="Arial" w:hAnsi="Arial" w:cs="Arial"/>
          <w:color w:val="000000" w:themeColor="text1"/>
          <w:sz w:val="24"/>
          <w:szCs w:val="24"/>
        </w:rPr>
        <w:t>Attachm</w:t>
      </w:r>
      <w:r w:rsidR="00356EBE" w:rsidRPr="005E2226">
        <w:rPr>
          <w:rFonts w:ascii="Arial" w:hAnsi="Arial" w:cs="Arial"/>
          <w:sz w:val="24"/>
          <w:szCs w:val="24"/>
        </w:rPr>
        <w:t xml:space="preserve">ent </w:t>
      </w:r>
      <w:r w:rsidR="00C92B0B" w:rsidRPr="005E2226">
        <w:rPr>
          <w:rFonts w:ascii="Arial" w:hAnsi="Arial" w:cs="Arial"/>
          <w:sz w:val="24"/>
          <w:szCs w:val="24"/>
        </w:rPr>
        <w:t>9</w:t>
      </w:r>
      <w:r w:rsidR="00356EBE" w:rsidRPr="005E2226">
        <w:rPr>
          <w:rFonts w:ascii="Arial" w:hAnsi="Arial" w:cs="Arial"/>
          <w:sz w:val="24"/>
          <w:szCs w:val="24"/>
        </w:rPr>
        <w:t>,</w:t>
      </w:r>
      <w:r w:rsidRPr="005E2226">
        <w:rPr>
          <w:rFonts w:ascii="Arial" w:hAnsi="Arial" w:cs="Arial"/>
          <w:sz w:val="24"/>
          <w:szCs w:val="24"/>
        </w:rPr>
        <w:t xml:space="preserve"> Sample Agreement, </w:t>
      </w:r>
      <w:r w:rsidR="00A6667E" w:rsidRPr="005E2226">
        <w:rPr>
          <w:rFonts w:ascii="Arial" w:hAnsi="Arial" w:cs="Arial"/>
          <w:sz w:val="24"/>
          <w:szCs w:val="24"/>
        </w:rPr>
        <w:t xml:space="preserve">Exhibit D, Item </w:t>
      </w:r>
      <w:r w:rsidR="00BE7B9C" w:rsidRPr="005E2226">
        <w:rPr>
          <w:rFonts w:ascii="Arial" w:hAnsi="Arial" w:cs="Arial"/>
          <w:sz w:val="24"/>
          <w:szCs w:val="24"/>
        </w:rPr>
        <w:t>8</w:t>
      </w:r>
      <w:r w:rsidRPr="005E2226">
        <w:rPr>
          <w:rFonts w:ascii="Arial" w:hAnsi="Arial" w:cs="Arial"/>
          <w:sz w:val="24"/>
          <w:szCs w:val="24"/>
        </w:rPr>
        <w:t xml:space="preserve">, Insurance </w:t>
      </w:r>
      <w:r w:rsidR="7D7C0F88" w:rsidRPr="005E2226">
        <w:rPr>
          <w:rFonts w:ascii="Arial" w:hAnsi="Arial" w:cs="Arial"/>
          <w:sz w:val="24"/>
          <w:szCs w:val="24"/>
        </w:rPr>
        <w:t xml:space="preserve">Requirement </w:t>
      </w:r>
      <w:r w:rsidR="00F664AF" w:rsidRPr="005E2226">
        <w:rPr>
          <w:rFonts w:ascii="Arial" w:hAnsi="Arial" w:cs="Arial"/>
          <w:sz w:val="24"/>
          <w:szCs w:val="24"/>
          <w:u w:val="single"/>
        </w:rPr>
        <w:t>and</w:t>
      </w:r>
      <w:r w:rsidR="00F664AF" w:rsidRPr="005E2226">
        <w:rPr>
          <w:rFonts w:ascii="Arial" w:hAnsi="Arial" w:cs="Arial"/>
          <w:sz w:val="24"/>
          <w:szCs w:val="24"/>
        </w:rPr>
        <w:t xml:space="preserve"> will </w:t>
      </w:r>
      <w:r w:rsidRPr="005E2226">
        <w:rPr>
          <w:rFonts w:ascii="Arial" w:hAnsi="Arial" w:cs="Arial"/>
          <w:sz w:val="24"/>
          <w:szCs w:val="24"/>
        </w:rPr>
        <w:t xml:space="preserve">provide the required insurance endorsements as indicated in </w:t>
      </w:r>
      <w:r w:rsidR="00BA1FF6" w:rsidRPr="005E2226">
        <w:rPr>
          <w:rFonts w:ascii="Arial" w:hAnsi="Arial" w:cs="Arial"/>
          <w:sz w:val="24"/>
          <w:szCs w:val="24"/>
        </w:rPr>
        <w:t xml:space="preserve">Attachment </w:t>
      </w:r>
      <w:r w:rsidR="00C92B0B" w:rsidRPr="005E2226">
        <w:rPr>
          <w:rFonts w:ascii="Arial" w:hAnsi="Arial" w:cs="Arial"/>
          <w:sz w:val="24"/>
          <w:szCs w:val="24"/>
        </w:rPr>
        <w:t>9</w:t>
      </w:r>
      <w:r w:rsidR="00BA1FF6" w:rsidRPr="005E2226">
        <w:rPr>
          <w:rFonts w:ascii="Arial" w:hAnsi="Arial" w:cs="Arial"/>
          <w:sz w:val="24"/>
          <w:szCs w:val="24"/>
        </w:rPr>
        <w:t>,</w:t>
      </w:r>
      <w:r w:rsidRPr="005E2226">
        <w:rPr>
          <w:rFonts w:ascii="Arial" w:hAnsi="Arial" w:cs="Arial"/>
          <w:sz w:val="24"/>
          <w:szCs w:val="24"/>
        </w:rPr>
        <w:t xml:space="preserve"> Sample Agreement, in </w:t>
      </w:r>
      <w:r w:rsidR="00A6667E" w:rsidRPr="005E2226">
        <w:rPr>
          <w:rFonts w:ascii="Arial" w:hAnsi="Arial" w:cs="Arial"/>
          <w:sz w:val="24"/>
          <w:szCs w:val="24"/>
        </w:rPr>
        <w:t xml:space="preserve">Exhibit D, Item </w:t>
      </w:r>
      <w:r w:rsidR="00BE7B9C" w:rsidRPr="005E2226">
        <w:rPr>
          <w:rFonts w:ascii="Arial" w:hAnsi="Arial" w:cs="Arial"/>
          <w:sz w:val="24"/>
          <w:szCs w:val="24"/>
        </w:rPr>
        <w:t>8</w:t>
      </w:r>
      <w:r w:rsidRPr="005E2226">
        <w:rPr>
          <w:rFonts w:ascii="Arial" w:hAnsi="Arial" w:cs="Arial"/>
          <w:sz w:val="24"/>
          <w:szCs w:val="24"/>
        </w:rPr>
        <w:t>, Insurance.</w:t>
      </w:r>
    </w:p>
    <w:p w14:paraId="32E22CF2" w14:textId="77777777" w:rsidR="005E028D" w:rsidRPr="005E2226" w:rsidRDefault="005E028D" w:rsidP="005E028D">
      <w:pPr>
        <w:pStyle w:val="ListParagraph"/>
        <w:ind w:left="1440"/>
        <w:rPr>
          <w:rFonts w:ascii="Arial" w:hAnsi="Arial"/>
          <w:sz w:val="24"/>
          <w:szCs w:val="24"/>
        </w:rPr>
      </w:pPr>
    </w:p>
    <w:p w14:paraId="32E22CF3" w14:textId="4CC774D2" w:rsidR="005E028D" w:rsidRPr="005E2226" w:rsidRDefault="1D223D93" w:rsidP="001E1870">
      <w:pPr>
        <w:pStyle w:val="ListParagraph"/>
        <w:numPr>
          <w:ilvl w:val="1"/>
          <w:numId w:val="17"/>
        </w:numPr>
        <w:rPr>
          <w:rFonts w:ascii="Arial" w:hAnsi="Arial"/>
          <w:sz w:val="24"/>
          <w:szCs w:val="24"/>
        </w:rPr>
      </w:pPr>
      <w:r w:rsidRPr="005E2226">
        <w:rPr>
          <w:rFonts w:ascii="Arial" w:hAnsi="Arial" w:cs="Arial"/>
          <w:sz w:val="24"/>
          <w:szCs w:val="24"/>
        </w:rPr>
        <w:t>Upon award</w:t>
      </w:r>
      <w:r w:rsidR="034E6CB4" w:rsidRPr="005E2226">
        <w:rPr>
          <w:rFonts w:ascii="Arial" w:hAnsi="Arial" w:cs="Arial"/>
          <w:sz w:val="24"/>
          <w:szCs w:val="24"/>
        </w:rPr>
        <w:t xml:space="preserve"> of the contract</w:t>
      </w:r>
      <w:r w:rsidRPr="005E2226">
        <w:rPr>
          <w:rFonts w:ascii="Arial" w:hAnsi="Arial" w:cs="Arial"/>
          <w:sz w:val="24"/>
          <w:szCs w:val="24"/>
        </w:rPr>
        <w:t xml:space="preserve">, the </w:t>
      </w:r>
      <w:r w:rsidR="05B1E525" w:rsidRPr="005E2226">
        <w:rPr>
          <w:rFonts w:ascii="Arial" w:hAnsi="Arial" w:cs="Arial"/>
          <w:sz w:val="24"/>
          <w:szCs w:val="24"/>
        </w:rPr>
        <w:t>winning B</w:t>
      </w:r>
      <w:r w:rsidRPr="005E2226">
        <w:rPr>
          <w:rFonts w:ascii="Arial" w:hAnsi="Arial" w:cs="Arial"/>
          <w:sz w:val="24"/>
          <w:szCs w:val="24"/>
        </w:rPr>
        <w:t xml:space="preserve">idder agrees to </w:t>
      </w:r>
      <w:r w:rsidR="6608D10C" w:rsidRPr="005E2226">
        <w:rPr>
          <w:rFonts w:ascii="Arial" w:hAnsi="Arial" w:cs="Arial"/>
          <w:sz w:val="24"/>
          <w:szCs w:val="24"/>
        </w:rPr>
        <w:t>sign</w:t>
      </w:r>
      <w:r w:rsidRPr="005E2226">
        <w:rPr>
          <w:rFonts w:ascii="Arial" w:hAnsi="Arial" w:cs="Arial"/>
          <w:sz w:val="24"/>
          <w:szCs w:val="24"/>
        </w:rPr>
        <w:t xml:space="preserve"> the contract on the</w:t>
      </w:r>
      <w:r w:rsidR="4964F7BC" w:rsidRPr="005E2226">
        <w:rPr>
          <w:rFonts w:ascii="Arial" w:hAnsi="Arial" w:cs="Arial"/>
          <w:sz w:val="24"/>
          <w:szCs w:val="24"/>
        </w:rPr>
        <w:t xml:space="preserve"> State’s Standard Agreement (STD 213), </w:t>
      </w:r>
      <w:r w:rsidRPr="005E2226">
        <w:rPr>
          <w:rFonts w:ascii="Arial" w:hAnsi="Arial" w:cs="Arial"/>
          <w:sz w:val="24"/>
          <w:szCs w:val="24"/>
        </w:rPr>
        <w:t>with Exhibits</w:t>
      </w:r>
      <w:r w:rsidR="67F2303E" w:rsidRPr="005E2226">
        <w:rPr>
          <w:rFonts w:ascii="Arial" w:hAnsi="Arial" w:cs="Arial"/>
          <w:sz w:val="24"/>
          <w:szCs w:val="24"/>
        </w:rPr>
        <w:t xml:space="preserve">.  </w:t>
      </w:r>
      <w:proofErr w:type="gramStart"/>
      <w:r w:rsidR="4964F7BC" w:rsidRPr="005E2226">
        <w:rPr>
          <w:rFonts w:ascii="Arial" w:hAnsi="Arial" w:cs="Arial"/>
          <w:sz w:val="24"/>
          <w:szCs w:val="24"/>
        </w:rPr>
        <w:t>The STD</w:t>
      </w:r>
      <w:proofErr w:type="gramEnd"/>
      <w:r w:rsidR="4964F7BC" w:rsidRPr="005E2226">
        <w:rPr>
          <w:rFonts w:ascii="Arial" w:hAnsi="Arial" w:cs="Arial"/>
          <w:sz w:val="24"/>
          <w:szCs w:val="24"/>
        </w:rPr>
        <w:t xml:space="preserve"> 213 </w:t>
      </w:r>
      <w:r w:rsidR="23F713DD" w:rsidRPr="005E2226">
        <w:rPr>
          <w:rFonts w:ascii="Arial" w:hAnsi="Arial" w:cs="Arial"/>
          <w:sz w:val="24"/>
          <w:szCs w:val="24"/>
        </w:rPr>
        <w:t>(See s</w:t>
      </w:r>
      <w:r w:rsidR="5CEE057A" w:rsidRPr="005E2226">
        <w:rPr>
          <w:rFonts w:ascii="Arial" w:hAnsi="Arial" w:cs="Arial"/>
          <w:sz w:val="24"/>
          <w:szCs w:val="24"/>
        </w:rPr>
        <w:t xml:space="preserve">ample </w:t>
      </w:r>
      <w:r w:rsidR="23F713DD" w:rsidRPr="005E2226">
        <w:rPr>
          <w:rFonts w:ascii="Arial" w:hAnsi="Arial" w:cs="Arial"/>
          <w:sz w:val="24"/>
          <w:szCs w:val="24"/>
        </w:rPr>
        <w:t>contract agreement</w:t>
      </w:r>
      <w:r w:rsidR="794CB523" w:rsidRPr="005E2226">
        <w:rPr>
          <w:rFonts w:ascii="Arial" w:hAnsi="Arial" w:cs="Arial"/>
          <w:sz w:val="24"/>
          <w:szCs w:val="24"/>
        </w:rPr>
        <w:t xml:space="preserve"> </w:t>
      </w:r>
      <w:r w:rsidR="5CEE057A" w:rsidRPr="005E2226">
        <w:rPr>
          <w:rFonts w:ascii="Arial" w:hAnsi="Arial" w:cs="Arial"/>
          <w:sz w:val="24"/>
          <w:szCs w:val="24"/>
        </w:rPr>
        <w:t>provided</w:t>
      </w:r>
      <w:r w:rsidR="037115AB" w:rsidRPr="005E2226">
        <w:rPr>
          <w:rFonts w:ascii="Arial" w:hAnsi="Arial" w:cs="Arial"/>
          <w:sz w:val="24"/>
          <w:szCs w:val="24"/>
        </w:rPr>
        <w:t xml:space="preserve"> in</w:t>
      </w:r>
      <w:r w:rsidR="794CB523" w:rsidRPr="005E2226">
        <w:rPr>
          <w:rFonts w:ascii="Arial" w:hAnsi="Arial" w:cs="Arial"/>
          <w:sz w:val="24"/>
          <w:szCs w:val="24"/>
        </w:rPr>
        <w:t xml:space="preserve"> Attachment </w:t>
      </w:r>
      <w:r w:rsidR="008A7DE0" w:rsidRPr="005E2226">
        <w:rPr>
          <w:rFonts w:ascii="Arial" w:hAnsi="Arial" w:cs="Arial"/>
          <w:sz w:val="24"/>
          <w:szCs w:val="24"/>
        </w:rPr>
        <w:t>9</w:t>
      </w:r>
      <w:r w:rsidR="5CEE057A" w:rsidRPr="005E2226">
        <w:rPr>
          <w:rFonts w:ascii="Arial" w:hAnsi="Arial" w:cs="Arial"/>
          <w:sz w:val="24"/>
          <w:szCs w:val="24"/>
        </w:rPr>
        <w:t xml:space="preserve">) </w:t>
      </w:r>
      <w:r w:rsidR="4964F7BC" w:rsidRPr="005E2226">
        <w:rPr>
          <w:rFonts w:ascii="Arial" w:hAnsi="Arial" w:cs="Arial"/>
          <w:sz w:val="24"/>
          <w:szCs w:val="24"/>
        </w:rPr>
        <w:t>must be signed by an individual authorized to bind the firm contractually.</w:t>
      </w:r>
    </w:p>
    <w:p w14:paraId="32E22CF4" w14:textId="77777777" w:rsidR="005E028D" w:rsidRPr="005E2226" w:rsidRDefault="005E028D" w:rsidP="005E028D">
      <w:pPr>
        <w:pStyle w:val="ListParagraph"/>
        <w:rPr>
          <w:rFonts w:ascii="Arial" w:hAnsi="Arial" w:cs="Arial"/>
          <w:sz w:val="24"/>
          <w:szCs w:val="24"/>
        </w:rPr>
      </w:pPr>
    </w:p>
    <w:p w14:paraId="32E22CF5" w14:textId="0A7F34FC" w:rsidR="00181CFC" w:rsidRPr="00BA1FF6" w:rsidRDefault="00181CFC" w:rsidP="001E1870">
      <w:pPr>
        <w:pStyle w:val="ListParagraph"/>
        <w:numPr>
          <w:ilvl w:val="1"/>
          <w:numId w:val="17"/>
        </w:numPr>
        <w:rPr>
          <w:rFonts w:ascii="Arial" w:hAnsi="Arial"/>
          <w:sz w:val="24"/>
          <w:szCs w:val="24"/>
        </w:rPr>
      </w:pPr>
      <w:r w:rsidRPr="005E2226">
        <w:rPr>
          <w:rFonts w:ascii="Arial" w:hAnsi="Arial" w:cs="Arial"/>
          <w:sz w:val="24"/>
          <w:szCs w:val="24"/>
        </w:rPr>
        <w:t xml:space="preserve">Upon </w:t>
      </w:r>
      <w:proofErr w:type="gramStart"/>
      <w:r w:rsidRPr="005E2226">
        <w:rPr>
          <w:rFonts w:ascii="Arial" w:hAnsi="Arial" w:cs="Arial"/>
          <w:sz w:val="24"/>
          <w:szCs w:val="24"/>
        </w:rPr>
        <w:t>award of</w:t>
      </w:r>
      <w:proofErr w:type="gramEnd"/>
      <w:r w:rsidRPr="005E2226">
        <w:rPr>
          <w:rFonts w:ascii="Arial" w:hAnsi="Arial" w:cs="Arial"/>
          <w:sz w:val="24"/>
          <w:szCs w:val="24"/>
        </w:rPr>
        <w:t xml:space="preserve"> the contract, the winning Bidder will need to submit a signed certi</w:t>
      </w:r>
      <w:r w:rsidR="00B07313" w:rsidRPr="005E2226">
        <w:rPr>
          <w:rFonts w:ascii="Arial" w:hAnsi="Arial" w:cs="Arial"/>
          <w:sz w:val="24"/>
          <w:szCs w:val="24"/>
        </w:rPr>
        <w:t>fication page of the Contractor’s Certification Clauses (CCC</w:t>
      </w:r>
      <w:r w:rsidR="00481406" w:rsidRPr="005E2226">
        <w:rPr>
          <w:rFonts w:ascii="Arial" w:hAnsi="Arial" w:cs="Arial"/>
          <w:sz w:val="24"/>
          <w:szCs w:val="24"/>
        </w:rPr>
        <w:t xml:space="preserve"> 04/2017</w:t>
      </w:r>
      <w:r w:rsidR="00B07313" w:rsidRPr="005E2226">
        <w:rPr>
          <w:rFonts w:ascii="Arial" w:hAnsi="Arial" w:cs="Arial"/>
          <w:sz w:val="24"/>
          <w:szCs w:val="24"/>
        </w:rPr>
        <w:t>)</w:t>
      </w:r>
      <w:r w:rsidRPr="005E2226">
        <w:rPr>
          <w:rFonts w:ascii="Arial" w:hAnsi="Arial" w:cs="Arial"/>
          <w:sz w:val="24"/>
          <w:szCs w:val="24"/>
        </w:rPr>
        <w:t xml:space="preserve">.  If you do not have Internet access, a hard copy can be provided by contacting the </w:t>
      </w:r>
      <w:r w:rsidR="00356EBE" w:rsidRPr="005E2226">
        <w:rPr>
          <w:rFonts w:ascii="Arial" w:hAnsi="Arial" w:cs="Arial"/>
          <w:sz w:val="24"/>
          <w:szCs w:val="24"/>
        </w:rPr>
        <w:t>A</w:t>
      </w:r>
      <w:r w:rsidR="00356EBE" w:rsidRPr="71AC4AFC">
        <w:rPr>
          <w:rFonts w:ascii="Arial" w:hAnsi="Arial" w:cs="Arial"/>
          <w:sz w:val="24"/>
          <w:szCs w:val="24"/>
        </w:rPr>
        <w:t>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0">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1E1870">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29031FF3" w:rsidR="6D0163BE" w:rsidRDefault="6D0163BE" w:rsidP="001E1870">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1">
        <w:r w:rsidR="6317DC16" w:rsidRPr="1CB2E875">
          <w:rPr>
            <w:rStyle w:val="Hyperlink"/>
            <w:rFonts w:ascii="Arial" w:hAnsi="Arial" w:cs="Arial"/>
            <w:sz w:val="24"/>
            <w:szCs w:val="24"/>
          </w:rPr>
          <w:t>https://www.documents.dgs.ca.gov/dgs/fmc/gs/pd/pd_843.pdf</w:t>
        </w:r>
      </w:hyperlink>
    </w:p>
    <w:p w14:paraId="7D49D9B2" w14:textId="7FFD3A5B" w:rsidR="00141AD8" w:rsidRDefault="00141AD8">
      <w:pPr>
        <w:rPr>
          <w:rFonts w:ascii="Arial" w:hAnsi="Arial"/>
          <w:color w:val="4F81BD" w:themeColor="accent1"/>
          <w:sz w:val="24"/>
          <w:szCs w:val="24"/>
        </w:rPr>
      </w:pPr>
      <w:r>
        <w:rPr>
          <w:rFonts w:ascii="Arial" w:hAnsi="Arial"/>
          <w:color w:val="4F81BD" w:themeColor="accent1"/>
          <w:sz w:val="24"/>
          <w:szCs w:val="24"/>
        </w:rPr>
        <w:br w:type="page"/>
      </w:r>
    </w:p>
    <w:p w14:paraId="32E22CF7" w14:textId="77777777" w:rsidR="00BB41C7" w:rsidRPr="005E3F00" w:rsidRDefault="00BB41C7" w:rsidP="009873F7">
      <w:pPr>
        <w:pStyle w:val="StyleHeading1LeftHanging025"/>
      </w:pPr>
      <w:bookmarkStart w:id="18" w:name="_Toc209779668"/>
      <w:r>
        <w:lastRenderedPageBreak/>
        <w:t xml:space="preserve">D. </w:t>
      </w:r>
      <w: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1E1870">
      <w:pPr>
        <w:pStyle w:val="Heading2"/>
        <w:numPr>
          <w:ilvl w:val="0"/>
          <w:numId w:val="23"/>
        </w:numPr>
      </w:pPr>
      <w:bookmarkStart w:id="19" w:name="_Toc209779669"/>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1E1870">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2">
        <w:r w:rsidR="595CC5CB" w:rsidRPr="00F1151B">
          <w:rPr>
            <w:rStyle w:val="Hyperlink"/>
            <w:rFonts w:ascii="Aptos" w:eastAsia="Aptos" w:hAnsi="Aptos" w:cs="Aptos"/>
            <w:color w:val="4F81BD" w:themeColor="accent1"/>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1E1870">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lastRenderedPageBreak/>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1E187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1E187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1E1870">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1E187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1E187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E77484" w:rsidRDefault="00BB41C7" w:rsidP="001E1870">
      <w:pPr>
        <w:pStyle w:val="Heading2"/>
        <w:numPr>
          <w:ilvl w:val="0"/>
          <w:numId w:val="23"/>
        </w:numPr>
      </w:pPr>
      <w:bookmarkStart w:id="20" w:name="_Toc209779670"/>
      <w:r w:rsidRPr="005E028D">
        <w:rPr>
          <w:snapToGrid w:val="0"/>
        </w:rPr>
        <w:t>Disabled Veteran Busin</w:t>
      </w:r>
      <w:r w:rsidR="005366D6" w:rsidRPr="005E028D">
        <w:rPr>
          <w:snapToGrid w:val="0"/>
        </w:rPr>
        <w:t>ess Enterpris</w:t>
      </w:r>
      <w:r w:rsidR="005366D6" w:rsidRPr="00E77484">
        <w:rPr>
          <w:snapToGrid w:val="0"/>
        </w:rPr>
        <w:t xml:space="preserve">e </w:t>
      </w:r>
      <w:r w:rsidR="75921A34" w:rsidRPr="00E77484">
        <w:rPr>
          <w:snapToGrid w:val="0"/>
        </w:rPr>
        <w:t xml:space="preserve">Requirement and </w:t>
      </w:r>
      <w:r w:rsidR="00BF589E" w:rsidRPr="00E77484">
        <w:rPr>
          <w:snapToGrid w:val="0"/>
        </w:rPr>
        <w:t>Incentive</w:t>
      </w:r>
      <w:r w:rsidRPr="00E77484">
        <w:rPr>
          <w:snapToGrid w:val="0"/>
        </w:rPr>
        <w:t>:</w:t>
      </w:r>
      <w:bookmarkEnd w:id="20"/>
    </w:p>
    <w:p w14:paraId="32E22D10" w14:textId="77777777" w:rsidR="00BB41C7" w:rsidRPr="00E77484" w:rsidRDefault="00BB41C7" w:rsidP="00BB41C7">
      <w:pPr>
        <w:tabs>
          <w:tab w:val="center" w:pos="2880"/>
        </w:tabs>
        <w:ind w:left="720" w:hanging="360"/>
        <w:jc w:val="both"/>
        <w:rPr>
          <w:rFonts w:ascii="Arial" w:hAnsi="Arial" w:cs="Arial"/>
          <w:b/>
          <w:snapToGrid w:val="0"/>
          <w:sz w:val="24"/>
          <w:szCs w:val="24"/>
        </w:rPr>
      </w:pPr>
    </w:p>
    <w:p w14:paraId="32E22D11" w14:textId="77777777" w:rsidR="00DA3EF5" w:rsidRPr="00E77484" w:rsidRDefault="0088136A" w:rsidP="00D01345">
      <w:pPr>
        <w:tabs>
          <w:tab w:val="center" w:pos="2880"/>
        </w:tabs>
        <w:ind w:left="720"/>
        <w:rPr>
          <w:rFonts w:ascii="Arial" w:hAnsi="Arial" w:cs="Arial"/>
          <w:snapToGrid w:val="0"/>
          <w:sz w:val="24"/>
          <w:szCs w:val="24"/>
        </w:rPr>
      </w:pPr>
      <w:r w:rsidRPr="00E77484">
        <w:rPr>
          <w:rFonts w:ascii="Arial" w:hAnsi="Arial" w:cs="Arial"/>
          <w:snapToGrid w:val="0"/>
          <w:sz w:val="24"/>
          <w:szCs w:val="24"/>
        </w:rPr>
        <w:t>There is</w:t>
      </w:r>
      <w:r w:rsidR="00F664AF" w:rsidRPr="00E77484">
        <w:rPr>
          <w:rFonts w:ascii="Arial" w:hAnsi="Arial" w:cs="Arial"/>
          <w:b/>
          <w:bCs/>
          <w:snapToGrid w:val="0"/>
          <w:sz w:val="24"/>
          <w:szCs w:val="24"/>
        </w:rPr>
        <w:t xml:space="preserve"> </w:t>
      </w:r>
      <w:r w:rsidR="00F664AF" w:rsidRPr="00E77484">
        <w:rPr>
          <w:rFonts w:ascii="Arial" w:hAnsi="Arial" w:cs="Arial"/>
          <w:snapToGrid w:val="0"/>
          <w:sz w:val="24"/>
          <w:szCs w:val="24"/>
        </w:rPr>
        <w:t xml:space="preserve">a </w:t>
      </w:r>
      <w:r w:rsidR="00133A3D" w:rsidRPr="00E77484">
        <w:rPr>
          <w:rFonts w:ascii="Arial" w:hAnsi="Arial" w:cs="Arial"/>
          <w:snapToGrid w:val="0"/>
          <w:sz w:val="24"/>
          <w:szCs w:val="24"/>
        </w:rPr>
        <w:t>3</w:t>
      </w:r>
      <w:r w:rsidR="003C7052" w:rsidRPr="00E77484">
        <w:rPr>
          <w:rFonts w:ascii="Arial" w:hAnsi="Arial" w:cs="Arial"/>
          <w:snapToGrid w:val="0"/>
          <w:sz w:val="24"/>
          <w:szCs w:val="24"/>
        </w:rPr>
        <w:t xml:space="preserve">% </w:t>
      </w:r>
      <w:r w:rsidR="00F664AF" w:rsidRPr="00E77484">
        <w:rPr>
          <w:rFonts w:ascii="Arial" w:hAnsi="Arial" w:cs="Arial"/>
          <w:snapToGrid w:val="0"/>
          <w:sz w:val="24"/>
          <w:szCs w:val="24"/>
        </w:rPr>
        <w:t xml:space="preserve">DVBE participation </w:t>
      </w:r>
      <w:r w:rsidR="00C00148" w:rsidRPr="00E77484">
        <w:rPr>
          <w:rFonts w:ascii="Arial" w:hAnsi="Arial" w:cs="Arial"/>
          <w:snapToGrid w:val="0"/>
          <w:sz w:val="24"/>
          <w:szCs w:val="24"/>
        </w:rPr>
        <w:t xml:space="preserve">minimum </w:t>
      </w:r>
      <w:r w:rsidR="00F664AF" w:rsidRPr="00E77484">
        <w:rPr>
          <w:rFonts w:ascii="Arial" w:hAnsi="Arial" w:cs="Arial"/>
          <w:snapToGrid w:val="0"/>
          <w:sz w:val="24"/>
          <w:szCs w:val="24"/>
        </w:rPr>
        <w:t xml:space="preserve">requirement </w:t>
      </w:r>
      <w:r w:rsidR="00597514" w:rsidRPr="00E77484">
        <w:rPr>
          <w:rFonts w:ascii="Arial" w:hAnsi="Arial" w:cs="Arial"/>
          <w:snapToGrid w:val="0"/>
          <w:sz w:val="24"/>
          <w:szCs w:val="24"/>
        </w:rPr>
        <w:t xml:space="preserve">for </w:t>
      </w:r>
      <w:r w:rsidR="003C7052" w:rsidRPr="00E77484">
        <w:rPr>
          <w:rFonts w:ascii="Arial" w:hAnsi="Arial" w:cs="Arial"/>
          <w:snapToGrid w:val="0"/>
          <w:sz w:val="24"/>
          <w:szCs w:val="24"/>
        </w:rPr>
        <w:t xml:space="preserve">this </w:t>
      </w:r>
      <w:r w:rsidR="00F664AF" w:rsidRPr="00E77484">
        <w:rPr>
          <w:rFonts w:ascii="Arial" w:hAnsi="Arial" w:cs="Arial"/>
          <w:snapToGrid w:val="0"/>
          <w:sz w:val="24"/>
          <w:szCs w:val="24"/>
        </w:rPr>
        <w:t xml:space="preserve">contract.  </w:t>
      </w:r>
      <w:r w:rsidR="00B420BC" w:rsidRPr="00E77484">
        <w:rPr>
          <w:rFonts w:ascii="Arial" w:hAnsi="Arial" w:cs="Arial"/>
          <w:snapToGrid w:val="0"/>
          <w:sz w:val="24"/>
          <w:szCs w:val="24"/>
        </w:rPr>
        <w:t xml:space="preserve"> </w:t>
      </w:r>
      <w:r w:rsidR="00C00148" w:rsidRPr="00E77484">
        <w:rPr>
          <w:rFonts w:ascii="Arial" w:hAnsi="Arial" w:cs="Arial"/>
          <w:snapToGrid w:val="0"/>
          <w:sz w:val="24"/>
          <w:szCs w:val="24"/>
        </w:rPr>
        <w:t>P</w:t>
      </w:r>
      <w:r w:rsidR="005366D6" w:rsidRPr="00E77484">
        <w:rPr>
          <w:rFonts w:ascii="Arial" w:hAnsi="Arial" w:cs="Arial"/>
          <w:snapToGrid w:val="0"/>
          <w:sz w:val="24"/>
          <w:szCs w:val="24"/>
        </w:rPr>
        <w:t xml:space="preserve">ursuant to Military and Veterans Code </w:t>
      </w:r>
      <w:r w:rsidR="00277E67" w:rsidRPr="00E77484">
        <w:rPr>
          <w:rFonts w:ascii="Arial" w:hAnsi="Arial" w:cs="Arial"/>
          <w:snapToGrid w:val="0"/>
          <w:sz w:val="24"/>
          <w:szCs w:val="24"/>
        </w:rPr>
        <w:t xml:space="preserve">Section 999.5, subdivision </w:t>
      </w:r>
      <w:r w:rsidR="005366D6" w:rsidRPr="00E77484">
        <w:rPr>
          <w:rFonts w:ascii="Arial" w:hAnsi="Arial" w:cs="Arial"/>
          <w:snapToGrid w:val="0"/>
          <w:sz w:val="24"/>
          <w:szCs w:val="24"/>
        </w:rPr>
        <w:t>(a), an incentive will be given to Bidde</w:t>
      </w:r>
      <w:r w:rsidR="00277E67" w:rsidRPr="00E77484">
        <w:rPr>
          <w:rFonts w:ascii="Arial" w:hAnsi="Arial" w:cs="Arial"/>
          <w:snapToGrid w:val="0"/>
          <w:sz w:val="24"/>
          <w:szCs w:val="24"/>
        </w:rPr>
        <w:t xml:space="preserve">rs who provide </w:t>
      </w:r>
      <w:r w:rsidR="00F664AF" w:rsidRPr="00E77484">
        <w:rPr>
          <w:rFonts w:ascii="Arial" w:hAnsi="Arial" w:cs="Arial"/>
          <w:snapToGrid w:val="0"/>
          <w:sz w:val="24"/>
          <w:szCs w:val="24"/>
          <w:u w:val="single"/>
        </w:rPr>
        <w:t>additional</w:t>
      </w:r>
      <w:r w:rsidR="00F664AF" w:rsidRPr="00E77484">
        <w:rPr>
          <w:rFonts w:ascii="Arial" w:hAnsi="Arial" w:cs="Arial"/>
          <w:snapToGrid w:val="0"/>
          <w:sz w:val="24"/>
          <w:szCs w:val="24"/>
        </w:rPr>
        <w:t xml:space="preserve"> </w:t>
      </w:r>
      <w:r w:rsidR="00C00148" w:rsidRPr="00E77484">
        <w:rPr>
          <w:rFonts w:ascii="Arial" w:hAnsi="Arial" w:cs="Arial"/>
          <w:snapToGrid w:val="0"/>
          <w:sz w:val="24"/>
          <w:szCs w:val="24"/>
        </w:rPr>
        <w:t>(</w:t>
      </w:r>
      <w:r w:rsidR="00C00148" w:rsidRPr="00E77484">
        <w:rPr>
          <w:rFonts w:ascii="Arial" w:hAnsi="Arial" w:cs="Arial"/>
          <w:snapToGrid w:val="0"/>
          <w:sz w:val="24"/>
          <w:szCs w:val="24"/>
          <w:u w:val="thick"/>
        </w:rPr>
        <w:t>more t</w:t>
      </w:r>
      <w:r w:rsidR="00597514" w:rsidRPr="00E77484">
        <w:rPr>
          <w:rFonts w:ascii="Arial" w:hAnsi="Arial" w:cs="Arial"/>
          <w:snapToGrid w:val="0"/>
          <w:sz w:val="24"/>
          <w:szCs w:val="24"/>
          <w:u w:val="thick"/>
        </w:rPr>
        <w:t>han</w:t>
      </w:r>
      <w:r w:rsidR="00E370FE" w:rsidRPr="00E77484">
        <w:rPr>
          <w:rFonts w:ascii="Arial" w:hAnsi="Arial" w:cs="Arial"/>
          <w:snapToGrid w:val="0"/>
          <w:sz w:val="24"/>
          <w:szCs w:val="24"/>
        </w:rPr>
        <w:t xml:space="preserve"> the minimum requirement of 3</w:t>
      </w:r>
      <w:r w:rsidR="00C00148" w:rsidRPr="00E77484">
        <w:rPr>
          <w:rFonts w:ascii="Arial" w:hAnsi="Arial" w:cs="Arial"/>
          <w:snapToGrid w:val="0"/>
          <w:sz w:val="24"/>
          <w:szCs w:val="24"/>
        </w:rPr>
        <w:t xml:space="preserve">%) </w:t>
      </w:r>
      <w:r w:rsidR="00277E67" w:rsidRPr="00E77484">
        <w:rPr>
          <w:rFonts w:ascii="Arial" w:hAnsi="Arial" w:cs="Arial"/>
          <w:snapToGrid w:val="0"/>
          <w:sz w:val="24"/>
          <w:szCs w:val="24"/>
        </w:rPr>
        <w:t>DVBE</w:t>
      </w:r>
      <w:r w:rsidR="005366D6" w:rsidRPr="00E77484">
        <w:rPr>
          <w:rFonts w:ascii="Arial" w:hAnsi="Arial" w:cs="Arial"/>
          <w:snapToGrid w:val="0"/>
          <w:sz w:val="24"/>
          <w:szCs w:val="24"/>
        </w:rPr>
        <w:t xml:space="preserve"> participation</w:t>
      </w:r>
      <w:r w:rsidR="00320879" w:rsidRPr="00E77484">
        <w:rPr>
          <w:rFonts w:ascii="Arial" w:hAnsi="Arial" w:cs="Arial"/>
          <w:snapToGrid w:val="0"/>
          <w:sz w:val="24"/>
          <w:szCs w:val="24"/>
        </w:rPr>
        <w:t xml:space="preserve"> </w:t>
      </w:r>
      <w:proofErr w:type="gramStart"/>
      <w:r w:rsidR="00320879" w:rsidRPr="00E77484">
        <w:rPr>
          <w:rFonts w:ascii="Arial" w:hAnsi="Arial" w:cs="Arial"/>
          <w:snapToGrid w:val="0"/>
          <w:sz w:val="24"/>
          <w:szCs w:val="24"/>
        </w:rPr>
        <w:t>on</w:t>
      </w:r>
      <w:proofErr w:type="gramEnd"/>
      <w:r w:rsidR="00320879" w:rsidRPr="00E77484">
        <w:rPr>
          <w:rFonts w:ascii="Arial" w:hAnsi="Arial" w:cs="Arial"/>
          <w:snapToGrid w:val="0"/>
          <w:sz w:val="24"/>
          <w:szCs w:val="24"/>
        </w:rPr>
        <w:t xml:space="preserve"> </w:t>
      </w:r>
      <w:r w:rsidR="003F18C9" w:rsidRPr="00E77484">
        <w:rPr>
          <w:rFonts w:ascii="Arial" w:hAnsi="Arial" w:cs="Arial"/>
          <w:snapToGrid w:val="0"/>
          <w:sz w:val="24"/>
          <w:szCs w:val="24"/>
        </w:rPr>
        <w:t>the</w:t>
      </w:r>
      <w:r w:rsidR="00320879" w:rsidRPr="00E77484">
        <w:rPr>
          <w:rFonts w:ascii="Arial" w:hAnsi="Arial" w:cs="Arial"/>
          <w:snapToGrid w:val="0"/>
          <w:sz w:val="24"/>
          <w:szCs w:val="24"/>
        </w:rPr>
        <w:t xml:space="preserve"> contract</w:t>
      </w:r>
      <w:r w:rsidR="005366D6" w:rsidRPr="00E77484">
        <w:rPr>
          <w:rFonts w:ascii="Arial" w:hAnsi="Arial" w:cs="Arial"/>
          <w:snapToGrid w:val="0"/>
          <w:sz w:val="24"/>
          <w:szCs w:val="24"/>
        </w:rPr>
        <w:t xml:space="preserve">.  </w:t>
      </w:r>
    </w:p>
    <w:p w14:paraId="6DA4B43E" w14:textId="545B9B23" w:rsidR="4374DA37" w:rsidRPr="00E77484" w:rsidRDefault="4374DA37" w:rsidP="4374DA37">
      <w:pPr>
        <w:tabs>
          <w:tab w:val="center" w:pos="2880"/>
        </w:tabs>
        <w:ind w:left="720"/>
        <w:rPr>
          <w:rFonts w:ascii="Arial" w:hAnsi="Arial" w:cs="Arial"/>
          <w:sz w:val="24"/>
          <w:szCs w:val="24"/>
        </w:rPr>
      </w:pPr>
    </w:p>
    <w:p w14:paraId="32E22D15" w14:textId="77777777" w:rsidR="00DA3EF5" w:rsidRPr="00E77484" w:rsidRDefault="005366D6" w:rsidP="00524926">
      <w:pPr>
        <w:tabs>
          <w:tab w:val="center" w:pos="2880"/>
        </w:tabs>
        <w:ind w:left="720"/>
        <w:rPr>
          <w:rFonts w:ascii="Arial" w:hAnsi="Arial" w:cs="Arial"/>
          <w:snapToGrid w:val="0"/>
          <w:sz w:val="24"/>
          <w:szCs w:val="24"/>
        </w:rPr>
      </w:pPr>
      <w:r w:rsidRPr="00E77484">
        <w:rPr>
          <w:rFonts w:ascii="Arial" w:hAnsi="Arial" w:cs="Arial"/>
          <w:snapToGrid w:val="0"/>
          <w:sz w:val="24"/>
          <w:szCs w:val="24"/>
        </w:rPr>
        <w:t xml:space="preserve">The DVBE Incentive is as follows:  </w:t>
      </w:r>
    </w:p>
    <w:p w14:paraId="0F220D6D" w14:textId="1F6A7DDB" w:rsidR="70502EFC" w:rsidRPr="00E77484"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E77484" w:rsidRPr="00E77484" w14:paraId="32E22D18" w14:textId="77777777" w:rsidTr="00A6054D">
        <w:trPr>
          <w:trHeight w:val="292"/>
        </w:trPr>
        <w:tc>
          <w:tcPr>
            <w:tcW w:w="3690" w:type="dxa"/>
          </w:tcPr>
          <w:p w14:paraId="32E22D16" w14:textId="77777777" w:rsidR="005366D6" w:rsidRPr="00E77484" w:rsidRDefault="005366D6" w:rsidP="00597514">
            <w:pPr>
              <w:jc w:val="center"/>
              <w:rPr>
                <w:rFonts w:ascii="Arial" w:hAnsi="Arial" w:cs="Arial"/>
                <w:snapToGrid w:val="0"/>
                <w:sz w:val="24"/>
                <w:szCs w:val="24"/>
              </w:rPr>
            </w:pPr>
            <w:r w:rsidRPr="00E77484">
              <w:rPr>
                <w:rFonts w:ascii="Arial" w:hAnsi="Arial" w:cs="Arial"/>
                <w:snapToGrid w:val="0"/>
                <w:sz w:val="24"/>
                <w:szCs w:val="24"/>
              </w:rPr>
              <w:t>Confirmed DVBE Participation</w:t>
            </w:r>
          </w:p>
        </w:tc>
        <w:tc>
          <w:tcPr>
            <w:tcW w:w="3127" w:type="dxa"/>
            <w:vAlign w:val="center"/>
          </w:tcPr>
          <w:p w14:paraId="32E22D17" w14:textId="77777777" w:rsidR="005366D6" w:rsidRPr="00E77484" w:rsidRDefault="005366D6" w:rsidP="005366D6">
            <w:pPr>
              <w:jc w:val="center"/>
              <w:rPr>
                <w:rFonts w:ascii="Arial" w:hAnsi="Arial" w:cs="Arial"/>
                <w:snapToGrid w:val="0"/>
                <w:sz w:val="24"/>
                <w:szCs w:val="24"/>
              </w:rPr>
            </w:pPr>
            <w:r w:rsidRPr="00E77484">
              <w:rPr>
                <w:rFonts w:ascii="Arial" w:hAnsi="Arial" w:cs="Arial"/>
                <w:snapToGrid w:val="0"/>
                <w:sz w:val="24"/>
                <w:szCs w:val="24"/>
              </w:rPr>
              <w:t>Incentive</w:t>
            </w:r>
          </w:p>
        </w:tc>
      </w:tr>
      <w:tr w:rsidR="00E77484" w:rsidRPr="00E77484" w14:paraId="74AE6E86" w14:textId="77777777" w:rsidTr="00A6054D">
        <w:trPr>
          <w:trHeight w:val="292"/>
        </w:trPr>
        <w:tc>
          <w:tcPr>
            <w:tcW w:w="3690" w:type="dxa"/>
          </w:tcPr>
          <w:p w14:paraId="08CCCA7E" w14:textId="6E57EE52" w:rsidR="004D40DF"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7% and above</w:t>
            </w:r>
          </w:p>
        </w:tc>
        <w:tc>
          <w:tcPr>
            <w:tcW w:w="3127" w:type="dxa"/>
            <w:vAlign w:val="center"/>
          </w:tcPr>
          <w:p w14:paraId="3380F11B" w14:textId="13A1CD71" w:rsidR="004D40DF"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5%</w:t>
            </w:r>
          </w:p>
        </w:tc>
      </w:tr>
      <w:tr w:rsidR="00E77484" w:rsidRPr="00E77484" w14:paraId="0813BDBD" w14:textId="77777777" w:rsidTr="00A6054D">
        <w:trPr>
          <w:trHeight w:val="292"/>
        </w:trPr>
        <w:tc>
          <w:tcPr>
            <w:tcW w:w="3690" w:type="dxa"/>
          </w:tcPr>
          <w:p w14:paraId="1BDC8D3A" w14:textId="64868752" w:rsidR="004D40DF"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6% to 6.99%</w:t>
            </w:r>
          </w:p>
        </w:tc>
        <w:tc>
          <w:tcPr>
            <w:tcW w:w="3127" w:type="dxa"/>
            <w:vAlign w:val="center"/>
          </w:tcPr>
          <w:p w14:paraId="7722AB54" w14:textId="06869703" w:rsidR="004D40DF"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4%</w:t>
            </w:r>
          </w:p>
        </w:tc>
      </w:tr>
      <w:tr w:rsidR="00E77484" w:rsidRPr="00E77484" w14:paraId="32E22D1B" w14:textId="77777777" w:rsidTr="00A6054D">
        <w:trPr>
          <w:trHeight w:val="146"/>
        </w:trPr>
        <w:tc>
          <w:tcPr>
            <w:tcW w:w="3690" w:type="dxa"/>
          </w:tcPr>
          <w:p w14:paraId="32E22D19" w14:textId="3BA97AF2" w:rsidR="00597514" w:rsidRPr="00E77484" w:rsidRDefault="00133A3D" w:rsidP="309A601A">
            <w:pPr>
              <w:jc w:val="center"/>
              <w:rPr>
                <w:rFonts w:ascii="Arial" w:hAnsi="Arial" w:cs="Arial"/>
                <w:snapToGrid w:val="0"/>
                <w:sz w:val="24"/>
                <w:szCs w:val="24"/>
              </w:rPr>
            </w:pPr>
            <w:r w:rsidRPr="00E77484">
              <w:rPr>
                <w:rFonts w:ascii="Arial" w:hAnsi="Arial" w:cs="Arial"/>
                <w:snapToGrid w:val="0"/>
                <w:sz w:val="24"/>
                <w:szCs w:val="24"/>
              </w:rPr>
              <w:t>5</w:t>
            </w:r>
            <w:r w:rsidR="5F88BFB3" w:rsidRPr="00E77484">
              <w:rPr>
                <w:rFonts w:ascii="Arial" w:hAnsi="Arial" w:cs="Arial"/>
                <w:snapToGrid w:val="0"/>
                <w:sz w:val="24"/>
                <w:szCs w:val="24"/>
              </w:rPr>
              <w:t>% to 5.99%</w:t>
            </w:r>
          </w:p>
        </w:tc>
        <w:tc>
          <w:tcPr>
            <w:tcW w:w="3127" w:type="dxa"/>
          </w:tcPr>
          <w:p w14:paraId="32E22D1A" w14:textId="6FDE6171" w:rsidR="00597514"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3</w:t>
            </w:r>
            <w:r w:rsidR="00597514" w:rsidRPr="00E77484">
              <w:rPr>
                <w:rFonts w:ascii="Arial" w:hAnsi="Arial" w:cs="Arial"/>
                <w:snapToGrid w:val="0"/>
                <w:sz w:val="24"/>
                <w:szCs w:val="24"/>
              </w:rPr>
              <w:t>%</w:t>
            </w:r>
          </w:p>
        </w:tc>
      </w:tr>
      <w:tr w:rsidR="00E77484" w:rsidRPr="00E77484" w14:paraId="32E22D1E" w14:textId="77777777" w:rsidTr="00A6054D">
        <w:trPr>
          <w:trHeight w:val="146"/>
        </w:trPr>
        <w:tc>
          <w:tcPr>
            <w:tcW w:w="3690" w:type="dxa"/>
          </w:tcPr>
          <w:p w14:paraId="32E22D1C" w14:textId="77777777" w:rsidR="005366D6" w:rsidRPr="00E77484" w:rsidRDefault="00133A3D" w:rsidP="309A601A">
            <w:pPr>
              <w:jc w:val="center"/>
              <w:rPr>
                <w:rFonts w:ascii="Arial" w:hAnsi="Arial" w:cs="Arial"/>
                <w:snapToGrid w:val="0"/>
                <w:sz w:val="24"/>
                <w:szCs w:val="24"/>
              </w:rPr>
            </w:pPr>
            <w:r w:rsidRPr="00E77484">
              <w:rPr>
                <w:rFonts w:ascii="Arial" w:hAnsi="Arial" w:cs="Arial"/>
                <w:snapToGrid w:val="0"/>
                <w:sz w:val="24"/>
                <w:szCs w:val="24"/>
              </w:rPr>
              <w:t>4% to 4</w:t>
            </w:r>
            <w:r w:rsidR="00DE033B" w:rsidRPr="00E77484">
              <w:rPr>
                <w:rFonts w:ascii="Arial" w:hAnsi="Arial" w:cs="Arial"/>
                <w:snapToGrid w:val="0"/>
                <w:sz w:val="24"/>
                <w:szCs w:val="24"/>
              </w:rPr>
              <w:t>.99%</w:t>
            </w:r>
          </w:p>
        </w:tc>
        <w:tc>
          <w:tcPr>
            <w:tcW w:w="3127" w:type="dxa"/>
          </w:tcPr>
          <w:p w14:paraId="32E22D1D" w14:textId="414D207D" w:rsidR="005366D6"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2</w:t>
            </w:r>
            <w:r w:rsidR="005366D6" w:rsidRPr="00E77484">
              <w:rPr>
                <w:rFonts w:ascii="Arial" w:hAnsi="Arial" w:cs="Arial"/>
                <w:snapToGrid w:val="0"/>
                <w:sz w:val="24"/>
                <w:szCs w:val="24"/>
              </w:rPr>
              <w:t>%</w:t>
            </w:r>
          </w:p>
        </w:tc>
      </w:tr>
      <w:tr w:rsidR="00E77484" w:rsidRPr="00E77484" w14:paraId="32E22D21" w14:textId="77777777" w:rsidTr="00A6054D">
        <w:trPr>
          <w:trHeight w:val="146"/>
        </w:trPr>
        <w:tc>
          <w:tcPr>
            <w:tcW w:w="3690" w:type="dxa"/>
          </w:tcPr>
          <w:p w14:paraId="32E22D1F" w14:textId="77777777" w:rsidR="005366D6" w:rsidRPr="00E77484" w:rsidRDefault="00133A3D" w:rsidP="309A601A">
            <w:pPr>
              <w:jc w:val="center"/>
              <w:rPr>
                <w:rFonts w:ascii="Arial" w:hAnsi="Arial" w:cs="Arial"/>
                <w:snapToGrid w:val="0"/>
                <w:sz w:val="24"/>
                <w:szCs w:val="24"/>
              </w:rPr>
            </w:pPr>
            <w:r w:rsidRPr="00E77484">
              <w:rPr>
                <w:rFonts w:ascii="Arial" w:hAnsi="Arial" w:cs="Arial"/>
                <w:snapToGrid w:val="0"/>
                <w:sz w:val="24"/>
                <w:szCs w:val="24"/>
              </w:rPr>
              <w:t>3.01% to 3</w:t>
            </w:r>
            <w:r w:rsidR="00DE033B" w:rsidRPr="00E77484">
              <w:rPr>
                <w:rFonts w:ascii="Arial" w:hAnsi="Arial" w:cs="Arial"/>
                <w:snapToGrid w:val="0"/>
                <w:sz w:val="24"/>
                <w:szCs w:val="24"/>
              </w:rPr>
              <w:t>.99%</w:t>
            </w:r>
          </w:p>
        </w:tc>
        <w:tc>
          <w:tcPr>
            <w:tcW w:w="3127" w:type="dxa"/>
          </w:tcPr>
          <w:p w14:paraId="32E22D20" w14:textId="46E43FBD" w:rsidR="005366D6"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1</w:t>
            </w:r>
            <w:r w:rsidR="005366D6" w:rsidRPr="00E77484">
              <w:rPr>
                <w:rFonts w:ascii="Arial" w:hAnsi="Arial" w:cs="Arial"/>
                <w:snapToGrid w:val="0"/>
                <w:sz w:val="24"/>
                <w:szCs w:val="24"/>
              </w:rPr>
              <w:t>%</w:t>
            </w:r>
          </w:p>
        </w:tc>
      </w:tr>
      <w:tr w:rsidR="00E77484" w:rsidRPr="00E77484" w14:paraId="32E22D24" w14:textId="77777777" w:rsidTr="00A6054D">
        <w:trPr>
          <w:trHeight w:val="146"/>
        </w:trPr>
        <w:tc>
          <w:tcPr>
            <w:tcW w:w="3690" w:type="dxa"/>
          </w:tcPr>
          <w:p w14:paraId="32E22D22" w14:textId="7E870162" w:rsidR="005366D6" w:rsidRPr="00E77484" w:rsidRDefault="00133A3D" w:rsidP="309A601A">
            <w:pPr>
              <w:jc w:val="center"/>
              <w:rPr>
                <w:rFonts w:ascii="Arial" w:hAnsi="Arial" w:cs="Arial"/>
                <w:snapToGrid w:val="0"/>
                <w:sz w:val="24"/>
                <w:szCs w:val="24"/>
              </w:rPr>
            </w:pPr>
            <w:r w:rsidRPr="00E77484">
              <w:rPr>
                <w:rFonts w:ascii="Arial" w:hAnsi="Arial" w:cs="Arial"/>
                <w:snapToGrid w:val="0"/>
                <w:sz w:val="24"/>
                <w:szCs w:val="24"/>
              </w:rPr>
              <w:t>3</w:t>
            </w:r>
            <w:r w:rsidR="00DE033B" w:rsidRPr="00E77484">
              <w:rPr>
                <w:rFonts w:ascii="Arial" w:hAnsi="Arial" w:cs="Arial"/>
                <w:snapToGrid w:val="0"/>
                <w:sz w:val="24"/>
                <w:szCs w:val="24"/>
              </w:rPr>
              <w:t>%</w:t>
            </w:r>
          </w:p>
        </w:tc>
        <w:tc>
          <w:tcPr>
            <w:tcW w:w="3127" w:type="dxa"/>
          </w:tcPr>
          <w:p w14:paraId="32E22D23" w14:textId="439484D1" w:rsidR="005366D6" w:rsidRPr="00E77484" w:rsidRDefault="00133A3D" w:rsidP="309A601A">
            <w:pPr>
              <w:jc w:val="center"/>
              <w:rPr>
                <w:rFonts w:ascii="Arial" w:hAnsi="Arial" w:cs="Arial"/>
                <w:snapToGrid w:val="0"/>
                <w:sz w:val="22"/>
                <w:szCs w:val="22"/>
              </w:rPr>
            </w:pPr>
            <w:r w:rsidRPr="00E77484">
              <w:rPr>
                <w:rFonts w:ascii="Arial" w:hAnsi="Arial" w:cs="Arial"/>
                <w:snapToGrid w:val="0"/>
                <w:sz w:val="22"/>
                <w:szCs w:val="22"/>
              </w:rPr>
              <w:t>No incentive – minimum 3</w:t>
            </w:r>
            <w:r w:rsidR="00597514" w:rsidRPr="00E77484">
              <w:rPr>
                <w:rFonts w:ascii="Arial" w:hAnsi="Arial" w:cs="Arial"/>
                <w:snapToGrid w:val="0"/>
                <w:sz w:val="22"/>
                <w:szCs w:val="22"/>
              </w:rPr>
              <w:t>% participation required</w:t>
            </w:r>
          </w:p>
        </w:tc>
      </w:tr>
      <w:tr w:rsidR="00A6054D" w:rsidRPr="00E77484" w14:paraId="6DAE4EBE" w14:textId="77777777" w:rsidTr="00A6054D">
        <w:trPr>
          <w:trHeight w:val="146"/>
        </w:trPr>
        <w:tc>
          <w:tcPr>
            <w:tcW w:w="3690" w:type="dxa"/>
          </w:tcPr>
          <w:p w14:paraId="77E929A5" w14:textId="6BE7D765" w:rsidR="00A6054D" w:rsidRPr="00E77484" w:rsidRDefault="00A6054D" w:rsidP="309A601A">
            <w:pPr>
              <w:jc w:val="center"/>
              <w:rPr>
                <w:rFonts w:ascii="Arial" w:hAnsi="Arial" w:cs="Arial"/>
                <w:snapToGrid w:val="0"/>
                <w:sz w:val="24"/>
                <w:szCs w:val="24"/>
              </w:rPr>
            </w:pPr>
            <w:r w:rsidRPr="00E77484">
              <w:rPr>
                <w:rFonts w:ascii="Arial" w:hAnsi="Arial" w:cs="Arial"/>
                <w:snapToGrid w:val="0"/>
                <w:sz w:val="24"/>
                <w:szCs w:val="24"/>
              </w:rPr>
              <w:t>0% - 2.99%</w:t>
            </w:r>
          </w:p>
        </w:tc>
        <w:tc>
          <w:tcPr>
            <w:tcW w:w="3127" w:type="dxa"/>
          </w:tcPr>
          <w:p w14:paraId="46EF842B" w14:textId="062EEA28" w:rsidR="00A6054D" w:rsidRPr="00E77484" w:rsidRDefault="00A6054D" w:rsidP="309A601A">
            <w:pPr>
              <w:jc w:val="center"/>
              <w:rPr>
                <w:rFonts w:ascii="Arial" w:hAnsi="Arial" w:cs="Arial"/>
                <w:snapToGrid w:val="0"/>
                <w:sz w:val="22"/>
                <w:szCs w:val="22"/>
              </w:rPr>
            </w:pPr>
            <w:r w:rsidRPr="00E77484">
              <w:rPr>
                <w:rFonts w:ascii="Arial" w:hAnsi="Arial" w:cs="Arial"/>
                <w:snapToGrid w:val="0"/>
                <w:sz w:val="22"/>
                <w:szCs w:val="22"/>
              </w:rPr>
              <w:t>Participation less than 3% is considered non-responsive</w:t>
            </w:r>
          </w:p>
        </w:tc>
      </w:tr>
    </w:tbl>
    <w:p w14:paraId="32E22D25" w14:textId="77777777" w:rsidR="00BB41C7" w:rsidRPr="00E77484" w:rsidRDefault="00BB41C7" w:rsidP="00BB41C7">
      <w:pPr>
        <w:ind w:left="720"/>
        <w:rPr>
          <w:rFonts w:ascii="Arial" w:hAnsi="Arial" w:cs="Arial"/>
          <w:snapToGrid w:val="0"/>
        </w:rPr>
      </w:pPr>
    </w:p>
    <w:p w14:paraId="32E22D26" w14:textId="77777777" w:rsidR="005E028D" w:rsidRDefault="00D63550" w:rsidP="001D550D">
      <w:pPr>
        <w:tabs>
          <w:tab w:val="center" w:pos="2880"/>
        </w:tabs>
        <w:ind w:left="720"/>
        <w:rPr>
          <w:rFonts w:ascii="Arial" w:hAnsi="Arial" w:cs="Arial"/>
          <w:color w:val="FF0000"/>
          <w:sz w:val="24"/>
          <w:szCs w:val="24"/>
        </w:rPr>
      </w:pPr>
      <w:r w:rsidRPr="00E77484">
        <w:rPr>
          <w:rFonts w:ascii="Arial" w:hAnsi="Arial" w:cs="Arial"/>
          <w:snapToGrid w:val="0"/>
          <w:sz w:val="24"/>
          <w:szCs w:val="24"/>
        </w:rPr>
        <w:t xml:space="preserve">A Bidder is </w:t>
      </w:r>
      <w:r w:rsidR="00BB41C7" w:rsidRPr="00E77484">
        <w:rPr>
          <w:rFonts w:ascii="Arial" w:hAnsi="Arial" w:cs="Arial"/>
          <w:snapToGrid w:val="0"/>
          <w:sz w:val="24"/>
          <w:szCs w:val="24"/>
        </w:rPr>
        <w:t xml:space="preserve">eligible to receive this </w:t>
      </w:r>
      <w:r w:rsidR="00BF589E" w:rsidRPr="00E77484">
        <w:rPr>
          <w:rFonts w:ascii="Arial" w:hAnsi="Arial" w:cs="Arial"/>
          <w:snapToGrid w:val="0"/>
          <w:sz w:val="24"/>
          <w:szCs w:val="24"/>
        </w:rPr>
        <w:t xml:space="preserve">additional </w:t>
      </w:r>
      <w:r w:rsidR="0094730A" w:rsidRPr="00E77484">
        <w:rPr>
          <w:rFonts w:ascii="Arial" w:hAnsi="Arial" w:cs="Arial"/>
          <w:snapToGrid w:val="0"/>
          <w:sz w:val="24"/>
          <w:szCs w:val="24"/>
        </w:rPr>
        <w:t xml:space="preserve">DVBE </w:t>
      </w:r>
      <w:r w:rsidR="00BB41C7" w:rsidRPr="00E77484">
        <w:rPr>
          <w:rFonts w:ascii="Arial" w:hAnsi="Arial" w:cs="Arial"/>
          <w:snapToGrid w:val="0"/>
          <w:sz w:val="24"/>
          <w:szCs w:val="24"/>
        </w:rPr>
        <w:t xml:space="preserve">incentive if they are a certified DVBE </w:t>
      </w:r>
      <w:r w:rsidR="00BB41C7" w:rsidRPr="00E77484">
        <w:rPr>
          <w:rFonts w:ascii="Arial" w:hAnsi="Arial" w:cs="Arial"/>
          <w:snapToGrid w:val="0"/>
          <w:sz w:val="24"/>
          <w:szCs w:val="24"/>
          <w:u w:val="single"/>
        </w:rPr>
        <w:t>or</w:t>
      </w:r>
      <w:r w:rsidR="00BB41C7" w:rsidRPr="00E77484">
        <w:rPr>
          <w:rFonts w:ascii="Arial" w:hAnsi="Arial" w:cs="Arial"/>
          <w:snapToGrid w:val="0"/>
          <w:sz w:val="24"/>
          <w:szCs w:val="24"/>
        </w:rPr>
        <w:t xml:space="preserve"> if a non DVBE Bidder commits to </w:t>
      </w:r>
      <w:proofErr w:type="gramStart"/>
      <w:r w:rsidR="00BB41C7" w:rsidRPr="00E77484">
        <w:rPr>
          <w:rFonts w:ascii="Arial" w:hAnsi="Arial" w:cs="Arial"/>
          <w:snapToGrid w:val="0"/>
          <w:sz w:val="24"/>
          <w:szCs w:val="24"/>
        </w:rPr>
        <w:t>use</w:t>
      </w:r>
      <w:proofErr w:type="gramEnd"/>
      <w:r w:rsidR="00BB41C7" w:rsidRPr="00E77484">
        <w:rPr>
          <w:rFonts w:ascii="Arial" w:hAnsi="Arial" w:cs="Arial"/>
          <w:snapToGrid w:val="0"/>
          <w:sz w:val="24"/>
          <w:szCs w:val="24"/>
        </w:rPr>
        <w:t xml:space="preserve"> a certified DVBE(s) as subcontractor(s)</w:t>
      </w:r>
      <w:r w:rsidR="00BB41C7" w:rsidRPr="002003E8">
        <w:rPr>
          <w:rFonts w:ascii="Arial" w:hAnsi="Arial" w:cs="Arial"/>
          <w:snapToGrid w:val="0"/>
          <w:color w:val="000000"/>
          <w:sz w:val="24"/>
          <w:szCs w:val="24"/>
        </w:rPr>
        <w:t xml:space="preserve">.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1E1870">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1E1870">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1E1870">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1E1870">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E77484" w:rsidRDefault="005366D6" w:rsidP="001E187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certified DVBE(</w:t>
      </w:r>
      <w:r w:rsidR="00356EBE" w:rsidRPr="00E77484">
        <w:rPr>
          <w:rFonts w:ascii="Arial" w:hAnsi="Arial" w:cs="Arial"/>
          <w:snapToGrid w:val="0"/>
          <w:sz w:val="24"/>
          <w:szCs w:val="24"/>
        </w:rPr>
        <w:t xml:space="preserve">s) for </w:t>
      </w:r>
      <w:r w:rsidR="00DE033B" w:rsidRPr="00E77484">
        <w:rPr>
          <w:rFonts w:ascii="Arial" w:hAnsi="Arial" w:cs="Arial"/>
          <w:snapToGrid w:val="0"/>
          <w:sz w:val="24"/>
          <w:szCs w:val="24"/>
        </w:rPr>
        <w:t xml:space="preserve">more than </w:t>
      </w:r>
      <w:r w:rsidR="00133A3D" w:rsidRPr="00E77484">
        <w:rPr>
          <w:rFonts w:ascii="Arial" w:hAnsi="Arial" w:cs="Arial"/>
          <w:snapToGrid w:val="0"/>
          <w:sz w:val="24"/>
          <w:szCs w:val="24"/>
        </w:rPr>
        <w:t>3</w:t>
      </w:r>
      <w:r w:rsidRPr="00E77484">
        <w:rPr>
          <w:rFonts w:ascii="Arial" w:hAnsi="Arial" w:cs="Arial"/>
          <w:snapToGrid w:val="0"/>
          <w:sz w:val="24"/>
          <w:szCs w:val="24"/>
        </w:rPr>
        <w:t>% of the bid value.</w:t>
      </w:r>
    </w:p>
    <w:p w14:paraId="32E22D34" w14:textId="5289F574" w:rsidR="005E028D" w:rsidRPr="005E028D" w:rsidRDefault="005366D6" w:rsidP="001E1870">
      <w:pPr>
        <w:pStyle w:val="ListParagraph"/>
        <w:numPr>
          <w:ilvl w:val="1"/>
          <w:numId w:val="27"/>
        </w:numPr>
        <w:tabs>
          <w:tab w:val="center" w:pos="2880"/>
        </w:tabs>
        <w:rPr>
          <w:rFonts w:ascii="Arial" w:hAnsi="Arial" w:cs="Arial"/>
          <w:sz w:val="24"/>
          <w:szCs w:val="24"/>
        </w:rPr>
      </w:pPr>
      <w:r w:rsidRPr="00E77484">
        <w:rPr>
          <w:rFonts w:ascii="Arial" w:hAnsi="Arial" w:cs="Arial"/>
          <w:snapToGrid w:val="0"/>
          <w:sz w:val="24"/>
          <w:szCs w:val="24"/>
        </w:rPr>
        <w:t>Document DVBE participation on</w:t>
      </w:r>
      <w:r w:rsidR="00BA1FF6" w:rsidRPr="00E77484">
        <w:rPr>
          <w:rFonts w:ascii="Arial" w:hAnsi="Arial" w:cs="Arial"/>
          <w:snapToGrid w:val="0"/>
          <w:sz w:val="24"/>
          <w:szCs w:val="24"/>
        </w:rPr>
        <w:t xml:space="preserve"> Attachment 3,</w:t>
      </w:r>
      <w:r w:rsidRPr="00E77484">
        <w:rPr>
          <w:rFonts w:ascii="Arial" w:hAnsi="Arial" w:cs="Arial"/>
          <w:snapToGrid w:val="0"/>
          <w:sz w:val="24"/>
          <w:szCs w:val="24"/>
        </w:rPr>
        <w:t xml:space="preserve"> Bidder D</w:t>
      </w:r>
      <w:r w:rsidRPr="005E028D">
        <w:rPr>
          <w:rFonts w:ascii="Arial" w:hAnsi="Arial" w:cs="Arial"/>
          <w:snapToGrid w:val="0"/>
          <w:color w:val="000000"/>
          <w:sz w:val="24"/>
          <w:szCs w:val="24"/>
        </w:rPr>
        <w:t xml:space="preserve">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1E187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1E1870">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1E1870">
      <w:pPr>
        <w:pStyle w:val="ListParagraph"/>
        <w:numPr>
          <w:ilvl w:val="0"/>
          <w:numId w:val="28"/>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3"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4">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5">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1E1870">
      <w:pPr>
        <w:pStyle w:val="ListParagraph"/>
        <w:numPr>
          <w:ilvl w:val="0"/>
          <w:numId w:val="28"/>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6">
        <w:r w:rsidR="1AD3DD95" w:rsidRPr="005B30CA">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w:t>
      </w:r>
      <w:r w:rsidRPr="716C1F77">
        <w:rPr>
          <w:rFonts w:ascii="Arial" w:hAnsi="Arial" w:cs="Arial"/>
          <w:color w:val="000000" w:themeColor="text1"/>
          <w:sz w:val="24"/>
          <w:szCs w:val="24"/>
        </w:rPr>
        <w:lastRenderedPageBreak/>
        <w:t xml:space="preserve">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1E187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1E187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1E1870">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1E187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1E187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rsidP="001E1870">
      <w:pPr>
        <w:pStyle w:val="Heading2"/>
        <w:numPr>
          <w:ilvl w:val="0"/>
          <w:numId w:val="23"/>
        </w:numPr>
        <w:rPr>
          <w:color w:val="000000"/>
        </w:rPr>
      </w:pPr>
      <w:bookmarkStart w:id="21" w:name="_Toc209779672"/>
      <w:r>
        <w:t xml:space="preserve">Applying </w:t>
      </w:r>
      <w:r w:rsidR="00BB41C7">
        <w:t>Preference and Incentives</w:t>
      </w:r>
      <w:r w:rsidR="00A252A4">
        <w:t>:</w:t>
      </w:r>
      <w:bookmarkEnd w:id="21"/>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1E1870">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00AB419A" w:rsidR="00333A50" w:rsidRPr="00333A50" w:rsidRDefault="00333A50" w:rsidP="001E1870">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Preference.  (Note:  Pursuant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146501F3" w:rsidR="00FF77CE" w:rsidRPr="00F41BF8" w:rsidRDefault="00BB41C7" w:rsidP="001E1870">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1F9A165E" w:rsidR="007A0C98" w:rsidRDefault="007A0C98">
      <w:pPr>
        <w:rPr>
          <w:rFonts w:ascii="Arial" w:hAnsi="Arial"/>
          <w:color w:val="548DD4" w:themeColor="text2" w:themeTint="99"/>
          <w:sz w:val="24"/>
          <w:szCs w:val="24"/>
        </w:rPr>
      </w:pPr>
      <w:r>
        <w:rPr>
          <w:rFonts w:ascii="Arial" w:hAnsi="Arial"/>
          <w:color w:val="548DD4" w:themeColor="text2" w:themeTint="99"/>
          <w:sz w:val="24"/>
          <w:szCs w:val="24"/>
        </w:rPr>
        <w:br w:type="page"/>
      </w:r>
    </w:p>
    <w:p w14:paraId="7558DB54" w14:textId="77777777" w:rsidR="00F41BF8" w:rsidRPr="00F41BF8" w:rsidRDefault="00F41BF8" w:rsidP="00F41BF8">
      <w:pPr>
        <w:pStyle w:val="ListParagraph"/>
        <w:rPr>
          <w:rFonts w:ascii="Arial" w:hAnsi="Arial"/>
          <w:color w:val="548DD4" w:themeColor="text2" w:themeTint="99"/>
          <w:sz w:val="24"/>
          <w:szCs w:val="24"/>
        </w:rPr>
      </w:pPr>
    </w:p>
    <w:p w14:paraId="46AF13AB" w14:textId="7EAC903E"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329E8C42" w14:textId="77777777" w:rsidR="003C0C00" w:rsidRDefault="003C0C00">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10026531" w14:textId="650C8682" w:rsidR="005D2CD6" w:rsidRDefault="005D2CD6" w:rsidP="00D023D0">
      <w:pPr>
        <w:pStyle w:val="StyleHeading1Bold"/>
      </w:pPr>
      <w:bookmarkStart w:id="22" w:name="_Toc209779673"/>
    </w:p>
    <w:p w14:paraId="32D308FC" w14:textId="073D5FE4" w:rsidR="005D2CD6" w:rsidRPr="005D2CD6" w:rsidRDefault="005D2CD6" w:rsidP="003C216B">
      <w:r>
        <w:br w:type="page"/>
      </w:r>
    </w:p>
    <w:p w14:paraId="4FF0E037" w14:textId="6519208B" w:rsidR="00647BE1" w:rsidRPr="00D023D0" w:rsidRDefault="00F43B1A" w:rsidP="00D023D0">
      <w:pPr>
        <w:pStyle w:val="StyleHeading1Bold"/>
      </w:pPr>
      <w:r>
        <w:lastRenderedPageBreak/>
        <w:t xml:space="preserve">IFB </w:t>
      </w:r>
      <w:r w:rsidR="00D023D0">
        <w:t>ATTACHMENTS</w:t>
      </w:r>
      <w:bookmarkEnd w:id="22"/>
    </w:p>
    <w:p w14:paraId="5650C317" w14:textId="77777777" w:rsidR="0081463F" w:rsidRPr="0081463F" w:rsidRDefault="0081463F" w:rsidP="0081463F"/>
    <w:p w14:paraId="32E22DBE" w14:textId="00C5C44B" w:rsidR="00D41FF5" w:rsidRPr="0081463F" w:rsidRDefault="005A5017" w:rsidP="00D023D0">
      <w:pPr>
        <w:pStyle w:val="Attachments"/>
      </w:pPr>
      <w:bookmarkStart w:id="23" w:name="_Toc209779674"/>
      <w:r>
        <w:t>ATTACHMENT 1</w:t>
      </w:r>
      <w:r w:rsidR="0081463F">
        <w:t xml:space="preserve"> - </w:t>
      </w:r>
      <w:r w:rsidR="0065684C">
        <w:t xml:space="preserve">BID SUBMISSION </w:t>
      </w:r>
      <w:r w:rsidR="000D2AE9">
        <w:t>ATTACHMENT CHECK</w:t>
      </w:r>
      <w:r w:rsidR="00D41FF5">
        <w:t>LIST</w:t>
      </w:r>
      <w:bookmarkEnd w:id="23"/>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06211784" w14:textId="09070486" w:rsidR="002A78DF" w:rsidRPr="00E77484" w:rsidRDefault="00885014" w:rsidP="00885014">
      <w:pPr>
        <w:tabs>
          <w:tab w:val="left" w:pos="1080"/>
          <w:tab w:val="left" w:pos="2880"/>
          <w:tab w:val="left" w:pos="3420"/>
          <w:tab w:val="left" w:pos="4410"/>
        </w:tabs>
        <w:ind w:left="2880" w:hanging="2520"/>
        <w:rPr>
          <w:rFonts w:ascii="Arial" w:hAnsi="Arial"/>
          <w:sz w:val="24"/>
          <w:szCs w:val="24"/>
        </w:rPr>
      </w:pPr>
      <w:r w:rsidRPr="00E77484">
        <w:rPr>
          <w:rFonts w:ascii="Arial" w:hAnsi="Arial"/>
          <w:sz w:val="24"/>
          <w:szCs w:val="24"/>
        </w:rPr>
        <w:t>_____</w:t>
      </w:r>
      <w:r w:rsidRPr="00E77484">
        <w:tab/>
      </w:r>
      <w:r w:rsidRPr="00E77484">
        <w:rPr>
          <w:rFonts w:ascii="Arial" w:hAnsi="Arial"/>
          <w:sz w:val="24"/>
          <w:szCs w:val="24"/>
        </w:rPr>
        <w:t>Attachment  6</w:t>
      </w:r>
      <w:r w:rsidR="002E01B8" w:rsidRPr="00E77484">
        <w:rPr>
          <w:rFonts w:ascii="Arial" w:hAnsi="Arial"/>
          <w:sz w:val="24"/>
          <w:szCs w:val="24"/>
        </w:rPr>
        <w:t>A</w:t>
      </w:r>
      <w:r w:rsidRPr="00E77484">
        <w:tab/>
      </w:r>
      <w:r w:rsidRPr="00E77484">
        <w:rPr>
          <w:rFonts w:ascii="Arial" w:hAnsi="Arial"/>
          <w:sz w:val="24"/>
          <w:szCs w:val="24"/>
        </w:rPr>
        <w:t xml:space="preserve">   </w:t>
      </w:r>
      <w:r w:rsidRPr="00E77484">
        <w:rPr>
          <w:rFonts w:ascii="Arial" w:hAnsi="Arial"/>
          <w:b/>
          <w:bCs/>
          <w:sz w:val="24"/>
          <w:szCs w:val="24"/>
        </w:rPr>
        <w:t>YES</w:t>
      </w:r>
      <w:r w:rsidRPr="00E77484">
        <w:tab/>
      </w:r>
      <w:r w:rsidRPr="00E77484">
        <w:tab/>
      </w:r>
      <w:r w:rsidRPr="00E77484">
        <w:rPr>
          <w:rFonts w:ascii="Arial" w:hAnsi="Arial"/>
          <w:sz w:val="24"/>
          <w:szCs w:val="24"/>
        </w:rPr>
        <w:t>Certifications – Unruh Civil Rights Act</w:t>
      </w:r>
    </w:p>
    <w:p w14:paraId="5A9F8B29" w14:textId="31599828" w:rsidR="00885014" w:rsidRPr="00E77484" w:rsidRDefault="002E01B8" w:rsidP="00885014">
      <w:pPr>
        <w:tabs>
          <w:tab w:val="left" w:pos="1080"/>
          <w:tab w:val="left" w:pos="2880"/>
          <w:tab w:val="left" w:pos="3420"/>
          <w:tab w:val="left" w:pos="4410"/>
        </w:tabs>
        <w:ind w:left="2880" w:hanging="2520"/>
        <w:rPr>
          <w:rFonts w:ascii="Arial" w:hAnsi="Arial"/>
          <w:sz w:val="24"/>
          <w:szCs w:val="24"/>
        </w:rPr>
      </w:pPr>
      <w:r w:rsidRPr="00E77484">
        <w:rPr>
          <w:rFonts w:ascii="Arial" w:hAnsi="Arial"/>
          <w:sz w:val="24"/>
          <w:szCs w:val="24"/>
        </w:rPr>
        <w:tab/>
      </w:r>
      <w:r w:rsidRPr="00E77484">
        <w:rPr>
          <w:rFonts w:ascii="Arial" w:hAnsi="Arial"/>
          <w:sz w:val="24"/>
          <w:szCs w:val="24"/>
        </w:rPr>
        <w:tab/>
      </w:r>
      <w:r w:rsidRPr="00E77484">
        <w:rPr>
          <w:rFonts w:ascii="Arial" w:hAnsi="Arial"/>
          <w:sz w:val="24"/>
          <w:szCs w:val="24"/>
        </w:rPr>
        <w:tab/>
      </w:r>
      <w:r w:rsidRPr="00E77484">
        <w:rPr>
          <w:rFonts w:ascii="Arial" w:hAnsi="Arial"/>
          <w:sz w:val="24"/>
          <w:szCs w:val="24"/>
        </w:rPr>
        <w:tab/>
      </w:r>
      <w:r w:rsidR="008F2C83" w:rsidRPr="00E77484">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2E22DE2" w14:textId="6FD43077" w:rsidR="004053DB" w:rsidRPr="0081463F" w:rsidRDefault="00A15830" w:rsidP="0081463F">
      <w:pPr>
        <w:pStyle w:val="Attachments"/>
      </w:pPr>
      <w:bookmarkStart w:id="24" w:name="_Toc209779675"/>
      <w:r>
        <w:lastRenderedPageBreak/>
        <w:t>ATTACHMENT 2</w:t>
      </w:r>
      <w:r w:rsidR="0081463F">
        <w:t xml:space="preserve"> - </w:t>
      </w:r>
      <w:r w:rsidR="004053DB">
        <w:t>BID/BIDDER CERTIFICATION SHEET</w:t>
      </w:r>
      <w:bookmarkEnd w:id="24"/>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5"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6"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r>
              <w:rPr>
                <w:rFonts w:ascii="Arial" w:hAnsi="Arial"/>
              </w:rPr>
              <w:t xml:space="preserve">) </w:t>
            </w:r>
            <w:r>
              <w:rPr>
                <w:rFonts w:ascii="Arial" w:hAnsi="Arial"/>
              </w:rPr>
              <w:fldChar w:fldCharType="begin">
                <w:ffData>
                  <w:name w:val="Text142"/>
                  <w:enabled/>
                  <w:calcOnExit w:val="0"/>
                  <w:textInput>
                    <w:maxLength w:val="8"/>
                  </w:textInput>
                </w:ffData>
              </w:fldChar>
            </w:r>
            <w:bookmarkStart w:id="27"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8"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9"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0"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1"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2"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3"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4"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5"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6"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7"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8"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9"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0"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1"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2"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32E22E7D" w14:textId="73D3DC14" w:rsidR="00292285" w:rsidRPr="0081463F" w:rsidRDefault="00292285" w:rsidP="0081463F">
      <w:pPr>
        <w:pStyle w:val="Attachments"/>
      </w:pPr>
      <w:bookmarkStart w:id="43" w:name="_Toc209779676"/>
      <w:r>
        <w:lastRenderedPageBreak/>
        <w:t>ATTACHMENT 3</w:t>
      </w:r>
      <w:r w:rsidR="0081463F">
        <w:t xml:space="preserve"> - </w:t>
      </w:r>
      <w:r w:rsidR="00F97C00">
        <w:t>BIDDER DECLARATION</w:t>
      </w:r>
      <w:bookmarkEnd w:id="43"/>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7"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A8" w14:textId="1A80A3DA" w:rsidR="005B30CA" w:rsidRDefault="005B30CA">
      <w:pPr>
        <w:rPr>
          <w:rFonts w:ascii="Arial" w:hAnsi="Arial"/>
          <w:b/>
          <w:sz w:val="22"/>
          <w:szCs w:val="22"/>
          <w:u w:val="single"/>
        </w:rPr>
      </w:pPr>
      <w:r>
        <w:rPr>
          <w:rFonts w:ascii="Arial" w:hAnsi="Arial"/>
          <w:b/>
          <w:sz w:val="22"/>
          <w:szCs w:val="22"/>
          <w:u w:val="single"/>
        </w:rPr>
        <w:br w:type="page"/>
      </w:r>
    </w:p>
    <w:p w14:paraId="32E22EAC" w14:textId="3B91D238" w:rsidR="0045334C" w:rsidRPr="0081463F" w:rsidRDefault="0045334C" w:rsidP="0172589C">
      <w:pPr>
        <w:pStyle w:val="Attachments"/>
        <w:rPr>
          <w:rFonts w:cs="Arial"/>
          <w:sz w:val="22"/>
          <w:szCs w:val="22"/>
        </w:rPr>
      </w:pPr>
      <w:bookmarkStart w:id="44" w:name="_Toc209779677"/>
      <w:r>
        <w:lastRenderedPageBreak/>
        <w:t>ATTACHMENT 4</w:t>
      </w:r>
      <w:r w:rsidR="0081463F" w:rsidRPr="002E01B8">
        <w:rPr>
          <w:szCs w:val="24"/>
        </w:rPr>
        <w:t xml:space="preserve"> - </w:t>
      </w:r>
      <w:r w:rsidRPr="002E01B8">
        <w:rPr>
          <w:rFonts w:cs="Arial"/>
          <w:szCs w:val="24"/>
        </w:rPr>
        <w:t>PAYEE DATA RECORD</w:t>
      </w:r>
      <w:bookmarkEnd w:id="44"/>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8"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6B13A7F5" w14:textId="761BF168" w:rsidR="005B30CA" w:rsidRDefault="005B30CA">
      <w:pPr>
        <w:rPr>
          <w:rFonts w:ascii="Arial" w:hAnsi="Arial"/>
          <w:b/>
          <w:sz w:val="22"/>
          <w:szCs w:val="22"/>
          <w:u w:val="single"/>
        </w:rPr>
      </w:pPr>
      <w:r>
        <w:rPr>
          <w:rFonts w:ascii="Arial" w:hAnsi="Arial"/>
          <w:b/>
          <w:sz w:val="22"/>
          <w:szCs w:val="22"/>
          <w:u w:val="single"/>
        </w:rPr>
        <w:br w:type="page"/>
      </w:r>
    </w:p>
    <w:p w14:paraId="32E22EDD" w14:textId="5FF7A211" w:rsidR="00293DC5" w:rsidRPr="0081463F" w:rsidRDefault="0045334C" w:rsidP="0081463F">
      <w:pPr>
        <w:pStyle w:val="Attachments"/>
      </w:pPr>
      <w:bookmarkStart w:id="45" w:name="_Toc209779678"/>
      <w:r>
        <w:lastRenderedPageBreak/>
        <w:t>ATTACHMENT 5</w:t>
      </w:r>
      <w:r w:rsidR="0081463F">
        <w:t xml:space="preserve"> - </w:t>
      </w:r>
      <w:r w:rsidR="00293DC5">
        <w:t>BIDDER REFERENCES</w:t>
      </w:r>
      <w:bookmarkEnd w:id="45"/>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343CA56B" w14:textId="77777777" w:rsidR="004C0682" w:rsidRDefault="004C0682">
            <w:pPr>
              <w:rPr>
                <w:rFonts w:ascii="Arial" w:hAnsi="Arial"/>
              </w:rPr>
            </w:pPr>
          </w:p>
          <w:p w14:paraId="0EF4BF79" w14:textId="77777777" w:rsidR="005B30CA" w:rsidRDefault="005B30CA">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F" w14:textId="6540AE9C" w:rsidR="0000763B" w:rsidRPr="0081463F" w:rsidRDefault="0045334C" w:rsidP="0081463F">
      <w:pPr>
        <w:pStyle w:val="Attachments"/>
      </w:pPr>
      <w:bookmarkStart w:id="46" w:name="_Toc209779679"/>
      <w:r>
        <w:lastRenderedPageBreak/>
        <w:t>ATTACHMENT 6</w:t>
      </w:r>
      <w:r w:rsidR="0081463F">
        <w:t xml:space="preserve"> - </w:t>
      </w:r>
      <w:r w:rsidR="0000763B">
        <w:t>DARFUR CONTRACTING ACT</w:t>
      </w:r>
      <w:bookmarkEnd w:id="46"/>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7F0A84E6" w14:textId="77777777" w:rsidR="00EC3078" w:rsidRDefault="00EC3078" w:rsidP="005B30CA">
            <w:pPr>
              <w:ind w:left="2205" w:hanging="2205"/>
              <w:rPr>
                <w:i/>
              </w:rPr>
            </w:pPr>
            <w:proofErr w:type="gramStart"/>
            <w:r w:rsidRPr="00DA4E8F">
              <w:rPr>
                <w:i/>
              </w:rPr>
              <w:t>By</w:t>
            </w:r>
            <w:proofErr w:type="gramEnd"/>
            <w:r w:rsidRPr="00DA4E8F">
              <w:rPr>
                <w:i/>
              </w:rPr>
              <w:t xml:space="preserve"> (Authorized Signature)</w:t>
            </w:r>
          </w:p>
          <w:p w14:paraId="6E2AE2DA" w14:textId="77777777" w:rsidR="005B30CA" w:rsidRDefault="005B30CA" w:rsidP="005B30CA">
            <w:pPr>
              <w:ind w:left="2205" w:hanging="2205"/>
              <w:rPr>
                <w:i/>
              </w:rPr>
            </w:pPr>
          </w:p>
          <w:p w14:paraId="32E22F4A" w14:textId="715F1B7B" w:rsidR="005B30CA" w:rsidRPr="00DA4E8F" w:rsidRDefault="005B30CA" w:rsidP="005B30CA">
            <w:pPr>
              <w:ind w:left="2205" w:hanging="2205"/>
            </w:pP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09AE802C" w14:textId="77777777" w:rsidR="00EC3078" w:rsidRDefault="00EC3078" w:rsidP="005B30CA">
            <w:pPr>
              <w:ind w:left="2205" w:hanging="2190"/>
              <w:rPr>
                <w:i/>
              </w:rPr>
            </w:pPr>
            <w:r w:rsidRPr="00DA4E8F">
              <w:rPr>
                <w:i/>
              </w:rPr>
              <w:t xml:space="preserve">Printed Name </w:t>
            </w:r>
            <w:r w:rsidRPr="00445160">
              <w:rPr>
                <w:b/>
                <w:i/>
              </w:rPr>
              <w:t>and</w:t>
            </w:r>
            <w:r w:rsidRPr="00DA4E8F">
              <w:rPr>
                <w:i/>
              </w:rPr>
              <w:t xml:space="preserve"> Title of Person Signing</w:t>
            </w:r>
          </w:p>
          <w:p w14:paraId="3E6BE386" w14:textId="77777777" w:rsidR="005B30CA" w:rsidRDefault="005B30CA" w:rsidP="005B30CA">
            <w:pPr>
              <w:ind w:left="2205" w:hanging="2190"/>
              <w:rPr>
                <w:i/>
              </w:rPr>
            </w:pPr>
          </w:p>
          <w:p w14:paraId="32E22F4D" w14:textId="70082210" w:rsidR="005B30CA" w:rsidRPr="00DA4E8F" w:rsidRDefault="005B30CA" w:rsidP="005B30CA">
            <w:pPr>
              <w:ind w:left="2205" w:hanging="2190"/>
            </w:pP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7EEC5BE" w14:textId="13D3A633" w:rsidR="00AD315F" w:rsidRPr="001E7916" w:rsidRDefault="00AD315F" w:rsidP="00AD315F">
      <w:pPr>
        <w:pStyle w:val="Attachments"/>
      </w:pPr>
      <w:bookmarkStart w:id="47" w:name="_Toc209779681"/>
      <w:r w:rsidRPr="001E7916">
        <w:lastRenderedPageBreak/>
        <w:t>ATTACHMENT 6</w:t>
      </w:r>
      <w:r w:rsidR="002E01B8" w:rsidRPr="001E7916">
        <w:t>A</w:t>
      </w:r>
      <w:r w:rsidRPr="001E7916">
        <w:t xml:space="preserve"> </w:t>
      </w:r>
      <w:r w:rsidR="00BB5A56" w:rsidRPr="001E7916">
        <w:t>-</w:t>
      </w:r>
      <w:r w:rsidRPr="001E7916">
        <w:t xml:space="preserve"> CALIFORNIA CIVIL RIGHTS LAWS ATTACHMENT</w:t>
      </w:r>
      <w:bookmarkEnd w:id="4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1E1870">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1E1870">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260"/>
                                    <w:gridCol w:w="2235"/>
                                  </w:tblGrid>
                                  <w:tr w:rsidR="00AD315F" w14:paraId="38A3CFB6" w14:textId="77777777" w:rsidTr="005B30CA">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26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23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260"/>
                              <w:gridCol w:w="2235"/>
                            </w:tblGrid>
                            <w:tr w:rsidR="00AD315F" w14:paraId="38A3CFB6" w14:textId="77777777" w:rsidTr="005B30CA">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26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23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9078527"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99050FE" w14:textId="77777777" w:rsidR="002E01B8" w:rsidRDefault="002E01B8"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1116E9B"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32E22F94" w14:textId="5026DE4F" w:rsidR="001A5473" w:rsidRPr="0081463F" w:rsidRDefault="009E344E" w:rsidP="0172589C">
      <w:pPr>
        <w:pStyle w:val="Attachments"/>
        <w:rPr>
          <w:rFonts w:cs="Arial"/>
        </w:rPr>
      </w:pPr>
      <w:bookmarkStart w:id="48" w:name="_Toc209779682"/>
      <w:r>
        <w:lastRenderedPageBreak/>
        <w:t xml:space="preserve">ATTACHMENT </w:t>
      </w:r>
      <w:r w:rsidR="00DD0B64">
        <w:t>7</w:t>
      </w:r>
      <w:r w:rsidR="0081463F">
        <w:t xml:space="preserve"> - </w:t>
      </w:r>
      <w:r w:rsidR="001A5473" w:rsidRPr="0172589C">
        <w:rPr>
          <w:rFonts w:cs="Arial"/>
        </w:rPr>
        <w:t>PROOF OF INSURANCE</w:t>
      </w:r>
      <w:bookmarkEnd w:id="48"/>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32E22F97" w14:textId="5740A517"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1E1870">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1E7916" w:rsidRDefault="001F74A5" w:rsidP="001802D6">
      <w:pPr>
        <w:numPr>
          <w:ilvl w:val="0"/>
          <w:numId w:val="6"/>
        </w:numPr>
        <w:tabs>
          <w:tab w:val="clear" w:pos="1080"/>
          <w:tab w:val="left" w:pos="360"/>
          <w:tab w:val="num" w:pos="1800"/>
        </w:tabs>
        <w:ind w:left="1800"/>
        <w:rPr>
          <w:rFonts w:ascii="Arial" w:hAnsi="Arial" w:cs="Arial"/>
          <w:sz w:val="24"/>
          <w:szCs w:val="24"/>
        </w:rPr>
      </w:pPr>
      <w:r w:rsidRPr="001E7916">
        <w:rPr>
          <w:rFonts w:ascii="Arial" w:hAnsi="Arial" w:cs="Arial"/>
          <w:sz w:val="24"/>
          <w:szCs w:val="24"/>
        </w:rPr>
        <w:t xml:space="preserve">General Liability </w:t>
      </w:r>
    </w:p>
    <w:p w14:paraId="32E22F9A" w14:textId="77777777" w:rsidR="001F74A5" w:rsidRPr="001E7916" w:rsidRDefault="001F74A5" w:rsidP="001802D6">
      <w:pPr>
        <w:numPr>
          <w:ilvl w:val="0"/>
          <w:numId w:val="6"/>
        </w:numPr>
        <w:tabs>
          <w:tab w:val="clear" w:pos="1080"/>
          <w:tab w:val="left" w:pos="360"/>
          <w:tab w:val="num" w:pos="1800"/>
        </w:tabs>
        <w:ind w:left="1800"/>
        <w:rPr>
          <w:rFonts w:ascii="Arial" w:hAnsi="Arial" w:cs="Arial"/>
          <w:sz w:val="24"/>
          <w:szCs w:val="24"/>
        </w:rPr>
      </w:pPr>
      <w:r w:rsidRPr="001E7916">
        <w:rPr>
          <w:rFonts w:ascii="Arial" w:hAnsi="Arial" w:cs="Arial"/>
          <w:sz w:val="24"/>
          <w:szCs w:val="24"/>
        </w:rPr>
        <w:t>Commercial Automobile Insurance</w:t>
      </w:r>
    </w:p>
    <w:p w14:paraId="32E22F9B" w14:textId="77777777" w:rsidR="001F74A5" w:rsidRPr="001E7916" w:rsidRDefault="001F74A5" w:rsidP="001802D6">
      <w:pPr>
        <w:numPr>
          <w:ilvl w:val="0"/>
          <w:numId w:val="6"/>
        </w:numPr>
        <w:tabs>
          <w:tab w:val="clear" w:pos="1080"/>
          <w:tab w:val="left" w:pos="360"/>
          <w:tab w:val="num" w:pos="1800"/>
        </w:tabs>
        <w:ind w:left="1800"/>
        <w:rPr>
          <w:rFonts w:ascii="Arial" w:hAnsi="Arial" w:cs="Arial"/>
          <w:sz w:val="24"/>
          <w:szCs w:val="24"/>
        </w:rPr>
      </w:pPr>
      <w:r w:rsidRPr="001E7916">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Attachme</w:t>
      </w:r>
      <w:r w:rsidR="003C7052" w:rsidRPr="002E01B8">
        <w:rPr>
          <w:rFonts w:ascii="Arial" w:hAnsi="Arial" w:cs="Arial"/>
          <w:sz w:val="24"/>
          <w:szCs w:val="24"/>
        </w:rPr>
        <w:t xml:space="preserve">nt </w:t>
      </w:r>
      <w:r w:rsidR="00B06E17" w:rsidRPr="002E01B8">
        <w:rPr>
          <w:rFonts w:ascii="Arial" w:hAnsi="Arial" w:cs="Arial"/>
          <w:sz w:val="24"/>
          <w:szCs w:val="24"/>
        </w:rPr>
        <w:t>7</w:t>
      </w:r>
      <w:r w:rsidRPr="002E01B8">
        <w:rPr>
          <w:rFonts w:ascii="Arial" w:hAnsi="Arial" w:cs="Arial"/>
          <w:color w:val="1F497D" w:themeColor="text2"/>
          <w:sz w:val="24"/>
          <w:szCs w:val="24"/>
        </w:rPr>
        <w:t xml:space="preserve"> </w:t>
      </w:r>
      <w:r w:rsidRPr="002E01B8">
        <w:rPr>
          <w:rFonts w:ascii="Arial" w:hAnsi="Arial" w:cs="Arial"/>
          <w:sz w:val="24"/>
          <w:szCs w:val="24"/>
        </w:rPr>
        <w:t>and</w:t>
      </w:r>
      <w:r w:rsidRPr="42C62C7D">
        <w:rPr>
          <w:rFonts w:ascii="Arial" w:hAnsi="Arial" w:cs="Arial"/>
          <w:sz w:val="24"/>
          <w:szCs w:val="24"/>
        </w:rPr>
        <w:t xml:space="preserve">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w:t>
      </w:r>
      <w:r w:rsidR="00943760" w:rsidRPr="001E7916">
        <w:rPr>
          <w:rFonts w:ascii="Arial" w:hAnsi="Arial" w:cs="Arial"/>
          <w:b/>
          <w:sz w:val="24"/>
          <w:szCs w:val="24"/>
        </w:rPr>
        <w:t>on</w:t>
      </w:r>
      <w:r w:rsidR="00943760" w:rsidRPr="001E7916">
        <w:rPr>
          <w:rFonts w:ascii="Arial" w:hAnsi="Arial" w:cs="Arial"/>
          <w:b/>
          <w:bCs/>
          <w:sz w:val="24"/>
          <w:szCs w:val="24"/>
        </w:rPr>
        <w:t xml:space="preserve"> </w:t>
      </w:r>
      <w:r w:rsidR="00FC1460" w:rsidRPr="001E7916">
        <w:rPr>
          <w:rFonts w:ascii="Arial" w:hAnsi="Arial" w:cs="Arial"/>
          <w:b/>
          <w:sz w:val="24"/>
          <w:szCs w:val="24"/>
        </w:rPr>
        <w:t>8</w:t>
      </w:r>
      <w:r w:rsidRPr="001E7916">
        <w:rPr>
          <w:rFonts w:ascii="Arial" w:hAnsi="Arial" w:cs="Arial"/>
          <w:b/>
          <w:sz w:val="24"/>
          <w:szCs w:val="24"/>
        </w:rPr>
        <w:t>,</w:t>
      </w:r>
      <w:r w:rsidRPr="001E7916">
        <w:rPr>
          <w:rFonts w:ascii="Arial" w:hAnsi="Arial" w:cs="Arial"/>
          <w:b/>
          <w:bCs/>
          <w:sz w:val="24"/>
          <w:szCs w:val="24"/>
        </w:rPr>
        <w:t xml:space="preserve"> pr</w:t>
      </w:r>
      <w:r w:rsidRPr="3F84A291">
        <w:rPr>
          <w:rFonts w:ascii="Arial" w:hAnsi="Arial" w:cs="Arial"/>
          <w:b/>
          <w:bCs/>
          <w:sz w:val="24"/>
          <w:szCs w:val="24"/>
        </w:rPr>
        <w:t>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02F9255B" w:rsidR="002E01B8" w:rsidRDefault="002E01B8">
      <w:pPr>
        <w:rPr>
          <w:rFonts w:ascii="Arial" w:hAnsi="Arial"/>
          <w:b/>
          <w:sz w:val="22"/>
          <w:szCs w:val="22"/>
          <w:u w:val="single"/>
        </w:rPr>
      </w:pPr>
      <w:r>
        <w:rPr>
          <w:rFonts w:ascii="Arial" w:hAnsi="Arial"/>
          <w:b/>
          <w:sz w:val="22"/>
          <w:szCs w:val="22"/>
          <w:u w:val="single"/>
        </w:rPr>
        <w:br w:type="page"/>
      </w:r>
    </w:p>
    <w:p w14:paraId="32E22FC1" w14:textId="61265C5F" w:rsidR="00011A5D" w:rsidRPr="00ED7D2B" w:rsidRDefault="001A5473" w:rsidP="0081463F">
      <w:pPr>
        <w:pStyle w:val="Attachments"/>
      </w:pPr>
      <w:bookmarkStart w:id="49" w:name="_Toc209779683"/>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17C15BAE" w14:textId="77777777" w:rsidR="002E01B8" w:rsidRDefault="002E01B8" w:rsidP="00BA1FF6">
      <w:pPr>
        <w:jc w:val="center"/>
        <w:rPr>
          <w:rFonts w:ascii="Arial" w:hAnsi="Arial" w:cs="Arial"/>
          <w:sz w:val="24"/>
          <w:szCs w:val="24"/>
        </w:rPr>
      </w:pPr>
    </w:p>
    <w:p w14:paraId="7B52C20E" w14:textId="6E3355C1" w:rsidR="00BD3CDD" w:rsidRPr="00BD3CDD" w:rsidRDefault="00BD3CDD" w:rsidP="001E1870">
      <w:pPr>
        <w:pStyle w:val="ListParagraph"/>
        <w:numPr>
          <w:ilvl w:val="3"/>
          <w:numId w:val="22"/>
        </w:numPr>
        <w:tabs>
          <w:tab w:val="clear" w:pos="5242"/>
        </w:tabs>
        <w:ind w:left="360"/>
        <w:rPr>
          <w:rFonts w:ascii="Arial" w:hAnsi="Arial" w:cs="Arial"/>
          <w:bCs/>
          <w:caps/>
          <w:color w:val="000000" w:themeColor="text1"/>
          <w:sz w:val="24"/>
          <w:szCs w:val="24"/>
          <w:u w:val="single"/>
        </w:rPr>
      </w:pPr>
      <w:r w:rsidRPr="00BD3CDD">
        <w:rPr>
          <w:rFonts w:ascii="Arial" w:hAnsi="Arial" w:cs="Arial"/>
          <w:bCs/>
          <w:caps/>
          <w:color w:val="000000" w:themeColor="text1"/>
          <w:sz w:val="24"/>
          <w:szCs w:val="24"/>
          <w:u w:val="single"/>
        </w:rPr>
        <w:t xml:space="preserve"> 24/7 Alarm Monitoring</w:t>
      </w:r>
    </w:p>
    <w:p w14:paraId="30EB928A" w14:textId="77777777" w:rsidR="00BD3CDD" w:rsidRDefault="00BD3CDD" w:rsidP="00BD3CDD">
      <w:pPr>
        <w:ind w:left="360"/>
        <w:rPr>
          <w:rFonts w:ascii="Arial" w:hAnsi="Arial" w:cs="Arial"/>
          <w:bCs/>
          <w:caps/>
          <w:color w:val="000000" w:themeColor="text1"/>
          <w:sz w:val="24"/>
          <w:szCs w:val="24"/>
          <w:u w:val="single"/>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BD3CDD" w:rsidRPr="007B155D" w14:paraId="51895756" w14:textId="77777777" w:rsidTr="0078770A">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86190EC" w14:textId="77777777" w:rsidR="00BD3CDD" w:rsidRPr="007B155D" w:rsidRDefault="00BD3CDD" w:rsidP="0078770A">
            <w:pPr>
              <w:jc w:val="center"/>
              <w:rPr>
                <w:rFonts w:ascii="Arial" w:hAnsi="Arial" w:cs="Arial"/>
              </w:rPr>
            </w:pPr>
            <w:r>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0190F1" w14:textId="77777777" w:rsidR="00BD3CDD" w:rsidRPr="007B155D" w:rsidRDefault="00BD3CDD" w:rsidP="0078770A">
            <w:pPr>
              <w:jc w:val="center"/>
              <w:rPr>
                <w:rFonts w:ascii="Arial" w:hAnsi="Arial" w:cs="Arial"/>
              </w:rPr>
            </w:pPr>
            <w:r w:rsidRPr="007B155D">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2233EA" w14:textId="77777777" w:rsidR="00BD3CDD" w:rsidRPr="007B155D" w:rsidRDefault="00BD3CDD" w:rsidP="0078770A">
            <w:pPr>
              <w:jc w:val="center"/>
              <w:rPr>
                <w:rFonts w:ascii="Arial" w:hAnsi="Arial" w:cs="Arial"/>
              </w:rPr>
            </w:pPr>
            <w:r w:rsidRPr="007B155D">
              <w:rPr>
                <w:rFonts w:ascii="Arial" w:hAnsi="Arial" w:cs="Arial"/>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2E3AA1" w14:textId="77777777" w:rsidR="00BD3CDD" w:rsidRPr="007B155D" w:rsidRDefault="00BD3CDD" w:rsidP="0078770A">
            <w:pPr>
              <w:jc w:val="center"/>
              <w:rPr>
                <w:rFonts w:ascii="Arial" w:hAnsi="Arial" w:cs="Arial"/>
              </w:rPr>
            </w:pPr>
            <w:r w:rsidRPr="007B155D">
              <w:rPr>
                <w:rFonts w:ascii="Arial" w:hAnsi="Arial" w:cs="Arial"/>
              </w:rPr>
              <w:t>C</w:t>
            </w:r>
          </w:p>
          <w:p w14:paraId="408BE2D2" w14:textId="77777777" w:rsidR="00BD3CDD" w:rsidRPr="007B155D" w:rsidRDefault="00BD3CDD" w:rsidP="0078770A">
            <w:pPr>
              <w:jc w:val="center"/>
              <w:rPr>
                <w:rFonts w:ascii="Arial" w:hAnsi="Arial" w:cs="Arial"/>
              </w:rPr>
            </w:pPr>
          </w:p>
        </w:tc>
      </w:tr>
      <w:tr w:rsidR="00BD3CDD" w:rsidRPr="007B155D" w14:paraId="743DFE05" w14:textId="77777777" w:rsidTr="0078770A">
        <w:trPr>
          <w:trHeight w:val="620"/>
        </w:trPr>
        <w:tc>
          <w:tcPr>
            <w:tcW w:w="2903" w:type="dxa"/>
            <w:vMerge/>
            <w:vAlign w:val="center"/>
            <w:hideMark/>
          </w:tcPr>
          <w:p w14:paraId="1CE85383" w14:textId="77777777" w:rsidR="00BD3CDD" w:rsidRPr="007B155D" w:rsidRDefault="00BD3CDD" w:rsidP="0078770A">
            <w:pPr>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89731" w14:textId="77777777" w:rsidR="00BD3CDD" w:rsidRPr="007B155D" w:rsidRDefault="00BD3CDD" w:rsidP="0078770A">
            <w:pPr>
              <w:jc w:val="center"/>
              <w:rPr>
                <w:rFonts w:ascii="Arial" w:hAnsi="Arial" w:cs="Arial"/>
              </w:rPr>
            </w:pPr>
            <w:r>
              <w:rPr>
                <w:rFonts w:ascii="Arial" w:hAnsi="Arial" w:cs="Arial"/>
              </w:rPr>
              <w:t xml:space="preserve">Monthly </w:t>
            </w:r>
            <w:r w:rsidRPr="007B155D">
              <w:rPr>
                <w:rFonts w:ascii="Arial" w:hAnsi="Arial" w:cs="Arial"/>
              </w:rPr>
              <w:t>Service Rate</w:t>
            </w:r>
          </w:p>
          <w:p w14:paraId="6B2CFB08" w14:textId="77777777" w:rsidR="00BD3CDD" w:rsidRPr="007B155D" w:rsidRDefault="00BD3CDD" w:rsidP="0078770A">
            <w:pPr>
              <w:jc w:val="cente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A73FA4" w14:textId="77777777" w:rsidR="00BD3CDD" w:rsidRPr="007B155D" w:rsidRDefault="00BD3CDD" w:rsidP="0078770A">
            <w:pPr>
              <w:jc w:val="center"/>
              <w:rPr>
                <w:rFonts w:ascii="Arial" w:hAnsi="Arial" w:cs="Arial"/>
              </w:rPr>
            </w:pPr>
            <w:r w:rsidRPr="007B155D">
              <w:rPr>
                <w:rFonts w:ascii="Arial" w:hAnsi="Arial" w:cs="Arial"/>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15969" w14:textId="77777777" w:rsidR="00BD3CDD" w:rsidRPr="007B155D" w:rsidRDefault="00BD3CDD" w:rsidP="0078770A">
            <w:pPr>
              <w:jc w:val="center"/>
              <w:rPr>
                <w:rFonts w:ascii="Arial" w:hAnsi="Arial" w:cs="Arial"/>
              </w:rPr>
            </w:pPr>
            <w:r w:rsidRPr="007B155D">
              <w:rPr>
                <w:rFonts w:ascii="Arial" w:hAnsi="Arial" w:cs="Arial"/>
              </w:rPr>
              <w:t>Annual Total</w:t>
            </w:r>
          </w:p>
          <w:p w14:paraId="340FDB06" w14:textId="77777777" w:rsidR="00BD3CDD" w:rsidRPr="007B155D" w:rsidRDefault="00BD3CDD" w:rsidP="0078770A">
            <w:pPr>
              <w:jc w:val="center"/>
              <w:rPr>
                <w:rFonts w:ascii="Arial" w:hAnsi="Arial" w:cs="Arial"/>
              </w:rPr>
            </w:pPr>
            <w:r w:rsidRPr="007B155D">
              <w:rPr>
                <w:rFonts w:ascii="Arial" w:hAnsi="Arial" w:cs="Arial"/>
              </w:rPr>
              <w:t>Calculated Amount</w:t>
            </w:r>
          </w:p>
          <w:p w14:paraId="5F5252C3" w14:textId="77777777" w:rsidR="00BD3CDD" w:rsidRPr="007B155D" w:rsidRDefault="00BD3CDD" w:rsidP="0078770A">
            <w:pPr>
              <w:jc w:val="center"/>
              <w:rPr>
                <w:rFonts w:ascii="Arial" w:hAnsi="Arial" w:cs="Arial"/>
              </w:rPr>
            </w:pPr>
            <w:r w:rsidRPr="007B155D">
              <w:rPr>
                <w:rFonts w:ascii="Arial" w:hAnsi="Arial" w:cs="Arial"/>
              </w:rPr>
              <w:t>(A x B)</w:t>
            </w:r>
          </w:p>
        </w:tc>
      </w:tr>
      <w:tr w:rsidR="00BD3CDD" w:rsidRPr="007B155D" w14:paraId="7203BEA9" w14:textId="77777777" w:rsidTr="0078770A">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46F756" w14:textId="77777777" w:rsidR="00BD3CDD" w:rsidRPr="007B155D" w:rsidRDefault="00BD3CDD" w:rsidP="0078770A">
            <w:pPr>
              <w:rPr>
                <w:rFonts w:ascii="Arial" w:hAnsi="Arial" w:cs="Arial"/>
              </w:rPr>
            </w:pPr>
            <w:r w:rsidRPr="007B155D">
              <w:rPr>
                <w:rFonts w:ascii="Arial" w:hAnsi="Arial" w:cs="Arial"/>
              </w:rPr>
              <w:t xml:space="preserve">24/7 Fire Life Safety Alarm Monitoring </w:t>
            </w:r>
          </w:p>
        </w:tc>
        <w:tc>
          <w:tcPr>
            <w:tcW w:w="1980" w:type="dxa"/>
            <w:tcBorders>
              <w:top w:val="single" w:sz="4" w:space="0" w:color="auto"/>
              <w:left w:val="single" w:sz="4" w:space="0" w:color="auto"/>
              <w:bottom w:val="single" w:sz="4" w:space="0" w:color="auto"/>
              <w:right w:val="single" w:sz="4" w:space="0" w:color="auto"/>
            </w:tcBorders>
            <w:vAlign w:val="center"/>
          </w:tcPr>
          <w:p w14:paraId="028B58EA" w14:textId="77777777" w:rsidR="00BD3CDD" w:rsidRPr="007B155D" w:rsidRDefault="00BD3CDD" w:rsidP="0078770A">
            <w:pPr>
              <w:rPr>
                <w:rFonts w:ascii="Arial" w:hAnsi="Arial" w:cs="Arial"/>
              </w:rPr>
            </w:pPr>
            <w:r w:rsidRPr="007B155D">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DEC51A" w14:textId="77777777" w:rsidR="00BD3CDD" w:rsidRPr="007B155D" w:rsidRDefault="00BD3CDD" w:rsidP="0078770A">
            <w:pPr>
              <w:jc w:val="center"/>
              <w:rPr>
                <w:rFonts w:ascii="Arial" w:hAnsi="Arial" w:cs="Arial"/>
              </w:rPr>
            </w:pPr>
            <w:r>
              <w:rPr>
                <w:rFonts w:ascii="Arial" w:hAnsi="Arial" w:cs="Arial"/>
              </w:rPr>
              <w:t>12</w:t>
            </w:r>
          </w:p>
        </w:tc>
        <w:tc>
          <w:tcPr>
            <w:tcW w:w="2767" w:type="dxa"/>
            <w:tcBorders>
              <w:top w:val="single" w:sz="4" w:space="0" w:color="auto"/>
              <w:left w:val="single" w:sz="4" w:space="0" w:color="auto"/>
              <w:bottom w:val="single" w:sz="4" w:space="0" w:color="auto"/>
              <w:right w:val="single" w:sz="4" w:space="0" w:color="auto"/>
            </w:tcBorders>
            <w:vAlign w:val="center"/>
          </w:tcPr>
          <w:p w14:paraId="1B3C43DA" w14:textId="77777777" w:rsidR="00BD3CDD" w:rsidRPr="007B155D" w:rsidRDefault="00BD3CDD" w:rsidP="0078770A">
            <w:pPr>
              <w:rPr>
                <w:rFonts w:ascii="Arial" w:hAnsi="Arial" w:cs="Arial"/>
              </w:rPr>
            </w:pPr>
            <w:r w:rsidRPr="007B155D">
              <w:rPr>
                <w:rFonts w:ascii="Arial" w:hAnsi="Arial" w:cs="Arial"/>
              </w:rPr>
              <w:t>$</w:t>
            </w:r>
          </w:p>
        </w:tc>
      </w:tr>
      <w:tr w:rsidR="00BD3CDD" w:rsidRPr="007B155D" w14:paraId="56E59C2E" w14:textId="77777777" w:rsidTr="0078770A">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B649A4" w14:textId="77777777" w:rsidR="00BD3CDD" w:rsidRPr="007B155D" w:rsidRDefault="00BD3CDD" w:rsidP="0078770A">
            <w:pPr>
              <w:jc w:val="right"/>
              <w:rPr>
                <w:rFonts w:ascii="Arial" w:hAnsi="Arial" w:cs="Arial"/>
              </w:rPr>
            </w:pPr>
            <w:r w:rsidRPr="007B155D">
              <w:rPr>
                <w:rFonts w:ascii="Arial" w:hAnsi="Arial" w:cs="Arial"/>
              </w:rPr>
              <w:t>ANNUAL TOTAL</w:t>
            </w:r>
          </w:p>
          <w:p w14:paraId="3033CFF4" w14:textId="77777777" w:rsidR="00BD3CDD" w:rsidRPr="007B155D" w:rsidRDefault="00BD3CDD" w:rsidP="0078770A">
            <w:pPr>
              <w:jc w:val="right"/>
              <w:rPr>
                <w:rFonts w:ascii="Arial" w:hAnsi="Arial" w:cs="Arial"/>
              </w:rPr>
            </w:pPr>
            <w:r w:rsidRPr="007B155D">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4EBD8008" w14:textId="77777777" w:rsidR="00BD3CDD" w:rsidRPr="007B155D" w:rsidRDefault="00BD3CDD" w:rsidP="0078770A">
            <w:pPr>
              <w:rPr>
                <w:rFonts w:ascii="Arial" w:hAnsi="Arial" w:cs="Arial"/>
              </w:rPr>
            </w:pPr>
            <w:r w:rsidRPr="007B155D">
              <w:rPr>
                <w:rFonts w:ascii="Arial" w:hAnsi="Arial" w:cs="Arial"/>
              </w:rPr>
              <w:t>$</w:t>
            </w:r>
          </w:p>
        </w:tc>
      </w:tr>
      <w:tr w:rsidR="00BD3CDD" w:rsidRPr="007B155D" w14:paraId="222A5DA6" w14:textId="77777777" w:rsidTr="0078770A">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A5726B" w14:textId="77777777" w:rsidR="00BD3CDD" w:rsidRPr="007B155D" w:rsidRDefault="00BD3CDD" w:rsidP="0078770A">
            <w:pPr>
              <w:jc w:val="right"/>
              <w:rPr>
                <w:rFonts w:ascii="Arial" w:hAnsi="Arial" w:cs="Arial"/>
              </w:rPr>
            </w:pPr>
            <w:r w:rsidRPr="007B155D">
              <w:rPr>
                <w:rFonts w:ascii="Arial" w:hAnsi="Arial" w:cs="Arial"/>
              </w:rPr>
              <w:t>CALCULATED PREVENTIVE MAINTENANCE TOTAL</w:t>
            </w:r>
          </w:p>
          <w:p w14:paraId="03234752" w14:textId="77777777" w:rsidR="00BD3CDD" w:rsidRPr="007B155D" w:rsidRDefault="00BD3CDD" w:rsidP="0078770A">
            <w:pPr>
              <w:jc w:val="right"/>
              <w:rPr>
                <w:rFonts w:ascii="Arial" w:hAnsi="Arial" w:cs="Arial"/>
              </w:rPr>
            </w:pPr>
            <w:r w:rsidRPr="007B155D">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7B73BD19" w14:textId="77777777" w:rsidR="00BD3CDD" w:rsidRPr="007B155D" w:rsidRDefault="00BD3CDD" w:rsidP="0078770A">
            <w:pPr>
              <w:rPr>
                <w:rFonts w:ascii="Arial" w:hAnsi="Arial" w:cs="Arial"/>
              </w:rPr>
            </w:pPr>
            <w:r w:rsidRPr="007B155D">
              <w:rPr>
                <w:rFonts w:ascii="Arial" w:hAnsi="Arial" w:cs="Arial"/>
              </w:rPr>
              <w:t>$</w:t>
            </w:r>
          </w:p>
        </w:tc>
      </w:tr>
    </w:tbl>
    <w:p w14:paraId="4E57738F" w14:textId="77777777" w:rsidR="00BD3CDD" w:rsidRDefault="00BD3CDD" w:rsidP="00BD3CDD">
      <w:pPr>
        <w:rPr>
          <w:rFonts w:ascii="Arial" w:hAnsi="Arial" w:cs="Arial"/>
          <w:bCs/>
          <w:caps/>
          <w:color w:val="000000" w:themeColor="text1"/>
          <w:sz w:val="24"/>
          <w:szCs w:val="24"/>
          <w:u w:val="single"/>
        </w:rPr>
      </w:pPr>
    </w:p>
    <w:p w14:paraId="315B0AB6" w14:textId="25B0DCED" w:rsidR="004D7508" w:rsidRPr="00AB4E77" w:rsidRDefault="004D7508" w:rsidP="00AB4E77">
      <w:pPr>
        <w:pStyle w:val="ListParagraph"/>
        <w:numPr>
          <w:ilvl w:val="3"/>
          <w:numId w:val="22"/>
        </w:numPr>
        <w:tabs>
          <w:tab w:val="clear" w:pos="5242"/>
          <w:tab w:val="num" w:pos="4882"/>
        </w:tabs>
        <w:ind w:left="360"/>
        <w:rPr>
          <w:rFonts w:ascii="Arial" w:hAnsi="Arial" w:cs="Arial"/>
          <w:bCs/>
          <w:caps/>
          <w:color w:val="000000" w:themeColor="text1"/>
          <w:sz w:val="24"/>
          <w:szCs w:val="24"/>
          <w:u w:val="single"/>
        </w:rPr>
      </w:pPr>
      <w:r w:rsidRPr="00AB4E77">
        <w:rPr>
          <w:rFonts w:ascii="Arial" w:hAnsi="Arial" w:cs="Arial"/>
          <w:bCs/>
          <w:caps/>
          <w:color w:val="000000" w:themeColor="text1"/>
          <w:sz w:val="24"/>
          <w:szCs w:val="24"/>
          <w:u w:val="single"/>
        </w:rPr>
        <w:t>One-time SERVICE</w:t>
      </w:r>
    </w:p>
    <w:p w14:paraId="0CB6B8D2" w14:textId="77777777" w:rsidR="004D7508" w:rsidRPr="00335F8A" w:rsidRDefault="004D7508" w:rsidP="004D7508">
      <w:pPr>
        <w:pStyle w:val="ListParagraph"/>
        <w:ind w:left="360"/>
        <w:rPr>
          <w:rFonts w:ascii="Arial" w:hAnsi="Arial" w:cs="Arial"/>
          <w:bCs/>
          <w:caps/>
          <w:color w:val="000000" w:themeColor="text1"/>
          <w:sz w:val="24"/>
          <w:szCs w:val="24"/>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4D7508" w:rsidRPr="00F021F6" w14:paraId="3FA87654" w14:textId="77777777" w:rsidTr="00F757C9">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8DCF574" w14:textId="77777777" w:rsidR="004D7508" w:rsidRPr="00F021F6" w:rsidRDefault="004D7508" w:rsidP="00F757C9">
            <w:pPr>
              <w:jc w:val="center"/>
              <w:rPr>
                <w:rFonts w:ascii="Arial" w:hAnsi="Arial" w:cs="Arial"/>
                <w:bCs/>
              </w:rPr>
            </w:pPr>
            <w:r w:rsidRPr="00F021F6">
              <w:rPr>
                <w:rFonts w:ascii="Arial" w:hAnsi="Arial" w:cs="Arial"/>
                <w:bCs/>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C14094" w14:textId="77777777" w:rsidR="004D7508" w:rsidRPr="00F021F6" w:rsidRDefault="004D7508" w:rsidP="00F757C9">
            <w:pPr>
              <w:jc w:val="center"/>
              <w:rPr>
                <w:rFonts w:ascii="Arial" w:hAnsi="Arial" w:cs="Arial"/>
                <w:bCs/>
              </w:rPr>
            </w:pPr>
            <w:r w:rsidRPr="00F021F6">
              <w:rPr>
                <w:rFonts w:ascii="Arial" w:hAnsi="Arial" w:cs="Arial"/>
                <w:bCs/>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D734A6" w14:textId="77777777" w:rsidR="004D7508" w:rsidRPr="00F021F6" w:rsidRDefault="004D7508" w:rsidP="00F757C9">
            <w:pPr>
              <w:jc w:val="center"/>
              <w:rPr>
                <w:rFonts w:ascii="Arial" w:hAnsi="Arial" w:cs="Arial"/>
                <w:bCs/>
              </w:rPr>
            </w:pPr>
            <w:r w:rsidRPr="00F021F6">
              <w:rPr>
                <w:rFonts w:ascii="Arial" w:hAnsi="Arial" w:cs="Arial"/>
                <w:bCs/>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0B97B4" w14:textId="77777777" w:rsidR="004D7508" w:rsidRPr="00F021F6" w:rsidRDefault="004D7508" w:rsidP="00F757C9">
            <w:pPr>
              <w:jc w:val="center"/>
              <w:rPr>
                <w:rFonts w:ascii="Arial" w:hAnsi="Arial" w:cs="Arial"/>
                <w:bCs/>
              </w:rPr>
            </w:pPr>
            <w:r w:rsidRPr="00F021F6">
              <w:rPr>
                <w:rFonts w:ascii="Arial" w:hAnsi="Arial" w:cs="Arial"/>
                <w:bCs/>
              </w:rPr>
              <w:t>C</w:t>
            </w:r>
          </w:p>
          <w:p w14:paraId="61C78E3C" w14:textId="77777777" w:rsidR="004D7508" w:rsidRPr="00F021F6" w:rsidRDefault="004D7508" w:rsidP="00F757C9">
            <w:pPr>
              <w:jc w:val="center"/>
              <w:rPr>
                <w:rFonts w:ascii="Arial" w:hAnsi="Arial" w:cs="Arial"/>
                <w:bCs/>
              </w:rPr>
            </w:pPr>
          </w:p>
        </w:tc>
      </w:tr>
      <w:tr w:rsidR="004D7508" w:rsidRPr="00F021F6" w14:paraId="783C607B" w14:textId="77777777" w:rsidTr="00F757C9">
        <w:trPr>
          <w:trHeight w:val="620"/>
        </w:trPr>
        <w:tc>
          <w:tcPr>
            <w:tcW w:w="2903" w:type="dxa"/>
            <w:vMerge/>
            <w:vAlign w:val="center"/>
            <w:hideMark/>
          </w:tcPr>
          <w:p w14:paraId="3CD048E3" w14:textId="77777777" w:rsidR="004D7508" w:rsidRPr="00F021F6" w:rsidRDefault="004D7508" w:rsidP="00F757C9">
            <w:pPr>
              <w:jc w:val="center"/>
              <w:rPr>
                <w:rFonts w:ascii="Arial" w:hAnsi="Arial" w:cs="Arial"/>
                <w:bC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8F42C" w14:textId="2B5A4FB0" w:rsidR="004D7508" w:rsidRPr="00F021F6" w:rsidRDefault="004D7508" w:rsidP="00F757C9">
            <w:pPr>
              <w:jc w:val="center"/>
              <w:rPr>
                <w:rFonts w:ascii="Arial" w:hAnsi="Arial" w:cs="Arial"/>
                <w:bCs/>
              </w:rPr>
            </w:pPr>
            <w:r w:rsidRPr="00F021F6">
              <w:rPr>
                <w:rFonts w:ascii="Arial" w:hAnsi="Arial" w:cs="Arial"/>
                <w:bCs/>
              </w:rPr>
              <w:t>Service Rate</w:t>
            </w:r>
            <w:r w:rsidR="00E55E0E" w:rsidRPr="00AB4E77">
              <w:rPr>
                <w:rFonts w:ascii="Arial" w:hAnsi="Arial" w:cs="Arial"/>
                <w:bCs/>
                <w:caps/>
                <w:color w:val="000000" w:themeColor="text1"/>
                <w:sz w:val="24"/>
                <w:szCs w:val="24"/>
                <w:vertAlign w:val="superscript"/>
              </w:rPr>
              <w:t>1</w:t>
            </w:r>
          </w:p>
          <w:p w14:paraId="2A0C0F4E" w14:textId="77777777" w:rsidR="004D7508" w:rsidRPr="00F021F6" w:rsidRDefault="004D7508" w:rsidP="00F757C9">
            <w:pPr>
              <w:jc w:val="cente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3FC94" w14:textId="1C38B771" w:rsidR="004D7508" w:rsidRPr="00F021F6" w:rsidRDefault="00E55E0E" w:rsidP="00F757C9">
            <w:pPr>
              <w:jc w:val="center"/>
              <w:rPr>
                <w:rFonts w:ascii="Arial" w:hAnsi="Arial" w:cs="Arial"/>
                <w:bCs/>
              </w:rPr>
            </w:pPr>
            <w:r>
              <w:rPr>
                <w:rFonts w:ascii="Arial" w:hAnsi="Arial" w:cs="Arial"/>
                <w:bCs/>
              </w:rPr>
              <w:t>Frequency per Term</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ED7A0E" w14:textId="77777777" w:rsidR="004D7508" w:rsidRPr="00F021F6" w:rsidRDefault="004D7508" w:rsidP="00F757C9">
            <w:pPr>
              <w:jc w:val="center"/>
              <w:rPr>
                <w:rFonts w:ascii="Arial" w:hAnsi="Arial" w:cs="Arial"/>
                <w:bCs/>
              </w:rPr>
            </w:pPr>
            <w:r w:rsidRPr="00F021F6">
              <w:rPr>
                <w:rFonts w:ascii="Arial" w:hAnsi="Arial" w:cs="Arial"/>
                <w:bCs/>
              </w:rPr>
              <w:t>Total</w:t>
            </w:r>
          </w:p>
          <w:p w14:paraId="5B703F14" w14:textId="77777777" w:rsidR="004D7508" w:rsidRPr="00F021F6" w:rsidRDefault="004D7508" w:rsidP="00F757C9">
            <w:pPr>
              <w:jc w:val="center"/>
              <w:rPr>
                <w:rFonts w:ascii="Arial" w:hAnsi="Arial" w:cs="Arial"/>
                <w:bCs/>
              </w:rPr>
            </w:pPr>
            <w:r w:rsidRPr="00F021F6">
              <w:rPr>
                <w:rFonts w:ascii="Arial" w:hAnsi="Arial" w:cs="Arial"/>
                <w:bCs/>
              </w:rPr>
              <w:t>Calculated Amount</w:t>
            </w:r>
          </w:p>
          <w:p w14:paraId="7C30D3DB" w14:textId="77777777" w:rsidR="004D7508" w:rsidRPr="00F021F6" w:rsidRDefault="004D7508" w:rsidP="00F757C9">
            <w:pPr>
              <w:jc w:val="center"/>
              <w:rPr>
                <w:rFonts w:ascii="Arial" w:hAnsi="Arial" w:cs="Arial"/>
                <w:bCs/>
              </w:rPr>
            </w:pPr>
            <w:r w:rsidRPr="00F021F6">
              <w:rPr>
                <w:rFonts w:ascii="Arial" w:hAnsi="Arial" w:cs="Arial"/>
                <w:bCs/>
              </w:rPr>
              <w:t>(A x B)</w:t>
            </w:r>
          </w:p>
        </w:tc>
      </w:tr>
      <w:tr w:rsidR="004D7508" w:rsidRPr="00F021F6" w14:paraId="16116F6B" w14:textId="77777777" w:rsidTr="00F757C9">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E4C7D" w14:textId="77777777" w:rsidR="004D7508" w:rsidRPr="00F021F6" w:rsidRDefault="004D7508" w:rsidP="00F757C9">
            <w:pPr>
              <w:rPr>
                <w:rFonts w:ascii="Arial" w:hAnsi="Arial" w:cs="Arial"/>
                <w:bCs/>
              </w:rPr>
            </w:pPr>
            <w:r w:rsidRPr="00F021F6">
              <w:rPr>
                <w:rFonts w:ascii="Arial" w:hAnsi="Arial" w:cs="Arial"/>
                <w:bCs/>
              </w:rPr>
              <w:t>Dialer</w:t>
            </w:r>
            <w:r>
              <w:rPr>
                <w:rFonts w:ascii="Arial" w:hAnsi="Arial" w:cs="Arial"/>
                <w:bCs/>
              </w:rPr>
              <w:t xml:space="preserve"> Installation</w:t>
            </w:r>
            <w:r w:rsidRPr="00A24097">
              <w:rPr>
                <w:rFonts w:ascii="Arial" w:hAnsi="Arial" w:cs="Arial"/>
                <w:bCs/>
              </w:rPr>
              <w:t xml:space="preserve"> - Silent Knight by Honeywell, Model 5230</w:t>
            </w:r>
          </w:p>
        </w:tc>
        <w:tc>
          <w:tcPr>
            <w:tcW w:w="1980" w:type="dxa"/>
            <w:tcBorders>
              <w:top w:val="single" w:sz="4" w:space="0" w:color="auto"/>
              <w:left w:val="single" w:sz="4" w:space="0" w:color="auto"/>
              <w:bottom w:val="single" w:sz="4" w:space="0" w:color="auto"/>
              <w:right w:val="single" w:sz="4" w:space="0" w:color="auto"/>
            </w:tcBorders>
            <w:vAlign w:val="center"/>
          </w:tcPr>
          <w:p w14:paraId="39D9305A" w14:textId="77777777" w:rsidR="004D7508" w:rsidRPr="00F021F6" w:rsidRDefault="004D7508" w:rsidP="00F757C9">
            <w:pPr>
              <w:rPr>
                <w:rFonts w:ascii="Arial" w:hAnsi="Arial" w:cs="Arial"/>
                <w:bCs/>
              </w:rPr>
            </w:pPr>
            <w:r w:rsidRPr="00F021F6">
              <w:rPr>
                <w:rFonts w:ascii="Arial" w:hAnsi="Arial" w:cs="Arial"/>
                <w:bCs/>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20B779" w14:textId="77777777" w:rsidR="004D7508" w:rsidRPr="00F021F6" w:rsidRDefault="004D7508" w:rsidP="00F757C9">
            <w:pPr>
              <w:jc w:val="center"/>
              <w:rPr>
                <w:rFonts w:ascii="Arial" w:hAnsi="Arial" w:cs="Arial"/>
                <w:bCs/>
              </w:rPr>
            </w:pPr>
            <w:r w:rsidRPr="00F021F6">
              <w:rPr>
                <w:rFonts w:ascii="Arial" w:hAnsi="Arial" w:cs="Arial"/>
                <w:bCs/>
              </w:rPr>
              <w:t>1</w:t>
            </w:r>
          </w:p>
        </w:tc>
        <w:tc>
          <w:tcPr>
            <w:tcW w:w="2767" w:type="dxa"/>
            <w:tcBorders>
              <w:top w:val="single" w:sz="4" w:space="0" w:color="auto"/>
              <w:left w:val="single" w:sz="4" w:space="0" w:color="auto"/>
              <w:bottom w:val="single" w:sz="4" w:space="0" w:color="auto"/>
              <w:right w:val="single" w:sz="4" w:space="0" w:color="auto"/>
            </w:tcBorders>
            <w:vAlign w:val="center"/>
          </w:tcPr>
          <w:p w14:paraId="6E2B816F" w14:textId="77777777" w:rsidR="004D7508" w:rsidRPr="00F021F6" w:rsidRDefault="004D7508" w:rsidP="00F757C9">
            <w:pPr>
              <w:rPr>
                <w:rFonts w:ascii="Arial" w:hAnsi="Arial" w:cs="Arial"/>
                <w:bCs/>
              </w:rPr>
            </w:pPr>
            <w:r w:rsidRPr="00F021F6">
              <w:rPr>
                <w:rFonts w:ascii="Arial" w:hAnsi="Arial" w:cs="Arial"/>
                <w:bCs/>
              </w:rPr>
              <w:t>$</w:t>
            </w:r>
          </w:p>
        </w:tc>
      </w:tr>
      <w:tr w:rsidR="004D7508" w:rsidRPr="00F021F6" w14:paraId="7A37DC93" w14:textId="77777777" w:rsidTr="00F757C9">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EC2B85" w14:textId="77777777" w:rsidR="004D7508" w:rsidRPr="00F021F6" w:rsidRDefault="004D7508" w:rsidP="00F757C9">
            <w:pPr>
              <w:jc w:val="right"/>
              <w:rPr>
                <w:rFonts w:ascii="Arial" w:hAnsi="Arial" w:cs="Arial"/>
                <w:bCs/>
              </w:rPr>
            </w:pPr>
            <w:r w:rsidRPr="00F021F6">
              <w:rPr>
                <w:rFonts w:ascii="Arial" w:hAnsi="Arial" w:cs="Arial"/>
                <w:bCs/>
              </w:rPr>
              <w:t>ONE-TIME INSTALLATION TOTAL</w:t>
            </w:r>
          </w:p>
          <w:p w14:paraId="404E6A61" w14:textId="77777777" w:rsidR="004D7508" w:rsidRPr="00F021F6" w:rsidRDefault="004D7508" w:rsidP="00F757C9">
            <w:pPr>
              <w:jc w:val="right"/>
              <w:rPr>
                <w:rFonts w:ascii="Arial" w:hAnsi="Arial" w:cs="Arial"/>
                <w:bCs/>
              </w:rPr>
            </w:pPr>
            <w:r w:rsidRPr="00F021F6">
              <w:rPr>
                <w:rFonts w:ascii="Arial" w:hAnsi="Arial" w:cs="Arial"/>
                <w:bCs/>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1B53D5A5" w14:textId="77777777" w:rsidR="004D7508" w:rsidRPr="00F021F6" w:rsidRDefault="004D7508" w:rsidP="00F757C9">
            <w:pPr>
              <w:rPr>
                <w:rFonts w:ascii="Arial" w:hAnsi="Arial" w:cs="Arial"/>
                <w:bCs/>
              </w:rPr>
            </w:pPr>
            <w:r w:rsidRPr="00F021F6">
              <w:rPr>
                <w:rFonts w:ascii="Arial" w:hAnsi="Arial" w:cs="Arial"/>
                <w:bCs/>
              </w:rPr>
              <w:t>$</w:t>
            </w:r>
          </w:p>
        </w:tc>
      </w:tr>
    </w:tbl>
    <w:p w14:paraId="4C15F81A" w14:textId="77777777" w:rsidR="004D7508" w:rsidRDefault="004D7508" w:rsidP="004D7508">
      <w:pPr>
        <w:rPr>
          <w:rFonts w:ascii="Arial" w:hAnsi="Arial" w:cs="Arial"/>
          <w:bCs/>
          <w:caps/>
          <w:color w:val="000000" w:themeColor="text1"/>
          <w:sz w:val="24"/>
          <w:szCs w:val="24"/>
          <w:u w:val="single"/>
        </w:rPr>
      </w:pPr>
    </w:p>
    <w:p w14:paraId="01DBCB4D" w14:textId="2633B0C3" w:rsidR="004D7508" w:rsidRPr="00335F8A" w:rsidRDefault="004D7508" w:rsidP="004D7508">
      <w:pPr>
        <w:rPr>
          <w:rFonts w:ascii="Arial" w:hAnsi="Arial" w:cs="Arial"/>
          <w:bCs/>
          <w:color w:val="000000" w:themeColor="text1"/>
          <w:u w:val="single"/>
        </w:rPr>
      </w:pPr>
      <w:r w:rsidRPr="00335F8A">
        <w:rPr>
          <w:rFonts w:ascii="Arial" w:hAnsi="Arial" w:cs="Arial"/>
          <w:bCs/>
          <w:caps/>
          <w:color w:val="000000" w:themeColor="text1"/>
          <w:u w:val="single"/>
          <w:vertAlign w:val="superscript"/>
        </w:rPr>
        <w:t>1</w:t>
      </w:r>
      <w:r w:rsidRPr="00335F8A">
        <w:rPr>
          <w:rFonts w:ascii="Arial" w:hAnsi="Arial" w:cs="Arial"/>
          <w:bCs/>
          <w:caps/>
          <w:color w:val="000000" w:themeColor="text1"/>
          <w:u w:val="single"/>
        </w:rPr>
        <w:t>S</w:t>
      </w:r>
      <w:r w:rsidRPr="00335F8A">
        <w:rPr>
          <w:rFonts w:ascii="Arial" w:hAnsi="Arial" w:cs="Arial"/>
          <w:bCs/>
          <w:color w:val="000000" w:themeColor="text1"/>
          <w:u w:val="single"/>
        </w:rPr>
        <w:t xml:space="preserve">ervice rate is inclusive of parts </w:t>
      </w:r>
      <w:r w:rsidR="00AB4E77">
        <w:rPr>
          <w:rFonts w:ascii="Arial" w:hAnsi="Arial" w:cs="Arial"/>
          <w:bCs/>
          <w:color w:val="000000" w:themeColor="text1"/>
          <w:u w:val="single"/>
        </w:rPr>
        <w:t xml:space="preserve">(including dialer) </w:t>
      </w:r>
      <w:r w:rsidRPr="00335F8A">
        <w:rPr>
          <w:rFonts w:ascii="Arial" w:hAnsi="Arial" w:cs="Arial"/>
          <w:bCs/>
          <w:color w:val="000000" w:themeColor="text1"/>
          <w:u w:val="single"/>
        </w:rPr>
        <w:t>and labor.</w:t>
      </w:r>
    </w:p>
    <w:p w14:paraId="50E30C48" w14:textId="77777777" w:rsidR="004D7508" w:rsidRDefault="004D7508" w:rsidP="00BD3CDD">
      <w:pPr>
        <w:rPr>
          <w:rFonts w:ascii="Arial" w:hAnsi="Arial" w:cs="Arial"/>
          <w:bCs/>
          <w:caps/>
          <w:color w:val="000000" w:themeColor="text1"/>
          <w:sz w:val="24"/>
          <w:szCs w:val="24"/>
          <w:u w:val="single"/>
        </w:rPr>
      </w:pPr>
    </w:p>
    <w:p w14:paraId="0BF90F04" w14:textId="3837E2D4" w:rsidR="00BD3CDD" w:rsidRPr="0032305C" w:rsidRDefault="00705451" w:rsidP="00AB4E77">
      <w:pPr>
        <w:rPr>
          <w:rFonts w:ascii="Arial" w:hAnsi="Arial" w:cs="Arial"/>
          <w:bCs/>
          <w:caps/>
          <w:color w:val="000000" w:themeColor="text1"/>
          <w:sz w:val="24"/>
          <w:szCs w:val="24"/>
          <w:u w:val="single"/>
        </w:rPr>
      </w:pPr>
      <w:r>
        <w:rPr>
          <w:rFonts w:ascii="Arial" w:hAnsi="Arial" w:cs="Arial"/>
          <w:bCs/>
          <w:caps/>
          <w:color w:val="000000" w:themeColor="text1"/>
          <w:sz w:val="24"/>
          <w:szCs w:val="24"/>
          <w:u w:val="single"/>
        </w:rPr>
        <w:t xml:space="preserve">3. </w:t>
      </w:r>
      <w:r w:rsidR="00BD3CDD" w:rsidRPr="0032305C">
        <w:rPr>
          <w:rFonts w:ascii="Arial" w:hAnsi="Arial" w:cs="Arial"/>
          <w:bCs/>
          <w:caps/>
          <w:color w:val="000000" w:themeColor="text1"/>
          <w:sz w:val="24"/>
          <w:szCs w:val="24"/>
          <w:u w:val="single"/>
        </w:rPr>
        <w:t>PREVENTIVE maintenance</w:t>
      </w:r>
    </w:p>
    <w:p w14:paraId="6CC1CCAA" w14:textId="77777777" w:rsidR="00BD3CDD" w:rsidRPr="00DC79C1" w:rsidRDefault="00BD3CDD" w:rsidP="00BD3CDD">
      <w:pPr>
        <w:pStyle w:val="ListParagraph"/>
        <w:rPr>
          <w:rFonts w:ascii="Arial" w:hAnsi="Arial" w:cs="Arial"/>
          <w:b/>
          <w:color w:val="000000" w:themeColor="text1"/>
        </w:rPr>
      </w:pPr>
    </w:p>
    <w:tbl>
      <w:tblPr>
        <w:tblStyle w:val="TableGrid"/>
        <w:tblW w:w="9540" w:type="dxa"/>
        <w:tblInd w:w="-5" w:type="dxa"/>
        <w:tblLook w:val="04A0" w:firstRow="1" w:lastRow="0" w:firstColumn="1" w:lastColumn="0" w:noHBand="0" w:noVBand="1"/>
      </w:tblPr>
      <w:tblGrid>
        <w:gridCol w:w="2903"/>
        <w:gridCol w:w="2047"/>
        <w:gridCol w:w="1733"/>
        <w:gridCol w:w="2857"/>
      </w:tblGrid>
      <w:tr w:rsidR="00BD3CDD" w:rsidRPr="00DC79C1" w14:paraId="511DC0BF" w14:textId="77777777" w:rsidTr="0078770A">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1D58925" w14:textId="77777777" w:rsidR="00BD3CDD" w:rsidRPr="00874880" w:rsidRDefault="00BD3CDD" w:rsidP="0078770A">
            <w:pPr>
              <w:jc w:val="center"/>
              <w:rPr>
                <w:rFonts w:ascii="Arial" w:hAnsi="Arial" w:cs="Arial"/>
                <w:color w:val="000000" w:themeColor="text1"/>
              </w:rPr>
            </w:pPr>
            <w:r>
              <w:rPr>
                <w:rFonts w:ascii="Arial" w:hAnsi="Arial" w:cs="Arial"/>
                <w:color w:val="000000" w:themeColor="text1"/>
              </w:rPr>
              <w:t>Description</w:t>
            </w:r>
          </w:p>
        </w:tc>
        <w:tc>
          <w:tcPr>
            <w:tcW w:w="2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FB4627" w14:textId="77777777" w:rsidR="00BD3CDD" w:rsidRPr="00874880" w:rsidRDefault="00BD3CDD" w:rsidP="0078770A">
            <w:pPr>
              <w:jc w:val="center"/>
              <w:rPr>
                <w:rFonts w:ascii="Arial" w:hAnsi="Arial" w:cs="Arial"/>
                <w:color w:val="000000" w:themeColor="text1"/>
              </w:rPr>
            </w:pPr>
            <w:r w:rsidRPr="00874880">
              <w:rPr>
                <w:rFonts w:ascii="Arial" w:hAnsi="Arial" w:cs="Arial"/>
                <w:color w:val="000000" w:themeColor="text1"/>
              </w:rPr>
              <w:t>A</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BF2DB8" w14:textId="77777777" w:rsidR="00BD3CDD" w:rsidRPr="00874880" w:rsidRDefault="00BD3CDD" w:rsidP="0078770A">
            <w:pPr>
              <w:jc w:val="center"/>
              <w:rPr>
                <w:rFonts w:ascii="Arial" w:hAnsi="Arial" w:cs="Arial"/>
                <w:color w:val="000000" w:themeColor="text1"/>
              </w:rPr>
            </w:pPr>
            <w:r w:rsidRPr="00874880">
              <w:rPr>
                <w:rFonts w:ascii="Arial" w:hAnsi="Arial" w:cs="Arial"/>
                <w:color w:val="000000" w:themeColor="text1"/>
              </w:rPr>
              <w:t>B</w:t>
            </w:r>
          </w:p>
        </w:tc>
        <w:tc>
          <w:tcPr>
            <w:tcW w:w="2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49C6BC" w14:textId="77777777" w:rsidR="00BD3CDD" w:rsidRPr="00874880" w:rsidRDefault="00BD3CDD" w:rsidP="0078770A">
            <w:pPr>
              <w:jc w:val="center"/>
              <w:rPr>
                <w:rFonts w:ascii="Arial" w:hAnsi="Arial" w:cs="Arial"/>
                <w:color w:val="000000" w:themeColor="text1"/>
              </w:rPr>
            </w:pPr>
            <w:r w:rsidRPr="00874880">
              <w:rPr>
                <w:rFonts w:ascii="Arial" w:hAnsi="Arial" w:cs="Arial"/>
                <w:color w:val="000000" w:themeColor="text1"/>
              </w:rPr>
              <w:t>C</w:t>
            </w:r>
          </w:p>
          <w:p w14:paraId="4B59DA6F" w14:textId="77777777" w:rsidR="00BD3CDD" w:rsidRPr="00874880" w:rsidRDefault="00BD3CDD" w:rsidP="0078770A">
            <w:pPr>
              <w:jc w:val="center"/>
              <w:rPr>
                <w:rFonts w:ascii="Arial" w:hAnsi="Arial" w:cs="Arial"/>
                <w:color w:val="000000" w:themeColor="text1"/>
              </w:rPr>
            </w:pPr>
          </w:p>
        </w:tc>
      </w:tr>
      <w:tr w:rsidR="00BD3CDD" w:rsidRPr="00DC79C1" w14:paraId="36EED49D" w14:textId="77777777" w:rsidTr="0078770A">
        <w:trPr>
          <w:trHeight w:val="620"/>
        </w:trPr>
        <w:tc>
          <w:tcPr>
            <w:tcW w:w="2903" w:type="dxa"/>
            <w:vMerge/>
            <w:vAlign w:val="center"/>
            <w:hideMark/>
          </w:tcPr>
          <w:p w14:paraId="7D7832DA" w14:textId="77777777" w:rsidR="00BD3CDD" w:rsidRPr="007C3B35" w:rsidRDefault="00BD3CDD" w:rsidP="0078770A">
            <w:pPr>
              <w:jc w:val="center"/>
              <w:rPr>
                <w:rFonts w:ascii="Arial" w:hAnsi="Arial" w:cs="Arial"/>
                <w:color w:val="000000" w:themeColor="text1"/>
              </w:rPr>
            </w:pPr>
          </w:p>
        </w:tc>
        <w:tc>
          <w:tcPr>
            <w:tcW w:w="2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3E2BD" w14:textId="77777777" w:rsidR="00BD3CDD" w:rsidRPr="007C3B35" w:rsidRDefault="00BD3CDD" w:rsidP="0078770A">
            <w:pPr>
              <w:jc w:val="center"/>
              <w:rPr>
                <w:rFonts w:ascii="Arial" w:hAnsi="Arial" w:cs="Arial"/>
                <w:bCs/>
                <w:iCs/>
                <w:color w:val="000000" w:themeColor="text1"/>
              </w:rPr>
            </w:pPr>
            <w:r w:rsidRPr="007C3B35">
              <w:rPr>
                <w:rFonts w:ascii="Arial" w:hAnsi="Arial" w:cs="Arial"/>
                <w:color w:val="000000" w:themeColor="text1"/>
              </w:rPr>
              <w:t>Service Rate</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5E24C8"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Frequency per Year</w:t>
            </w:r>
          </w:p>
        </w:tc>
        <w:tc>
          <w:tcPr>
            <w:tcW w:w="2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5E85F" w14:textId="77777777" w:rsidR="00BD3CDD" w:rsidRPr="007C3B35" w:rsidRDefault="00BD3CDD" w:rsidP="0078770A">
            <w:pPr>
              <w:jc w:val="center"/>
              <w:rPr>
                <w:rFonts w:ascii="Arial" w:hAnsi="Arial" w:cs="Arial"/>
              </w:rPr>
            </w:pPr>
            <w:r w:rsidRPr="007C3B35">
              <w:rPr>
                <w:rFonts w:ascii="Arial" w:hAnsi="Arial" w:cs="Arial"/>
              </w:rPr>
              <w:t>Annual Total</w:t>
            </w:r>
          </w:p>
          <w:p w14:paraId="5DA04493"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Calculated Amount</w:t>
            </w:r>
          </w:p>
          <w:p w14:paraId="6873A0DB"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(A x B)</w:t>
            </w:r>
          </w:p>
        </w:tc>
      </w:tr>
      <w:tr w:rsidR="00BD3CDD" w:rsidRPr="00DC79C1" w14:paraId="04462FE0" w14:textId="77777777" w:rsidTr="0078770A">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5F69D3" w14:textId="77777777" w:rsidR="00BD3CDD" w:rsidRPr="00874880" w:rsidRDefault="00BD3CDD" w:rsidP="0078770A">
            <w:pPr>
              <w:rPr>
                <w:rFonts w:ascii="Arial" w:hAnsi="Arial" w:cs="Arial"/>
                <w:color w:val="000000" w:themeColor="text1"/>
              </w:rPr>
            </w:pPr>
            <w:r w:rsidRPr="009F389E">
              <w:rPr>
                <w:rFonts w:ascii="Arial" w:hAnsi="Arial" w:cs="Arial"/>
                <w:color w:val="000000" w:themeColor="text1"/>
              </w:rPr>
              <w:t>Annual Fire Alarm</w:t>
            </w:r>
            <w:r>
              <w:rPr>
                <w:rFonts w:ascii="Arial" w:hAnsi="Arial" w:cs="Arial"/>
                <w:color w:val="000000" w:themeColor="text1"/>
              </w:rPr>
              <w:t xml:space="preserve"> Preventive Maintenance</w:t>
            </w:r>
          </w:p>
        </w:tc>
        <w:tc>
          <w:tcPr>
            <w:tcW w:w="2047" w:type="dxa"/>
            <w:tcBorders>
              <w:top w:val="single" w:sz="4" w:space="0" w:color="auto"/>
              <w:left w:val="single" w:sz="4" w:space="0" w:color="auto"/>
              <w:bottom w:val="single" w:sz="4" w:space="0" w:color="auto"/>
              <w:right w:val="single" w:sz="4" w:space="0" w:color="auto"/>
            </w:tcBorders>
            <w:vAlign w:val="center"/>
          </w:tcPr>
          <w:p w14:paraId="7E6B6E82"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B6D88" w14:textId="77777777" w:rsidR="00BD3CDD" w:rsidRPr="00874880" w:rsidRDefault="00BD3CDD" w:rsidP="0078770A">
            <w:pPr>
              <w:jc w:val="center"/>
              <w:rPr>
                <w:rFonts w:ascii="Arial" w:hAnsi="Arial" w:cs="Arial"/>
              </w:rPr>
            </w:pPr>
            <w:r w:rsidRPr="00874880">
              <w:rPr>
                <w:rFonts w:ascii="Arial" w:hAnsi="Arial" w:cs="Arial"/>
              </w:rPr>
              <w:t>1</w:t>
            </w:r>
          </w:p>
        </w:tc>
        <w:tc>
          <w:tcPr>
            <w:tcW w:w="2857" w:type="dxa"/>
            <w:tcBorders>
              <w:top w:val="single" w:sz="4" w:space="0" w:color="auto"/>
              <w:left w:val="single" w:sz="4" w:space="0" w:color="auto"/>
              <w:bottom w:val="single" w:sz="4" w:space="0" w:color="auto"/>
              <w:right w:val="single" w:sz="4" w:space="0" w:color="auto"/>
            </w:tcBorders>
            <w:vAlign w:val="center"/>
          </w:tcPr>
          <w:p w14:paraId="6C25E16E" w14:textId="77777777" w:rsidR="00BD3CDD" w:rsidRPr="00874880" w:rsidRDefault="00BD3CDD" w:rsidP="0078770A">
            <w:pPr>
              <w:rPr>
                <w:rFonts w:ascii="Arial" w:hAnsi="Arial" w:cs="Arial"/>
              </w:rPr>
            </w:pPr>
            <w:r w:rsidRPr="00874880">
              <w:rPr>
                <w:rFonts w:ascii="Arial" w:hAnsi="Arial" w:cs="Arial"/>
              </w:rPr>
              <w:t>$</w:t>
            </w:r>
          </w:p>
        </w:tc>
      </w:tr>
      <w:tr w:rsidR="00BD3CDD" w:rsidRPr="00DC79C1" w14:paraId="5DFE27DB" w14:textId="77777777" w:rsidTr="0078770A">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7620B" w14:textId="77777777" w:rsidR="00BD3CDD" w:rsidRPr="00E30661" w:rsidRDefault="00BD3CDD" w:rsidP="0078770A">
            <w:pPr>
              <w:rPr>
                <w:rFonts w:ascii="Arial" w:hAnsi="Arial" w:cs="Arial"/>
                <w:color w:val="000000" w:themeColor="text1"/>
              </w:rPr>
            </w:pPr>
            <w:r>
              <w:rPr>
                <w:rFonts w:ascii="Arial" w:hAnsi="Arial" w:cs="Arial"/>
                <w:color w:val="000000" w:themeColor="text1"/>
              </w:rPr>
              <w:t>Annual Smoke Control Systems and Stairwell Pressurization Inspecting and Testing</w:t>
            </w:r>
          </w:p>
        </w:tc>
        <w:tc>
          <w:tcPr>
            <w:tcW w:w="2047" w:type="dxa"/>
            <w:tcBorders>
              <w:top w:val="single" w:sz="4" w:space="0" w:color="auto"/>
              <w:left w:val="single" w:sz="4" w:space="0" w:color="auto"/>
              <w:bottom w:val="single" w:sz="4" w:space="0" w:color="auto"/>
              <w:right w:val="single" w:sz="4" w:space="0" w:color="auto"/>
            </w:tcBorders>
            <w:vAlign w:val="center"/>
          </w:tcPr>
          <w:p w14:paraId="17690648"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22BA2B" w14:textId="77777777" w:rsidR="00BD3CDD" w:rsidRPr="00E30661" w:rsidRDefault="00BD3CDD" w:rsidP="0078770A">
            <w:pPr>
              <w:jc w:val="center"/>
              <w:rPr>
                <w:rFonts w:ascii="Arial" w:hAnsi="Arial" w:cs="Arial"/>
              </w:rPr>
            </w:pPr>
            <w:r w:rsidRPr="00E30661">
              <w:rPr>
                <w:rFonts w:ascii="Arial" w:hAnsi="Arial" w:cs="Arial"/>
              </w:rPr>
              <w:t>1</w:t>
            </w:r>
          </w:p>
        </w:tc>
        <w:tc>
          <w:tcPr>
            <w:tcW w:w="2857" w:type="dxa"/>
            <w:tcBorders>
              <w:top w:val="single" w:sz="4" w:space="0" w:color="auto"/>
              <w:left w:val="single" w:sz="4" w:space="0" w:color="auto"/>
              <w:bottom w:val="single" w:sz="4" w:space="0" w:color="auto"/>
              <w:right w:val="single" w:sz="4" w:space="0" w:color="auto"/>
            </w:tcBorders>
            <w:vAlign w:val="center"/>
          </w:tcPr>
          <w:p w14:paraId="564CDE6F" w14:textId="77777777" w:rsidR="00BD3CDD" w:rsidRPr="009F389E" w:rsidRDefault="00BD3CDD" w:rsidP="0078770A">
            <w:pPr>
              <w:rPr>
                <w:rFonts w:ascii="Arial" w:hAnsi="Arial" w:cs="Arial"/>
              </w:rPr>
            </w:pPr>
            <w:r w:rsidRPr="009F389E">
              <w:rPr>
                <w:rFonts w:ascii="Arial" w:hAnsi="Arial" w:cs="Arial"/>
              </w:rPr>
              <w:t>$</w:t>
            </w:r>
          </w:p>
        </w:tc>
      </w:tr>
      <w:tr w:rsidR="00BD3CDD" w:rsidRPr="00DC79C1" w14:paraId="51E6B4AB" w14:textId="77777777" w:rsidTr="0078770A">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4BED19" w14:textId="77777777" w:rsidR="00BD3CDD" w:rsidRPr="00B43C7A" w:rsidRDefault="00BD3CDD" w:rsidP="0078770A">
            <w:pPr>
              <w:rPr>
                <w:rFonts w:ascii="Arial" w:hAnsi="Arial" w:cs="Arial"/>
                <w:color w:val="0000FF"/>
              </w:rPr>
            </w:pPr>
            <w:r w:rsidRPr="00874880">
              <w:rPr>
                <w:rFonts w:ascii="Arial" w:hAnsi="Arial" w:cs="Arial"/>
                <w:color w:val="000000" w:themeColor="text1"/>
              </w:rPr>
              <w:t xml:space="preserve">Annual Fire Sprinkler System </w:t>
            </w:r>
            <w:r>
              <w:rPr>
                <w:rFonts w:ascii="Arial" w:hAnsi="Arial" w:cs="Arial"/>
                <w:color w:val="000000" w:themeColor="text1"/>
              </w:rPr>
              <w:t>Preventive Maintenance</w:t>
            </w:r>
          </w:p>
        </w:tc>
        <w:tc>
          <w:tcPr>
            <w:tcW w:w="2047" w:type="dxa"/>
            <w:tcBorders>
              <w:top w:val="single" w:sz="4" w:space="0" w:color="auto"/>
              <w:left w:val="single" w:sz="4" w:space="0" w:color="auto"/>
              <w:bottom w:val="single" w:sz="4" w:space="0" w:color="auto"/>
              <w:right w:val="single" w:sz="4" w:space="0" w:color="auto"/>
            </w:tcBorders>
            <w:vAlign w:val="center"/>
          </w:tcPr>
          <w:p w14:paraId="4DD3D18A" w14:textId="77777777" w:rsidR="00BD3CDD" w:rsidRPr="00B43C7A" w:rsidRDefault="00BD3CDD" w:rsidP="0078770A">
            <w:pPr>
              <w:rPr>
                <w:rFonts w:ascii="Arial" w:hAnsi="Arial" w:cs="Arial"/>
                <w:color w:val="000000" w:themeColor="text1"/>
              </w:rPr>
            </w:pPr>
            <w:r w:rsidRPr="00B43C7A">
              <w:rPr>
                <w:rFonts w:ascii="Arial" w:hAnsi="Arial" w:cs="Arial"/>
                <w:color w:val="000000" w:themeColor="text1"/>
              </w:rPr>
              <w:t>$</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A85E8" w14:textId="77777777" w:rsidR="00BD3CDD" w:rsidRPr="00B43C7A" w:rsidRDefault="00BD3CDD" w:rsidP="0078770A">
            <w:pPr>
              <w:jc w:val="center"/>
              <w:rPr>
                <w:rFonts w:ascii="Arial" w:hAnsi="Arial" w:cs="Arial"/>
              </w:rPr>
            </w:pPr>
            <w:r w:rsidRPr="00B43C7A">
              <w:rPr>
                <w:rFonts w:ascii="Arial" w:hAnsi="Arial" w:cs="Arial"/>
              </w:rPr>
              <w:t>1</w:t>
            </w:r>
          </w:p>
        </w:tc>
        <w:tc>
          <w:tcPr>
            <w:tcW w:w="2857" w:type="dxa"/>
            <w:tcBorders>
              <w:top w:val="single" w:sz="4" w:space="0" w:color="auto"/>
              <w:left w:val="single" w:sz="4" w:space="0" w:color="auto"/>
              <w:bottom w:val="single" w:sz="4" w:space="0" w:color="auto"/>
              <w:right w:val="single" w:sz="4" w:space="0" w:color="auto"/>
            </w:tcBorders>
            <w:vAlign w:val="center"/>
          </w:tcPr>
          <w:p w14:paraId="5E8FE8E6" w14:textId="77777777" w:rsidR="00BD3CDD" w:rsidRPr="009F389E" w:rsidRDefault="00BD3CDD" w:rsidP="0078770A">
            <w:pPr>
              <w:rPr>
                <w:rFonts w:ascii="Arial" w:hAnsi="Arial" w:cs="Arial"/>
              </w:rPr>
            </w:pPr>
            <w:r w:rsidRPr="00B43C7A">
              <w:rPr>
                <w:rFonts w:ascii="Arial" w:hAnsi="Arial" w:cs="Arial"/>
              </w:rPr>
              <w:t>$</w:t>
            </w:r>
          </w:p>
        </w:tc>
      </w:tr>
      <w:tr w:rsidR="00BD3CDD" w:rsidRPr="00DC79C1" w14:paraId="09216779" w14:textId="77777777" w:rsidTr="0078770A">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ADDA4B" w14:textId="77777777" w:rsidR="00BD3CDD" w:rsidRPr="009F389E" w:rsidRDefault="00BD3CDD" w:rsidP="0078770A">
            <w:pPr>
              <w:jc w:val="right"/>
              <w:rPr>
                <w:rFonts w:ascii="Arial" w:hAnsi="Arial" w:cs="Arial"/>
              </w:rPr>
            </w:pPr>
            <w:r w:rsidRPr="009F389E">
              <w:rPr>
                <w:rFonts w:ascii="Arial" w:hAnsi="Arial" w:cs="Arial"/>
              </w:rPr>
              <w:t>ANNUAL TOTAL</w:t>
            </w:r>
          </w:p>
          <w:p w14:paraId="1A9C1E61" w14:textId="77777777" w:rsidR="00BD3CDD" w:rsidRPr="00874880" w:rsidRDefault="00BD3CDD" w:rsidP="0078770A">
            <w:pPr>
              <w:jc w:val="right"/>
              <w:rPr>
                <w:rFonts w:ascii="Arial" w:hAnsi="Arial" w:cs="Arial"/>
              </w:rPr>
            </w:pPr>
            <w:r w:rsidRPr="009F389E">
              <w:rPr>
                <w:rFonts w:ascii="Arial" w:hAnsi="Arial" w:cs="Arial"/>
                <w:sz w:val="16"/>
                <w:szCs w:val="16"/>
              </w:rPr>
              <w:t>(Sum of Column C)</w:t>
            </w:r>
          </w:p>
        </w:tc>
        <w:tc>
          <w:tcPr>
            <w:tcW w:w="2857" w:type="dxa"/>
            <w:tcBorders>
              <w:top w:val="single" w:sz="4" w:space="0" w:color="auto"/>
              <w:left w:val="single" w:sz="4" w:space="0" w:color="auto"/>
              <w:bottom w:val="single" w:sz="4" w:space="0" w:color="auto"/>
              <w:right w:val="single" w:sz="4" w:space="0" w:color="auto"/>
            </w:tcBorders>
            <w:vAlign w:val="center"/>
          </w:tcPr>
          <w:p w14:paraId="72462C61"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r>
      <w:tr w:rsidR="00BD3CDD" w:rsidRPr="00DC79C1" w14:paraId="37FE838F" w14:textId="77777777" w:rsidTr="0078770A">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8B4587" w14:textId="77777777" w:rsidR="00BD3CDD" w:rsidRPr="009F389E" w:rsidRDefault="00BD3CDD" w:rsidP="0078770A">
            <w:pPr>
              <w:jc w:val="right"/>
              <w:rPr>
                <w:rFonts w:ascii="Arial" w:hAnsi="Arial" w:cs="Arial"/>
              </w:rPr>
            </w:pPr>
            <w:r w:rsidRPr="009F389E">
              <w:rPr>
                <w:rFonts w:ascii="Arial" w:hAnsi="Arial" w:cs="Arial"/>
              </w:rPr>
              <w:t>CALCULATED PREVENTIVE MAINTENANCE TOTAL</w:t>
            </w:r>
          </w:p>
          <w:p w14:paraId="36F72B34" w14:textId="77777777" w:rsidR="00BD3CDD" w:rsidRPr="009F389E" w:rsidRDefault="00BD3CDD" w:rsidP="0078770A">
            <w:pPr>
              <w:jc w:val="right"/>
              <w:rPr>
                <w:rFonts w:ascii="Arial" w:hAnsi="Arial" w:cs="Arial"/>
              </w:rPr>
            </w:pPr>
            <w:r w:rsidRPr="009F389E">
              <w:rPr>
                <w:rFonts w:ascii="Arial" w:hAnsi="Arial" w:cs="Arial"/>
                <w:sz w:val="16"/>
                <w:szCs w:val="16"/>
              </w:rPr>
              <w:t>(Annual Total x 3)</w:t>
            </w:r>
          </w:p>
        </w:tc>
        <w:tc>
          <w:tcPr>
            <w:tcW w:w="2857" w:type="dxa"/>
            <w:tcBorders>
              <w:top w:val="single" w:sz="4" w:space="0" w:color="auto"/>
              <w:left w:val="single" w:sz="4" w:space="0" w:color="auto"/>
              <w:bottom w:val="single" w:sz="4" w:space="0" w:color="auto"/>
              <w:right w:val="single" w:sz="4" w:space="0" w:color="auto"/>
            </w:tcBorders>
            <w:vAlign w:val="center"/>
          </w:tcPr>
          <w:p w14:paraId="43413797"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bl>
    <w:p w14:paraId="3A09C769" w14:textId="77777777" w:rsidR="00BD3CDD" w:rsidRPr="0032305C" w:rsidRDefault="00BD3CDD" w:rsidP="00BD3CDD">
      <w:pPr>
        <w:rPr>
          <w:rFonts w:ascii="Arial" w:hAnsi="Arial" w:cs="Arial"/>
          <w:b/>
          <w:color w:val="000000" w:themeColor="text1"/>
          <w:sz w:val="24"/>
          <w:szCs w:val="24"/>
          <w:u w:val="single"/>
        </w:rPr>
      </w:pPr>
    </w:p>
    <w:p w14:paraId="2433E568" w14:textId="77777777" w:rsidR="00BD3CDD" w:rsidRDefault="00BD3CDD" w:rsidP="00BD3CDD">
      <w:pPr>
        <w:rPr>
          <w:rFonts w:ascii="Arial" w:eastAsia="Calibri" w:hAnsi="Arial" w:cs="Arial"/>
          <w:bCs/>
          <w:sz w:val="24"/>
          <w:szCs w:val="24"/>
          <w:u w:val="single"/>
        </w:rPr>
      </w:pPr>
      <w:r>
        <w:rPr>
          <w:rFonts w:ascii="Arial" w:eastAsia="Calibri" w:hAnsi="Arial" w:cs="Arial"/>
          <w:bCs/>
          <w:sz w:val="24"/>
          <w:szCs w:val="24"/>
          <w:u w:val="single"/>
        </w:rPr>
        <w:br w:type="page"/>
      </w:r>
    </w:p>
    <w:p w14:paraId="75F48D96" w14:textId="77777777" w:rsidR="00BD3CDD" w:rsidRPr="0032305C" w:rsidRDefault="00BD3CDD" w:rsidP="00AB4E77">
      <w:pPr>
        <w:numPr>
          <w:ilvl w:val="0"/>
          <w:numId w:val="70"/>
        </w:numPr>
        <w:ind w:left="270" w:hanging="270"/>
        <w:rPr>
          <w:rFonts w:ascii="Arial" w:eastAsia="Calibri" w:hAnsi="Arial" w:cs="Arial"/>
          <w:bCs/>
          <w:sz w:val="24"/>
          <w:szCs w:val="24"/>
          <w:u w:val="single"/>
        </w:rPr>
      </w:pPr>
      <w:r w:rsidRPr="0032305C">
        <w:rPr>
          <w:rFonts w:ascii="Arial" w:eastAsia="Calibri" w:hAnsi="Arial" w:cs="Arial"/>
          <w:bCs/>
          <w:sz w:val="24"/>
          <w:szCs w:val="24"/>
          <w:u w:val="single"/>
        </w:rPr>
        <w:lastRenderedPageBreak/>
        <w:t>FORESEEABLE REPAI</w:t>
      </w:r>
      <w:r w:rsidRPr="0032305C">
        <w:rPr>
          <w:rFonts w:ascii="Arial" w:eastAsia="Calibri" w:hAnsi="Arial" w:cs="Arial"/>
          <w:bCs/>
          <w:color w:val="000000" w:themeColor="text1"/>
          <w:sz w:val="24"/>
          <w:szCs w:val="24"/>
          <w:u w:val="single"/>
        </w:rPr>
        <w:t>R</w:t>
      </w:r>
      <w:r w:rsidRPr="0032305C">
        <w:rPr>
          <w:rFonts w:ascii="Arial" w:hAnsi="Arial" w:cs="Arial"/>
          <w:bCs/>
          <w:color w:val="000000" w:themeColor="text1"/>
          <w:sz w:val="24"/>
          <w:szCs w:val="24"/>
          <w:u w:val="single"/>
        </w:rPr>
        <w:t xml:space="preserve"> </w:t>
      </w:r>
      <w:r w:rsidRPr="0032305C">
        <w:rPr>
          <w:rFonts w:ascii="Arial" w:eastAsia="Calibri" w:hAnsi="Arial" w:cs="Arial"/>
          <w:bCs/>
          <w:sz w:val="24"/>
          <w:szCs w:val="24"/>
          <w:u w:val="single"/>
        </w:rPr>
        <w:t>SERVICES</w:t>
      </w:r>
      <w:r w:rsidRPr="0032305C">
        <w:rPr>
          <w:rFonts w:ascii="Arial" w:eastAsia="Calibri" w:hAnsi="Arial" w:cs="Arial"/>
          <w:bCs/>
          <w:sz w:val="24"/>
          <w:szCs w:val="24"/>
          <w:u w:val="single"/>
          <w:vertAlign w:val="superscript"/>
        </w:rPr>
        <w:t>1</w:t>
      </w:r>
    </w:p>
    <w:p w14:paraId="41E8A648" w14:textId="77777777" w:rsidR="00BD3CDD" w:rsidRPr="00DC79C1" w:rsidRDefault="00BD3CDD" w:rsidP="00BD3CDD">
      <w:pPr>
        <w:ind w:left="360"/>
        <w:rPr>
          <w:rFonts w:ascii="Arial" w:eastAsia="Calibri" w:hAnsi="Arial" w:cs="Arial"/>
          <w:b/>
        </w:rPr>
      </w:pPr>
    </w:p>
    <w:tbl>
      <w:tblPr>
        <w:tblStyle w:val="TableGrid"/>
        <w:tblW w:w="10800" w:type="dxa"/>
        <w:tblInd w:w="-95" w:type="dxa"/>
        <w:tblLayout w:type="fixed"/>
        <w:tblLook w:val="04A0" w:firstRow="1" w:lastRow="0" w:firstColumn="1" w:lastColumn="0" w:noHBand="0" w:noVBand="1"/>
      </w:tblPr>
      <w:tblGrid>
        <w:gridCol w:w="2070"/>
        <w:gridCol w:w="990"/>
        <w:gridCol w:w="1170"/>
        <w:gridCol w:w="1350"/>
        <w:gridCol w:w="1440"/>
        <w:gridCol w:w="1530"/>
        <w:gridCol w:w="810"/>
        <w:gridCol w:w="1440"/>
      </w:tblGrid>
      <w:tr w:rsidR="00BD3CDD" w:rsidRPr="00DC79C1" w14:paraId="067883BD" w14:textId="77777777" w:rsidTr="00AB4E77">
        <w:tc>
          <w:tcPr>
            <w:tcW w:w="2070" w:type="dxa"/>
            <w:vMerge w:val="restart"/>
            <w:shd w:val="clear" w:color="auto" w:fill="D9D9D9" w:themeFill="background1" w:themeFillShade="D9"/>
            <w:vAlign w:val="center"/>
          </w:tcPr>
          <w:p w14:paraId="153FFC7D" w14:textId="1459BADC"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Description</w:t>
            </w:r>
            <w:r w:rsidR="008B216D">
              <w:rPr>
                <w:rFonts w:ascii="Arial" w:hAnsi="Arial" w:cs="Arial"/>
                <w:color w:val="000000" w:themeColor="text1"/>
              </w:rPr>
              <w:t xml:space="preserve"> (</w:t>
            </w:r>
            <w:r w:rsidR="00F13362">
              <w:rPr>
                <w:rFonts w:ascii="Arial" w:hAnsi="Arial" w:cs="Arial"/>
                <w:color w:val="000000" w:themeColor="text1"/>
              </w:rPr>
              <w:t>Remove</w:t>
            </w:r>
            <w:r w:rsidR="008B216D">
              <w:rPr>
                <w:rFonts w:ascii="Arial" w:hAnsi="Arial" w:cs="Arial"/>
                <w:color w:val="000000" w:themeColor="text1"/>
              </w:rPr>
              <w:t>/Replace)</w:t>
            </w:r>
            <w:r>
              <w:rPr>
                <w:rFonts w:ascii="Arial" w:hAnsi="Arial" w:cs="Arial"/>
                <w:color w:val="000000" w:themeColor="text1"/>
              </w:rPr>
              <w:br/>
            </w:r>
          </w:p>
        </w:tc>
        <w:tc>
          <w:tcPr>
            <w:tcW w:w="990" w:type="dxa"/>
            <w:shd w:val="clear" w:color="auto" w:fill="D9D9D9" w:themeFill="background1" w:themeFillShade="D9"/>
            <w:vAlign w:val="center"/>
          </w:tcPr>
          <w:p w14:paraId="52C60334"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A</w:t>
            </w:r>
          </w:p>
        </w:tc>
        <w:tc>
          <w:tcPr>
            <w:tcW w:w="1170" w:type="dxa"/>
            <w:shd w:val="clear" w:color="auto" w:fill="D9D9D9" w:themeFill="background1" w:themeFillShade="D9"/>
            <w:vAlign w:val="center"/>
          </w:tcPr>
          <w:p w14:paraId="1175B9C9"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B</w:t>
            </w:r>
          </w:p>
        </w:tc>
        <w:tc>
          <w:tcPr>
            <w:tcW w:w="1350" w:type="dxa"/>
            <w:shd w:val="clear" w:color="auto" w:fill="D9D9D9" w:themeFill="background1" w:themeFillShade="D9"/>
            <w:vAlign w:val="center"/>
          </w:tcPr>
          <w:p w14:paraId="6C6509F7"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C</w:t>
            </w:r>
          </w:p>
        </w:tc>
        <w:tc>
          <w:tcPr>
            <w:tcW w:w="1440" w:type="dxa"/>
            <w:shd w:val="clear" w:color="auto" w:fill="D9D9D9" w:themeFill="background1" w:themeFillShade="D9"/>
            <w:vAlign w:val="center"/>
          </w:tcPr>
          <w:p w14:paraId="7B3C408A"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D</w:t>
            </w:r>
          </w:p>
        </w:tc>
        <w:tc>
          <w:tcPr>
            <w:tcW w:w="1530" w:type="dxa"/>
            <w:shd w:val="clear" w:color="auto" w:fill="D9D9D9" w:themeFill="background1" w:themeFillShade="D9"/>
            <w:vAlign w:val="center"/>
          </w:tcPr>
          <w:p w14:paraId="5184D90E"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E</w:t>
            </w:r>
          </w:p>
        </w:tc>
        <w:tc>
          <w:tcPr>
            <w:tcW w:w="810" w:type="dxa"/>
            <w:shd w:val="clear" w:color="auto" w:fill="D9D9D9" w:themeFill="background1" w:themeFillShade="D9"/>
            <w:vAlign w:val="center"/>
          </w:tcPr>
          <w:p w14:paraId="7087CFB7"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F</w:t>
            </w:r>
          </w:p>
        </w:tc>
        <w:tc>
          <w:tcPr>
            <w:tcW w:w="1440" w:type="dxa"/>
            <w:shd w:val="clear" w:color="auto" w:fill="D9D9D9" w:themeFill="background1" w:themeFillShade="D9"/>
            <w:vAlign w:val="center"/>
          </w:tcPr>
          <w:p w14:paraId="25389352"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G</w:t>
            </w:r>
          </w:p>
        </w:tc>
      </w:tr>
      <w:tr w:rsidR="00BD3CDD" w:rsidRPr="00DC79C1" w14:paraId="2325D484" w14:textId="77777777" w:rsidTr="00AB4E77">
        <w:tc>
          <w:tcPr>
            <w:tcW w:w="2070" w:type="dxa"/>
            <w:vMerge/>
            <w:vAlign w:val="center"/>
          </w:tcPr>
          <w:p w14:paraId="5862A00F" w14:textId="77777777" w:rsidR="00BD3CDD" w:rsidRPr="007C3B35" w:rsidRDefault="00BD3CDD" w:rsidP="0078770A">
            <w:pPr>
              <w:jc w:val="center"/>
              <w:rPr>
                <w:rFonts w:ascii="Arial" w:hAnsi="Arial" w:cs="Arial"/>
                <w:color w:val="000000" w:themeColor="text1"/>
              </w:rPr>
            </w:pPr>
          </w:p>
        </w:tc>
        <w:tc>
          <w:tcPr>
            <w:tcW w:w="990" w:type="dxa"/>
            <w:shd w:val="clear" w:color="auto" w:fill="D9D9D9" w:themeFill="background1" w:themeFillShade="D9"/>
            <w:vAlign w:val="center"/>
          </w:tcPr>
          <w:p w14:paraId="5AA33457"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Number of Labor Hours</w:t>
            </w:r>
          </w:p>
        </w:tc>
        <w:tc>
          <w:tcPr>
            <w:tcW w:w="1170" w:type="dxa"/>
            <w:shd w:val="clear" w:color="auto" w:fill="D9D9D9" w:themeFill="background1" w:themeFillShade="D9"/>
            <w:vAlign w:val="center"/>
          </w:tcPr>
          <w:p w14:paraId="421BE617"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Normal Business Hourly Rate</w:t>
            </w:r>
            <w:r w:rsidRPr="007C3B35">
              <w:rPr>
                <w:rFonts w:ascii="Arial" w:hAnsi="Arial" w:cs="Arial"/>
                <w:color w:val="000000" w:themeColor="text1"/>
                <w:vertAlign w:val="superscript"/>
              </w:rPr>
              <w:t>2</w:t>
            </w:r>
          </w:p>
        </w:tc>
        <w:tc>
          <w:tcPr>
            <w:tcW w:w="1350" w:type="dxa"/>
            <w:shd w:val="clear" w:color="auto" w:fill="D9D9D9" w:themeFill="background1" w:themeFillShade="D9"/>
            <w:vAlign w:val="center"/>
          </w:tcPr>
          <w:p w14:paraId="4356DD31"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Calculated Labor Amount</w:t>
            </w:r>
          </w:p>
          <w:p w14:paraId="76707CA9"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(A x B)</w:t>
            </w:r>
          </w:p>
        </w:tc>
        <w:tc>
          <w:tcPr>
            <w:tcW w:w="1440" w:type="dxa"/>
            <w:shd w:val="clear" w:color="auto" w:fill="D9D9D9" w:themeFill="background1" w:themeFillShade="D9"/>
            <w:vAlign w:val="center"/>
          </w:tcPr>
          <w:p w14:paraId="546B53C2"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Part Replacement Amount</w:t>
            </w:r>
            <w:r w:rsidRPr="007C3B35">
              <w:rPr>
                <w:rFonts w:ascii="Arial" w:hAnsi="Arial" w:cs="Arial"/>
                <w:color w:val="000000" w:themeColor="text1"/>
                <w:vertAlign w:val="superscript"/>
              </w:rPr>
              <w:t>3</w:t>
            </w:r>
          </w:p>
        </w:tc>
        <w:tc>
          <w:tcPr>
            <w:tcW w:w="1530" w:type="dxa"/>
            <w:shd w:val="clear" w:color="auto" w:fill="D9D9D9" w:themeFill="background1" w:themeFillShade="D9"/>
            <w:vAlign w:val="center"/>
          </w:tcPr>
          <w:p w14:paraId="347916C3" w14:textId="77777777" w:rsidR="00BD3CDD" w:rsidRPr="007C3B35" w:rsidRDefault="00BD3CDD" w:rsidP="0078770A">
            <w:pPr>
              <w:jc w:val="center"/>
              <w:rPr>
                <w:rFonts w:ascii="Arial" w:hAnsi="Arial" w:cs="Arial"/>
              </w:rPr>
            </w:pPr>
            <w:r w:rsidRPr="007C3B35">
              <w:rPr>
                <w:rFonts w:ascii="Arial" w:hAnsi="Arial" w:cs="Arial"/>
              </w:rPr>
              <w:t>Total Combined Replacement Amount</w:t>
            </w:r>
          </w:p>
          <w:p w14:paraId="246B1627" w14:textId="77777777" w:rsidR="00BD3CDD" w:rsidRPr="007C3B35" w:rsidRDefault="00BD3CDD" w:rsidP="0078770A">
            <w:pPr>
              <w:jc w:val="center"/>
              <w:rPr>
                <w:rFonts w:ascii="Arial" w:hAnsi="Arial" w:cs="Arial"/>
                <w:color w:val="000000" w:themeColor="text1"/>
              </w:rPr>
            </w:pPr>
            <w:r w:rsidRPr="007C3B35">
              <w:rPr>
                <w:rFonts w:ascii="Arial" w:hAnsi="Arial" w:cs="Arial"/>
              </w:rPr>
              <w:t>(C+D)</w:t>
            </w:r>
          </w:p>
        </w:tc>
        <w:tc>
          <w:tcPr>
            <w:tcW w:w="810" w:type="dxa"/>
            <w:shd w:val="clear" w:color="auto" w:fill="D9D9D9" w:themeFill="background1" w:themeFillShade="D9"/>
            <w:vAlign w:val="center"/>
          </w:tcPr>
          <w:p w14:paraId="3B3D8B71"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Est</w:t>
            </w:r>
          </w:p>
          <w:p w14:paraId="431B4D82"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Qty</w:t>
            </w:r>
          </w:p>
        </w:tc>
        <w:tc>
          <w:tcPr>
            <w:tcW w:w="1440" w:type="dxa"/>
            <w:shd w:val="clear" w:color="auto" w:fill="D9D9D9" w:themeFill="background1" w:themeFillShade="D9"/>
            <w:vAlign w:val="center"/>
          </w:tcPr>
          <w:p w14:paraId="09795DCE" w14:textId="77777777" w:rsidR="00BD3CDD" w:rsidRPr="007C3B35" w:rsidRDefault="00BD3CDD" w:rsidP="0078770A">
            <w:pPr>
              <w:jc w:val="center"/>
              <w:rPr>
                <w:rFonts w:ascii="Arial" w:hAnsi="Arial" w:cs="Arial"/>
              </w:rPr>
            </w:pPr>
            <w:r w:rsidRPr="007C3B35">
              <w:rPr>
                <w:rFonts w:ascii="Arial" w:hAnsi="Arial" w:cs="Arial"/>
              </w:rPr>
              <w:t>Calculated Total</w:t>
            </w:r>
          </w:p>
          <w:p w14:paraId="101058B1" w14:textId="77777777" w:rsidR="00BD3CDD" w:rsidRPr="007C3B35" w:rsidRDefault="00BD3CDD" w:rsidP="0078770A">
            <w:pPr>
              <w:jc w:val="center"/>
              <w:rPr>
                <w:rFonts w:ascii="Arial" w:hAnsi="Arial" w:cs="Arial"/>
              </w:rPr>
            </w:pPr>
            <w:r w:rsidRPr="007C3B35">
              <w:rPr>
                <w:rFonts w:ascii="Arial" w:hAnsi="Arial" w:cs="Arial"/>
              </w:rPr>
              <w:t>Amount</w:t>
            </w:r>
          </w:p>
          <w:p w14:paraId="5E274242" w14:textId="77777777" w:rsidR="00BD3CDD" w:rsidRPr="007C3B35" w:rsidRDefault="00BD3CDD" w:rsidP="0078770A">
            <w:pPr>
              <w:jc w:val="center"/>
              <w:rPr>
                <w:rFonts w:ascii="Arial" w:hAnsi="Arial" w:cs="Arial"/>
                <w:color w:val="000000" w:themeColor="text1"/>
              </w:rPr>
            </w:pPr>
            <w:r w:rsidRPr="007C3B35">
              <w:rPr>
                <w:rFonts w:ascii="Arial" w:hAnsi="Arial" w:cs="Arial"/>
              </w:rPr>
              <w:t>(</w:t>
            </w:r>
            <w:proofErr w:type="spellStart"/>
            <w:r w:rsidRPr="007C3B35">
              <w:rPr>
                <w:rFonts w:ascii="Arial" w:hAnsi="Arial" w:cs="Arial"/>
              </w:rPr>
              <w:t>ExF</w:t>
            </w:r>
            <w:proofErr w:type="spellEnd"/>
            <w:r w:rsidRPr="007C3B35">
              <w:rPr>
                <w:rFonts w:ascii="Arial" w:hAnsi="Arial" w:cs="Arial"/>
              </w:rPr>
              <w:t>)</w:t>
            </w:r>
          </w:p>
        </w:tc>
      </w:tr>
      <w:tr w:rsidR="00BD3CDD" w:rsidRPr="00DC79C1" w14:paraId="64EBC49B" w14:textId="77777777" w:rsidTr="00AB4E77">
        <w:trPr>
          <w:trHeight w:val="323"/>
        </w:trPr>
        <w:tc>
          <w:tcPr>
            <w:tcW w:w="2070" w:type="dxa"/>
            <w:shd w:val="clear" w:color="auto" w:fill="D9D9D9" w:themeFill="background1" w:themeFillShade="D9"/>
            <w:vAlign w:val="bottom"/>
          </w:tcPr>
          <w:p w14:paraId="7D568D10" w14:textId="516255E6" w:rsidR="00BD3CDD" w:rsidRPr="00E0126F" w:rsidRDefault="00BD3CDD" w:rsidP="0078770A">
            <w:pPr>
              <w:rPr>
                <w:rFonts w:ascii="Arial" w:hAnsi="Arial" w:cs="Arial"/>
                <w:color w:val="000000" w:themeColor="text1"/>
              </w:rPr>
            </w:pPr>
            <w:r w:rsidRPr="00E0126F">
              <w:rPr>
                <w:rFonts w:ascii="Arial" w:hAnsi="Arial" w:cs="Arial"/>
                <w:color w:val="000000"/>
              </w:rPr>
              <w:t>Smoke Detector</w:t>
            </w:r>
          </w:p>
        </w:tc>
        <w:tc>
          <w:tcPr>
            <w:tcW w:w="990" w:type="dxa"/>
            <w:vAlign w:val="center"/>
          </w:tcPr>
          <w:p w14:paraId="7C6E9918" w14:textId="77777777" w:rsidR="00BD3CDD" w:rsidRPr="009F389E" w:rsidRDefault="00BD3CDD" w:rsidP="0078770A">
            <w:pPr>
              <w:rPr>
                <w:rFonts w:ascii="Arial" w:hAnsi="Arial" w:cs="Arial"/>
                <w:color w:val="000000" w:themeColor="text1"/>
              </w:rPr>
            </w:pPr>
          </w:p>
        </w:tc>
        <w:tc>
          <w:tcPr>
            <w:tcW w:w="1170" w:type="dxa"/>
            <w:vMerge w:val="restart"/>
            <w:vAlign w:val="center"/>
          </w:tcPr>
          <w:p w14:paraId="39F41858"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350" w:type="dxa"/>
            <w:vAlign w:val="center"/>
          </w:tcPr>
          <w:p w14:paraId="6456ADB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6C539687"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5DC2B0B4"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1101C661"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15</w:t>
            </w:r>
          </w:p>
        </w:tc>
        <w:tc>
          <w:tcPr>
            <w:tcW w:w="1440" w:type="dxa"/>
            <w:vAlign w:val="center"/>
          </w:tcPr>
          <w:p w14:paraId="0C243AAD"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7E066A92" w14:textId="77777777" w:rsidTr="00AB4E77">
        <w:trPr>
          <w:trHeight w:val="368"/>
        </w:trPr>
        <w:tc>
          <w:tcPr>
            <w:tcW w:w="2070" w:type="dxa"/>
            <w:shd w:val="clear" w:color="auto" w:fill="D9D9D9" w:themeFill="background1" w:themeFillShade="D9"/>
            <w:vAlign w:val="bottom"/>
          </w:tcPr>
          <w:p w14:paraId="43E24C45" w14:textId="44863970" w:rsidR="00BD3CDD" w:rsidRPr="00E0126F" w:rsidRDefault="00BD3CDD" w:rsidP="0078770A">
            <w:pPr>
              <w:rPr>
                <w:rFonts w:ascii="Arial" w:hAnsi="Arial" w:cs="Arial"/>
                <w:color w:val="000000" w:themeColor="text1"/>
              </w:rPr>
            </w:pPr>
            <w:r w:rsidRPr="00E0126F">
              <w:rPr>
                <w:rFonts w:ascii="Arial" w:hAnsi="Arial" w:cs="Arial"/>
                <w:color w:val="000000"/>
              </w:rPr>
              <w:t>Heat Detector</w:t>
            </w:r>
          </w:p>
        </w:tc>
        <w:tc>
          <w:tcPr>
            <w:tcW w:w="990" w:type="dxa"/>
            <w:vAlign w:val="center"/>
          </w:tcPr>
          <w:p w14:paraId="5B94C45D" w14:textId="77777777" w:rsidR="00BD3CDD" w:rsidRPr="00874880" w:rsidRDefault="00BD3CDD" w:rsidP="0078770A">
            <w:pPr>
              <w:rPr>
                <w:rFonts w:ascii="Arial" w:hAnsi="Arial" w:cs="Arial"/>
                <w:color w:val="000000" w:themeColor="text1"/>
              </w:rPr>
            </w:pPr>
          </w:p>
        </w:tc>
        <w:tc>
          <w:tcPr>
            <w:tcW w:w="1170" w:type="dxa"/>
            <w:vMerge/>
            <w:vAlign w:val="center"/>
          </w:tcPr>
          <w:p w14:paraId="753E00B1" w14:textId="77777777" w:rsidR="00BD3CDD" w:rsidRPr="00874880" w:rsidRDefault="00BD3CDD" w:rsidP="0078770A">
            <w:pPr>
              <w:rPr>
                <w:rFonts w:ascii="Arial" w:hAnsi="Arial" w:cs="Arial"/>
                <w:color w:val="000000" w:themeColor="text1"/>
              </w:rPr>
            </w:pPr>
          </w:p>
        </w:tc>
        <w:tc>
          <w:tcPr>
            <w:tcW w:w="1350" w:type="dxa"/>
            <w:vAlign w:val="center"/>
          </w:tcPr>
          <w:p w14:paraId="66AD8F7E"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c>
          <w:tcPr>
            <w:tcW w:w="1440" w:type="dxa"/>
            <w:vAlign w:val="center"/>
          </w:tcPr>
          <w:p w14:paraId="2B66C518"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c>
          <w:tcPr>
            <w:tcW w:w="1530" w:type="dxa"/>
            <w:vAlign w:val="center"/>
          </w:tcPr>
          <w:p w14:paraId="20A3E7E9"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c>
          <w:tcPr>
            <w:tcW w:w="810" w:type="dxa"/>
            <w:shd w:val="clear" w:color="auto" w:fill="D9D9D9" w:themeFill="background1" w:themeFillShade="D9"/>
            <w:vAlign w:val="center"/>
          </w:tcPr>
          <w:p w14:paraId="4B04A658"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2</w:t>
            </w:r>
          </w:p>
        </w:tc>
        <w:tc>
          <w:tcPr>
            <w:tcW w:w="1440" w:type="dxa"/>
            <w:vAlign w:val="center"/>
          </w:tcPr>
          <w:p w14:paraId="0C6E4980"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r>
      <w:tr w:rsidR="00BD3CDD" w:rsidRPr="00DC79C1" w14:paraId="1DC73BDE" w14:textId="77777777" w:rsidTr="00AB4E77">
        <w:tc>
          <w:tcPr>
            <w:tcW w:w="2070" w:type="dxa"/>
            <w:shd w:val="clear" w:color="auto" w:fill="D9D9D9" w:themeFill="background1" w:themeFillShade="D9"/>
            <w:vAlign w:val="bottom"/>
          </w:tcPr>
          <w:p w14:paraId="57335049" w14:textId="469C90E6" w:rsidR="00BD3CDD" w:rsidRPr="00E0126F" w:rsidRDefault="00BD3CDD" w:rsidP="0078770A">
            <w:pPr>
              <w:rPr>
                <w:rFonts w:ascii="Arial" w:hAnsi="Arial" w:cs="Arial"/>
                <w:color w:val="000000" w:themeColor="text1"/>
              </w:rPr>
            </w:pPr>
            <w:r w:rsidRPr="00E0126F">
              <w:rPr>
                <w:rFonts w:ascii="Arial" w:hAnsi="Arial" w:cs="Arial"/>
                <w:color w:val="000000"/>
              </w:rPr>
              <w:t>Supply/Return Air Duct Detector</w:t>
            </w:r>
          </w:p>
        </w:tc>
        <w:tc>
          <w:tcPr>
            <w:tcW w:w="990" w:type="dxa"/>
            <w:vAlign w:val="center"/>
          </w:tcPr>
          <w:p w14:paraId="669BD410" w14:textId="77777777" w:rsidR="00BD3CDD" w:rsidRPr="009F389E" w:rsidRDefault="00BD3CDD" w:rsidP="0078770A">
            <w:pPr>
              <w:rPr>
                <w:rFonts w:ascii="Arial" w:hAnsi="Arial" w:cs="Arial"/>
                <w:color w:val="000000" w:themeColor="text1"/>
              </w:rPr>
            </w:pPr>
          </w:p>
        </w:tc>
        <w:tc>
          <w:tcPr>
            <w:tcW w:w="1170" w:type="dxa"/>
            <w:vMerge/>
            <w:vAlign w:val="center"/>
          </w:tcPr>
          <w:p w14:paraId="032357F6" w14:textId="77777777" w:rsidR="00BD3CDD" w:rsidRPr="009F389E" w:rsidRDefault="00BD3CDD" w:rsidP="0078770A">
            <w:pPr>
              <w:rPr>
                <w:rFonts w:ascii="Arial" w:hAnsi="Arial" w:cs="Arial"/>
                <w:color w:val="000000" w:themeColor="text1"/>
              </w:rPr>
            </w:pPr>
          </w:p>
        </w:tc>
        <w:tc>
          <w:tcPr>
            <w:tcW w:w="1350" w:type="dxa"/>
            <w:vAlign w:val="center"/>
          </w:tcPr>
          <w:p w14:paraId="7DF22C4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4E9A0E5E"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072603E5"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58701034"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15</w:t>
            </w:r>
          </w:p>
        </w:tc>
        <w:tc>
          <w:tcPr>
            <w:tcW w:w="1440" w:type="dxa"/>
            <w:vAlign w:val="center"/>
          </w:tcPr>
          <w:p w14:paraId="5E2A7494"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5E3B14CC" w14:textId="77777777" w:rsidTr="00AB4E77">
        <w:trPr>
          <w:trHeight w:val="305"/>
        </w:trPr>
        <w:tc>
          <w:tcPr>
            <w:tcW w:w="2070" w:type="dxa"/>
            <w:shd w:val="clear" w:color="auto" w:fill="D9D9D9" w:themeFill="background1" w:themeFillShade="D9"/>
            <w:vAlign w:val="bottom"/>
          </w:tcPr>
          <w:p w14:paraId="7F506EEA" w14:textId="7F6F92B4" w:rsidR="00BD3CDD" w:rsidRPr="00E0126F" w:rsidRDefault="00BD3CDD" w:rsidP="0078770A">
            <w:pPr>
              <w:rPr>
                <w:rFonts w:ascii="Arial" w:hAnsi="Arial" w:cs="Arial"/>
                <w:color w:val="000000" w:themeColor="text1"/>
              </w:rPr>
            </w:pPr>
            <w:r w:rsidRPr="00E0126F">
              <w:rPr>
                <w:rFonts w:ascii="Arial" w:hAnsi="Arial" w:cs="Arial"/>
                <w:color w:val="000000"/>
              </w:rPr>
              <w:t>Pull Station</w:t>
            </w:r>
          </w:p>
        </w:tc>
        <w:tc>
          <w:tcPr>
            <w:tcW w:w="990" w:type="dxa"/>
            <w:vAlign w:val="center"/>
          </w:tcPr>
          <w:p w14:paraId="4BBBFAD9" w14:textId="77777777" w:rsidR="00BD3CDD" w:rsidRPr="009F389E" w:rsidRDefault="00BD3CDD" w:rsidP="0078770A">
            <w:pPr>
              <w:rPr>
                <w:rFonts w:ascii="Arial" w:hAnsi="Arial" w:cs="Arial"/>
                <w:color w:val="000000" w:themeColor="text1"/>
              </w:rPr>
            </w:pPr>
          </w:p>
        </w:tc>
        <w:tc>
          <w:tcPr>
            <w:tcW w:w="1170" w:type="dxa"/>
            <w:vMerge/>
            <w:vAlign w:val="center"/>
          </w:tcPr>
          <w:p w14:paraId="059329C8" w14:textId="77777777" w:rsidR="00BD3CDD" w:rsidRPr="009F389E" w:rsidRDefault="00BD3CDD" w:rsidP="0078770A">
            <w:pPr>
              <w:rPr>
                <w:rFonts w:ascii="Arial" w:hAnsi="Arial" w:cs="Arial"/>
                <w:color w:val="000000" w:themeColor="text1"/>
              </w:rPr>
            </w:pPr>
          </w:p>
        </w:tc>
        <w:tc>
          <w:tcPr>
            <w:tcW w:w="1350" w:type="dxa"/>
            <w:vAlign w:val="center"/>
          </w:tcPr>
          <w:p w14:paraId="79B6940D"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6C5AB1F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6E6ABC61"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0FC9B91F"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5</w:t>
            </w:r>
          </w:p>
        </w:tc>
        <w:tc>
          <w:tcPr>
            <w:tcW w:w="1440" w:type="dxa"/>
            <w:vAlign w:val="center"/>
          </w:tcPr>
          <w:p w14:paraId="48CF92AF"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642A09AA" w14:textId="77777777" w:rsidTr="00AB4E77">
        <w:tc>
          <w:tcPr>
            <w:tcW w:w="2070" w:type="dxa"/>
            <w:shd w:val="clear" w:color="auto" w:fill="D9D9D9" w:themeFill="background1" w:themeFillShade="D9"/>
            <w:vAlign w:val="bottom"/>
          </w:tcPr>
          <w:p w14:paraId="1B99AC0E" w14:textId="765C0AB5" w:rsidR="00BD3CDD" w:rsidRPr="00E0126F" w:rsidRDefault="00BD3CDD" w:rsidP="0078770A">
            <w:pPr>
              <w:rPr>
                <w:rFonts w:ascii="Arial" w:hAnsi="Arial" w:cs="Arial"/>
                <w:color w:val="000000" w:themeColor="text1"/>
              </w:rPr>
            </w:pPr>
            <w:r w:rsidRPr="00E0126F">
              <w:rPr>
                <w:rFonts w:ascii="Arial" w:hAnsi="Arial" w:cs="Arial"/>
                <w:color w:val="000000"/>
              </w:rPr>
              <w:t>Fire Alarm Speaker</w:t>
            </w:r>
          </w:p>
        </w:tc>
        <w:tc>
          <w:tcPr>
            <w:tcW w:w="990" w:type="dxa"/>
            <w:vAlign w:val="center"/>
          </w:tcPr>
          <w:p w14:paraId="716A55AC" w14:textId="77777777" w:rsidR="00BD3CDD" w:rsidRPr="009F389E" w:rsidRDefault="00BD3CDD" w:rsidP="0078770A">
            <w:pPr>
              <w:rPr>
                <w:rFonts w:ascii="Arial" w:hAnsi="Arial" w:cs="Arial"/>
                <w:color w:val="000000" w:themeColor="text1"/>
              </w:rPr>
            </w:pPr>
          </w:p>
        </w:tc>
        <w:tc>
          <w:tcPr>
            <w:tcW w:w="1170" w:type="dxa"/>
            <w:vMerge/>
            <w:vAlign w:val="center"/>
          </w:tcPr>
          <w:p w14:paraId="1765975B" w14:textId="77777777" w:rsidR="00BD3CDD" w:rsidRPr="009F389E" w:rsidRDefault="00BD3CDD" w:rsidP="0078770A">
            <w:pPr>
              <w:rPr>
                <w:rFonts w:ascii="Arial" w:hAnsi="Arial" w:cs="Arial"/>
                <w:color w:val="000000" w:themeColor="text1"/>
              </w:rPr>
            </w:pPr>
          </w:p>
        </w:tc>
        <w:tc>
          <w:tcPr>
            <w:tcW w:w="1350" w:type="dxa"/>
            <w:vAlign w:val="center"/>
          </w:tcPr>
          <w:p w14:paraId="2F6C38E1"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65CED9C4"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4B851FB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4D1EEF26"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20</w:t>
            </w:r>
          </w:p>
        </w:tc>
        <w:tc>
          <w:tcPr>
            <w:tcW w:w="1440" w:type="dxa"/>
            <w:vAlign w:val="center"/>
          </w:tcPr>
          <w:p w14:paraId="36C950B5"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23BB105F" w14:textId="77777777" w:rsidTr="00AB4E77">
        <w:trPr>
          <w:trHeight w:val="332"/>
        </w:trPr>
        <w:tc>
          <w:tcPr>
            <w:tcW w:w="2070" w:type="dxa"/>
            <w:shd w:val="clear" w:color="auto" w:fill="D9D9D9" w:themeFill="background1" w:themeFillShade="D9"/>
            <w:vAlign w:val="bottom"/>
          </w:tcPr>
          <w:p w14:paraId="3BC1BDC3" w14:textId="4413C3C1" w:rsidR="00BD3CDD" w:rsidRPr="00E0126F" w:rsidRDefault="00BD3CDD" w:rsidP="0078770A">
            <w:pPr>
              <w:rPr>
                <w:rFonts w:ascii="Arial" w:hAnsi="Arial" w:cs="Arial"/>
                <w:color w:val="000000" w:themeColor="text1"/>
              </w:rPr>
            </w:pPr>
            <w:r w:rsidRPr="00E0126F">
              <w:rPr>
                <w:rFonts w:ascii="Arial" w:hAnsi="Arial" w:cs="Arial"/>
                <w:color w:val="000000"/>
              </w:rPr>
              <w:t>Strobe</w:t>
            </w:r>
          </w:p>
        </w:tc>
        <w:tc>
          <w:tcPr>
            <w:tcW w:w="990" w:type="dxa"/>
          </w:tcPr>
          <w:p w14:paraId="1299B71D" w14:textId="77777777" w:rsidR="00BD3CDD" w:rsidRPr="009F389E" w:rsidRDefault="00BD3CDD" w:rsidP="0078770A">
            <w:pPr>
              <w:rPr>
                <w:rFonts w:ascii="Arial" w:hAnsi="Arial" w:cs="Arial"/>
                <w:color w:val="000000" w:themeColor="text1"/>
              </w:rPr>
            </w:pPr>
          </w:p>
        </w:tc>
        <w:tc>
          <w:tcPr>
            <w:tcW w:w="1170" w:type="dxa"/>
            <w:vMerge/>
            <w:vAlign w:val="center"/>
          </w:tcPr>
          <w:p w14:paraId="2E127BC6" w14:textId="77777777" w:rsidR="00BD3CDD" w:rsidRPr="009F389E" w:rsidRDefault="00BD3CDD" w:rsidP="0078770A">
            <w:pPr>
              <w:rPr>
                <w:rFonts w:ascii="Arial" w:hAnsi="Arial" w:cs="Arial"/>
                <w:color w:val="000000" w:themeColor="text1"/>
              </w:rPr>
            </w:pPr>
          </w:p>
        </w:tc>
        <w:tc>
          <w:tcPr>
            <w:tcW w:w="1350" w:type="dxa"/>
            <w:vAlign w:val="center"/>
          </w:tcPr>
          <w:p w14:paraId="1623232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5D08B9A1"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32C6383F"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79688BCB"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20</w:t>
            </w:r>
          </w:p>
        </w:tc>
        <w:tc>
          <w:tcPr>
            <w:tcW w:w="1440" w:type="dxa"/>
            <w:vAlign w:val="center"/>
          </w:tcPr>
          <w:p w14:paraId="3AC7F2D1"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05FED327" w14:textId="77777777" w:rsidTr="00AB4E77">
        <w:trPr>
          <w:trHeight w:val="269"/>
        </w:trPr>
        <w:tc>
          <w:tcPr>
            <w:tcW w:w="2070" w:type="dxa"/>
            <w:shd w:val="clear" w:color="auto" w:fill="D9D9D9" w:themeFill="background1" w:themeFillShade="D9"/>
            <w:vAlign w:val="bottom"/>
          </w:tcPr>
          <w:p w14:paraId="5A6FDB2F" w14:textId="4549A2A6" w:rsidR="00BD3CDD" w:rsidRPr="00E0126F" w:rsidRDefault="00BD3CDD" w:rsidP="0078770A">
            <w:pPr>
              <w:rPr>
                <w:rFonts w:ascii="Arial" w:hAnsi="Arial" w:cs="Arial"/>
                <w:color w:val="000000" w:themeColor="text1"/>
              </w:rPr>
            </w:pPr>
            <w:r w:rsidRPr="00E0126F">
              <w:rPr>
                <w:rFonts w:ascii="Arial" w:hAnsi="Arial" w:cs="Arial"/>
                <w:color w:val="000000"/>
              </w:rPr>
              <w:t>Tamper Switch</w:t>
            </w:r>
          </w:p>
        </w:tc>
        <w:tc>
          <w:tcPr>
            <w:tcW w:w="990" w:type="dxa"/>
          </w:tcPr>
          <w:p w14:paraId="10388FA4" w14:textId="77777777" w:rsidR="00BD3CDD" w:rsidRPr="009F389E" w:rsidRDefault="00BD3CDD" w:rsidP="0078770A">
            <w:pPr>
              <w:rPr>
                <w:rFonts w:ascii="Arial" w:hAnsi="Arial" w:cs="Arial"/>
                <w:color w:val="000000" w:themeColor="text1"/>
              </w:rPr>
            </w:pPr>
          </w:p>
        </w:tc>
        <w:tc>
          <w:tcPr>
            <w:tcW w:w="1170" w:type="dxa"/>
            <w:vMerge/>
            <w:vAlign w:val="center"/>
          </w:tcPr>
          <w:p w14:paraId="64EB39D4" w14:textId="77777777" w:rsidR="00BD3CDD" w:rsidRPr="009F389E" w:rsidRDefault="00BD3CDD" w:rsidP="0078770A">
            <w:pPr>
              <w:rPr>
                <w:rFonts w:ascii="Arial" w:hAnsi="Arial" w:cs="Arial"/>
                <w:color w:val="000000" w:themeColor="text1"/>
              </w:rPr>
            </w:pPr>
          </w:p>
        </w:tc>
        <w:tc>
          <w:tcPr>
            <w:tcW w:w="1350" w:type="dxa"/>
            <w:vAlign w:val="center"/>
          </w:tcPr>
          <w:p w14:paraId="2F165D26"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08003A33"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0BC55D45"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2D97D006"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10</w:t>
            </w:r>
          </w:p>
        </w:tc>
        <w:tc>
          <w:tcPr>
            <w:tcW w:w="1440" w:type="dxa"/>
            <w:vAlign w:val="center"/>
          </w:tcPr>
          <w:p w14:paraId="3414333F"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12459C70" w14:textId="77777777" w:rsidTr="00AB4E77">
        <w:tc>
          <w:tcPr>
            <w:tcW w:w="2070" w:type="dxa"/>
            <w:shd w:val="clear" w:color="auto" w:fill="D9D9D9" w:themeFill="background1" w:themeFillShade="D9"/>
            <w:vAlign w:val="bottom"/>
          </w:tcPr>
          <w:p w14:paraId="1BF73BCA" w14:textId="34F1847C" w:rsidR="00BD3CDD" w:rsidRPr="00E0126F" w:rsidRDefault="00BD3CDD" w:rsidP="0078770A">
            <w:pPr>
              <w:rPr>
                <w:rFonts w:ascii="Arial" w:hAnsi="Arial" w:cs="Arial"/>
                <w:color w:val="000000" w:themeColor="text1"/>
              </w:rPr>
            </w:pPr>
            <w:r w:rsidRPr="00E0126F">
              <w:rPr>
                <w:rFonts w:ascii="Arial" w:hAnsi="Arial" w:cs="Arial"/>
                <w:color w:val="000000"/>
              </w:rPr>
              <w:t>Supervisory Switch</w:t>
            </w:r>
          </w:p>
        </w:tc>
        <w:tc>
          <w:tcPr>
            <w:tcW w:w="990" w:type="dxa"/>
          </w:tcPr>
          <w:p w14:paraId="76BD65D5" w14:textId="77777777" w:rsidR="00BD3CDD" w:rsidRPr="009F389E" w:rsidRDefault="00BD3CDD" w:rsidP="0078770A">
            <w:pPr>
              <w:rPr>
                <w:rFonts w:ascii="Arial" w:hAnsi="Arial" w:cs="Arial"/>
                <w:color w:val="000000" w:themeColor="text1"/>
              </w:rPr>
            </w:pPr>
          </w:p>
        </w:tc>
        <w:tc>
          <w:tcPr>
            <w:tcW w:w="1170" w:type="dxa"/>
            <w:vMerge/>
            <w:vAlign w:val="center"/>
          </w:tcPr>
          <w:p w14:paraId="5AF89816" w14:textId="77777777" w:rsidR="00BD3CDD" w:rsidRPr="009F389E" w:rsidRDefault="00BD3CDD" w:rsidP="0078770A">
            <w:pPr>
              <w:rPr>
                <w:rFonts w:ascii="Arial" w:hAnsi="Arial" w:cs="Arial"/>
                <w:color w:val="000000" w:themeColor="text1"/>
              </w:rPr>
            </w:pPr>
          </w:p>
        </w:tc>
        <w:tc>
          <w:tcPr>
            <w:tcW w:w="1350" w:type="dxa"/>
            <w:vAlign w:val="center"/>
          </w:tcPr>
          <w:p w14:paraId="0DEF59A3"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324E8D4B"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0A8F503D"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3705ED68"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20</w:t>
            </w:r>
          </w:p>
        </w:tc>
        <w:tc>
          <w:tcPr>
            <w:tcW w:w="1440" w:type="dxa"/>
            <w:vAlign w:val="center"/>
          </w:tcPr>
          <w:p w14:paraId="79717FED"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6E26FAD7" w14:textId="77777777" w:rsidTr="00AB4E77">
        <w:trPr>
          <w:trHeight w:val="278"/>
        </w:trPr>
        <w:tc>
          <w:tcPr>
            <w:tcW w:w="2070" w:type="dxa"/>
            <w:shd w:val="clear" w:color="auto" w:fill="D9D9D9" w:themeFill="background1" w:themeFillShade="D9"/>
            <w:vAlign w:val="bottom"/>
          </w:tcPr>
          <w:p w14:paraId="138F398D" w14:textId="30745C25" w:rsidR="00BD3CDD" w:rsidRPr="00E0126F" w:rsidRDefault="00BD3CDD" w:rsidP="0078770A">
            <w:pPr>
              <w:rPr>
                <w:rFonts w:ascii="Arial" w:hAnsi="Arial" w:cs="Arial"/>
                <w:color w:val="000000" w:themeColor="text1"/>
              </w:rPr>
            </w:pPr>
            <w:r w:rsidRPr="00E0126F">
              <w:rPr>
                <w:rFonts w:ascii="Arial" w:hAnsi="Arial" w:cs="Arial"/>
                <w:color w:val="000000"/>
              </w:rPr>
              <w:t>Fire Door Relay</w:t>
            </w:r>
          </w:p>
        </w:tc>
        <w:tc>
          <w:tcPr>
            <w:tcW w:w="990" w:type="dxa"/>
          </w:tcPr>
          <w:p w14:paraId="789F86EC" w14:textId="77777777" w:rsidR="00BD3CDD" w:rsidRPr="00C5742A" w:rsidRDefault="00BD3CDD" w:rsidP="0078770A">
            <w:pPr>
              <w:rPr>
                <w:rFonts w:ascii="Arial" w:hAnsi="Arial" w:cs="Arial"/>
                <w:color w:val="000000" w:themeColor="text1"/>
              </w:rPr>
            </w:pPr>
          </w:p>
        </w:tc>
        <w:tc>
          <w:tcPr>
            <w:tcW w:w="1170" w:type="dxa"/>
            <w:vMerge/>
            <w:vAlign w:val="center"/>
          </w:tcPr>
          <w:p w14:paraId="1B080E7D" w14:textId="77777777" w:rsidR="00BD3CDD" w:rsidRPr="00C5742A" w:rsidRDefault="00BD3CDD" w:rsidP="0078770A">
            <w:pPr>
              <w:rPr>
                <w:rFonts w:ascii="Arial" w:hAnsi="Arial" w:cs="Arial"/>
                <w:color w:val="000000" w:themeColor="text1"/>
              </w:rPr>
            </w:pPr>
          </w:p>
        </w:tc>
        <w:tc>
          <w:tcPr>
            <w:tcW w:w="1350" w:type="dxa"/>
            <w:vAlign w:val="center"/>
          </w:tcPr>
          <w:p w14:paraId="1F20838A"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440" w:type="dxa"/>
            <w:vAlign w:val="center"/>
          </w:tcPr>
          <w:p w14:paraId="3D630C77"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530" w:type="dxa"/>
            <w:vAlign w:val="center"/>
          </w:tcPr>
          <w:p w14:paraId="1BE20813"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810" w:type="dxa"/>
            <w:shd w:val="clear" w:color="auto" w:fill="D9D9D9" w:themeFill="background1" w:themeFillShade="D9"/>
            <w:vAlign w:val="center"/>
          </w:tcPr>
          <w:p w14:paraId="495C8862"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10</w:t>
            </w:r>
          </w:p>
        </w:tc>
        <w:tc>
          <w:tcPr>
            <w:tcW w:w="1440" w:type="dxa"/>
            <w:vAlign w:val="center"/>
          </w:tcPr>
          <w:p w14:paraId="7DE8FC60"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r>
      <w:tr w:rsidR="00BD3CDD" w:rsidRPr="00DC79C1" w14:paraId="5AC7361E" w14:textId="77777777" w:rsidTr="00AB4E77">
        <w:trPr>
          <w:trHeight w:val="323"/>
        </w:trPr>
        <w:tc>
          <w:tcPr>
            <w:tcW w:w="2070" w:type="dxa"/>
            <w:shd w:val="clear" w:color="auto" w:fill="D9D9D9" w:themeFill="background1" w:themeFillShade="D9"/>
            <w:vAlign w:val="bottom"/>
          </w:tcPr>
          <w:p w14:paraId="6871EFA2" w14:textId="7AFFBBC6" w:rsidR="00BD3CDD" w:rsidRPr="00E0126F" w:rsidRDefault="00BD3CDD" w:rsidP="0078770A">
            <w:pPr>
              <w:rPr>
                <w:rFonts w:ascii="Arial" w:hAnsi="Arial" w:cs="Arial"/>
                <w:color w:val="000000" w:themeColor="text1"/>
              </w:rPr>
            </w:pPr>
            <w:r w:rsidRPr="00E0126F">
              <w:rPr>
                <w:rFonts w:ascii="Arial" w:hAnsi="Arial" w:cs="Arial"/>
                <w:color w:val="000000"/>
              </w:rPr>
              <w:t>Fire Door Magnet</w:t>
            </w:r>
          </w:p>
        </w:tc>
        <w:tc>
          <w:tcPr>
            <w:tcW w:w="990" w:type="dxa"/>
          </w:tcPr>
          <w:p w14:paraId="7602F87C" w14:textId="77777777" w:rsidR="00BD3CDD" w:rsidRPr="009F389E" w:rsidRDefault="00BD3CDD" w:rsidP="0078770A">
            <w:pPr>
              <w:rPr>
                <w:rFonts w:ascii="Arial" w:hAnsi="Arial" w:cs="Arial"/>
                <w:color w:val="000000" w:themeColor="text1"/>
              </w:rPr>
            </w:pPr>
          </w:p>
        </w:tc>
        <w:tc>
          <w:tcPr>
            <w:tcW w:w="1170" w:type="dxa"/>
            <w:vMerge/>
            <w:vAlign w:val="center"/>
          </w:tcPr>
          <w:p w14:paraId="6B0396B2" w14:textId="77777777" w:rsidR="00BD3CDD" w:rsidRPr="009F389E" w:rsidRDefault="00BD3CDD" w:rsidP="0078770A">
            <w:pPr>
              <w:rPr>
                <w:rFonts w:ascii="Arial" w:hAnsi="Arial" w:cs="Arial"/>
                <w:color w:val="000000" w:themeColor="text1"/>
              </w:rPr>
            </w:pPr>
          </w:p>
        </w:tc>
        <w:tc>
          <w:tcPr>
            <w:tcW w:w="1350" w:type="dxa"/>
            <w:vAlign w:val="center"/>
          </w:tcPr>
          <w:p w14:paraId="03B90901"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6C9B12D9"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142F0479"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6ACB5053"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10</w:t>
            </w:r>
          </w:p>
        </w:tc>
        <w:tc>
          <w:tcPr>
            <w:tcW w:w="1440" w:type="dxa"/>
            <w:vAlign w:val="center"/>
          </w:tcPr>
          <w:p w14:paraId="14D56D1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413E8F9C" w14:textId="77777777" w:rsidTr="00AB4E77">
        <w:tc>
          <w:tcPr>
            <w:tcW w:w="2070" w:type="dxa"/>
            <w:shd w:val="clear" w:color="auto" w:fill="D9D9D9" w:themeFill="background1" w:themeFillShade="D9"/>
            <w:vAlign w:val="bottom"/>
          </w:tcPr>
          <w:p w14:paraId="2773F52A" w14:textId="3FD38DF2" w:rsidR="00BD3CDD" w:rsidRPr="00914254" w:rsidRDefault="00BD3CDD" w:rsidP="0078770A">
            <w:pPr>
              <w:rPr>
                <w:rFonts w:ascii="Arial" w:hAnsi="Arial" w:cs="Arial"/>
                <w:color w:val="000000" w:themeColor="text1"/>
              </w:rPr>
            </w:pPr>
            <w:r w:rsidRPr="00914254">
              <w:rPr>
                <w:rFonts w:ascii="Arial" w:hAnsi="Arial" w:cs="Arial"/>
                <w:color w:val="000000"/>
              </w:rPr>
              <w:t>Wet Sprinkler System Pressure Reducing Valve</w:t>
            </w:r>
          </w:p>
        </w:tc>
        <w:tc>
          <w:tcPr>
            <w:tcW w:w="990" w:type="dxa"/>
          </w:tcPr>
          <w:p w14:paraId="2691250D" w14:textId="77777777" w:rsidR="00BD3CDD" w:rsidRPr="00C5742A" w:rsidRDefault="00BD3CDD" w:rsidP="0078770A">
            <w:pPr>
              <w:rPr>
                <w:rFonts w:ascii="Arial" w:hAnsi="Arial" w:cs="Arial"/>
                <w:color w:val="000000" w:themeColor="text1"/>
              </w:rPr>
            </w:pPr>
          </w:p>
        </w:tc>
        <w:tc>
          <w:tcPr>
            <w:tcW w:w="1170" w:type="dxa"/>
            <w:vMerge/>
            <w:vAlign w:val="center"/>
          </w:tcPr>
          <w:p w14:paraId="29472091" w14:textId="77777777" w:rsidR="00BD3CDD" w:rsidRPr="00C5742A" w:rsidRDefault="00BD3CDD" w:rsidP="0078770A">
            <w:pPr>
              <w:rPr>
                <w:rFonts w:ascii="Arial" w:hAnsi="Arial" w:cs="Arial"/>
                <w:color w:val="000000" w:themeColor="text1"/>
              </w:rPr>
            </w:pPr>
          </w:p>
        </w:tc>
        <w:tc>
          <w:tcPr>
            <w:tcW w:w="1350" w:type="dxa"/>
            <w:vAlign w:val="center"/>
          </w:tcPr>
          <w:p w14:paraId="28B92109"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440" w:type="dxa"/>
            <w:vAlign w:val="center"/>
          </w:tcPr>
          <w:p w14:paraId="61351F3F"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530" w:type="dxa"/>
            <w:vAlign w:val="center"/>
          </w:tcPr>
          <w:p w14:paraId="4DFCB0F1"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810" w:type="dxa"/>
            <w:shd w:val="clear" w:color="auto" w:fill="D9D9D9" w:themeFill="background1" w:themeFillShade="D9"/>
            <w:vAlign w:val="center"/>
          </w:tcPr>
          <w:p w14:paraId="721CED75" w14:textId="77777777" w:rsidR="00BD3CDD" w:rsidRPr="002155E2" w:rsidRDefault="00BD3CDD" w:rsidP="0078770A">
            <w:pPr>
              <w:jc w:val="center"/>
              <w:rPr>
                <w:rFonts w:ascii="Arial" w:hAnsi="Arial" w:cs="Arial"/>
                <w:color w:val="000000" w:themeColor="text1"/>
              </w:rPr>
            </w:pPr>
            <w:r w:rsidRPr="00487426">
              <w:rPr>
                <w:rFonts w:ascii="Arial" w:hAnsi="Arial" w:cs="Arial"/>
                <w:color w:val="000000"/>
              </w:rPr>
              <w:t>35</w:t>
            </w:r>
          </w:p>
        </w:tc>
        <w:tc>
          <w:tcPr>
            <w:tcW w:w="1440" w:type="dxa"/>
            <w:vAlign w:val="center"/>
          </w:tcPr>
          <w:p w14:paraId="5ACE8E86"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r>
      <w:tr w:rsidR="00BD3CDD" w:rsidRPr="00DC79C1" w14:paraId="15DD380E" w14:textId="77777777" w:rsidTr="00AB4E77">
        <w:trPr>
          <w:trHeight w:val="350"/>
        </w:trPr>
        <w:tc>
          <w:tcPr>
            <w:tcW w:w="2070" w:type="dxa"/>
            <w:shd w:val="clear" w:color="auto" w:fill="D9D9D9" w:themeFill="background1" w:themeFillShade="D9"/>
            <w:vAlign w:val="bottom"/>
          </w:tcPr>
          <w:p w14:paraId="181820DA" w14:textId="31F94FDC" w:rsidR="00BD3CDD" w:rsidRPr="00914254" w:rsidRDefault="00BD3CDD" w:rsidP="0078770A">
            <w:pPr>
              <w:rPr>
                <w:rFonts w:ascii="Arial" w:hAnsi="Arial" w:cs="Arial"/>
                <w:color w:val="000000" w:themeColor="text1"/>
              </w:rPr>
            </w:pPr>
            <w:r w:rsidRPr="00914254">
              <w:rPr>
                <w:rFonts w:ascii="Arial" w:hAnsi="Arial" w:cs="Arial"/>
                <w:color w:val="000000"/>
              </w:rPr>
              <w:t>Water Flow Switch</w:t>
            </w:r>
          </w:p>
        </w:tc>
        <w:tc>
          <w:tcPr>
            <w:tcW w:w="990" w:type="dxa"/>
          </w:tcPr>
          <w:p w14:paraId="70B1021D" w14:textId="77777777" w:rsidR="00BD3CDD" w:rsidRPr="00C5742A" w:rsidRDefault="00BD3CDD" w:rsidP="0078770A">
            <w:pPr>
              <w:rPr>
                <w:rFonts w:ascii="Arial" w:hAnsi="Arial" w:cs="Arial"/>
                <w:color w:val="000000" w:themeColor="text1"/>
              </w:rPr>
            </w:pPr>
          </w:p>
        </w:tc>
        <w:tc>
          <w:tcPr>
            <w:tcW w:w="1170" w:type="dxa"/>
            <w:vMerge/>
            <w:vAlign w:val="center"/>
          </w:tcPr>
          <w:p w14:paraId="51AB1835" w14:textId="77777777" w:rsidR="00BD3CDD" w:rsidRPr="00C5742A" w:rsidRDefault="00BD3CDD" w:rsidP="0078770A">
            <w:pPr>
              <w:rPr>
                <w:rFonts w:ascii="Arial" w:hAnsi="Arial" w:cs="Arial"/>
                <w:color w:val="000000" w:themeColor="text1"/>
              </w:rPr>
            </w:pPr>
          </w:p>
        </w:tc>
        <w:tc>
          <w:tcPr>
            <w:tcW w:w="1350" w:type="dxa"/>
            <w:vAlign w:val="center"/>
          </w:tcPr>
          <w:p w14:paraId="2BCC84E5"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440" w:type="dxa"/>
            <w:vAlign w:val="center"/>
          </w:tcPr>
          <w:p w14:paraId="6012FE49"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530" w:type="dxa"/>
            <w:vAlign w:val="center"/>
          </w:tcPr>
          <w:p w14:paraId="53B22018"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810" w:type="dxa"/>
            <w:shd w:val="clear" w:color="auto" w:fill="D9D9D9" w:themeFill="background1" w:themeFillShade="D9"/>
            <w:vAlign w:val="center"/>
          </w:tcPr>
          <w:p w14:paraId="73860FEF" w14:textId="77777777" w:rsidR="00BD3CDD" w:rsidRPr="002155E2" w:rsidRDefault="00BD3CDD" w:rsidP="0078770A">
            <w:pPr>
              <w:jc w:val="center"/>
              <w:rPr>
                <w:rFonts w:ascii="Arial" w:hAnsi="Arial" w:cs="Arial"/>
                <w:color w:val="000000" w:themeColor="text1"/>
              </w:rPr>
            </w:pPr>
            <w:r w:rsidRPr="00487426">
              <w:rPr>
                <w:rFonts w:ascii="Arial" w:hAnsi="Arial" w:cs="Arial"/>
                <w:color w:val="000000"/>
              </w:rPr>
              <w:t>10</w:t>
            </w:r>
          </w:p>
        </w:tc>
        <w:tc>
          <w:tcPr>
            <w:tcW w:w="1440" w:type="dxa"/>
            <w:vAlign w:val="center"/>
          </w:tcPr>
          <w:p w14:paraId="791E2E25"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r>
      <w:tr w:rsidR="00BD3CDD" w:rsidRPr="00DC79C1" w14:paraId="0BFBD6F9" w14:textId="77777777" w:rsidTr="00AB4E77">
        <w:tc>
          <w:tcPr>
            <w:tcW w:w="2070" w:type="dxa"/>
            <w:shd w:val="clear" w:color="auto" w:fill="D9D9D9" w:themeFill="background1" w:themeFillShade="D9"/>
            <w:vAlign w:val="bottom"/>
          </w:tcPr>
          <w:p w14:paraId="62BC393D" w14:textId="447987AF" w:rsidR="00BD3CDD" w:rsidRPr="00914254" w:rsidRDefault="00BD3CDD" w:rsidP="0078770A">
            <w:pPr>
              <w:rPr>
                <w:rFonts w:ascii="Arial" w:hAnsi="Arial" w:cs="Arial"/>
                <w:color w:val="000000" w:themeColor="text1"/>
              </w:rPr>
            </w:pPr>
            <w:r w:rsidRPr="00914254">
              <w:rPr>
                <w:rFonts w:ascii="Arial" w:hAnsi="Arial" w:cs="Arial"/>
                <w:color w:val="000000"/>
              </w:rPr>
              <w:t>Concealed Sprinkler Head Cover</w:t>
            </w:r>
          </w:p>
        </w:tc>
        <w:tc>
          <w:tcPr>
            <w:tcW w:w="990" w:type="dxa"/>
          </w:tcPr>
          <w:p w14:paraId="69ECD64A" w14:textId="77777777" w:rsidR="00BD3CDD" w:rsidRPr="00E1153B" w:rsidRDefault="00BD3CDD" w:rsidP="0078770A">
            <w:pPr>
              <w:rPr>
                <w:rFonts w:ascii="Arial" w:hAnsi="Arial" w:cs="Arial"/>
                <w:color w:val="000000" w:themeColor="text1"/>
              </w:rPr>
            </w:pPr>
          </w:p>
        </w:tc>
        <w:tc>
          <w:tcPr>
            <w:tcW w:w="1170" w:type="dxa"/>
            <w:vMerge/>
            <w:vAlign w:val="center"/>
          </w:tcPr>
          <w:p w14:paraId="3DE5BBC3" w14:textId="77777777" w:rsidR="00BD3CDD" w:rsidRPr="00E1153B" w:rsidRDefault="00BD3CDD" w:rsidP="0078770A">
            <w:pPr>
              <w:rPr>
                <w:rFonts w:ascii="Arial" w:hAnsi="Arial" w:cs="Arial"/>
                <w:color w:val="000000" w:themeColor="text1"/>
              </w:rPr>
            </w:pPr>
          </w:p>
        </w:tc>
        <w:tc>
          <w:tcPr>
            <w:tcW w:w="1350" w:type="dxa"/>
            <w:vAlign w:val="center"/>
          </w:tcPr>
          <w:p w14:paraId="3160EA61" w14:textId="77777777" w:rsidR="00BD3CDD" w:rsidRPr="00F4603B" w:rsidRDefault="00BD3CDD" w:rsidP="0078770A">
            <w:pPr>
              <w:rPr>
                <w:rFonts w:ascii="Arial" w:hAnsi="Arial" w:cs="Arial"/>
                <w:color w:val="000000" w:themeColor="text1"/>
              </w:rPr>
            </w:pPr>
            <w:r w:rsidRPr="005F4257">
              <w:rPr>
                <w:rFonts w:ascii="Arial" w:hAnsi="Arial" w:cs="Arial"/>
                <w:color w:val="000000" w:themeColor="text1"/>
              </w:rPr>
              <w:t>$</w:t>
            </w:r>
          </w:p>
        </w:tc>
        <w:tc>
          <w:tcPr>
            <w:tcW w:w="1440" w:type="dxa"/>
            <w:vAlign w:val="center"/>
          </w:tcPr>
          <w:p w14:paraId="6E0C4A1A" w14:textId="77777777" w:rsidR="00BD3CDD" w:rsidRPr="00F76804" w:rsidRDefault="00BD3CDD" w:rsidP="0078770A">
            <w:pPr>
              <w:rPr>
                <w:rFonts w:ascii="Arial" w:hAnsi="Arial" w:cs="Arial"/>
                <w:color w:val="000000" w:themeColor="text1"/>
              </w:rPr>
            </w:pPr>
            <w:r w:rsidRPr="005F4257">
              <w:rPr>
                <w:rFonts w:ascii="Arial" w:hAnsi="Arial" w:cs="Arial"/>
                <w:color w:val="000000" w:themeColor="text1"/>
              </w:rPr>
              <w:t>$</w:t>
            </w:r>
          </w:p>
        </w:tc>
        <w:tc>
          <w:tcPr>
            <w:tcW w:w="1530" w:type="dxa"/>
            <w:vAlign w:val="center"/>
          </w:tcPr>
          <w:p w14:paraId="6883B07E" w14:textId="77777777" w:rsidR="00BD3CDD" w:rsidRPr="006E6BE9" w:rsidRDefault="00BD3CDD" w:rsidP="0078770A">
            <w:pPr>
              <w:rPr>
                <w:rFonts w:ascii="Arial" w:hAnsi="Arial" w:cs="Arial"/>
                <w:color w:val="000000" w:themeColor="text1"/>
              </w:rPr>
            </w:pPr>
            <w:r w:rsidRPr="005F4257">
              <w:rPr>
                <w:rFonts w:ascii="Arial" w:hAnsi="Arial" w:cs="Arial"/>
                <w:color w:val="000000" w:themeColor="text1"/>
              </w:rPr>
              <w:t>$</w:t>
            </w:r>
          </w:p>
        </w:tc>
        <w:tc>
          <w:tcPr>
            <w:tcW w:w="810" w:type="dxa"/>
            <w:shd w:val="clear" w:color="auto" w:fill="D9D9D9" w:themeFill="background1" w:themeFillShade="D9"/>
            <w:vAlign w:val="center"/>
          </w:tcPr>
          <w:p w14:paraId="1F16C517" w14:textId="77777777" w:rsidR="00BD3CDD" w:rsidRPr="002155E2" w:rsidRDefault="00BD3CDD" w:rsidP="0078770A">
            <w:pPr>
              <w:jc w:val="center"/>
              <w:rPr>
                <w:rFonts w:ascii="Arial" w:hAnsi="Arial" w:cs="Arial"/>
                <w:color w:val="000000" w:themeColor="text1"/>
              </w:rPr>
            </w:pPr>
            <w:r w:rsidRPr="00487426">
              <w:rPr>
                <w:rFonts w:ascii="Arial" w:hAnsi="Arial" w:cs="Arial"/>
                <w:color w:val="000000"/>
              </w:rPr>
              <w:t>25</w:t>
            </w:r>
          </w:p>
        </w:tc>
        <w:tc>
          <w:tcPr>
            <w:tcW w:w="1440" w:type="dxa"/>
            <w:vAlign w:val="center"/>
          </w:tcPr>
          <w:p w14:paraId="4793CBBC" w14:textId="77777777" w:rsidR="00BD3CDD" w:rsidRPr="00405BFA" w:rsidRDefault="00BD3CDD" w:rsidP="0078770A">
            <w:pPr>
              <w:rPr>
                <w:rFonts w:ascii="Arial" w:hAnsi="Arial" w:cs="Arial"/>
                <w:color w:val="000000" w:themeColor="text1"/>
              </w:rPr>
            </w:pPr>
            <w:r w:rsidRPr="00F4603B">
              <w:rPr>
                <w:rFonts w:ascii="Arial" w:hAnsi="Arial" w:cs="Arial"/>
                <w:color w:val="000000" w:themeColor="text1"/>
              </w:rPr>
              <w:t>$</w:t>
            </w:r>
          </w:p>
        </w:tc>
      </w:tr>
      <w:tr w:rsidR="00BD3CDD" w:rsidRPr="00DC79C1" w14:paraId="7FD44F6E" w14:textId="77777777" w:rsidTr="00AB4E77">
        <w:tc>
          <w:tcPr>
            <w:tcW w:w="2070" w:type="dxa"/>
            <w:shd w:val="clear" w:color="auto" w:fill="D9D9D9" w:themeFill="background1" w:themeFillShade="D9"/>
            <w:vAlign w:val="bottom"/>
          </w:tcPr>
          <w:p w14:paraId="5772C29B" w14:textId="05571979" w:rsidR="00BD3CDD" w:rsidRPr="00E0126F" w:rsidRDefault="00BD3CDD" w:rsidP="0078770A">
            <w:pPr>
              <w:rPr>
                <w:rFonts w:ascii="Arial" w:hAnsi="Arial" w:cs="Arial"/>
                <w:color w:val="000000" w:themeColor="text1"/>
              </w:rPr>
            </w:pPr>
            <w:r w:rsidRPr="00914254">
              <w:rPr>
                <w:rFonts w:ascii="Arial" w:hAnsi="Arial" w:cs="Arial"/>
                <w:color w:val="000000"/>
              </w:rPr>
              <w:t>Water Pressure Gauge</w:t>
            </w:r>
          </w:p>
        </w:tc>
        <w:tc>
          <w:tcPr>
            <w:tcW w:w="990" w:type="dxa"/>
          </w:tcPr>
          <w:p w14:paraId="68A09E54" w14:textId="77777777" w:rsidR="00BD3CDD" w:rsidRPr="00E1153B" w:rsidRDefault="00BD3CDD" w:rsidP="0078770A">
            <w:pPr>
              <w:rPr>
                <w:rFonts w:ascii="Arial" w:hAnsi="Arial" w:cs="Arial"/>
                <w:color w:val="000000" w:themeColor="text1"/>
              </w:rPr>
            </w:pPr>
          </w:p>
        </w:tc>
        <w:tc>
          <w:tcPr>
            <w:tcW w:w="1170" w:type="dxa"/>
            <w:vMerge/>
            <w:vAlign w:val="center"/>
          </w:tcPr>
          <w:p w14:paraId="74E6FD8A" w14:textId="77777777" w:rsidR="00BD3CDD" w:rsidRPr="00E1153B" w:rsidRDefault="00BD3CDD" w:rsidP="0078770A">
            <w:pPr>
              <w:rPr>
                <w:rFonts w:ascii="Arial" w:hAnsi="Arial" w:cs="Arial"/>
                <w:color w:val="000000" w:themeColor="text1"/>
              </w:rPr>
            </w:pPr>
          </w:p>
        </w:tc>
        <w:tc>
          <w:tcPr>
            <w:tcW w:w="1350" w:type="dxa"/>
            <w:vAlign w:val="center"/>
          </w:tcPr>
          <w:p w14:paraId="5C998F17" w14:textId="77777777" w:rsidR="00BD3CDD" w:rsidRPr="00E1153B" w:rsidRDefault="00BD3CDD" w:rsidP="0078770A">
            <w:pPr>
              <w:rPr>
                <w:rFonts w:ascii="Arial" w:hAnsi="Arial" w:cs="Arial"/>
                <w:color w:val="000000" w:themeColor="text1"/>
              </w:rPr>
            </w:pPr>
            <w:r w:rsidRPr="00F4603B">
              <w:rPr>
                <w:rFonts w:ascii="Arial" w:hAnsi="Arial" w:cs="Arial"/>
                <w:color w:val="000000" w:themeColor="text1"/>
              </w:rPr>
              <w:t>$</w:t>
            </w:r>
          </w:p>
        </w:tc>
        <w:tc>
          <w:tcPr>
            <w:tcW w:w="1440" w:type="dxa"/>
            <w:vAlign w:val="center"/>
          </w:tcPr>
          <w:p w14:paraId="0A135E38" w14:textId="77777777" w:rsidR="00BD3CDD" w:rsidRPr="00E1153B" w:rsidRDefault="00BD3CDD" w:rsidP="0078770A">
            <w:pPr>
              <w:rPr>
                <w:rFonts w:ascii="Arial" w:hAnsi="Arial" w:cs="Arial"/>
                <w:color w:val="000000" w:themeColor="text1"/>
              </w:rPr>
            </w:pPr>
            <w:r w:rsidRPr="00F76804">
              <w:rPr>
                <w:rFonts w:ascii="Arial" w:hAnsi="Arial" w:cs="Arial"/>
                <w:color w:val="000000" w:themeColor="text1"/>
              </w:rPr>
              <w:t>$</w:t>
            </w:r>
          </w:p>
        </w:tc>
        <w:tc>
          <w:tcPr>
            <w:tcW w:w="1530" w:type="dxa"/>
            <w:vAlign w:val="center"/>
          </w:tcPr>
          <w:p w14:paraId="24123D4C" w14:textId="77777777" w:rsidR="00BD3CDD" w:rsidRPr="00E1153B" w:rsidRDefault="00BD3CDD" w:rsidP="0078770A">
            <w:pPr>
              <w:rPr>
                <w:rFonts w:ascii="Arial" w:hAnsi="Arial" w:cs="Arial"/>
                <w:color w:val="000000" w:themeColor="text1"/>
              </w:rPr>
            </w:pPr>
            <w:r w:rsidRPr="006E6BE9">
              <w:rPr>
                <w:rFonts w:ascii="Arial" w:hAnsi="Arial" w:cs="Arial"/>
                <w:color w:val="000000" w:themeColor="text1"/>
              </w:rPr>
              <w:t>$</w:t>
            </w:r>
          </w:p>
        </w:tc>
        <w:tc>
          <w:tcPr>
            <w:tcW w:w="810" w:type="dxa"/>
            <w:shd w:val="clear" w:color="auto" w:fill="D9D9D9" w:themeFill="background1" w:themeFillShade="D9"/>
            <w:vAlign w:val="center"/>
          </w:tcPr>
          <w:p w14:paraId="6AC653DD" w14:textId="77777777" w:rsidR="00BD3CDD" w:rsidRPr="002155E2" w:rsidRDefault="00BD3CDD" w:rsidP="0078770A">
            <w:pPr>
              <w:jc w:val="center"/>
              <w:rPr>
                <w:rFonts w:ascii="Arial" w:hAnsi="Arial" w:cs="Arial"/>
                <w:color w:val="000000" w:themeColor="text1"/>
              </w:rPr>
            </w:pPr>
            <w:r w:rsidRPr="00487426">
              <w:rPr>
                <w:rFonts w:ascii="Arial" w:hAnsi="Arial" w:cs="Arial"/>
                <w:color w:val="000000"/>
              </w:rPr>
              <w:t>20</w:t>
            </w:r>
          </w:p>
        </w:tc>
        <w:tc>
          <w:tcPr>
            <w:tcW w:w="1440" w:type="dxa"/>
            <w:vAlign w:val="center"/>
          </w:tcPr>
          <w:p w14:paraId="558C3B85" w14:textId="77777777" w:rsidR="00BD3CDD" w:rsidRPr="00E1153B" w:rsidRDefault="00BD3CDD" w:rsidP="0078770A">
            <w:pPr>
              <w:rPr>
                <w:rFonts w:ascii="Arial" w:hAnsi="Arial" w:cs="Arial"/>
                <w:color w:val="000000" w:themeColor="text1"/>
              </w:rPr>
            </w:pPr>
            <w:r w:rsidRPr="00405BFA">
              <w:rPr>
                <w:rFonts w:ascii="Arial" w:hAnsi="Arial" w:cs="Arial"/>
                <w:color w:val="000000" w:themeColor="text1"/>
              </w:rPr>
              <w:t>$</w:t>
            </w:r>
          </w:p>
        </w:tc>
      </w:tr>
      <w:tr w:rsidR="00BD3CDD" w:rsidRPr="00DC79C1" w14:paraId="57E3D5B0" w14:textId="77777777" w:rsidTr="00AB4E77">
        <w:tc>
          <w:tcPr>
            <w:tcW w:w="9360" w:type="dxa"/>
            <w:gridSpan w:val="7"/>
            <w:shd w:val="clear" w:color="auto" w:fill="D9D9D9" w:themeFill="background1" w:themeFillShade="D9"/>
          </w:tcPr>
          <w:p w14:paraId="0EF8214E" w14:textId="77777777" w:rsidR="00BD3CDD" w:rsidRPr="009F389E" w:rsidRDefault="00BD3CDD" w:rsidP="0078770A">
            <w:pPr>
              <w:jc w:val="right"/>
              <w:rPr>
                <w:rFonts w:ascii="Arial" w:hAnsi="Arial" w:cs="Arial"/>
                <w:color w:val="000000" w:themeColor="text1"/>
              </w:rPr>
            </w:pPr>
            <w:r w:rsidRPr="009F389E">
              <w:rPr>
                <w:rFonts w:ascii="Arial" w:hAnsi="Arial" w:cs="Arial"/>
                <w:color w:val="000000" w:themeColor="text1"/>
              </w:rPr>
              <w:t>FORESEEABLE REPAIR SERVICES TOTAL</w:t>
            </w:r>
          </w:p>
          <w:p w14:paraId="60226801" w14:textId="77777777" w:rsidR="00BD3CDD" w:rsidRPr="009F389E" w:rsidRDefault="00BD3CDD" w:rsidP="0078770A">
            <w:pPr>
              <w:jc w:val="right"/>
              <w:rPr>
                <w:rFonts w:ascii="Arial" w:hAnsi="Arial" w:cs="Arial"/>
                <w:bCs/>
                <w:color w:val="000000" w:themeColor="text1"/>
              </w:rPr>
            </w:pPr>
            <w:r w:rsidRPr="009F389E">
              <w:rPr>
                <w:rFonts w:ascii="Arial" w:hAnsi="Arial" w:cs="Arial"/>
                <w:bCs/>
                <w:color w:val="000000" w:themeColor="text1"/>
                <w:sz w:val="16"/>
                <w:szCs w:val="16"/>
              </w:rPr>
              <w:t>(Sum of Column G)</w:t>
            </w:r>
          </w:p>
        </w:tc>
        <w:tc>
          <w:tcPr>
            <w:tcW w:w="1440" w:type="dxa"/>
            <w:vAlign w:val="center"/>
          </w:tcPr>
          <w:p w14:paraId="22FCD0D2"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bl>
    <w:p w14:paraId="5A89B320" w14:textId="77777777" w:rsidR="00BD3CDD" w:rsidRPr="00DC79C1" w:rsidRDefault="00BD3CDD" w:rsidP="00BD3CDD">
      <w:pPr>
        <w:ind w:left="-180" w:right="-270"/>
        <w:rPr>
          <w:rFonts w:ascii="Arial" w:hAnsi="Arial" w:cs="Arial"/>
        </w:rPr>
      </w:pPr>
    </w:p>
    <w:p w14:paraId="6FA9CBEE" w14:textId="751DF70E" w:rsidR="00BD3CDD" w:rsidRPr="00667906" w:rsidRDefault="00BD3CDD" w:rsidP="00BD3CDD">
      <w:pPr>
        <w:tabs>
          <w:tab w:val="left" w:pos="90"/>
        </w:tabs>
        <w:ind w:left="180" w:right="-274" w:hanging="187"/>
        <w:rPr>
          <w:rFonts w:ascii="Arial" w:hAnsi="Arial" w:cs="Arial"/>
        </w:rPr>
      </w:pPr>
      <w:r w:rsidRPr="00DC79C1">
        <w:rPr>
          <w:rFonts w:ascii="Arial" w:hAnsi="Arial" w:cs="Arial"/>
          <w:vertAlign w:val="superscript"/>
        </w:rPr>
        <w:t xml:space="preserve">1 </w:t>
      </w:r>
      <w:r w:rsidRPr="00DC79C1">
        <w:rPr>
          <w:rFonts w:ascii="Arial" w:hAnsi="Arial" w:cs="Arial"/>
        </w:rPr>
        <w:tab/>
      </w:r>
      <w:r w:rsidRPr="00667906">
        <w:rPr>
          <w:rFonts w:ascii="Arial" w:hAnsi="Arial" w:cs="Arial"/>
        </w:rPr>
        <w:t>Table</w:t>
      </w:r>
      <w:r w:rsidRPr="00667906">
        <w:rPr>
          <w:rFonts w:ascii="Arial" w:hAnsi="Arial" w:cs="Arial"/>
          <w:color w:val="000000" w:themeColor="text1"/>
        </w:rPr>
        <w:t xml:space="preserve"> </w:t>
      </w:r>
      <w:r w:rsidR="00D2500D">
        <w:rPr>
          <w:rFonts w:ascii="Arial" w:hAnsi="Arial" w:cs="Arial"/>
          <w:color w:val="000000" w:themeColor="text1"/>
        </w:rPr>
        <w:t>4</w:t>
      </w:r>
      <w:r w:rsidRPr="00667906">
        <w:rPr>
          <w:rFonts w:ascii="Arial" w:hAnsi="Arial" w:cs="Arial"/>
        </w:rPr>
        <w:t>: Foreseeable Repair Services amounts are used for evaluation purposes. Cost Sheet amounts are not a guarantee of service but shall be used should these services become necessary during the term of the Agreement.</w:t>
      </w:r>
    </w:p>
    <w:p w14:paraId="60016C95" w14:textId="01B8F018" w:rsidR="00BD3CDD" w:rsidRPr="00667906" w:rsidRDefault="00BD3CDD" w:rsidP="00BD3CDD">
      <w:pPr>
        <w:tabs>
          <w:tab w:val="left" w:pos="90"/>
          <w:tab w:val="left" w:pos="360"/>
          <w:tab w:val="left" w:pos="9720"/>
          <w:tab w:val="left" w:pos="10080"/>
        </w:tabs>
        <w:spacing w:line="259" w:lineRule="auto"/>
        <w:ind w:left="180" w:right="-270" w:hanging="180"/>
        <w:rPr>
          <w:rFonts w:ascii="Arial" w:hAnsi="Arial" w:cs="Arial"/>
        </w:rPr>
      </w:pPr>
      <w:r w:rsidRPr="00667906">
        <w:rPr>
          <w:rFonts w:ascii="Arial" w:hAnsi="Arial" w:cs="Arial"/>
          <w:vertAlign w:val="superscript"/>
        </w:rPr>
        <w:t xml:space="preserve">2 </w:t>
      </w:r>
      <w:r w:rsidRPr="00667906">
        <w:rPr>
          <w:rFonts w:ascii="Arial" w:hAnsi="Arial" w:cs="Arial"/>
        </w:rPr>
        <w:tab/>
        <w:t xml:space="preserve">Table </w:t>
      </w:r>
      <w:r w:rsidR="00D2500D">
        <w:rPr>
          <w:rFonts w:ascii="Arial" w:hAnsi="Arial" w:cs="Arial"/>
          <w:color w:val="000000" w:themeColor="text1"/>
        </w:rPr>
        <w:t>4</w:t>
      </w:r>
      <w:r w:rsidRPr="00667906">
        <w:rPr>
          <w:rFonts w:ascii="Arial" w:hAnsi="Arial" w:cs="Arial"/>
        </w:rPr>
        <w:t xml:space="preserve">: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w:t>
      </w:r>
      <w:r w:rsidR="00D2500D">
        <w:rPr>
          <w:rFonts w:ascii="Arial" w:hAnsi="Arial" w:cs="Arial"/>
        </w:rPr>
        <w:t>5</w:t>
      </w:r>
      <w:r w:rsidR="00D2500D" w:rsidRPr="00667906">
        <w:rPr>
          <w:rFonts w:ascii="Arial" w:hAnsi="Arial" w:cs="Arial"/>
        </w:rPr>
        <w:t xml:space="preserve"> </w:t>
      </w:r>
      <w:r w:rsidRPr="00667906">
        <w:rPr>
          <w:rFonts w:ascii="Arial" w:hAnsi="Arial" w:cs="Arial"/>
        </w:rPr>
        <w:t xml:space="preserve">Unforeseeable Repair Services to calculate the Total Calculated Labor Cost (Column C) and Total Combined Replacement Amount (Column E). The State will not pay a separate hourly rate and/or parts replacement amount.   </w:t>
      </w:r>
    </w:p>
    <w:p w14:paraId="3688E6D4" w14:textId="2EDF7740" w:rsidR="00BD3CDD" w:rsidRDefault="00BD3CDD" w:rsidP="00C076CA">
      <w:pPr>
        <w:tabs>
          <w:tab w:val="left" w:pos="90"/>
          <w:tab w:val="left" w:pos="360"/>
          <w:tab w:val="left" w:pos="9720"/>
          <w:tab w:val="left" w:pos="10080"/>
        </w:tabs>
        <w:spacing w:line="259" w:lineRule="auto"/>
        <w:ind w:left="180" w:right="-270" w:hanging="180"/>
        <w:rPr>
          <w:rFonts w:ascii="Arial" w:hAnsi="Arial" w:cs="Arial"/>
        </w:rPr>
      </w:pPr>
      <w:r w:rsidRPr="00667906">
        <w:rPr>
          <w:rFonts w:ascii="Arial" w:hAnsi="Arial" w:cs="Arial"/>
          <w:vertAlign w:val="superscript"/>
        </w:rPr>
        <w:t xml:space="preserve">3   </w:t>
      </w:r>
      <w:r w:rsidRPr="00667906">
        <w:rPr>
          <w:rFonts w:ascii="Arial" w:hAnsi="Arial" w:cs="Arial"/>
        </w:rPr>
        <w:t xml:space="preserve">Table </w:t>
      </w:r>
      <w:r w:rsidR="00D2500D">
        <w:rPr>
          <w:rFonts w:ascii="Arial" w:hAnsi="Arial" w:cs="Arial"/>
        </w:rPr>
        <w:t>4</w:t>
      </w:r>
      <w:r w:rsidRPr="00667906">
        <w:rPr>
          <w:rFonts w:ascii="Arial" w:hAnsi="Arial" w:cs="Arial"/>
        </w:rPr>
        <w:t>: Foreseeable Repair Services: The Parts Replacement Amount (Column D) are all</w:t>
      </w:r>
      <w:r>
        <w:rPr>
          <w:rFonts w:ascii="Arial" w:hAnsi="Arial" w:cs="Arial"/>
        </w:rPr>
        <w:t>-</w:t>
      </w:r>
      <w:r w:rsidRPr="00667906">
        <w:rPr>
          <w:rFonts w:ascii="Arial" w:hAnsi="Arial" w:cs="Arial"/>
        </w:rPr>
        <w:t>inclusive, including tax, markup, etc. The Part Replacement Amount is included in the Total Combined Replacement Amount and will not be paid separately.</w:t>
      </w:r>
    </w:p>
    <w:p w14:paraId="6FB034CF" w14:textId="73BB7377" w:rsidR="001E7916" w:rsidRDefault="001E7916">
      <w:pPr>
        <w:rPr>
          <w:rFonts w:ascii="Arial" w:hAnsi="Arial" w:cs="Arial"/>
        </w:rPr>
      </w:pPr>
      <w:r>
        <w:rPr>
          <w:rFonts w:ascii="Arial" w:hAnsi="Arial" w:cs="Arial"/>
        </w:rPr>
        <w:br w:type="page"/>
      </w:r>
    </w:p>
    <w:p w14:paraId="7949845E" w14:textId="77777777" w:rsidR="001E7916" w:rsidRPr="00C076CA" w:rsidRDefault="001E7916" w:rsidP="00C076CA">
      <w:pPr>
        <w:tabs>
          <w:tab w:val="left" w:pos="90"/>
          <w:tab w:val="left" w:pos="360"/>
          <w:tab w:val="left" w:pos="9720"/>
          <w:tab w:val="left" w:pos="10080"/>
        </w:tabs>
        <w:spacing w:line="259" w:lineRule="auto"/>
        <w:ind w:left="180" w:right="-270" w:hanging="180"/>
        <w:rPr>
          <w:rFonts w:ascii="Arial" w:hAnsi="Arial" w:cs="Arial"/>
        </w:rPr>
      </w:pPr>
    </w:p>
    <w:p w14:paraId="16586849" w14:textId="77777777" w:rsidR="00BD3CDD" w:rsidRPr="0032305C" w:rsidRDefault="00BD3CDD" w:rsidP="00AB4E77">
      <w:pPr>
        <w:pStyle w:val="ListParagraph"/>
        <w:numPr>
          <w:ilvl w:val="0"/>
          <w:numId w:val="70"/>
        </w:numPr>
        <w:spacing w:after="200" w:line="276" w:lineRule="auto"/>
        <w:ind w:left="360"/>
        <w:contextualSpacing/>
        <w:rPr>
          <w:rFonts w:ascii="Arial" w:hAnsi="Arial" w:cs="Arial"/>
          <w:bCs/>
          <w:color w:val="000000" w:themeColor="text1"/>
          <w:sz w:val="24"/>
          <w:szCs w:val="24"/>
          <w:u w:val="single"/>
        </w:rPr>
      </w:pPr>
      <w:r w:rsidRPr="0032305C">
        <w:rPr>
          <w:rFonts w:ascii="Arial" w:hAnsi="Arial" w:cs="Arial"/>
          <w:bCs/>
          <w:color w:val="000000" w:themeColor="text1"/>
          <w:sz w:val="24"/>
          <w:szCs w:val="24"/>
          <w:u w:val="single"/>
        </w:rPr>
        <w:t xml:space="preserve">UNFORESEEABLE REPAIR </w:t>
      </w:r>
      <w:r w:rsidRPr="0032305C">
        <w:rPr>
          <w:rFonts w:ascii="Arial" w:hAnsi="Arial" w:cs="Arial"/>
          <w:bCs/>
          <w:sz w:val="24"/>
          <w:szCs w:val="24"/>
          <w:u w:val="single"/>
        </w:rPr>
        <w:t>SERVICES</w:t>
      </w:r>
      <w:r w:rsidRPr="0032305C">
        <w:rPr>
          <w:rFonts w:ascii="Arial" w:hAnsi="Arial" w:cs="Arial"/>
          <w:bCs/>
          <w:sz w:val="24"/>
          <w:szCs w:val="24"/>
          <w:u w:val="single"/>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BD3CDD" w:rsidRPr="00DC79C1" w14:paraId="308FCED2" w14:textId="77777777" w:rsidTr="0078770A">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8A57F7A" w14:textId="77777777" w:rsidR="00BD3CDD" w:rsidRPr="004011A0" w:rsidRDefault="00BD3CDD" w:rsidP="0078770A">
            <w:pPr>
              <w:jc w:val="center"/>
              <w:rPr>
                <w:rFonts w:ascii="Arial" w:hAnsi="Arial" w:cs="Arial"/>
                <w:b/>
                <w:color w:val="000000" w:themeColor="text1"/>
              </w:rPr>
            </w:pPr>
            <w:r w:rsidRPr="004011A0">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1845AF"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3626AA"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76044D"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C</w:t>
            </w:r>
          </w:p>
        </w:tc>
      </w:tr>
      <w:tr w:rsidR="00BD3CDD" w:rsidRPr="00DC79C1" w14:paraId="768E092C" w14:textId="77777777" w:rsidTr="0078770A">
        <w:trPr>
          <w:trHeight w:val="800"/>
        </w:trPr>
        <w:tc>
          <w:tcPr>
            <w:tcW w:w="4410" w:type="dxa"/>
            <w:vMerge/>
            <w:vAlign w:val="center"/>
            <w:hideMark/>
          </w:tcPr>
          <w:p w14:paraId="17FE27C2" w14:textId="77777777" w:rsidR="00BD3CDD" w:rsidRPr="007C3B35" w:rsidRDefault="00BD3CDD" w:rsidP="0078770A">
            <w:pPr>
              <w:jc w:val="cente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47EC4F" w14:textId="77777777" w:rsidR="00BD3CDD" w:rsidRPr="004011A0" w:rsidRDefault="00BD3CDD" w:rsidP="0078770A">
            <w:pPr>
              <w:jc w:val="center"/>
              <w:rPr>
                <w:rFonts w:ascii="Arial" w:hAnsi="Arial" w:cs="Arial"/>
                <w:color w:val="000000" w:themeColor="text1"/>
              </w:rPr>
            </w:pPr>
            <w:r w:rsidRPr="006B5233">
              <w:rPr>
                <w:rFonts w:ascii="Arial" w:hAnsi="Arial" w:cs="Arial"/>
                <w:color w:val="000000" w:themeColor="text1"/>
              </w:rPr>
              <w:t>Rate</w:t>
            </w:r>
            <w:r w:rsidRPr="006B5233">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15A55"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Estimated Number of Hours</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333B3A"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Annual Calculated Amount</w:t>
            </w:r>
          </w:p>
          <w:p w14:paraId="047423CC"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(A x B)</w:t>
            </w:r>
          </w:p>
        </w:tc>
      </w:tr>
      <w:tr w:rsidR="00BD3CDD" w:rsidRPr="00DC79C1" w14:paraId="0E480F3C" w14:textId="77777777" w:rsidTr="0078770A">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02C270" w14:textId="77777777" w:rsidR="00BD3CDD" w:rsidRPr="004011A0" w:rsidRDefault="00BD3CDD" w:rsidP="0078770A">
            <w:pPr>
              <w:rPr>
                <w:rFonts w:ascii="Arial" w:hAnsi="Arial" w:cs="Arial"/>
              </w:rPr>
            </w:pPr>
            <w:r w:rsidRPr="004011A0">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7EEA1A6D" w14:textId="77777777" w:rsidR="00BD3CDD" w:rsidRPr="004011A0" w:rsidRDefault="00BD3CDD" w:rsidP="0078770A">
            <w:pPr>
              <w:rPr>
                <w:rFonts w:ascii="Arial" w:hAnsi="Arial" w:cs="Arial"/>
              </w:rPr>
            </w:pPr>
            <w:r w:rsidRPr="004011A0">
              <w:rPr>
                <w:rFonts w:ascii="Arial" w:hAnsi="Arial" w:cs="Arial"/>
              </w:rPr>
              <w:t xml:space="preserve">$          </w:t>
            </w:r>
          </w:p>
          <w:p w14:paraId="7604BC55" w14:textId="77777777" w:rsidR="00BD3CDD" w:rsidRPr="004011A0" w:rsidRDefault="00BD3CDD" w:rsidP="0078770A">
            <w:pPr>
              <w:rPr>
                <w:rFonts w:ascii="Arial" w:hAnsi="Arial" w:cs="Arial"/>
                <w:i/>
                <w:iCs/>
              </w:rPr>
            </w:pPr>
            <w:r w:rsidRPr="004011A0">
              <w:rPr>
                <w:rFonts w:ascii="Arial" w:hAnsi="Arial" w:cs="Arial"/>
                <w:i/>
                <w:iCs/>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BA0915" w14:textId="2D9E6351" w:rsidR="00BD3CDD" w:rsidRPr="004011A0" w:rsidRDefault="005810AA" w:rsidP="0078770A">
            <w:pPr>
              <w:jc w:val="center"/>
              <w:rPr>
                <w:rFonts w:ascii="Arial" w:hAnsi="Arial" w:cs="Arial"/>
              </w:rPr>
            </w:pPr>
            <w:r>
              <w:rPr>
                <w:rFonts w:ascii="Arial" w:hAnsi="Arial" w:cs="Arial"/>
              </w:rPr>
              <w:t>75</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1FB3C60"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r w:rsidR="00BD3CDD" w:rsidRPr="00DC79C1" w14:paraId="6D5D21BA" w14:textId="77777777" w:rsidTr="0078770A">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7D3AE6" w14:textId="77777777" w:rsidR="00BD3CDD" w:rsidRPr="004011A0" w:rsidRDefault="00BD3CDD" w:rsidP="0078770A">
            <w:pPr>
              <w:rPr>
                <w:rFonts w:ascii="Arial" w:hAnsi="Arial" w:cs="Arial"/>
              </w:rPr>
            </w:pPr>
            <w:r w:rsidRPr="004011A0">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8497C0C" w14:textId="77777777" w:rsidR="00BD3CDD" w:rsidRPr="004011A0" w:rsidRDefault="00BD3CDD" w:rsidP="0078770A">
            <w:pPr>
              <w:rPr>
                <w:rFonts w:ascii="Arial" w:hAnsi="Arial" w:cs="Arial"/>
              </w:rPr>
            </w:pPr>
            <w:r w:rsidRPr="004011A0">
              <w:rPr>
                <w:rFonts w:ascii="Arial" w:hAnsi="Arial" w:cs="Arial"/>
              </w:rPr>
              <w:t>$</w:t>
            </w:r>
          </w:p>
          <w:p w14:paraId="4628A0D1" w14:textId="77777777" w:rsidR="00BD3CDD" w:rsidRPr="004011A0" w:rsidRDefault="00BD3CDD" w:rsidP="0078770A">
            <w:pPr>
              <w:rPr>
                <w:rFonts w:ascii="Arial" w:hAnsi="Arial" w:cs="Arial"/>
                <w:i/>
                <w:iCs/>
              </w:rPr>
            </w:pPr>
            <w:r w:rsidRPr="004011A0">
              <w:rPr>
                <w:rFonts w:ascii="Arial" w:hAnsi="Arial" w:cs="Arial"/>
                <w:i/>
                <w:iCs/>
              </w:rPr>
              <w:t>Per Hour</w:t>
            </w:r>
          </w:p>
          <w:p w14:paraId="1FAE3E35" w14:textId="77777777" w:rsidR="00BD3CDD" w:rsidRPr="004011A0" w:rsidRDefault="00BD3CDD" w:rsidP="0078770A">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52748" w14:textId="3054F65D" w:rsidR="00BD3CDD" w:rsidRPr="004011A0" w:rsidRDefault="005810AA" w:rsidP="0078770A">
            <w:pPr>
              <w:jc w:val="center"/>
              <w:rPr>
                <w:rFonts w:ascii="Arial" w:hAnsi="Arial" w:cs="Arial"/>
              </w:rPr>
            </w:pPr>
            <w:r>
              <w:rPr>
                <w:rFonts w:ascii="Arial" w:hAnsi="Arial" w:cs="Arial"/>
              </w:rPr>
              <w:t>50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710DF8E"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r w:rsidR="00BD3CDD" w:rsidRPr="00DC79C1" w14:paraId="3258D490" w14:textId="77777777" w:rsidTr="0078770A">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E3BFED" w14:textId="77777777" w:rsidR="00BD3CDD" w:rsidRPr="004011A0" w:rsidRDefault="00BD3CDD" w:rsidP="0078770A">
            <w:pPr>
              <w:rPr>
                <w:rFonts w:ascii="Arial" w:hAnsi="Arial" w:cs="Arial"/>
              </w:rPr>
            </w:pPr>
            <w:r w:rsidRPr="004011A0">
              <w:rPr>
                <w:rFonts w:ascii="Arial" w:hAnsi="Arial" w:cs="Arial"/>
              </w:rPr>
              <w:t>Emergency –</w:t>
            </w:r>
            <w:r>
              <w:rPr>
                <w:rFonts w:ascii="Arial" w:hAnsi="Arial" w:cs="Arial"/>
              </w:rPr>
              <w:t xml:space="preserve"> </w:t>
            </w:r>
            <w:r w:rsidRPr="004011A0">
              <w:rPr>
                <w:rFonts w:ascii="Arial" w:hAnsi="Arial" w:cs="Arial"/>
              </w:rPr>
              <w:t>Within Normal Business Hours</w:t>
            </w:r>
          </w:p>
          <w:p w14:paraId="4446BB8B" w14:textId="77777777" w:rsidR="00BD3CDD" w:rsidRPr="004011A0" w:rsidRDefault="00BD3CDD" w:rsidP="0078770A">
            <w:pPr>
              <w:rPr>
                <w:rFonts w:ascii="Arial" w:hAnsi="Arial" w:cs="Arial"/>
              </w:rPr>
            </w:pPr>
            <w:r w:rsidRPr="004011A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895922B" w14:textId="77777777" w:rsidR="00BD3CDD" w:rsidRPr="004011A0" w:rsidRDefault="00BD3CDD" w:rsidP="0078770A">
            <w:pPr>
              <w:rPr>
                <w:rFonts w:ascii="Arial" w:hAnsi="Arial" w:cs="Arial"/>
              </w:rPr>
            </w:pPr>
            <w:r w:rsidRPr="004011A0">
              <w:rPr>
                <w:rFonts w:ascii="Arial" w:hAnsi="Arial" w:cs="Arial"/>
              </w:rPr>
              <w:t>$</w:t>
            </w:r>
          </w:p>
          <w:p w14:paraId="4D15712F" w14:textId="77777777" w:rsidR="00BD3CDD" w:rsidRPr="004011A0" w:rsidRDefault="00BD3CDD" w:rsidP="0078770A">
            <w:pPr>
              <w:rPr>
                <w:rFonts w:ascii="Arial" w:hAnsi="Arial" w:cs="Arial"/>
                <w:i/>
                <w:iCs/>
              </w:rPr>
            </w:pPr>
            <w:r w:rsidRPr="004011A0">
              <w:rPr>
                <w:rFonts w:ascii="Arial" w:hAnsi="Arial" w:cs="Arial"/>
                <w:i/>
                <w:iCs/>
              </w:rPr>
              <w:t>Per Hour</w:t>
            </w:r>
          </w:p>
          <w:p w14:paraId="4AA3F1B0" w14:textId="77777777" w:rsidR="00BD3CDD" w:rsidRPr="004011A0" w:rsidRDefault="00BD3CDD" w:rsidP="0078770A">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7BD012" w14:textId="467C22C1" w:rsidR="00BD3CDD" w:rsidRPr="004011A0" w:rsidRDefault="005810AA" w:rsidP="0078770A">
            <w:pPr>
              <w:jc w:val="center"/>
              <w:rPr>
                <w:rFonts w:ascii="Arial" w:hAnsi="Arial" w:cs="Arial"/>
              </w:rPr>
            </w:pPr>
            <w:r>
              <w:rPr>
                <w:rFonts w:ascii="Arial" w:hAnsi="Arial" w:cs="Arial"/>
              </w:rPr>
              <w:t>75</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EEA01EE"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r w:rsidR="00BD3CDD" w:rsidRPr="00DC79C1" w14:paraId="0F1DD45F" w14:textId="77777777" w:rsidTr="0078770A">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DF6EA2" w14:textId="77777777" w:rsidR="00BD3CDD" w:rsidRPr="004011A0" w:rsidRDefault="00BD3CDD" w:rsidP="0078770A">
            <w:pPr>
              <w:rPr>
                <w:rFonts w:ascii="Arial" w:hAnsi="Arial" w:cs="Arial"/>
              </w:rPr>
            </w:pPr>
            <w:r w:rsidRPr="004011A0">
              <w:rPr>
                <w:rFonts w:ascii="Arial" w:hAnsi="Arial" w:cs="Arial"/>
              </w:rPr>
              <w:t>Emergency –</w:t>
            </w:r>
            <w:r>
              <w:rPr>
                <w:rFonts w:ascii="Arial" w:hAnsi="Arial" w:cs="Arial"/>
              </w:rPr>
              <w:t xml:space="preserve"> </w:t>
            </w:r>
            <w:r w:rsidRPr="004011A0">
              <w:rPr>
                <w:rFonts w:ascii="Arial" w:hAnsi="Arial" w:cs="Arial"/>
              </w:rPr>
              <w:t>Outside Normal Business Hours</w:t>
            </w:r>
          </w:p>
          <w:p w14:paraId="5AA3F9EB" w14:textId="77777777" w:rsidR="00BD3CDD" w:rsidRPr="004011A0" w:rsidRDefault="00BD3CDD" w:rsidP="0078770A">
            <w:pPr>
              <w:rPr>
                <w:rFonts w:ascii="Arial" w:hAnsi="Arial" w:cs="Arial"/>
              </w:rPr>
            </w:pPr>
            <w:r w:rsidRPr="004011A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FB787A2" w14:textId="77777777" w:rsidR="00BD3CDD" w:rsidRPr="004011A0" w:rsidRDefault="00BD3CDD" w:rsidP="0078770A">
            <w:pPr>
              <w:rPr>
                <w:rFonts w:ascii="Arial" w:hAnsi="Arial" w:cs="Arial"/>
              </w:rPr>
            </w:pPr>
            <w:r w:rsidRPr="004011A0">
              <w:rPr>
                <w:rFonts w:ascii="Arial" w:hAnsi="Arial" w:cs="Arial"/>
              </w:rPr>
              <w:t>$</w:t>
            </w:r>
          </w:p>
          <w:p w14:paraId="1EDB34D6" w14:textId="77777777" w:rsidR="00BD3CDD" w:rsidRPr="004011A0" w:rsidRDefault="00BD3CDD" w:rsidP="0078770A">
            <w:pPr>
              <w:rPr>
                <w:rFonts w:ascii="Arial" w:hAnsi="Arial" w:cs="Arial"/>
                <w:i/>
                <w:iCs/>
              </w:rPr>
            </w:pPr>
            <w:r w:rsidRPr="004011A0">
              <w:rPr>
                <w:rFonts w:ascii="Arial" w:hAnsi="Arial" w:cs="Arial"/>
                <w:i/>
                <w:iCs/>
              </w:rPr>
              <w:t>Per Hour</w:t>
            </w:r>
          </w:p>
          <w:p w14:paraId="5A86A732" w14:textId="77777777" w:rsidR="00BD3CDD" w:rsidRPr="004011A0" w:rsidRDefault="00BD3CDD" w:rsidP="0078770A">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8FE81" w14:textId="234E1F35" w:rsidR="00BD3CDD" w:rsidRPr="004011A0" w:rsidRDefault="005810AA" w:rsidP="0078770A">
            <w:pPr>
              <w:jc w:val="center"/>
              <w:rPr>
                <w:rFonts w:ascii="Arial" w:hAnsi="Arial" w:cs="Arial"/>
              </w:rPr>
            </w:pPr>
            <w:r>
              <w:rPr>
                <w:rFonts w:ascii="Arial" w:hAnsi="Arial" w:cs="Arial"/>
              </w:rPr>
              <w:t>50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BD896CC"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r w:rsidR="00BD3CDD" w:rsidRPr="00DC79C1" w14:paraId="01F76AF4" w14:textId="77777777" w:rsidTr="0078770A">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690633" w14:textId="77777777" w:rsidR="00BD3CDD" w:rsidRPr="004011A0" w:rsidRDefault="00BD3CDD" w:rsidP="0078770A">
            <w:pPr>
              <w:rPr>
                <w:rFonts w:ascii="Arial" w:hAnsi="Arial" w:cs="Arial"/>
              </w:rPr>
            </w:pPr>
            <w:r w:rsidRPr="004011A0">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F8329"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 xml:space="preserve">$ </w:t>
            </w:r>
            <w:r>
              <w:rPr>
                <w:rFonts w:ascii="Arial" w:hAnsi="Arial" w:cs="Arial"/>
                <w:color w:val="000000" w:themeColor="text1"/>
              </w:rPr>
              <w:t>45,000</w:t>
            </w:r>
            <w:r w:rsidRPr="004011A0">
              <w:rPr>
                <w:rFonts w:ascii="Arial" w:hAnsi="Arial" w:cs="Arial"/>
                <w:color w:val="000000" w:themeColor="text1"/>
              </w:rPr>
              <w:t>.00</w:t>
            </w:r>
          </w:p>
        </w:tc>
      </w:tr>
      <w:tr w:rsidR="00BD3CDD" w:rsidRPr="00DC79C1" w14:paraId="37E0F3A8" w14:textId="77777777" w:rsidTr="0078770A">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CEC8D1" w14:textId="77777777" w:rsidR="00BD3CDD" w:rsidRPr="004011A0" w:rsidRDefault="00BD3CDD" w:rsidP="0078770A">
            <w:pPr>
              <w:rPr>
                <w:rFonts w:ascii="Arial" w:hAnsi="Arial" w:cs="Arial"/>
              </w:rPr>
            </w:pPr>
            <w:r w:rsidRPr="004011A0">
              <w:rPr>
                <w:rFonts w:ascii="Arial" w:hAnsi="Arial" w:cs="Arial"/>
              </w:rPr>
              <w:t>Parts Mark-Up</w:t>
            </w:r>
            <w:r w:rsidRPr="004011A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6FAB9EB" w14:textId="77777777" w:rsidR="00BD3CDD" w:rsidRPr="004011A0" w:rsidRDefault="00BD3CDD" w:rsidP="0078770A">
            <w:pPr>
              <w:rPr>
                <w:rFonts w:ascii="Arial" w:hAnsi="Arial" w:cs="Arial"/>
              </w:rPr>
            </w:pPr>
            <w:r w:rsidRPr="004011A0">
              <w:rPr>
                <w:rFonts w:ascii="Arial" w:hAnsi="Arial" w:cs="Arial"/>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B3B7D" w14:textId="77777777" w:rsidR="00BD3CDD" w:rsidRPr="004011A0" w:rsidRDefault="00BD3CDD" w:rsidP="0078770A">
            <w:pPr>
              <w:jc w:val="center"/>
              <w:rPr>
                <w:rFonts w:ascii="Arial" w:hAnsi="Arial" w:cs="Arial"/>
              </w:rPr>
            </w:pPr>
            <w:r w:rsidRPr="004011A0">
              <w:rPr>
                <w:rFonts w:ascii="Arial" w:hAnsi="Arial" w:cs="Arial"/>
              </w:rPr>
              <w:t xml:space="preserve">$ </w:t>
            </w:r>
            <w:r>
              <w:rPr>
                <w:rFonts w:ascii="Arial" w:hAnsi="Arial" w:cs="Arial"/>
              </w:rPr>
              <w:t>45,000</w:t>
            </w:r>
            <w:r w:rsidRPr="004011A0">
              <w:rPr>
                <w:rFonts w:ascii="Arial" w:hAnsi="Arial" w:cs="Arial"/>
              </w:rPr>
              <w:t>.00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8E5EDCF" w14:textId="77777777" w:rsidR="00BD3CDD" w:rsidRPr="004011A0" w:rsidRDefault="00BD3CDD" w:rsidP="0078770A">
            <w:pPr>
              <w:rPr>
                <w:rFonts w:ascii="Arial" w:hAnsi="Arial" w:cs="Arial"/>
              </w:rPr>
            </w:pPr>
            <w:r w:rsidRPr="004011A0">
              <w:rPr>
                <w:rFonts w:ascii="Arial" w:hAnsi="Arial" w:cs="Arial"/>
              </w:rPr>
              <w:t>$</w:t>
            </w:r>
          </w:p>
        </w:tc>
      </w:tr>
      <w:tr w:rsidR="00BD3CDD" w:rsidRPr="00DC79C1" w14:paraId="76EFC5E0" w14:textId="77777777" w:rsidTr="0078770A">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F040E8" w14:textId="77777777" w:rsidR="00BD3CDD" w:rsidRPr="004011A0" w:rsidRDefault="00BD3CDD" w:rsidP="0078770A">
            <w:pPr>
              <w:jc w:val="right"/>
              <w:rPr>
                <w:rFonts w:ascii="Arial" w:hAnsi="Arial" w:cs="Arial"/>
              </w:rPr>
            </w:pPr>
            <w:r w:rsidRPr="004011A0">
              <w:rPr>
                <w:rFonts w:ascii="Arial" w:hAnsi="Arial" w:cs="Arial"/>
              </w:rPr>
              <w:t>ANNUAL TOTAL</w:t>
            </w:r>
          </w:p>
          <w:p w14:paraId="5AF6EC0E" w14:textId="77777777" w:rsidR="00BD3CDD" w:rsidRPr="004011A0" w:rsidRDefault="00BD3CDD" w:rsidP="0078770A">
            <w:pPr>
              <w:jc w:val="right"/>
              <w:rPr>
                <w:rFonts w:ascii="Arial" w:hAnsi="Arial" w:cs="Arial"/>
              </w:rPr>
            </w:pPr>
            <w:r w:rsidRPr="004011A0">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DCAC4E1"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r w:rsidR="00BD3CDD" w:rsidRPr="00DC79C1" w14:paraId="062359C9" w14:textId="77777777" w:rsidTr="0078770A">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870FEB" w14:textId="77777777" w:rsidR="00BD3CDD" w:rsidRPr="004011A0" w:rsidRDefault="00BD3CDD" w:rsidP="0078770A">
            <w:pPr>
              <w:jc w:val="right"/>
              <w:rPr>
                <w:rFonts w:ascii="Arial" w:hAnsi="Arial" w:cs="Arial"/>
              </w:rPr>
            </w:pPr>
            <w:r w:rsidRPr="004011A0">
              <w:rPr>
                <w:rFonts w:ascii="Arial" w:hAnsi="Arial" w:cs="Arial"/>
              </w:rPr>
              <w:t xml:space="preserve">CALCULATED UNFORESEEABLE REPAIR SERVICES TOTAL </w:t>
            </w:r>
          </w:p>
          <w:p w14:paraId="437A99CA" w14:textId="77777777" w:rsidR="00BD3CDD" w:rsidRPr="004011A0" w:rsidRDefault="00BD3CDD" w:rsidP="0078770A">
            <w:pPr>
              <w:jc w:val="right"/>
              <w:rPr>
                <w:rFonts w:ascii="Arial" w:hAnsi="Arial" w:cs="Arial"/>
              </w:rPr>
            </w:pPr>
            <w:r w:rsidRPr="004011A0">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516AB80B"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bl>
    <w:p w14:paraId="15383B0E" w14:textId="77777777" w:rsidR="00BD3CDD" w:rsidRPr="00DC79C1" w:rsidRDefault="00BD3CDD" w:rsidP="00BD3CDD">
      <w:pPr>
        <w:rPr>
          <w:rFonts w:ascii="Arial" w:hAnsi="Arial" w:cs="Arial"/>
        </w:rPr>
      </w:pPr>
    </w:p>
    <w:p w14:paraId="293E430E" w14:textId="4DEEA460" w:rsidR="00BD3CDD" w:rsidRPr="00667906" w:rsidRDefault="00BD3CDD" w:rsidP="00BD3CDD">
      <w:pPr>
        <w:ind w:left="180" w:right="-270" w:hanging="180"/>
        <w:rPr>
          <w:rFonts w:ascii="Arial" w:hAnsi="Arial" w:cs="Arial"/>
        </w:rPr>
      </w:pPr>
      <w:r w:rsidRPr="00DC79C1">
        <w:rPr>
          <w:rFonts w:ascii="Arial" w:hAnsi="Arial" w:cs="Arial"/>
          <w:vertAlign w:val="superscript"/>
        </w:rPr>
        <w:t>1</w:t>
      </w:r>
      <w:r w:rsidRPr="00DC79C1">
        <w:rPr>
          <w:rFonts w:ascii="Arial" w:hAnsi="Arial" w:cs="Arial"/>
        </w:rPr>
        <w:t xml:space="preserve"> </w:t>
      </w:r>
      <w:r w:rsidRPr="00667906">
        <w:rPr>
          <w:rFonts w:ascii="Arial" w:hAnsi="Arial" w:cs="Arial"/>
        </w:rPr>
        <w:t xml:space="preserve">Table </w:t>
      </w:r>
      <w:r w:rsidR="00D2500D">
        <w:rPr>
          <w:rFonts w:ascii="Arial" w:hAnsi="Arial" w:cs="Arial"/>
          <w:color w:val="000000" w:themeColor="text1"/>
        </w:rPr>
        <w:t>5</w:t>
      </w:r>
      <w:r w:rsidRPr="00667906">
        <w:rPr>
          <w:rFonts w:ascii="Arial" w:hAnsi="Arial" w:cs="Arial"/>
        </w:rPr>
        <w:t>: Unforeseeable Repair Services</w:t>
      </w:r>
      <w:r w:rsidRPr="00667906">
        <w:rPr>
          <w:rFonts w:ascii="Arial" w:hAnsi="Arial" w:cs="Arial"/>
          <w:color w:val="0000FF"/>
        </w:rPr>
        <w:t xml:space="preserve"> </w:t>
      </w:r>
      <w:r w:rsidRPr="00667906">
        <w:rPr>
          <w:rFonts w:ascii="Arial" w:hAnsi="Arial" w:cs="Arial"/>
        </w:rPr>
        <w:t>amounts are used for evaluation purposes. Cost Sheet amounts are not a guarantee of service but shall be used should these services become necessary during the term of the Agreement.</w:t>
      </w:r>
    </w:p>
    <w:p w14:paraId="549F480D" w14:textId="5724C45A" w:rsidR="00BD3CDD" w:rsidRPr="00667906" w:rsidRDefault="00BD3CDD" w:rsidP="00BD3CDD">
      <w:pPr>
        <w:tabs>
          <w:tab w:val="left" w:pos="810"/>
        </w:tabs>
        <w:ind w:left="180" w:right="-450" w:hanging="180"/>
        <w:rPr>
          <w:rFonts w:ascii="Arial" w:hAnsi="Arial" w:cs="Arial"/>
          <w:b/>
          <w:bCs/>
          <w:color w:val="000000" w:themeColor="text1"/>
        </w:rPr>
      </w:pPr>
      <w:r w:rsidRPr="00667906">
        <w:rPr>
          <w:rFonts w:ascii="Arial" w:hAnsi="Arial" w:cs="Arial"/>
          <w:color w:val="000000" w:themeColor="text1"/>
          <w:spacing w:val="-3"/>
          <w:vertAlign w:val="superscript"/>
        </w:rPr>
        <w:t xml:space="preserve">2  </w:t>
      </w:r>
      <w:r w:rsidRPr="00667906">
        <w:rPr>
          <w:rFonts w:ascii="Arial" w:hAnsi="Arial" w:cs="Arial"/>
          <w:color w:val="000000" w:themeColor="text1"/>
          <w:spacing w:val="-3"/>
        </w:rPr>
        <w:t xml:space="preserve">Table </w:t>
      </w:r>
      <w:r w:rsidR="00D2500D">
        <w:rPr>
          <w:rFonts w:ascii="Arial" w:hAnsi="Arial" w:cs="Arial"/>
          <w:color w:val="000000" w:themeColor="text1"/>
        </w:rPr>
        <w:t>5</w:t>
      </w:r>
      <w:r w:rsidRPr="00667906">
        <w:rPr>
          <w:rFonts w:ascii="Arial" w:hAnsi="Arial" w:cs="Arial"/>
          <w:color w:val="000000" w:themeColor="text1"/>
        </w:rPr>
        <w:t>:</w:t>
      </w:r>
      <w:r w:rsidRPr="00667906">
        <w:rPr>
          <w:rFonts w:ascii="Arial" w:hAnsi="Arial" w:cs="Arial"/>
          <w:color w:val="000000" w:themeColor="text1"/>
          <w:spacing w:val="-3"/>
        </w:rPr>
        <w:t xml:space="preserve"> Unforeseeable Repair Services</w:t>
      </w:r>
      <w:r w:rsidRPr="00667906">
        <w:rPr>
          <w:rFonts w:ascii="Arial" w:hAnsi="Arial" w:cs="Arial"/>
          <w:color w:val="0000FF"/>
        </w:rPr>
        <w:t xml:space="preserve"> </w:t>
      </w:r>
      <w:r w:rsidRPr="00667906">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667906">
        <w:rPr>
          <w:rFonts w:ascii="Arial" w:hAnsi="Arial" w:cs="Arial"/>
          <w:color w:val="000000" w:themeColor="text1"/>
        </w:rPr>
        <w:t xml:space="preserve">the </w:t>
      </w:r>
      <w:r w:rsidRPr="00667906">
        <w:rPr>
          <w:rFonts w:ascii="Arial" w:hAnsi="Arial" w:cs="Arial"/>
          <w:color w:val="000000" w:themeColor="text1"/>
          <w:spacing w:val="-3"/>
        </w:rPr>
        <w:t>Facilities Management Division</w:t>
      </w:r>
      <w:r w:rsidRPr="00667906">
        <w:rPr>
          <w:rFonts w:ascii="Arial" w:hAnsi="Arial" w:cs="Arial"/>
          <w:color w:val="000000" w:themeColor="text1"/>
        </w:rPr>
        <w:t xml:space="preserve"> (FMD) Contract Administrator or FMD Designated Representative</w:t>
      </w:r>
      <w:r w:rsidRPr="00667906">
        <w:rPr>
          <w:rFonts w:ascii="Arial" w:hAnsi="Arial" w:cs="Arial"/>
          <w:color w:val="000000" w:themeColor="text1"/>
          <w:spacing w:val="-3"/>
        </w:rPr>
        <w:t xml:space="preserve"> prior to commencement of service. </w:t>
      </w:r>
    </w:p>
    <w:p w14:paraId="7D9BFE00" w14:textId="388D837E" w:rsidR="00BD3CDD" w:rsidRDefault="00BD3CDD" w:rsidP="00BD3CDD">
      <w:pPr>
        <w:ind w:left="180" w:right="-450" w:hanging="180"/>
        <w:rPr>
          <w:rFonts w:ascii="Arial" w:hAnsi="Arial" w:cs="Arial"/>
        </w:rPr>
      </w:pPr>
      <w:r w:rsidRPr="00667906">
        <w:rPr>
          <w:rFonts w:ascii="Arial" w:hAnsi="Arial" w:cs="Arial"/>
          <w:spacing w:val="-3"/>
          <w:vertAlign w:val="superscript"/>
        </w:rPr>
        <w:t xml:space="preserve">3 </w:t>
      </w:r>
      <w:r w:rsidRPr="00667906">
        <w:rPr>
          <w:rFonts w:ascii="Arial" w:hAnsi="Arial" w:cs="Arial"/>
          <w:spacing w:val="-3"/>
          <w:vertAlign w:val="superscript"/>
        </w:rPr>
        <w:tab/>
      </w:r>
      <w:r w:rsidRPr="00667906">
        <w:rPr>
          <w:rFonts w:ascii="Arial" w:hAnsi="Arial" w:cs="Arial"/>
          <w:spacing w:val="-3"/>
        </w:rPr>
        <w:t xml:space="preserve">Table </w:t>
      </w:r>
      <w:r w:rsidR="00D2500D">
        <w:rPr>
          <w:rFonts w:ascii="Arial" w:hAnsi="Arial" w:cs="Arial"/>
        </w:rPr>
        <w:t>5</w:t>
      </w:r>
      <w:r w:rsidRPr="00667906">
        <w:rPr>
          <w:rFonts w:ascii="Arial" w:hAnsi="Arial" w:cs="Arial"/>
        </w:rPr>
        <w:t>:</w:t>
      </w:r>
      <w:r w:rsidRPr="00667906">
        <w:rPr>
          <w:rFonts w:ascii="Arial" w:hAnsi="Arial" w:cs="Arial"/>
          <w:spacing w:val="-3"/>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667906">
        <w:rPr>
          <w:rFonts w:ascii="Arial" w:hAnsi="Arial" w:cs="Arial"/>
        </w:rPr>
        <w:t xml:space="preserve"> </w:t>
      </w:r>
    </w:p>
    <w:p w14:paraId="646C39B0" w14:textId="77777777" w:rsidR="00BD3CDD" w:rsidRPr="004D4E71" w:rsidRDefault="00BD3CDD" w:rsidP="00BD3CDD">
      <w:pPr>
        <w:ind w:left="180" w:right="-450" w:hanging="180"/>
        <w:rPr>
          <w:rFonts w:ascii="Arial" w:hAnsi="Arial" w:cs="Arial"/>
        </w:rPr>
      </w:pPr>
    </w:p>
    <w:p w14:paraId="26EE0029" w14:textId="77777777" w:rsidR="00BD3CDD" w:rsidRPr="00957D68" w:rsidRDefault="00BD3CDD" w:rsidP="00AB4E77">
      <w:pPr>
        <w:pStyle w:val="ListParagraph"/>
        <w:numPr>
          <w:ilvl w:val="0"/>
          <w:numId w:val="70"/>
        </w:numPr>
        <w:spacing w:after="200" w:line="276" w:lineRule="auto"/>
        <w:ind w:left="360"/>
        <w:contextualSpacing/>
        <w:rPr>
          <w:rFonts w:ascii="Arial" w:hAnsi="Arial" w:cs="Arial"/>
          <w:bCs/>
          <w:sz w:val="24"/>
          <w:szCs w:val="24"/>
          <w:u w:val="single"/>
        </w:rPr>
      </w:pPr>
      <w:r w:rsidRPr="00957D68">
        <w:rPr>
          <w:rFonts w:ascii="Arial" w:hAnsi="Arial" w:cs="Arial"/>
          <w:bCs/>
          <w:color w:val="000000" w:themeColor="text1"/>
          <w:sz w:val="24"/>
          <w:szCs w:val="24"/>
          <w:u w:val="single"/>
        </w:rPr>
        <w:t>TECHNICAL</w:t>
      </w:r>
      <w:r w:rsidRPr="00957D68">
        <w:rPr>
          <w:rFonts w:ascii="Arial" w:hAnsi="Arial" w:cs="Arial"/>
          <w:bCs/>
          <w:sz w:val="24"/>
          <w:szCs w:val="24"/>
          <w:u w:val="single"/>
        </w:rPr>
        <w:t xml:space="preserve"> SUPPORT SERVICES</w:t>
      </w:r>
      <w:r w:rsidRPr="00957D68">
        <w:rPr>
          <w:rFonts w:ascii="Arial" w:hAnsi="Arial" w:cs="Arial"/>
          <w:bCs/>
          <w:sz w:val="24"/>
          <w:szCs w:val="24"/>
          <w:u w:val="single"/>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BD3CDD" w:rsidRPr="00B86D23" w14:paraId="11EAC988" w14:textId="77777777" w:rsidTr="0078770A">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388FBF7" w14:textId="77777777" w:rsidR="00BD3CDD" w:rsidRPr="004011A0" w:rsidRDefault="00BD3CDD" w:rsidP="0078770A">
            <w:pPr>
              <w:jc w:val="center"/>
              <w:rPr>
                <w:rFonts w:ascii="Arial" w:hAnsi="Arial" w:cs="Arial"/>
                <w:b/>
              </w:rPr>
            </w:pPr>
            <w:r w:rsidRPr="004011A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36E8C2" w14:textId="77777777" w:rsidR="00BD3CDD" w:rsidRPr="004011A0" w:rsidRDefault="00BD3CDD" w:rsidP="0078770A">
            <w:pPr>
              <w:jc w:val="center"/>
              <w:rPr>
                <w:rFonts w:ascii="Arial" w:hAnsi="Arial" w:cs="Arial"/>
              </w:rPr>
            </w:pPr>
            <w:r w:rsidRPr="004011A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8C0C88" w14:textId="77777777" w:rsidR="00BD3CDD" w:rsidRPr="004011A0" w:rsidRDefault="00BD3CDD" w:rsidP="0078770A">
            <w:pPr>
              <w:jc w:val="center"/>
              <w:rPr>
                <w:rFonts w:ascii="Arial" w:hAnsi="Arial" w:cs="Arial"/>
              </w:rPr>
            </w:pPr>
            <w:r w:rsidRPr="004011A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C97DC6" w14:textId="77777777" w:rsidR="00BD3CDD" w:rsidRPr="004011A0" w:rsidRDefault="00BD3CDD" w:rsidP="0078770A">
            <w:pPr>
              <w:jc w:val="center"/>
              <w:rPr>
                <w:rFonts w:ascii="Arial" w:hAnsi="Arial" w:cs="Arial"/>
              </w:rPr>
            </w:pPr>
            <w:r w:rsidRPr="004011A0">
              <w:rPr>
                <w:rFonts w:ascii="Arial" w:hAnsi="Arial" w:cs="Arial"/>
              </w:rPr>
              <w:t>C</w:t>
            </w:r>
          </w:p>
        </w:tc>
      </w:tr>
      <w:tr w:rsidR="00BD3CDD" w:rsidRPr="00B86D23" w14:paraId="62D45CB8" w14:textId="77777777" w:rsidTr="0078770A">
        <w:trPr>
          <w:trHeight w:val="800"/>
        </w:trPr>
        <w:tc>
          <w:tcPr>
            <w:tcW w:w="3571" w:type="dxa"/>
            <w:vMerge/>
            <w:vAlign w:val="center"/>
            <w:hideMark/>
          </w:tcPr>
          <w:p w14:paraId="77422D83" w14:textId="77777777" w:rsidR="00BD3CDD" w:rsidRPr="007C3B35" w:rsidRDefault="00BD3CDD" w:rsidP="0078770A">
            <w:pPr>
              <w:jc w:val="cente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D8E2E4" w14:textId="77777777" w:rsidR="00BD3CDD" w:rsidRPr="007C3B35" w:rsidRDefault="00BD3CDD" w:rsidP="0078770A">
            <w:pPr>
              <w:jc w:val="center"/>
              <w:rPr>
                <w:rFonts w:ascii="Arial" w:hAnsi="Arial" w:cs="Arial"/>
              </w:rPr>
            </w:pPr>
            <w:r w:rsidRPr="007C3B35">
              <w:rPr>
                <w:rFonts w:ascii="Arial" w:hAnsi="Arial" w:cs="Arial"/>
              </w:rPr>
              <w:t>Per Hourly Rate</w:t>
            </w:r>
            <w:r w:rsidRPr="007C3B35">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8518AC" w14:textId="77777777" w:rsidR="00BD3CDD" w:rsidRPr="007C3B35" w:rsidRDefault="00BD3CDD" w:rsidP="0078770A">
            <w:pPr>
              <w:jc w:val="center"/>
              <w:rPr>
                <w:rFonts w:ascii="Arial" w:hAnsi="Arial" w:cs="Arial"/>
              </w:rPr>
            </w:pPr>
            <w:r w:rsidRPr="007C3B35">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106224" w14:textId="77777777" w:rsidR="00BD3CDD" w:rsidRPr="007C3B35" w:rsidRDefault="00BD3CDD" w:rsidP="0078770A">
            <w:pPr>
              <w:jc w:val="center"/>
              <w:rPr>
                <w:rFonts w:ascii="Arial" w:hAnsi="Arial" w:cs="Arial"/>
              </w:rPr>
            </w:pPr>
            <w:r w:rsidRPr="007C3B35">
              <w:rPr>
                <w:rFonts w:ascii="Arial" w:hAnsi="Arial" w:cs="Arial"/>
              </w:rPr>
              <w:t>Annual Calculated Amount</w:t>
            </w:r>
          </w:p>
          <w:p w14:paraId="3B91C8E2" w14:textId="77777777" w:rsidR="00BD3CDD" w:rsidRPr="007C3B35" w:rsidRDefault="00BD3CDD" w:rsidP="0078770A">
            <w:pPr>
              <w:jc w:val="center"/>
              <w:rPr>
                <w:rFonts w:ascii="Arial" w:hAnsi="Arial" w:cs="Arial"/>
              </w:rPr>
            </w:pPr>
            <w:r w:rsidRPr="007C3B35">
              <w:rPr>
                <w:rFonts w:ascii="Arial" w:hAnsi="Arial" w:cs="Arial"/>
              </w:rPr>
              <w:t>(A x B)</w:t>
            </w:r>
          </w:p>
        </w:tc>
      </w:tr>
      <w:tr w:rsidR="00BD3CDD" w:rsidRPr="00B86D23" w14:paraId="10116604" w14:textId="77777777" w:rsidTr="0078770A">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F5D7CA" w14:textId="77777777" w:rsidR="00BD3CDD" w:rsidRPr="004011A0" w:rsidRDefault="00BD3CDD" w:rsidP="0078770A">
            <w:pPr>
              <w:rPr>
                <w:rFonts w:ascii="Arial" w:hAnsi="Arial" w:cs="Arial"/>
              </w:rPr>
            </w:pPr>
            <w:r w:rsidRPr="004011A0">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7D6404CB" w14:textId="77777777" w:rsidR="00BD3CDD" w:rsidRPr="004011A0" w:rsidRDefault="00BD3CDD" w:rsidP="0078770A">
            <w:pPr>
              <w:rPr>
                <w:rFonts w:ascii="Arial" w:hAnsi="Arial" w:cs="Arial"/>
              </w:rPr>
            </w:pPr>
            <w:r w:rsidRPr="004011A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18EA98" w14:textId="77777777" w:rsidR="00BD3CDD" w:rsidRPr="004011A0" w:rsidRDefault="00BD3CDD" w:rsidP="0078770A">
            <w:pPr>
              <w:jc w:val="center"/>
              <w:rPr>
                <w:rFonts w:ascii="Arial" w:hAnsi="Arial" w:cs="Arial"/>
              </w:rPr>
            </w:pPr>
            <w:r w:rsidRPr="004011A0">
              <w:rPr>
                <w:rFonts w:ascii="Arial" w:hAnsi="Arial" w:cs="Arial"/>
              </w:rPr>
              <w:t>40</w:t>
            </w:r>
          </w:p>
        </w:tc>
        <w:tc>
          <w:tcPr>
            <w:tcW w:w="1723" w:type="dxa"/>
            <w:tcBorders>
              <w:top w:val="single" w:sz="4" w:space="0" w:color="auto"/>
              <w:left w:val="single" w:sz="4" w:space="0" w:color="auto"/>
              <w:bottom w:val="single" w:sz="4" w:space="0" w:color="auto"/>
              <w:right w:val="single" w:sz="4" w:space="0" w:color="auto"/>
            </w:tcBorders>
            <w:vAlign w:val="center"/>
            <w:hideMark/>
          </w:tcPr>
          <w:p w14:paraId="33EC6CA9" w14:textId="77777777" w:rsidR="00BD3CDD" w:rsidRPr="004011A0" w:rsidRDefault="00BD3CDD" w:rsidP="0078770A">
            <w:pPr>
              <w:rPr>
                <w:rFonts w:ascii="Arial" w:hAnsi="Arial" w:cs="Arial"/>
              </w:rPr>
            </w:pPr>
            <w:r w:rsidRPr="004011A0">
              <w:rPr>
                <w:rFonts w:ascii="Arial" w:hAnsi="Arial" w:cs="Arial"/>
              </w:rPr>
              <w:t>$</w:t>
            </w:r>
          </w:p>
        </w:tc>
      </w:tr>
      <w:tr w:rsidR="00BD3CDD" w:rsidRPr="00B86D23" w14:paraId="42A0470D" w14:textId="77777777" w:rsidTr="0078770A">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836589" w14:textId="77777777" w:rsidR="00BD3CDD" w:rsidRPr="004011A0" w:rsidRDefault="00BD3CDD" w:rsidP="0078770A">
            <w:pPr>
              <w:jc w:val="right"/>
              <w:rPr>
                <w:rFonts w:ascii="Arial" w:hAnsi="Arial" w:cs="Arial"/>
              </w:rPr>
            </w:pPr>
            <w:r w:rsidRPr="004011A0">
              <w:rPr>
                <w:rFonts w:ascii="Arial" w:hAnsi="Arial" w:cs="Arial"/>
              </w:rPr>
              <w:t>ANNUAL TOTAL</w:t>
            </w:r>
          </w:p>
          <w:p w14:paraId="79DAEBD4" w14:textId="77777777" w:rsidR="00BD3CDD" w:rsidRPr="004011A0" w:rsidRDefault="00BD3CDD" w:rsidP="0078770A">
            <w:pPr>
              <w:jc w:val="right"/>
              <w:rPr>
                <w:rFonts w:ascii="Arial" w:hAnsi="Arial" w:cs="Arial"/>
              </w:rPr>
            </w:pPr>
            <w:r w:rsidRPr="004011A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5E962F45" w14:textId="77777777" w:rsidR="00BD3CDD" w:rsidRPr="004011A0" w:rsidRDefault="00BD3CDD" w:rsidP="0078770A">
            <w:pPr>
              <w:rPr>
                <w:rFonts w:ascii="Arial" w:hAnsi="Arial" w:cs="Arial"/>
              </w:rPr>
            </w:pPr>
            <w:r w:rsidRPr="004011A0">
              <w:rPr>
                <w:rFonts w:ascii="Arial" w:hAnsi="Arial" w:cs="Arial"/>
              </w:rPr>
              <w:t>$</w:t>
            </w:r>
          </w:p>
        </w:tc>
      </w:tr>
      <w:tr w:rsidR="00BD3CDD" w:rsidRPr="00DC79C1" w14:paraId="47E16C9A" w14:textId="77777777" w:rsidTr="0078770A">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2A786" w14:textId="77777777" w:rsidR="00BD3CDD" w:rsidRPr="004011A0" w:rsidRDefault="00BD3CDD" w:rsidP="0078770A">
            <w:pPr>
              <w:jc w:val="right"/>
              <w:rPr>
                <w:rFonts w:ascii="Arial" w:hAnsi="Arial" w:cs="Arial"/>
              </w:rPr>
            </w:pPr>
            <w:r w:rsidRPr="004011A0">
              <w:rPr>
                <w:rFonts w:ascii="Arial" w:hAnsi="Arial" w:cs="Arial"/>
              </w:rPr>
              <w:t xml:space="preserve">CALCULATED TECHNICAL SUPPORT SERVICES TOTAL </w:t>
            </w:r>
          </w:p>
          <w:p w14:paraId="41718570" w14:textId="77777777" w:rsidR="00BD3CDD" w:rsidRPr="004011A0" w:rsidRDefault="00BD3CDD" w:rsidP="0078770A">
            <w:pPr>
              <w:jc w:val="right"/>
              <w:rPr>
                <w:rFonts w:ascii="Arial" w:hAnsi="Arial" w:cs="Arial"/>
              </w:rPr>
            </w:pPr>
            <w:r w:rsidRPr="004011A0">
              <w:rPr>
                <w:rFonts w:ascii="Arial" w:hAnsi="Arial" w:cs="Arial"/>
                <w:sz w:val="16"/>
                <w:szCs w:val="16"/>
              </w:rPr>
              <w:t>(Annual Total x 3)</w:t>
            </w:r>
          </w:p>
        </w:tc>
        <w:tc>
          <w:tcPr>
            <w:tcW w:w="1723" w:type="dxa"/>
            <w:tcBorders>
              <w:top w:val="single" w:sz="4" w:space="0" w:color="auto"/>
              <w:left w:val="single" w:sz="4" w:space="0" w:color="auto"/>
              <w:bottom w:val="single" w:sz="4" w:space="0" w:color="auto"/>
              <w:right w:val="single" w:sz="4" w:space="0" w:color="auto"/>
            </w:tcBorders>
            <w:vAlign w:val="center"/>
          </w:tcPr>
          <w:p w14:paraId="3B18F7A6" w14:textId="77777777" w:rsidR="00BD3CDD" w:rsidRPr="004011A0" w:rsidRDefault="00BD3CDD" w:rsidP="0078770A">
            <w:pPr>
              <w:rPr>
                <w:rFonts w:ascii="Arial" w:hAnsi="Arial" w:cs="Arial"/>
              </w:rPr>
            </w:pPr>
            <w:r w:rsidRPr="004011A0">
              <w:rPr>
                <w:rFonts w:ascii="Arial" w:hAnsi="Arial" w:cs="Arial"/>
              </w:rPr>
              <w:t>$</w:t>
            </w:r>
          </w:p>
        </w:tc>
      </w:tr>
    </w:tbl>
    <w:p w14:paraId="2E102CDC" w14:textId="77777777" w:rsidR="00BD3CDD" w:rsidRPr="00DC79C1" w:rsidRDefault="00BD3CDD" w:rsidP="00BD3CDD">
      <w:pPr>
        <w:rPr>
          <w:rFonts w:ascii="Arial" w:hAnsi="Arial" w:cs="Arial"/>
        </w:rPr>
      </w:pPr>
    </w:p>
    <w:p w14:paraId="3D95B064" w14:textId="27FA479A" w:rsidR="00BD3CDD" w:rsidRPr="00667906" w:rsidRDefault="00BD3CDD" w:rsidP="00BD3CDD">
      <w:pPr>
        <w:ind w:left="180" w:right="-270" w:hanging="180"/>
        <w:rPr>
          <w:rFonts w:ascii="Arial" w:hAnsi="Arial" w:cs="Arial"/>
        </w:rPr>
      </w:pPr>
      <w:r w:rsidRPr="00DC79C1">
        <w:rPr>
          <w:rFonts w:ascii="Arial" w:hAnsi="Arial" w:cs="Arial"/>
          <w:vertAlign w:val="superscript"/>
        </w:rPr>
        <w:lastRenderedPageBreak/>
        <w:t>1</w:t>
      </w:r>
      <w:r w:rsidRPr="00DC79C1">
        <w:rPr>
          <w:rFonts w:ascii="Arial" w:hAnsi="Arial" w:cs="Arial"/>
        </w:rPr>
        <w:t xml:space="preserve"> </w:t>
      </w:r>
      <w:r w:rsidRPr="00DC79C1">
        <w:rPr>
          <w:rFonts w:ascii="Arial" w:hAnsi="Arial" w:cs="Arial"/>
        </w:rPr>
        <w:tab/>
      </w:r>
      <w:r w:rsidRPr="00667906">
        <w:rPr>
          <w:rFonts w:ascii="Arial" w:hAnsi="Arial" w:cs="Arial"/>
        </w:rPr>
        <w:t xml:space="preserve">Table </w:t>
      </w:r>
      <w:r w:rsidR="00D2500D">
        <w:rPr>
          <w:rFonts w:ascii="Arial" w:hAnsi="Arial" w:cs="Arial"/>
        </w:rPr>
        <w:t>6</w:t>
      </w:r>
      <w:r w:rsidRPr="00667906">
        <w:rPr>
          <w:rFonts w:ascii="Arial" w:hAnsi="Arial" w:cs="Arial"/>
        </w:rPr>
        <w:t xml:space="preserve">: </w:t>
      </w:r>
      <w:r w:rsidRPr="00667906">
        <w:rPr>
          <w:rFonts w:ascii="Arial" w:hAnsi="Arial" w:cs="Arial"/>
          <w:color w:val="000000" w:themeColor="text1"/>
        </w:rPr>
        <w:t xml:space="preserve">Technical Support Services </w:t>
      </w:r>
      <w:r w:rsidRPr="00667906">
        <w:rPr>
          <w:rFonts w:ascii="Arial" w:hAnsi="Arial" w:cs="Arial"/>
        </w:rPr>
        <w:t>amounts are used for evaluation purposes. Cost Sheet amounts are not a guarantee of service but shall be used should these services become necessary during the term of the Agreement.</w:t>
      </w:r>
    </w:p>
    <w:p w14:paraId="4106ECD7" w14:textId="479995B8" w:rsidR="00BD3CDD" w:rsidRPr="00BD3CDD" w:rsidRDefault="00BD3CDD" w:rsidP="00BD3CDD">
      <w:pPr>
        <w:tabs>
          <w:tab w:val="left" w:pos="810"/>
        </w:tabs>
        <w:ind w:left="180" w:right="-450" w:hanging="180"/>
        <w:rPr>
          <w:rFonts w:ascii="Arial" w:hAnsi="Arial" w:cs="Arial"/>
        </w:rPr>
      </w:pPr>
      <w:r w:rsidRPr="00667906">
        <w:rPr>
          <w:rFonts w:ascii="Arial" w:hAnsi="Arial" w:cs="Arial"/>
          <w:color w:val="000000" w:themeColor="text1"/>
          <w:spacing w:val="-3"/>
          <w:vertAlign w:val="superscript"/>
        </w:rPr>
        <w:t xml:space="preserve">2 </w:t>
      </w:r>
      <w:r w:rsidRPr="00667906">
        <w:rPr>
          <w:rFonts w:ascii="Arial" w:hAnsi="Arial" w:cs="Arial"/>
          <w:color w:val="000000" w:themeColor="text1"/>
          <w:spacing w:val="-3"/>
          <w:vertAlign w:val="superscript"/>
        </w:rPr>
        <w:tab/>
      </w:r>
      <w:r w:rsidRPr="00667906">
        <w:rPr>
          <w:rFonts w:ascii="Arial" w:hAnsi="Arial" w:cs="Arial"/>
          <w:color w:val="000000" w:themeColor="text1"/>
          <w:spacing w:val="-3"/>
        </w:rPr>
        <w:t xml:space="preserve">Table </w:t>
      </w:r>
      <w:r w:rsidR="00D2500D">
        <w:rPr>
          <w:rFonts w:ascii="Arial" w:hAnsi="Arial" w:cs="Arial"/>
          <w:color w:val="000000" w:themeColor="text1"/>
          <w:spacing w:val="-3"/>
        </w:rPr>
        <w:t>6</w:t>
      </w:r>
      <w:r w:rsidRPr="00667906">
        <w:rPr>
          <w:rFonts w:ascii="Arial" w:hAnsi="Arial" w:cs="Arial"/>
        </w:rPr>
        <w:t>:</w:t>
      </w:r>
      <w:r w:rsidRPr="00667906">
        <w:rPr>
          <w:rFonts w:ascii="Arial" w:hAnsi="Arial" w:cs="Arial"/>
          <w:color w:val="000000" w:themeColor="text1"/>
          <w:spacing w:val="-3"/>
        </w:rPr>
        <w:t xml:space="preserve"> </w:t>
      </w:r>
      <w:r w:rsidRPr="00667906">
        <w:rPr>
          <w:rFonts w:ascii="Arial" w:hAnsi="Arial" w:cs="Arial"/>
        </w:rPr>
        <w:t xml:space="preserve">Technical Support Services </w:t>
      </w:r>
      <w:r w:rsidRPr="00667906">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667906">
        <w:rPr>
          <w:rFonts w:ascii="Arial" w:hAnsi="Arial" w:cs="Arial"/>
          <w:color w:val="000000" w:themeColor="text1"/>
        </w:rPr>
        <w:t xml:space="preserve">the </w:t>
      </w:r>
      <w:r w:rsidRPr="00667906">
        <w:rPr>
          <w:rFonts w:ascii="Arial" w:hAnsi="Arial" w:cs="Arial"/>
          <w:color w:val="000000" w:themeColor="text1"/>
          <w:spacing w:val="-3"/>
        </w:rPr>
        <w:t>Facilities Management Division</w:t>
      </w:r>
      <w:r w:rsidRPr="00667906">
        <w:rPr>
          <w:rFonts w:ascii="Arial" w:hAnsi="Arial" w:cs="Arial"/>
          <w:color w:val="000000" w:themeColor="text1"/>
        </w:rPr>
        <w:t xml:space="preserve"> (FMD) Contract Administrator or FMD Designated Representative</w:t>
      </w:r>
      <w:r w:rsidRPr="00667906">
        <w:rPr>
          <w:rFonts w:ascii="Arial" w:hAnsi="Arial" w:cs="Arial"/>
          <w:color w:val="000000" w:themeColor="text1"/>
          <w:spacing w:val="-3"/>
        </w:rPr>
        <w:t xml:space="preserve"> prior to commencement of service. </w:t>
      </w:r>
    </w:p>
    <w:p w14:paraId="41B8C8ED" w14:textId="77777777" w:rsidR="00BD3CDD" w:rsidRPr="0032305C" w:rsidRDefault="00BD3CDD" w:rsidP="00BD3CDD">
      <w:pPr>
        <w:rPr>
          <w:rFonts w:ascii="Arial" w:hAnsi="Arial" w:cs="Arial"/>
          <w:sz w:val="24"/>
          <w:szCs w:val="24"/>
        </w:rPr>
      </w:pPr>
    </w:p>
    <w:p w14:paraId="6900F740" w14:textId="77777777" w:rsidR="00BD3CDD" w:rsidRPr="0032305C" w:rsidRDefault="00BD3CDD" w:rsidP="00BD3CDD">
      <w:pPr>
        <w:rPr>
          <w:rFonts w:ascii="Arial" w:hAnsi="Arial" w:cs="Arial"/>
          <w:sz w:val="24"/>
          <w:szCs w:val="24"/>
          <w:u w:val="single"/>
        </w:rPr>
      </w:pPr>
      <w:r w:rsidRPr="0032305C">
        <w:rPr>
          <w:rFonts w:ascii="Arial" w:hAnsi="Arial" w:cs="Arial"/>
          <w:sz w:val="24"/>
          <w:szCs w:val="24"/>
          <w:u w:val="single"/>
        </w:rPr>
        <w:t>COST SHEET SUMMARY</w:t>
      </w:r>
    </w:p>
    <w:p w14:paraId="651A3335" w14:textId="77777777" w:rsidR="00BD3CDD" w:rsidRPr="00DC79C1" w:rsidRDefault="00BD3CDD" w:rsidP="00BD3CDD">
      <w:pPr>
        <w:rPr>
          <w:rFonts w:ascii="Arial" w:hAnsi="Arial" w:cs="Arial"/>
        </w:rPr>
      </w:pPr>
    </w:p>
    <w:tbl>
      <w:tblPr>
        <w:tblStyle w:val="TableGrid"/>
        <w:tblW w:w="0" w:type="auto"/>
        <w:tblLook w:val="04A0" w:firstRow="1" w:lastRow="0" w:firstColumn="1" w:lastColumn="0" w:noHBand="0" w:noVBand="1"/>
      </w:tblPr>
      <w:tblGrid>
        <w:gridCol w:w="625"/>
        <w:gridCol w:w="6570"/>
        <w:gridCol w:w="2155"/>
      </w:tblGrid>
      <w:tr w:rsidR="00BD3CDD" w:rsidRPr="00DC79C1" w14:paraId="6668D34F" w14:textId="77777777" w:rsidTr="0078770A">
        <w:tc>
          <w:tcPr>
            <w:tcW w:w="7195" w:type="dxa"/>
            <w:gridSpan w:val="2"/>
            <w:shd w:val="clear" w:color="auto" w:fill="D9D9D9" w:themeFill="background1" w:themeFillShade="D9"/>
          </w:tcPr>
          <w:p w14:paraId="392B53BE" w14:textId="77777777" w:rsidR="00BD3CDD" w:rsidRPr="004011A0" w:rsidRDefault="00BD3CDD" w:rsidP="0078770A">
            <w:pPr>
              <w:jc w:val="center"/>
              <w:outlineLvl w:val="0"/>
              <w:rPr>
                <w:rFonts w:ascii="Arial" w:hAnsi="Arial" w:cs="Arial"/>
                <w:color w:val="000000" w:themeColor="text1"/>
                <w:spacing w:val="-3"/>
              </w:rPr>
            </w:pPr>
            <w:r w:rsidRPr="004011A0">
              <w:rPr>
                <w:rFonts w:ascii="Arial" w:hAnsi="Arial" w:cs="Arial"/>
                <w:color w:val="000000" w:themeColor="text1"/>
                <w:spacing w:val="-3"/>
              </w:rPr>
              <w:t>A</w:t>
            </w:r>
          </w:p>
        </w:tc>
        <w:tc>
          <w:tcPr>
            <w:tcW w:w="2155" w:type="dxa"/>
            <w:shd w:val="clear" w:color="auto" w:fill="D9D9D9" w:themeFill="background1" w:themeFillShade="D9"/>
          </w:tcPr>
          <w:p w14:paraId="4E38718B" w14:textId="77777777" w:rsidR="00BD3CDD" w:rsidRPr="004011A0" w:rsidRDefault="00BD3CDD" w:rsidP="0078770A">
            <w:pPr>
              <w:jc w:val="center"/>
              <w:outlineLvl w:val="0"/>
              <w:rPr>
                <w:rFonts w:ascii="Arial" w:hAnsi="Arial" w:cs="Arial"/>
                <w:color w:val="000000" w:themeColor="text1"/>
                <w:spacing w:val="-3"/>
              </w:rPr>
            </w:pPr>
            <w:r w:rsidRPr="004011A0">
              <w:rPr>
                <w:rFonts w:ascii="Arial" w:hAnsi="Arial" w:cs="Arial"/>
                <w:color w:val="000000" w:themeColor="text1"/>
                <w:spacing w:val="-3"/>
              </w:rPr>
              <w:t>B</w:t>
            </w:r>
          </w:p>
        </w:tc>
      </w:tr>
      <w:tr w:rsidR="00BD3CDD" w:rsidRPr="00DC79C1" w14:paraId="37DA552A" w14:textId="77777777" w:rsidTr="0078770A">
        <w:tc>
          <w:tcPr>
            <w:tcW w:w="7195" w:type="dxa"/>
            <w:gridSpan w:val="2"/>
            <w:shd w:val="clear" w:color="auto" w:fill="D9D9D9" w:themeFill="background1" w:themeFillShade="D9"/>
          </w:tcPr>
          <w:p w14:paraId="5E7F7A87" w14:textId="77777777" w:rsidR="00BD3CDD" w:rsidRPr="004011A0" w:rsidRDefault="00BD3CDD" w:rsidP="0078770A">
            <w:pPr>
              <w:jc w:val="center"/>
              <w:outlineLvl w:val="0"/>
              <w:rPr>
                <w:rFonts w:ascii="Arial" w:hAnsi="Arial" w:cs="Arial"/>
                <w:color w:val="000000" w:themeColor="text1"/>
                <w:spacing w:val="-3"/>
              </w:rPr>
            </w:pPr>
            <w:r w:rsidRPr="004011A0">
              <w:rPr>
                <w:rFonts w:ascii="Arial" w:hAnsi="Arial" w:cs="Arial"/>
                <w:color w:val="000000" w:themeColor="text1"/>
                <w:spacing w:val="-3"/>
              </w:rPr>
              <w:t>Table</w:t>
            </w:r>
          </w:p>
        </w:tc>
        <w:tc>
          <w:tcPr>
            <w:tcW w:w="2155" w:type="dxa"/>
            <w:shd w:val="clear" w:color="auto" w:fill="D9D9D9" w:themeFill="background1" w:themeFillShade="D9"/>
          </w:tcPr>
          <w:p w14:paraId="5B8C7E68" w14:textId="77777777" w:rsidR="00BD3CDD" w:rsidRPr="004011A0" w:rsidRDefault="00BD3CDD" w:rsidP="0078770A">
            <w:pPr>
              <w:jc w:val="center"/>
              <w:outlineLvl w:val="0"/>
              <w:rPr>
                <w:rFonts w:ascii="Arial" w:hAnsi="Arial" w:cs="Arial"/>
                <w:color w:val="000000" w:themeColor="text1"/>
                <w:spacing w:val="-3"/>
              </w:rPr>
            </w:pPr>
            <w:r w:rsidRPr="004011A0">
              <w:rPr>
                <w:rFonts w:ascii="Arial" w:hAnsi="Arial" w:cs="Arial"/>
                <w:color w:val="F79646" w:themeColor="accent6"/>
                <w:spacing w:val="-3"/>
              </w:rPr>
              <w:t>Bid</w:t>
            </w:r>
            <w:r w:rsidRPr="004011A0">
              <w:rPr>
                <w:rFonts w:ascii="Arial" w:hAnsi="Arial" w:cs="Arial"/>
                <w:color w:val="000000" w:themeColor="text1"/>
                <w:spacing w:val="-3"/>
              </w:rPr>
              <w:t xml:space="preserve"> Amount</w:t>
            </w:r>
          </w:p>
        </w:tc>
      </w:tr>
      <w:tr w:rsidR="00BD3CDD" w:rsidRPr="00DC79C1" w14:paraId="646E75CC" w14:textId="77777777" w:rsidTr="0078770A">
        <w:tc>
          <w:tcPr>
            <w:tcW w:w="625" w:type="dxa"/>
            <w:shd w:val="clear" w:color="auto" w:fill="D9D9D9" w:themeFill="background1" w:themeFillShade="D9"/>
            <w:vAlign w:val="center"/>
          </w:tcPr>
          <w:p w14:paraId="4E020FFD" w14:textId="77777777" w:rsidR="00BD3CDD" w:rsidRPr="004011A0" w:rsidRDefault="00BD3CDD" w:rsidP="0078770A">
            <w:pPr>
              <w:jc w:val="center"/>
              <w:outlineLvl w:val="0"/>
              <w:rPr>
                <w:rFonts w:ascii="Arial" w:hAnsi="Arial" w:cs="Arial"/>
                <w:color w:val="000000" w:themeColor="text1"/>
                <w:spacing w:val="-3"/>
              </w:rPr>
            </w:pPr>
            <w:r>
              <w:rPr>
                <w:rFonts w:ascii="Arial" w:hAnsi="Arial" w:cs="Arial"/>
                <w:color w:val="000000" w:themeColor="text1"/>
                <w:spacing w:val="-3"/>
              </w:rPr>
              <w:t>1</w:t>
            </w:r>
          </w:p>
        </w:tc>
        <w:tc>
          <w:tcPr>
            <w:tcW w:w="6570" w:type="dxa"/>
            <w:shd w:val="clear" w:color="auto" w:fill="D9D9D9" w:themeFill="background1" w:themeFillShade="D9"/>
          </w:tcPr>
          <w:p w14:paraId="402C2DAF" w14:textId="77777777" w:rsidR="00BD3CDD" w:rsidRDefault="00BD3CDD" w:rsidP="0078770A">
            <w:pPr>
              <w:outlineLvl w:val="0"/>
              <w:rPr>
                <w:rFonts w:ascii="Arial" w:hAnsi="Arial" w:cs="Arial"/>
                <w:color w:val="000000" w:themeColor="text1"/>
                <w:spacing w:val="-3"/>
              </w:rPr>
            </w:pPr>
            <w:r>
              <w:rPr>
                <w:rFonts w:ascii="Arial" w:hAnsi="Arial" w:cs="Arial"/>
                <w:color w:val="000000" w:themeColor="text1"/>
                <w:spacing w:val="-3"/>
              </w:rPr>
              <w:t>24/7 Alarm Monitoring</w:t>
            </w:r>
          </w:p>
          <w:p w14:paraId="79E16511" w14:textId="77777777" w:rsidR="00BD3CDD" w:rsidRDefault="00BD3CDD" w:rsidP="0078770A">
            <w:pPr>
              <w:outlineLvl w:val="0"/>
              <w:rPr>
                <w:rFonts w:ascii="Arial" w:hAnsi="Arial" w:cs="Arial"/>
                <w:color w:val="000000" w:themeColor="text1"/>
                <w:spacing w:val="-3"/>
              </w:rPr>
            </w:pPr>
            <w:r>
              <w:rPr>
                <w:rFonts w:ascii="Arial" w:hAnsi="Arial" w:cs="Arial"/>
                <w:color w:val="000000" w:themeColor="text1"/>
                <w:spacing w:val="-3"/>
              </w:rPr>
              <w:t>CALCULATED 24/7 ALARM MONITORING TOTAL</w:t>
            </w:r>
          </w:p>
          <w:p w14:paraId="56EF3CDA" w14:textId="77777777" w:rsidR="00BD3CDD" w:rsidRPr="00957D68" w:rsidRDefault="00BD3CDD" w:rsidP="0078770A">
            <w:pPr>
              <w:outlineLvl w:val="0"/>
              <w:rPr>
                <w:rFonts w:ascii="Arial" w:hAnsi="Arial" w:cs="Arial"/>
                <w:color w:val="000000" w:themeColor="text1"/>
                <w:spacing w:val="-3"/>
                <w:sz w:val="16"/>
                <w:szCs w:val="16"/>
              </w:rPr>
            </w:pPr>
            <w:r>
              <w:rPr>
                <w:rFonts w:ascii="Arial" w:hAnsi="Arial" w:cs="Arial"/>
                <w:color w:val="000000" w:themeColor="text1"/>
                <w:spacing w:val="-3"/>
                <w:sz w:val="16"/>
                <w:szCs w:val="16"/>
              </w:rPr>
              <w:t>(Annual Total x 3)</w:t>
            </w:r>
          </w:p>
        </w:tc>
        <w:tc>
          <w:tcPr>
            <w:tcW w:w="2155" w:type="dxa"/>
            <w:vAlign w:val="center"/>
          </w:tcPr>
          <w:p w14:paraId="32FE64D1" w14:textId="77777777" w:rsidR="00BD3CDD" w:rsidRDefault="00BD3CDD" w:rsidP="0078770A">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741EBC29" w14:textId="77777777" w:rsidTr="0078770A">
        <w:tc>
          <w:tcPr>
            <w:tcW w:w="625" w:type="dxa"/>
            <w:shd w:val="clear" w:color="auto" w:fill="D9D9D9" w:themeFill="background1" w:themeFillShade="D9"/>
            <w:vAlign w:val="center"/>
          </w:tcPr>
          <w:p w14:paraId="0283E2A1" w14:textId="7396275A" w:rsidR="002F04A0" w:rsidRDefault="002F04A0" w:rsidP="002F04A0">
            <w:pPr>
              <w:jc w:val="center"/>
              <w:outlineLvl w:val="0"/>
              <w:rPr>
                <w:rFonts w:ascii="Arial" w:hAnsi="Arial" w:cs="Arial"/>
                <w:color w:val="000000" w:themeColor="text1"/>
                <w:spacing w:val="-3"/>
              </w:rPr>
            </w:pPr>
            <w:r>
              <w:rPr>
                <w:rFonts w:ascii="Arial" w:hAnsi="Arial" w:cs="Arial"/>
                <w:color w:val="000000" w:themeColor="text1"/>
                <w:spacing w:val="-3"/>
              </w:rPr>
              <w:t>2</w:t>
            </w:r>
          </w:p>
        </w:tc>
        <w:tc>
          <w:tcPr>
            <w:tcW w:w="6570" w:type="dxa"/>
            <w:shd w:val="clear" w:color="auto" w:fill="D9D9D9" w:themeFill="background1" w:themeFillShade="D9"/>
          </w:tcPr>
          <w:p w14:paraId="62709E9B" w14:textId="743A4F45" w:rsidR="002F04A0" w:rsidRDefault="002F04A0" w:rsidP="002F04A0">
            <w:pPr>
              <w:outlineLvl w:val="0"/>
              <w:rPr>
                <w:rFonts w:ascii="Arial" w:hAnsi="Arial" w:cs="Arial"/>
                <w:color w:val="000000" w:themeColor="text1"/>
                <w:spacing w:val="-3"/>
              </w:rPr>
            </w:pPr>
            <w:r>
              <w:rPr>
                <w:rFonts w:ascii="Arial" w:hAnsi="Arial" w:cs="Arial"/>
                <w:color w:val="000000" w:themeColor="text1"/>
                <w:spacing w:val="-3"/>
              </w:rPr>
              <w:t>One-</w:t>
            </w:r>
            <w:r w:rsidR="00E55E0E">
              <w:rPr>
                <w:rFonts w:ascii="Arial" w:hAnsi="Arial" w:cs="Arial"/>
                <w:color w:val="000000" w:themeColor="text1"/>
                <w:spacing w:val="-3"/>
              </w:rPr>
              <w:t>T</w:t>
            </w:r>
            <w:r>
              <w:rPr>
                <w:rFonts w:ascii="Arial" w:hAnsi="Arial" w:cs="Arial"/>
                <w:color w:val="000000" w:themeColor="text1"/>
                <w:spacing w:val="-3"/>
              </w:rPr>
              <w:t>ime Service</w:t>
            </w:r>
          </w:p>
          <w:p w14:paraId="15818457" w14:textId="77777777" w:rsidR="002F04A0" w:rsidRDefault="002F04A0" w:rsidP="002F04A0">
            <w:pPr>
              <w:outlineLvl w:val="0"/>
              <w:rPr>
                <w:rFonts w:ascii="Arial" w:hAnsi="Arial" w:cs="Arial"/>
                <w:color w:val="000000" w:themeColor="text1"/>
                <w:spacing w:val="-3"/>
              </w:rPr>
            </w:pPr>
            <w:r>
              <w:rPr>
                <w:rFonts w:ascii="Arial" w:hAnsi="Arial" w:cs="Arial"/>
                <w:color w:val="000000" w:themeColor="text1"/>
                <w:spacing w:val="-3"/>
              </w:rPr>
              <w:t>CALCULATED ONE-TIME SERVICE TOTAL</w:t>
            </w:r>
          </w:p>
          <w:p w14:paraId="1899FCCD" w14:textId="24BEC3E4"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(Sum of Column C)</w:t>
            </w:r>
          </w:p>
        </w:tc>
        <w:tc>
          <w:tcPr>
            <w:tcW w:w="2155" w:type="dxa"/>
            <w:vAlign w:val="center"/>
          </w:tcPr>
          <w:p w14:paraId="668414CC" w14:textId="456DC3D7" w:rsidR="002F04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6178EDD7" w14:textId="77777777" w:rsidTr="0078770A">
        <w:tc>
          <w:tcPr>
            <w:tcW w:w="625" w:type="dxa"/>
            <w:shd w:val="clear" w:color="auto" w:fill="D9D9D9" w:themeFill="background1" w:themeFillShade="D9"/>
            <w:vAlign w:val="center"/>
          </w:tcPr>
          <w:p w14:paraId="7CAA0512" w14:textId="6A118537" w:rsidR="002F04A0" w:rsidRPr="004011A0" w:rsidRDefault="002F04A0" w:rsidP="002F04A0">
            <w:pPr>
              <w:jc w:val="center"/>
              <w:outlineLvl w:val="0"/>
              <w:rPr>
                <w:rFonts w:ascii="Arial" w:hAnsi="Arial" w:cs="Arial"/>
                <w:color w:val="000000" w:themeColor="text1"/>
                <w:spacing w:val="-3"/>
              </w:rPr>
            </w:pPr>
            <w:r>
              <w:rPr>
                <w:rFonts w:ascii="Arial" w:hAnsi="Arial" w:cs="Arial"/>
                <w:color w:val="000000" w:themeColor="text1"/>
                <w:spacing w:val="-3"/>
              </w:rPr>
              <w:t>3</w:t>
            </w:r>
          </w:p>
        </w:tc>
        <w:tc>
          <w:tcPr>
            <w:tcW w:w="6570" w:type="dxa"/>
            <w:shd w:val="clear" w:color="auto" w:fill="D9D9D9" w:themeFill="background1" w:themeFillShade="D9"/>
          </w:tcPr>
          <w:p w14:paraId="21918E4F" w14:textId="77777777" w:rsidR="002F04A0" w:rsidRPr="004011A0" w:rsidRDefault="002F04A0" w:rsidP="002F04A0">
            <w:pPr>
              <w:outlineLvl w:val="0"/>
              <w:rPr>
                <w:rFonts w:ascii="Arial" w:hAnsi="Arial" w:cs="Arial"/>
                <w:color w:val="000000" w:themeColor="text1"/>
                <w:spacing w:val="-3"/>
              </w:rPr>
            </w:pPr>
            <w:r w:rsidRPr="004011A0">
              <w:rPr>
                <w:rFonts w:ascii="Arial" w:hAnsi="Arial" w:cs="Arial"/>
                <w:color w:val="000000" w:themeColor="text1"/>
                <w:spacing w:val="-3"/>
              </w:rPr>
              <w:t>Preventive Maintenance</w:t>
            </w:r>
          </w:p>
          <w:p w14:paraId="680D2F75" w14:textId="77777777" w:rsidR="002F04A0" w:rsidRPr="004011A0" w:rsidRDefault="002F04A0" w:rsidP="002F04A0">
            <w:pPr>
              <w:rPr>
                <w:rFonts w:ascii="Arial" w:hAnsi="Arial" w:cs="Arial"/>
              </w:rPr>
            </w:pPr>
            <w:r w:rsidRPr="004011A0">
              <w:rPr>
                <w:rFonts w:ascii="Arial" w:hAnsi="Arial" w:cs="Arial"/>
              </w:rPr>
              <w:t>CALCULATED PREVENTIVE MAINTENANCE TOTAL</w:t>
            </w:r>
          </w:p>
          <w:p w14:paraId="5CE295A3" w14:textId="77777777" w:rsidR="002F04A0" w:rsidRPr="004011A0" w:rsidRDefault="002F04A0" w:rsidP="002F04A0">
            <w:pPr>
              <w:outlineLvl w:val="0"/>
              <w:rPr>
                <w:rFonts w:ascii="Arial" w:hAnsi="Arial" w:cs="Arial"/>
                <w:color w:val="000000" w:themeColor="text1"/>
                <w:spacing w:val="-3"/>
              </w:rPr>
            </w:pPr>
            <w:r w:rsidRPr="004011A0">
              <w:rPr>
                <w:rFonts w:ascii="Arial" w:hAnsi="Arial" w:cs="Arial"/>
                <w:sz w:val="16"/>
                <w:szCs w:val="16"/>
              </w:rPr>
              <w:t>(Annual Total x 3)</w:t>
            </w:r>
          </w:p>
        </w:tc>
        <w:tc>
          <w:tcPr>
            <w:tcW w:w="2155" w:type="dxa"/>
            <w:vAlign w:val="center"/>
          </w:tcPr>
          <w:p w14:paraId="7B936AE6" w14:textId="77777777"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6A105409" w14:textId="77777777" w:rsidTr="0078770A">
        <w:tc>
          <w:tcPr>
            <w:tcW w:w="625" w:type="dxa"/>
            <w:shd w:val="clear" w:color="auto" w:fill="D9D9D9" w:themeFill="background1" w:themeFillShade="D9"/>
            <w:vAlign w:val="center"/>
          </w:tcPr>
          <w:p w14:paraId="77494DB5" w14:textId="3D3072DC" w:rsidR="002F04A0" w:rsidRPr="004011A0" w:rsidRDefault="002F04A0" w:rsidP="002F04A0">
            <w:pPr>
              <w:jc w:val="center"/>
              <w:outlineLvl w:val="0"/>
              <w:rPr>
                <w:rFonts w:ascii="Arial" w:hAnsi="Arial" w:cs="Arial"/>
                <w:spacing w:val="-3"/>
              </w:rPr>
            </w:pPr>
            <w:r>
              <w:rPr>
                <w:rFonts w:ascii="Arial" w:hAnsi="Arial" w:cs="Arial"/>
                <w:spacing w:val="-3"/>
              </w:rPr>
              <w:t>4</w:t>
            </w:r>
          </w:p>
        </w:tc>
        <w:tc>
          <w:tcPr>
            <w:tcW w:w="6570" w:type="dxa"/>
            <w:shd w:val="clear" w:color="auto" w:fill="D9D9D9" w:themeFill="background1" w:themeFillShade="D9"/>
          </w:tcPr>
          <w:p w14:paraId="52371B94" w14:textId="77777777" w:rsidR="002F04A0" w:rsidRPr="004011A0" w:rsidRDefault="002F04A0" w:rsidP="002F04A0">
            <w:pPr>
              <w:outlineLvl w:val="0"/>
              <w:rPr>
                <w:rFonts w:ascii="Arial" w:hAnsi="Arial" w:cs="Arial"/>
                <w:spacing w:val="-3"/>
              </w:rPr>
            </w:pPr>
            <w:r w:rsidRPr="004011A0">
              <w:rPr>
                <w:rFonts w:ascii="Arial" w:hAnsi="Arial" w:cs="Arial"/>
                <w:spacing w:val="-3"/>
              </w:rPr>
              <w:t>Foreseeable Repair Services</w:t>
            </w:r>
          </w:p>
          <w:p w14:paraId="2729DC4D" w14:textId="77777777" w:rsidR="002F04A0" w:rsidRPr="004011A0" w:rsidRDefault="002F04A0" w:rsidP="002F04A0">
            <w:pPr>
              <w:rPr>
                <w:rFonts w:ascii="Arial" w:hAnsi="Arial" w:cs="Arial"/>
              </w:rPr>
            </w:pPr>
            <w:r>
              <w:rPr>
                <w:rFonts w:ascii="Arial" w:hAnsi="Arial" w:cs="Arial"/>
              </w:rPr>
              <w:t xml:space="preserve">CALCULATED </w:t>
            </w:r>
            <w:r w:rsidRPr="004011A0">
              <w:rPr>
                <w:rFonts w:ascii="Arial" w:hAnsi="Arial" w:cs="Arial"/>
              </w:rPr>
              <w:t>FORESEEABLE REPAIR SERVICES TOTAL</w:t>
            </w:r>
          </w:p>
          <w:p w14:paraId="0BF54028" w14:textId="77777777" w:rsidR="002F04A0" w:rsidRPr="004011A0" w:rsidRDefault="002F04A0" w:rsidP="002F04A0">
            <w:pPr>
              <w:outlineLvl w:val="0"/>
              <w:rPr>
                <w:rFonts w:ascii="Arial" w:hAnsi="Arial" w:cs="Arial"/>
                <w:spacing w:val="-3"/>
              </w:rPr>
            </w:pPr>
            <w:r w:rsidRPr="004011A0">
              <w:rPr>
                <w:rFonts w:ascii="Arial" w:hAnsi="Arial" w:cs="Arial"/>
                <w:bCs/>
                <w:sz w:val="16"/>
                <w:szCs w:val="16"/>
              </w:rPr>
              <w:t>(Sum of Column G)</w:t>
            </w:r>
          </w:p>
        </w:tc>
        <w:tc>
          <w:tcPr>
            <w:tcW w:w="2155" w:type="dxa"/>
            <w:vAlign w:val="center"/>
          </w:tcPr>
          <w:p w14:paraId="5AAAEB43" w14:textId="77777777"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7A21DA7D" w14:textId="77777777" w:rsidTr="0078770A">
        <w:tc>
          <w:tcPr>
            <w:tcW w:w="625" w:type="dxa"/>
            <w:shd w:val="clear" w:color="auto" w:fill="D9D9D9" w:themeFill="background1" w:themeFillShade="D9"/>
            <w:vAlign w:val="center"/>
          </w:tcPr>
          <w:p w14:paraId="0F74D04A" w14:textId="06B340A3" w:rsidR="002F04A0" w:rsidRPr="004011A0" w:rsidRDefault="002F04A0" w:rsidP="002F04A0">
            <w:pPr>
              <w:jc w:val="center"/>
              <w:outlineLvl w:val="0"/>
              <w:rPr>
                <w:rFonts w:ascii="Arial" w:hAnsi="Arial" w:cs="Arial"/>
                <w:spacing w:val="-3"/>
              </w:rPr>
            </w:pPr>
            <w:r>
              <w:rPr>
                <w:rFonts w:ascii="Arial" w:hAnsi="Arial" w:cs="Arial"/>
                <w:spacing w:val="-3"/>
              </w:rPr>
              <w:t>5</w:t>
            </w:r>
          </w:p>
        </w:tc>
        <w:tc>
          <w:tcPr>
            <w:tcW w:w="6570" w:type="dxa"/>
            <w:shd w:val="clear" w:color="auto" w:fill="D9D9D9" w:themeFill="background1" w:themeFillShade="D9"/>
          </w:tcPr>
          <w:p w14:paraId="0F675365" w14:textId="77777777" w:rsidR="002F04A0" w:rsidRPr="004011A0" w:rsidRDefault="002F04A0" w:rsidP="002F04A0">
            <w:pPr>
              <w:spacing w:line="276" w:lineRule="auto"/>
              <w:ind w:left="360" w:hanging="360"/>
              <w:rPr>
                <w:rFonts w:ascii="Arial" w:hAnsi="Arial" w:cs="Arial"/>
                <w:bCs/>
              </w:rPr>
            </w:pPr>
            <w:r w:rsidRPr="004011A0">
              <w:rPr>
                <w:rFonts w:ascii="Arial" w:hAnsi="Arial" w:cs="Arial"/>
                <w:bCs/>
              </w:rPr>
              <w:t>Unforeseeable Repair Services</w:t>
            </w:r>
          </w:p>
          <w:p w14:paraId="09F6F920" w14:textId="77777777" w:rsidR="002F04A0" w:rsidRPr="004011A0" w:rsidRDefault="002F04A0" w:rsidP="002F04A0">
            <w:pPr>
              <w:outlineLvl w:val="0"/>
              <w:rPr>
                <w:rFonts w:ascii="Arial" w:hAnsi="Arial" w:cs="Arial"/>
              </w:rPr>
            </w:pPr>
            <w:r w:rsidRPr="004011A0">
              <w:rPr>
                <w:rFonts w:ascii="Arial" w:hAnsi="Arial" w:cs="Arial"/>
              </w:rPr>
              <w:t>CALCULATED UNFORESEEABLE REPAIR SERVICES TOTAL</w:t>
            </w:r>
          </w:p>
          <w:p w14:paraId="62BFF346" w14:textId="77777777" w:rsidR="002F04A0" w:rsidRPr="004011A0" w:rsidRDefault="002F04A0" w:rsidP="002F04A0">
            <w:pPr>
              <w:outlineLvl w:val="0"/>
              <w:rPr>
                <w:rFonts w:ascii="Arial" w:hAnsi="Arial" w:cs="Arial"/>
                <w:spacing w:val="-3"/>
              </w:rPr>
            </w:pPr>
            <w:r w:rsidRPr="004011A0">
              <w:rPr>
                <w:rFonts w:ascii="Arial" w:hAnsi="Arial" w:cs="Arial"/>
                <w:sz w:val="16"/>
                <w:szCs w:val="16"/>
              </w:rPr>
              <w:t>(Annual Total x 3)</w:t>
            </w:r>
          </w:p>
        </w:tc>
        <w:tc>
          <w:tcPr>
            <w:tcW w:w="2155" w:type="dxa"/>
            <w:vAlign w:val="center"/>
          </w:tcPr>
          <w:p w14:paraId="78E4BC89" w14:textId="77777777"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107F0676" w14:textId="77777777" w:rsidTr="0078770A">
        <w:trPr>
          <w:trHeight w:val="521"/>
        </w:trPr>
        <w:tc>
          <w:tcPr>
            <w:tcW w:w="625" w:type="dxa"/>
            <w:shd w:val="clear" w:color="auto" w:fill="D9D9D9" w:themeFill="background1" w:themeFillShade="D9"/>
            <w:vAlign w:val="center"/>
          </w:tcPr>
          <w:p w14:paraId="7FC7DE06" w14:textId="25C3511C" w:rsidR="002F04A0" w:rsidRPr="004011A0" w:rsidRDefault="002F04A0" w:rsidP="002F04A0">
            <w:pPr>
              <w:jc w:val="center"/>
              <w:outlineLvl w:val="0"/>
              <w:rPr>
                <w:rFonts w:ascii="Arial" w:hAnsi="Arial" w:cs="Arial"/>
                <w:spacing w:val="-3"/>
              </w:rPr>
            </w:pPr>
            <w:r>
              <w:rPr>
                <w:rFonts w:ascii="Arial" w:hAnsi="Arial" w:cs="Arial"/>
              </w:rPr>
              <w:t>6</w:t>
            </w:r>
          </w:p>
        </w:tc>
        <w:tc>
          <w:tcPr>
            <w:tcW w:w="6570" w:type="dxa"/>
            <w:shd w:val="clear" w:color="auto" w:fill="D9D9D9" w:themeFill="background1" w:themeFillShade="D9"/>
          </w:tcPr>
          <w:p w14:paraId="319D8CAF" w14:textId="77777777" w:rsidR="002F04A0" w:rsidRPr="004011A0" w:rsidRDefault="002F04A0" w:rsidP="002F04A0">
            <w:pPr>
              <w:outlineLvl w:val="0"/>
              <w:rPr>
                <w:rFonts w:ascii="Arial" w:hAnsi="Arial" w:cs="Arial"/>
                <w:bCs/>
              </w:rPr>
            </w:pPr>
            <w:r w:rsidRPr="004011A0">
              <w:rPr>
                <w:rFonts w:ascii="Arial" w:hAnsi="Arial" w:cs="Arial"/>
              </w:rPr>
              <w:t>Technical Support Services</w:t>
            </w:r>
          </w:p>
          <w:p w14:paraId="042ADCD6" w14:textId="77777777" w:rsidR="002F04A0" w:rsidRPr="004011A0" w:rsidRDefault="002F04A0" w:rsidP="002F04A0">
            <w:pPr>
              <w:outlineLvl w:val="0"/>
              <w:rPr>
                <w:rFonts w:ascii="Arial" w:hAnsi="Arial" w:cs="Arial"/>
              </w:rPr>
            </w:pPr>
            <w:r w:rsidRPr="004011A0">
              <w:rPr>
                <w:rFonts w:ascii="Arial" w:hAnsi="Arial" w:cs="Arial"/>
              </w:rPr>
              <w:t xml:space="preserve">CALCULATED TECHNICAL SUPPORT SERVICES TOTAL </w:t>
            </w:r>
          </w:p>
          <w:p w14:paraId="7B66A740" w14:textId="77777777" w:rsidR="002F04A0" w:rsidRPr="004011A0" w:rsidRDefault="002F04A0" w:rsidP="002F04A0">
            <w:pPr>
              <w:outlineLvl w:val="0"/>
              <w:rPr>
                <w:rFonts w:ascii="Arial" w:hAnsi="Arial" w:cs="Arial"/>
                <w:bCs/>
              </w:rPr>
            </w:pPr>
            <w:r w:rsidRPr="004011A0">
              <w:rPr>
                <w:rFonts w:ascii="Arial" w:hAnsi="Arial" w:cs="Arial"/>
                <w:sz w:val="16"/>
                <w:szCs w:val="16"/>
              </w:rPr>
              <w:t>(Annual Total x 3)</w:t>
            </w:r>
          </w:p>
        </w:tc>
        <w:tc>
          <w:tcPr>
            <w:tcW w:w="2155" w:type="dxa"/>
            <w:vAlign w:val="center"/>
          </w:tcPr>
          <w:p w14:paraId="2C2B3438" w14:textId="77777777"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6FCBB969" w14:textId="77777777" w:rsidTr="0078770A">
        <w:tc>
          <w:tcPr>
            <w:tcW w:w="7195" w:type="dxa"/>
            <w:gridSpan w:val="2"/>
            <w:shd w:val="clear" w:color="auto" w:fill="D9D9D9" w:themeFill="background1" w:themeFillShade="D9"/>
          </w:tcPr>
          <w:p w14:paraId="7427A698" w14:textId="77777777" w:rsidR="002F04A0" w:rsidRPr="004011A0" w:rsidRDefault="002F04A0" w:rsidP="002F04A0">
            <w:pPr>
              <w:jc w:val="right"/>
              <w:outlineLvl w:val="0"/>
              <w:rPr>
                <w:rFonts w:ascii="Arial" w:hAnsi="Arial" w:cs="Arial"/>
                <w:color w:val="F79646" w:themeColor="accent6"/>
                <w:spacing w:val="-3"/>
              </w:rPr>
            </w:pPr>
            <w:r w:rsidRPr="004011A0">
              <w:rPr>
                <w:rFonts w:ascii="Arial" w:hAnsi="Arial" w:cs="Arial"/>
              </w:rPr>
              <w:t>Total</w:t>
            </w:r>
            <w:r w:rsidRPr="004011A0">
              <w:rPr>
                <w:rFonts w:ascii="Arial" w:hAnsi="Arial" w:cs="Arial"/>
                <w:spacing w:val="-3"/>
              </w:rPr>
              <w:t xml:space="preserve"> </w:t>
            </w:r>
            <w:r w:rsidRPr="004011A0">
              <w:rPr>
                <w:rFonts w:ascii="Arial" w:hAnsi="Arial" w:cs="Arial"/>
                <w:color w:val="F79646" w:themeColor="accent6"/>
              </w:rPr>
              <w:t>Bid</w:t>
            </w:r>
            <w:r w:rsidRPr="004011A0">
              <w:rPr>
                <w:rFonts w:ascii="Arial" w:hAnsi="Arial" w:cs="Arial"/>
                <w:color w:val="F79646" w:themeColor="accent6"/>
                <w:spacing w:val="-3"/>
              </w:rPr>
              <w:t xml:space="preserve"> </w:t>
            </w:r>
            <w:r w:rsidRPr="004011A0">
              <w:rPr>
                <w:rFonts w:ascii="Arial" w:hAnsi="Arial" w:cs="Arial"/>
              </w:rPr>
              <w:t>Amount</w:t>
            </w:r>
          </w:p>
          <w:p w14:paraId="302F0B3B" w14:textId="77777777" w:rsidR="002F04A0" w:rsidRPr="004011A0" w:rsidRDefault="002F04A0" w:rsidP="002F04A0">
            <w:pPr>
              <w:jc w:val="right"/>
              <w:outlineLvl w:val="0"/>
              <w:rPr>
                <w:rFonts w:ascii="Arial" w:hAnsi="Arial" w:cs="Arial"/>
                <w:color w:val="000000" w:themeColor="text1"/>
                <w:spacing w:val="-3"/>
              </w:rPr>
            </w:pPr>
            <w:r w:rsidRPr="004011A0">
              <w:rPr>
                <w:rFonts w:ascii="Arial" w:hAnsi="Arial" w:cs="Arial"/>
                <w:color w:val="000000" w:themeColor="text1"/>
                <w:spacing w:val="-3"/>
                <w:sz w:val="16"/>
                <w:szCs w:val="16"/>
              </w:rPr>
              <w:t>(Sum of Column B)</w:t>
            </w:r>
          </w:p>
        </w:tc>
        <w:tc>
          <w:tcPr>
            <w:tcW w:w="2155" w:type="dxa"/>
            <w:vAlign w:val="center"/>
          </w:tcPr>
          <w:p w14:paraId="17CEB392" w14:textId="77777777"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bl>
    <w:p w14:paraId="7594D505" w14:textId="77777777" w:rsidR="00BD3CDD" w:rsidRPr="00DC79C1" w:rsidRDefault="00BD3CDD" w:rsidP="00BD3CDD">
      <w:pPr>
        <w:rPr>
          <w:rFonts w:ascii="Arial" w:hAnsi="Arial" w:cs="Arial"/>
        </w:rPr>
      </w:pPr>
    </w:p>
    <w:p w14:paraId="69BD25F6" w14:textId="77777777" w:rsidR="00BD3CDD" w:rsidRPr="00667906" w:rsidRDefault="00BD3CDD" w:rsidP="00BD3CDD">
      <w:pPr>
        <w:rPr>
          <w:rFonts w:ascii="Arial" w:hAnsi="Arial" w:cs="Arial"/>
          <w:b/>
          <w:bCs/>
        </w:rPr>
      </w:pPr>
      <w:r w:rsidRPr="00667906">
        <w:rPr>
          <w:rFonts w:ascii="Arial" w:hAnsi="Arial" w:cs="Arial"/>
          <w:b/>
          <w:bCs/>
        </w:rPr>
        <w:t>NOTE:</w:t>
      </w:r>
    </w:p>
    <w:p w14:paraId="18664608" w14:textId="77777777" w:rsidR="00BD3CDD" w:rsidRPr="00667906" w:rsidRDefault="00BD3CDD" w:rsidP="001E1870">
      <w:pPr>
        <w:pStyle w:val="ListParagraph"/>
        <w:numPr>
          <w:ilvl w:val="0"/>
          <w:numId w:val="29"/>
        </w:numPr>
        <w:contextualSpacing/>
        <w:rPr>
          <w:rFonts w:ascii="Arial" w:hAnsi="Arial" w:cs="Arial"/>
        </w:rPr>
      </w:pPr>
      <w:r w:rsidRPr="00667906">
        <w:rPr>
          <w:rFonts w:ascii="Arial" w:hAnsi="Arial" w:cs="Arial"/>
        </w:rPr>
        <w:t>The State will not pay for fees not listed on Exhibit B, Attachment 1, Cost Sheet (i.e., travel, freight, trip, tax, and/or fuel surcharges, etc.).</w:t>
      </w:r>
    </w:p>
    <w:p w14:paraId="26995775" w14:textId="77777777" w:rsidR="00BD3CDD" w:rsidRPr="00667906" w:rsidRDefault="00BD3CDD" w:rsidP="00BD3CDD">
      <w:pPr>
        <w:rPr>
          <w:rFonts w:ascii="Arial" w:hAnsi="Arial" w:cs="Arial"/>
        </w:rPr>
      </w:pPr>
    </w:p>
    <w:p w14:paraId="63BCDFF8" w14:textId="77777777" w:rsidR="00BD3CDD" w:rsidRPr="007A1A98" w:rsidRDefault="00BD3CDD" w:rsidP="001E1870">
      <w:pPr>
        <w:pStyle w:val="ListParagraph"/>
        <w:numPr>
          <w:ilvl w:val="0"/>
          <w:numId w:val="29"/>
        </w:numPr>
        <w:contextualSpacing/>
        <w:rPr>
          <w:rFonts w:ascii="Arial" w:hAnsi="Arial" w:cs="Arial"/>
        </w:rPr>
      </w:pPr>
      <w:r w:rsidRPr="00667906">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5FE91D56" w14:textId="77777777" w:rsidR="00BD3CDD" w:rsidRPr="00667906" w:rsidRDefault="00BD3CDD" w:rsidP="00BD3CDD">
      <w:pPr>
        <w:ind w:left="360"/>
      </w:pPr>
      <w:bookmarkStart w:id="50" w:name="_Hlk206487580"/>
      <w:r w:rsidRPr="00667906">
        <w:t xml:space="preserve"> </w:t>
      </w:r>
    </w:p>
    <w:p w14:paraId="0D1749D5" w14:textId="77777777" w:rsidR="00BD3CDD" w:rsidRDefault="00BD3CDD" w:rsidP="00BD3CDD">
      <w:pPr>
        <w:jc w:val="center"/>
        <w:rPr>
          <w:rFonts w:ascii="Arial" w:hAnsi="Arial" w:cs="Arial"/>
          <w:color w:val="44546A"/>
          <w:sz w:val="24"/>
          <w:szCs w:val="24"/>
          <w:highlight w:val="yellow"/>
        </w:rPr>
      </w:pPr>
    </w:p>
    <w:bookmarkEnd w:id="50"/>
    <w:p w14:paraId="12C2088C" w14:textId="7CF2ADC9" w:rsidR="002E01B8" w:rsidRPr="004862B4" w:rsidRDefault="00BD3CDD">
      <w:pPr>
        <w:rPr>
          <w:rFonts w:ascii="Arial" w:hAnsi="Arial" w:cs="Arial"/>
          <w:color w:val="44546A"/>
          <w:sz w:val="24"/>
          <w:szCs w:val="24"/>
          <w:highlight w:val="yellow"/>
        </w:rPr>
      </w:pPr>
      <w:r>
        <w:rPr>
          <w:rFonts w:ascii="Arial" w:hAnsi="Arial" w:cs="Arial"/>
          <w:color w:val="44546A"/>
          <w:sz w:val="24"/>
          <w:szCs w:val="24"/>
          <w:highlight w:val="yellow"/>
        </w:rPr>
        <w:br w:type="page"/>
      </w:r>
    </w:p>
    <w:p w14:paraId="54631F7B" w14:textId="38DA6A5D" w:rsidR="00BC3063" w:rsidRPr="005C549F" w:rsidRDefault="7292909A" w:rsidP="0081463F">
      <w:pPr>
        <w:pStyle w:val="Attachments"/>
      </w:pPr>
      <w:bookmarkStart w:id="51" w:name="_Toc209779684"/>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51"/>
    </w:p>
    <w:p w14:paraId="32E2305F" w14:textId="29FB7CE4" w:rsidR="00BC3063" w:rsidRPr="002955C0" w:rsidRDefault="00BC3063" w:rsidP="2FD80980">
      <w:pPr>
        <w:rPr>
          <w:color w:val="000000"/>
          <w:sz w:val="22"/>
          <w:szCs w:val="22"/>
        </w:rPr>
      </w:pPr>
    </w:p>
    <w:p w14:paraId="2AB1223C" w14:textId="4BB8FFF7" w:rsidR="6E0BCEDD" w:rsidRDefault="00A5653C" w:rsidP="2FD80980">
      <w:pPr>
        <w:ind w:left="720"/>
      </w:pPr>
      <w:r w:rsidRPr="00A5653C">
        <w:rPr>
          <w:noProof/>
        </w:rPr>
        <w:drawing>
          <wp:inline distT="0" distB="0" distL="0" distR="0" wp14:anchorId="13408E5C" wp14:editId="75E1FD25">
            <wp:extent cx="5865636" cy="7017524"/>
            <wp:effectExtent l="0" t="0" r="1905" b="0"/>
            <wp:docPr id="1372920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920251" name=""/>
                    <pic:cNvPicPr/>
                  </pic:nvPicPr>
                  <pic:blipFill>
                    <a:blip r:embed="rId29"/>
                    <a:stretch>
                      <a:fillRect/>
                    </a:stretch>
                  </pic:blipFill>
                  <pic:spPr>
                    <a:xfrm>
                      <a:off x="0" y="0"/>
                      <a:ext cx="5882066" cy="7037181"/>
                    </a:xfrm>
                    <a:prstGeom prst="rect">
                      <a:avLst/>
                    </a:prstGeom>
                  </pic:spPr>
                </pic:pic>
              </a:graphicData>
            </a:graphic>
          </wp:inline>
        </w:drawing>
      </w:r>
    </w:p>
    <w:p w14:paraId="1E899257" w14:textId="4E2B339D" w:rsidR="00A5653C" w:rsidRDefault="00A5653C" w:rsidP="00231703">
      <w:pPr>
        <w:jc w:val="center"/>
        <w:rPr>
          <w:rFonts w:ascii="Arial" w:eastAsia="Calibri" w:hAnsi="Arial"/>
          <w:b/>
          <w:sz w:val="22"/>
          <w:szCs w:val="22"/>
          <w:u w:val="single"/>
        </w:rPr>
      </w:pPr>
    </w:p>
    <w:p w14:paraId="6A67F090" w14:textId="77777777" w:rsidR="00A5653C" w:rsidRDefault="00A5653C">
      <w:pPr>
        <w:rPr>
          <w:rFonts w:ascii="Arial" w:eastAsia="Calibri" w:hAnsi="Arial"/>
          <w:b/>
          <w:sz w:val="22"/>
          <w:szCs w:val="22"/>
          <w:u w:val="single"/>
        </w:rPr>
      </w:pPr>
      <w:r>
        <w:rPr>
          <w:rFonts w:ascii="Arial" w:eastAsia="Calibri" w:hAnsi="Arial"/>
          <w:b/>
          <w:sz w:val="22"/>
          <w:szCs w:val="22"/>
          <w:u w:val="single"/>
        </w:rPr>
        <w:br w:type="page"/>
      </w:r>
    </w:p>
    <w:p w14:paraId="5C175BB0" w14:textId="7C3D63FC" w:rsidR="00A5653C" w:rsidRPr="007D75EF" w:rsidRDefault="00A5653C" w:rsidP="00A5653C">
      <w:pPr>
        <w:jc w:val="center"/>
        <w:outlineLvl w:val="0"/>
        <w:rPr>
          <w:rFonts w:ascii="Arial" w:hAnsi="Arial" w:cs="Arial"/>
          <w:b/>
          <w:bCs/>
          <w:caps/>
          <w:sz w:val="24"/>
          <w:szCs w:val="24"/>
        </w:rPr>
      </w:pPr>
      <w:r w:rsidRPr="007D75EF">
        <w:rPr>
          <w:rFonts w:ascii="Arial" w:hAnsi="Arial" w:cs="Arial"/>
          <w:b/>
          <w:bCs/>
          <w:sz w:val="24"/>
          <w:szCs w:val="24"/>
        </w:rPr>
        <w:lastRenderedPageBreak/>
        <w:t>EXHIBIT A</w:t>
      </w:r>
    </w:p>
    <w:p w14:paraId="07255465" w14:textId="77777777" w:rsidR="00A5653C" w:rsidRPr="007D75EF" w:rsidRDefault="00A5653C" w:rsidP="00A5653C">
      <w:pPr>
        <w:jc w:val="center"/>
        <w:outlineLvl w:val="0"/>
        <w:rPr>
          <w:rFonts w:ascii="Arial" w:hAnsi="Arial" w:cs="Arial"/>
          <w:b/>
          <w:bCs/>
          <w:sz w:val="24"/>
          <w:szCs w:val="24"/>
        </w:rPr>
      </w:pPr>
      <w:r w:rsidRPr="007D75EF">
        <w:rPr>
          <w:rFonts w:ascii="Arial" w:hAnsi="Arial" w:cs="Arial"/>
          <w:b/>
          <w:bCs/>
          <w:sz w:val="24"/>
          <w:szCs w:val="24"/>
        </w:rPr>
        <w:t>SCOPE OF WORK</w:t>
      </w:r>
    </w:p>
    <w:p w14:paraId="3E2357EB" w14:textId="77777777" w:rsidR="00A5653C" w:rsidRPr="007D75EF" w:rsidRDefault="00A5653C" w:rsidP="00A5653C">
      <w:pPr>
        <w:jc w:val="center"/>
        <w:outlineLvl w:val="0"/>
        <w:rPr>
          <w:rFonts w:ascii="Arial" w:hAnsi="Arial" w:cs="Arial"/>
          <w:sz w:val="22"/>
          <w:szCs w:val="22"/>
        </w:rPr>
      </w:pPr>
    </w:p>
    <w:p w14:paraId="6CF0B92C" w14:textId="77777777" w:rsidR="00A5653C" w:rsidRPr="007D75EF" w:rsidRDefault="00A5653C" w:rsidP="00A5653C">
      <w:pPr>
        <w:rPr>
          <w:rFonts w:ascii="Arial" w:hAnsi="Arial" w:cs="Arial"/>
          <w:caps/>
          <w:sz w:val="24"/>
          <w:szCs w:val="24"/>
        </w:rPr>
      </w:pPr>
      <w:r w:rsidRPr="007D75EF">
        <w:rPr>
          <w:rFonts w:ascii="Arial" w:hAnsi="Arial" w:cs="Arial"/>
          <w:sz w:val="24"/>
          <w:szCs w:val="24"/>
        </w:rPr>
        <w:t xml:space="preserve">The State of California (State), Department of General Services (DGS), Facilities Management Division (FMD) manages, maintains and operates </w:t>
      </w:r>
      <w:proofErr w:type="gramStart"/>
      <w:r w:rsidRPr="007D75EF">
        <w:rPr>
          <w:rFonts w:ascii="Arial" w:hAnsi="Arial" w:cs="Arial"/>
          <w:sz w:val="24"/>
          <w:szCs w:val="24"/>
        </w:rPr>
        <w:t>state buildings and grounds</w:t>
      </w:r>
      <w:proofErr w:type="gramEnd"/>
      <w:r w:rsidRPr="007D75EF">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w:t>
      </w:r>
      <w:r>
        <w:rPr>
          <w:rFonts w:ascii="Arial" w:hAnsi="Arial" w:cs="Arial"/>
          <w:sz w:val="24"/>
          <w:szCs w:val="24"/>
        </w:rPr>
        <w:t xml:space="preserve">Fire Life Safety </w:t>
      </w:r>
      <w:r w:rsidRPr="007D75EF">
        <w:rPr>
          <w:rFonts w:ascii="Arial" w:hAnsi="Arial" w:cs="Arial"/>
          <w:sz w:val="24"/>
          <w:szCs w:val="24"/>
        </w:rPr>
        <w:t>System maintenance</w:t>
      </w:r>
      <w:r>
        <w:rPr>
          <w:rFonts w:ascii="Arial" w:hAnsi="Arial" w:cs="Arial"/>
          <w:sz w:val="24"/>
          <w:szCs w:val="24"/>
        </w:rPr>
        <w:t xml:space="preserve"> and monitoring</w:t>
      </w:r>
      <w:r w:rsidRPr="007D75EF">
        <w:rPr>
          <w:rFonts w:ascii="Arial" w:hAnsi="Arial" w:cs="Arial"/>
          <w:sz w:val="24"/>
          <w:szCs w:val="24"/>
        </w:rPr>
        <w:t xml:space="preserve"> on state property.</w:t>
      </w:r>
    </w:p>
    <w:p w14:paraId="69FCAEEA" w14:textId="77777777" w:rsidR="00A5653C" w:rsidRPr="007D75EF" w:rsidRDefault="00A5653C" w:rsidP="00A5653C">
      <w:pPr>
        <w:rPr>
          <w:rFonts w:ascii="Arial" w:hAnsi="Arial" w:cs="Arial"/>
          <w:sz w:val="24"/>
          <w:szCs w:val="24"/>
        </w:rPr>
      </w:pPr>
    </w:p>
    <w:p w14:paraId="1DCF306F" w14:textId="77777777" w:rsidR="00A5653C" w:rsidRPr="007D75EF" w:rsidRDefault="00A5653C" w:rsidP="001E1870">
      <w:pPr>
        <w:numPr>
          <w:ilvl w:val="0"/>
          <w:numId w:val="36"/>
        </w:numPr>
        <w:ind w:left="630" w:hanging="630"/>
        <w:rPr>
          <w:rFonts w:ascii="Arial" w:hAnsi="Arial" w:cs="Arial"/>
          <w:sz w:val="24"/>
          <w:szCs w:val="24"/>
          <w:u w:val="single"/>
        </w:rPr>
      </w:pPr>
      <w:r w:rsidRPr="007D75EF">
        <w:rPr>
          <w:rFonts w:ascii="Arial" w:hAnsi="Arial" w:cs="Arial"/>
          <w:sz w:val="24"/>
          <w:szCs w:val="24"/>
          <w:u w:val="single"/>
        </w:rPr>
        <w:t>PROJECT SUMMARY</w:t>
      </w:r>
    </w:p>
    <w:p w14:paraId="3081DB9B" w14:textId="77777777" w:rsidR="00A5653C" w:rsidRPr="007D75EF" w:rsidRDefault="00A5653C" w:rsidP="00A5653C">
      <w:pPr>
        <w:tabs>
          <w:tab w:val="left" w:pos="540"/>
        </w:tabs>
        <w:ind w:left="540" w:hanging="540"/>
        <w:rPr>
          <w:rFonts w:ascii="Arial" w:hAnsi="Arial" w:cs="Arial"/>
          <w:sz w:val="24"/>
          <w:szCs w:val="24"/>
        </w:rPr>
      </w:pPr>
    </w:p>
    <w:p w14:paraId="00D29584" w14:textId="5ADBFAE8" w:rsidR="00A5653C" w:rsidRPr="007D75EF" w:rsidRDefault="00A5653C" w:rsidP="001E1870">
      <w:pPr>
        <w:numPr>
          <w:ilvl w:val="0"/>
          <w:numId w:val="33"/>
        </w:numPr>
        <w:rPr>
          <w:rFonts w:ascii="Arial" w:hAnsi="Arial" w:cs="Arial"/>
          <w:sz w:val="24"/>
          <w:szCs w:val="24"/>
        </w:rPr>
      </w:pPr>
      <w:r w:rsidRPr="007D75EF">
        <w:rPr>
          <w:rFonts w:ascii="Arial" w:hAnsi="Arial" w:cs="Arial"/>
          <w:sz w:val="24"/>
          <w:szCs w:val="24"/>
        </w:rPr>
        <w:t xml:space="preserve">The Contractor shall provide all labor, equipment, and materials required to provide Fire </w:t>
      </w:r>
      <w:r>
        <w:rPr>
          <w:rFonts w:ascii="Arial" w:hAnsi="Arial" w:cs="Arial"/>
          <w:sz w:val="24"/>
          <w:szCs w:val="24"/>
        </w:rPr>
        <w:t>Life Safety</w:t>
      </w:r>
      <w:r w:rsidRPr="007D75EF">
        <w:rPr>
          <w:rFonts w:ascii="Arial" w:hAnsi="Arial" w:cs="Arial"/>
          <w:sz w:val="24"/>
          <w:szCs w:val="24"/>
        </w:rPr>
        <w:t xml:space="preserve"> System maintenance and </w:t>
      </w:r>
      <w:r>
        <w:rPr>
          <w:rFonts w:ascii="Arial" w:hAnsi="Arial" w:cs="Arial"/>
          <w:sz w:val="24"/>
          <w:szCs w:val="24"/>
        </w:rPr>
        <w:t xml:space="preserve">monitoring </w:t>
      </w:r>
      <w:r w:rsidRPr="007D75EF">
        <w:rPr>
          <w:rFonts w:ascii="Arial" w:hAnsi="Arial" w:cs="Arial"/>
          <w:sz w:val="24"/>
          <w:szCs w:val="24"/>
        </w:rPr>
        <w:t>services for the equipment identified in Exhibit A, Attachment 1</w:t>
      </w:r>
      <w:r w:rsidR="00575102">
        <w:rPr>
          <w:rFonts w:ascii="Arial" w:hAnsi="Arial" w:cs="Arial"/>
          <w:sz w:val="24"/>
          <w:szCs w:val="24"/>
        </w:rPr>
        <w:t>, Equipment List</w:t>
      </w:r>
      <w:r w:rsidRPr="007D75EF">
        <w:rPr>
          <w:rFonts w:ascii="Arial" w:hAnsi="Arial" w:cs="Arial"/>
          <w:sz w:val="24"/>
          <w:szCs w:val="24"/>
        </w:rPr>
        <w:t>. Services shall include the following:</w:t>
      </w:r>
    </w:p>
    <w:p w14:paraId="29BE9204" w14:textId="77777777" w:rsidR="00A5653C" w:rsidRPr="007D75EF" w:rsidRDefault="00A5653C" w:rsidP="00A5653C">
      <w:pPr>
        <w:ind w:left="1080"/>
        <w:rPr>
          <w:rFonts w:ascii="Arial" w:hAnsi="Arial" w:cs="Arial"/>
          <w:sz w:val="24"/>
          <w:szCs w:val="24"/>
        </w:rPr>
      </w:pPr>
    </w:p>
    <w:p w14:paraId="0EF46B9D" w14:textId="77777777" w:rsidR="00A5653C" w:rsidRPr="00C62A8C" w:rsidRDefault="00A5653C" w:rsidP="001E1870">
      <w:pPr>
        <w:pStyle w:val="ListParagraph"/>
        <w:numPr>
          <w:ilvl w:val="0"/>
          <w:numId w:val="45"/>
        </w:numPr>
        <w:rPr>
          <w:rFonts w:ascii="Arial" w:hAnsi="Arial" w:cs="Arial"/>
          <w:sz w:val="24"/>
          <w:szCs w:val="24"/>
        </w:rPr>
      </w:pPr>
      <w:r w:rsidRPr="00191807">
        <w:rPr>
          <w:rFonts w:ascii="Arial" w:hAnsi="Arial" w:cs="Arial"/>
          <w:sz w:val="24"/>
          <w:szCs w:val="24"/>
        </w:rPr>
        <w:t>24/7 Fire Life Safety Alarm Monitoring</w:t>
      </w:r>
    </w:p>
    <w:p w14:paraId="51D121F1" w14:textId="77777777" w:rsidR="00A5653C" w:rsidRPr="007D75EF" w:rsidRDefault="00A5653C" w:rsidP="001E1870">
      <w:pPr>
        <w:numPr>
          <w:ilvl w:val="0"/>
          <w:numId w:val="45"/>
        </w:numPr>
        <w:rPr>
          <w:rFonts w:ascii="Arial" w:hAnsi="Arial" w:cs="Arial"/>
          <w:sz w:val="24"/>
          <w:szCs w:val="24"/>
        </w:rPr>
      </w:pPr>
      <w:r w:rsidRPr="007D75EF">
        <w:rPr>
          <w:rFonts w:ascii="Arial" w:hAnsi="Arial" w:cs="Arial"/>
          <w:sz w:val="24"/>
          <w:szCs w:val="24"/>
        </w:rPr>
        <w:t>Preventive Maintenance</w:t>
      </w:r>
    </w:p>
    <w:p w14:paraId="5F0FE9B6" w14:textId="77777777" w:rsidR="00A5653C" w:rsidRDefault="00A5653C" w:rsidP="001E1870">
      <w:pPr>
        <w:numPr>
          <w:ilvl w:val="0"/>
          <w:numId w:val="45"/>
        </w:numPr>
        <w:rPr>
          <w:rFonts w:ascii="Arial" w:hAnsi="Arial" w:cs="Arial"/>
          <w:sz w:val="24"/>
          <w:szCs w:val="24"/>
        </w:rPr>
      </w:pPr>
      <w:r w:rsidRPr="007D75EF">
        <w:rPr>
          <w:rFonts w:ascii="Arial" w:hAnsi="Arial" w:cs="Arial"/>
          <w:sz w:val="24"/>
          <w:szCs w:val="24"/>
        </w:rPr>
        <w:t>Repairs</w:t>
      </w:r>
    </w:p>
    <w:p w14:paraId="0085D478" w14:textId="77777777" w:rsidR="00A5653C" w:rsidRPr="007D75EF" w:rsidRDefault="00A5653C" w:rsidP="001E1870">
      <w:pPr>
        <w:numPr>
          <w:ilvl w:val="0"/>
          <w:numId w:val="45"/>
        </w:numPr>
        <w:rPr>
          <w:rFonts w:ascii="Arial" w:hAnsi="Arial" w:cs="Arial"/>
          <w:sz w:val="24"/>
          <w:szCs w:val="24"/>
        </w:rPr>
      </w:pPr>
      <w:r w:rsidRPr="007D75EF">
        <w:rPr>
          <w:rFonts w:ascii="Arial" w:hAnsi="Arial" w:cs="Arial"/>
          <w:sz w:val="24"/>
          <w:szCs w:val="24"/>
        </w:rPr>
        <w:t>Technical Support Services</w:t>
      </w:r>
    </w:p>
    <w:p w14:paraId="2934C1E8" w14:textId="77777777" w:rsidR="00A5653C" w:rsidRPr="007D75EF" w:rsidRDefault="00A5653C" w:rsidP="00A5653C">
      <w:pPr>
        <w:ind w:left="1080"/>
        <w:rPr>
          <w:rFonts w:ascii="Arial" w:hAnsi="Arial" w:cs="Arial"/>
          <w:sz w:val="24"/>
          <w:szCs w:val="24"/>
        </w:rPr>
      </w:pPr>
    </w:p>
    <w:p w14:paraId="67FFB19A" w14:textId="77777777" w:rsidR="00A5653C" w:rsidRPr="007D75EF" w:rsidRDefault="00A5653C" w:rsidP="001E1870">
      <w:pPr>
        <w:numPr>
          <w:ilvl w:val="0"/>
          <w:numId w:val="33"/>
        </w:numPr>
        <w:tabs>
          <w:tab w:val="left" w:pos="1080"/>
          <w:tab w:val="left" w:pos="1260"/>
        </w:tabs>
        <w:rPr>
          <w:rFonts w:ascii="Arial" w:hAnsi="Arial" w:cs="Arial"/>
          <w:sz w:val="24"/>
          <w:szCs w:val="24"/>
        </w:rPr>
      </w:pPr>
      <w:r w:rsidRPr="007D75EF">
        <w:rPr>
          <w:rFonts w:ascii="Arial" w:hAnsi="Arial" w:cs="Arial"/>
          <w:sz w:val="24"/>
          <w:szCs w:val="24"/>
        </w:rPr>
        <w:t xml:space="preserve">The services will be performed at the following location:  </w:t>
      </w:r>
    </w:p>
    <w:p w14:paraId="574D61DC" w14:textId="77777777" w:rsidR="00A5653C" w:rsidRPr="007D75EF" w:rsidRDefault="00A5653C" w:rsidP="00A5653C">
      <w:pPr>
        <w:ind w:left="1080"/>
        <w:rPr>
          <w:rFonts w:ascii="Arial" w:hAnsi="Arial" w:cs="Arial"/>
          <w:b/>
          <w:i/>
          <w:sz w:val="24"/>
          <w:szCs w:val="24"/>
        </w:rPr>
      </w:pPr>
    </w:p>
    <w:p w14:paraId="4EB00F49"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 xml:space="preserve">Ronald Reagan </w:t>
      </w:r>
      <w:proofErr w:type="gramStart"/>
      <w:r w:rsidRPr="007D75EF">
        <w:rPr>
          <w:rFonts w:ascii="Arial" w:hAnsi="Arial" w:cs="Arial"/>
          <w:sz w:val="24"/>
          <w:szCs w:val="24"/>
        </w:rPr>
        <w:t>Building (#</w:t>
      </w:r>
      <w:proofErr w:type="gramEnd"/>
      <w:r w:rsidRPr="007D75EF">
        <w:rPr>
          <w:rFonts w:ascii="Arial" w:hAnsi="Arial" w:cs="Arial"/>
          <w:sz w:val="24"/>
          <w:szCs w:val="24"/>
        </w:rPr>
        <w:t>509)</w:t>
      </w:r>
    </w:p>
    <w:p w14:paraId="53473F9B"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300 South Spring Street Suite 1726</w:t>
      </w:r>
    </w:p>
    <w:p w14:paraId="6F600036"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Los Angeles, CA 90015</w:t>
      </w:r>
    </w:p>
    <w:p w14:paraId="50F50ED4" w14:textId="77777777" w:rsidR="00A5653C" w:rsidRPr="007D75EF" w:rsidRDefault="00A5653C" w:rsidP="00A5653C">
      <w:pPr>
        <w:tabs>
          <w:tab w:val="left" w:pos="540"/>
        </w:tabs>
        <w:ind w:left="547" w:hanging="1440"/>
        <w:rPr>
          <w:rFonts w:ascii="Arial" w:hAnsi="Arial" w:cs="Arial"/>
          <w:sz w:val="24"/>
          <w:szCs w:val="24"/>
        </w:rPr>
      </w:pPr>
    </w:p>
    <w:p w14:paraId="6446B48E" w14:textId="77777777" w:rsidR="00A5653C" w:rsidRPr="007D75EF" w:rsidRDefault="00A5653C" w:rsidP="001E1870">
      <w:pPr>
        <w:numPr>
          <w:ilvl w:val="0"/>
          <w:numId w:val="33"/>
        </w:numPr>
        <w:rPr>
          <w:rFonts w:ascii="Arial" w:hAnsi="Arial" w:cs="Arial"/>
          <w:sz w:val="24"/>
          <w:szCs w:val="24"/>
        </w:rPr>
      </w:pPr>
      <w:r w:rsidRPr="007D75EF">
        <w:rPr>
          <w:rFonts w:ascii="Arial" w:hAnsi="Arial" w:cs="Arial"/>
          <w:sz w:val="24"/>
          <w:szCs w:val="24"/>
        </w:rPr>
        <w:t xml:space="preserve">The rates specified in Exhibit B, Attachment 1, Cost Sheet, shall stay in effect for the entire Agreement term. Contractor was afforded the opportunity at the non-mandatory walk-through to examine work sites and specifications and investigate conditions, character and quality of surface, subsurface materials or </w:t>
      </w:r>
      <w:proofErr w:type="gramStart"/>
      <w:r w:rsidRPr="007D75EF">
        <w:rPr>
          <w:rFonts w:ascii="Arial" w:hAnsi="Arial" w:cs="Arial"/>
          <w:sz w:val="24"/>
          <w:szCs w:val="24"/>
        </w:rPr>
        <w:t>obstacles and conditions</w:t>
      </w:r>
      <w:proofErr w:type="gramEnd"/>
      <w:r w:rsidRPr="007D75EF">
        <w:rPr>
          <w:rFonts w:ascii="Arial" w:hAnsi="Arial" w:cs="Arial"/>
          <w:sz w:val="24"/>
          <w:szCs w:val="24"/>
        </w:rPr>
        <w:t xml:space="preserve"> that might be encountered.  No additions or increases to the Agreement amount will be made due to conditions that existed at the walk-through. </w:t>
      </w:r>
    </w:p>
    <w:p w14:paraId="078987C0" w14:textId="77777777" w:rsidR="00A5653C" w:rsidRPr="007D75EF" w:rsidRDefault="00A5653C" w:rsidP="00A5653C">
      <w:pPr>
        <w:ind w:left="1080"/>
        <w:rPr>
          <w:rFonts w:ascii="Arial" w:hAnsi="Arial" w:cs="Arial"/>
          <w:sz w:val="24"/>
          <w:szCs w:val="24"/>
        </w:rPr>
      </w:pPr>
    </w:p>
    <w:p w14:paraId="42299443" w14:textId="77777777" w:rsidR="00A5653C" w:rsidRPr="007D75EF" w:rsidRDefault="00A5653C" w:rsidP="00A5653C">
      <w:pPr>
        <w:ind w:left="720"/>
        <w:rPr>
          <w:rFonts w:ascii="Arial" w:hAnsi="Arial" w:cs="Arial"/>
          <w:color w:val="F79646"/>
          <w:sz w:val="24"/>
          <w:szCs w:val="24"/>
        </w:rPr>
      </w:pPr>
      <w:r w:rsidRPr="007D75EF">
        <w:rPr>
          <w:rFonts w:ascii="Arial" w:hAnsi="Arial" w:cs="Arial"/>
          <w:color w:val="F79646"/>
          <w:sz w:val="24"/>
          <w:szCs w:val="24"/>
        </w:rPr>
        <w:t xml:space="preserve">D. The State anticipates a 36-month term for this Agreement. </w:t>
      </w:r>
    </w:p>
    <w:p w14:paraId="50299B11" w14:textId="77777777" w:rsidR="00A5653C" w:rsidRPr="007D75EF" w:rsidRDefault="00A5653C" w:rsidP="00A5653C">
      <w:pPr>
        <w:ind w:left="720"/>
        <w:rPr>
          <w:rFonts w:ascii="Arial" w:hAnsi="Arial" w:cs="Arial"/>
          <w:sz w:val="24"/>
          <w:szCs w:val="24"/>
        </w:rPr>
      </w:pPr>
    </w:p>
    <w:p w14:paraId="672EB503" w14:textId="77777777" w:rsidR="00A5653C" w:rsidRPr="007D75EF" w:rsidRDefault="00A5653C" w:rsidP="001E1870">
      <w:pPr>
        <w:numPr>
          <w:ilvl w:val="0"/>
          <w:numId w:val="36"/>
        </w:numPr>
        <w:ind w:left="630" w:hanging="630"/>
        <w:rPr>
          <w:rFonts w:ascii="Arial" w:hAnsi="Arial" w:cs="Arial"/>
          <w:sz w:val="24"/>
          <w:szCs w:val="24"/>
          <w:u w:val="single"/>
        </w:rPr>
      </w:pPr>
      <w:r w:rsidRPr="007D75EF">
        <w:rPr>
          <w:rFonts w:ascii="Arial" w:hAnsi="Arial" w:cs="Arial"/>
          <w:sz w:val="24"/>
          <w:szCs w:val="24"/>
          <w:u w:val="single"/>
        </w:rPr>
        <w:t>PROJECT REPRESENTATIVES</w:t>
      </w:r>
    </w:p>
    <w:p w14:paraId="05E32C21" w14:textId="77777777" w:rsidR="00A5653C" w:rsidRPr="007D75EF" w:rsidRDefault="00A5653C" w:rsidP="00A5653C">
      <w:pPr>
        <w:ind w:left="720"/>
        <w:rPr>
          <w:rFonts w:ascii="Arial" w:hAnsi="Arial" w:cs="Arial"/>
          <w:b/>
          <w:sz w:val="24"/>
          <w:szCs w:val="24"/>
          <w:u w:val="single"/>
        </w:rPr>
      </w:pPr>
    </w:p>
    <w:p w14:paraId="7720A103" w14:textId="77777777" w:rsidR="00A5653C" w:rsidRPr="007D75EF" w:rsidRDefault="00A5653C" w:rsidP="001E1870">
      <w:pPr>
        <w:numPr>
          <w:ilvl w:val="0"/>
          <w:numId w:val="34"/>
        </w:numPr>
        <w:spacing w:after="240"/>
        <w:rPr>
          <w:rFonts w:ascii="Arial" w:hAnsi="Arial" w:cs="Arial"/>
          <w:sz w:val="24"/>
          <w:szCs w:val="24"/>
        </w:rPr>
      </w:pPr>
      <w:r w:rsidRPr="007D75EF">
        <w:rPr>
          <w:rFonts w:ascii="Arial" w:hAnsi="Arial" w:cs="Arial"/>
          <w:sz w:val="24"/>
          <w:szCs w:val="24"/>
        </w:rPr>
        <w:t>The Contract Representatives during the term of this Agreement will be:</w:t>
      </w:r>
    </w:p>
    <w:tbl>
      <w:tblPr>
        <w:tblW w:w="9630" w:type="dxa"/>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A5653C" w:rsidRPr="007D75EF" w14:paraId="6D89F5A2" w14:textId="77777777" w:rsidTr="00430234">
        <w:trPr>
          <w:trHeight w:val="409"/>
        </w:trPr>
        <w:tc>
          <w:tcPr>
            <w:tcW w:w="2250" w:type="dxa"/>
            <w:shd w:val="clear" w:color="auto" w:fill="C5E0B3"/>
          </w:tcPr>
          <w:p w14:paraId="39CDE4AE" w14:textId="77777777" w:rsidR="00A5653C" w:rsidRPr="007D75EF" w:rsidRDefault="00A5653C" w:rsidP="00430234">
            <w:pPr>
              <w:rPr>
                <w:rFonts w:ascii="Arial" w:hAnsi="Arial" w:cs="Arial"/>
                <w:b/>
                <w:sz w:val="24"/>
                <w:szCs w:val="24"/>
              </w:rPr>
            </w:pPr>
            <w:r w:rsidRPr="007D75EF">
              <w:rPr>
                <w:rFonts w:ascii="Arial" w:hAnsi="Arial" w:cs="Arial"/>
                <w:b/>
                <w:sz w:val="24"/>
                <w:szCs w:val="24"/>
              </w:rPr>
              <w:t>Representatives</w:t>
            </w:r>
          </w:p>
        </w:tc>
        <w:tc>
          <w:tcPr>
            <w:tcW w:w="3330" w:type="dxa"/>
            <w:shd w:val="clear" w:color="auto" w:fill="C5E0B3"/>
          </w:tcPr>
          <w:p w14:paraId="2ACAB2F7" w14:textId="77777777" w:rsidR="00A5653C" w:rsidRPr="007D75EF" w:rsidRDefault="00A5653C" w:rsidP="00430234">
            <w:pPr>
              <w:rPr>
                <w:rFonts w:ascii="Arial" w:hAnsi="Arial" w:cs="Arial"/>
                <w:b/>
                <w:sz w:val="24"/>
                <w:szCs w:val="24"/>
              </w:rPr>
            </w:pPr>
            <w:r w:rsidRPr="007D75EF">
              <w:rPr>
                <w:rFonts w:ascii="Arial" w:hAnsi="Arial" w:cs="Arial"/>
                <w:b/>
                <w:sz w:val="24"/>
                <w:szCs w:val="24"/>
              </w:rPr>
              <w:t>FMD Contract Administrator</w:t>
            </w:r>
          </w:p>
        </w:tc>
        <w:tc>
          <w:tcPr>
            <w:tcW w:w="4050" w:type="dxa"/>
            <w:shd w:val="clear" w:color="auto" w:fill="C5E0B3"/>
          </w:tcPr>
          <w:p w14:paraId="3D4079B5" w14:textId="77777777" w:rsidR="00A5653C" w:rsidRPr="007D75EF" w:rsidRDefault="00A5653C" w:rsidP="00430234">
            <w:pPr>
              <w:rPr>
                <w:rFonts w:ascii="Arial" w:hAnsi="Arial" w:cs="Arial"/>
                <w:b/>
                <w:sz w:val="24"/>
                <w:szCs w:val="24"/>
              </w:rPr>
            </w:pPr>
            <w:r w:rsidRPr="007D75EF">
              <w:rPr>
                <w:rFonts w:ascii="Arial" w:hAnsi="Arial" w:cs="Arial"/>
                <w:b/>
                <w:sz w:val="24"/>
                <w:szCs w:val="24"/>
              </w:rPr>
              <w:t>Contractor’s Contract Administrator</w:t>
            </w:r>
          </w:p>
        </w:tc>
      </w:tr>
      <w:tr w:rsidR="00A5653C" w:rsidRPr="007D75EF" w14:paraId="5AFE557A" w14:textId="77777777" w:rsidTr="00430234">
        <w:trPr>
          <w:trHeight w:val="355"/>
        </w:trPr>
        <w:tc>
          <w:tcPr>
            <w:tcW w:w="2250" w:type="dxa"/>
            <w:shd w:val="clear" w:color="auto" w:fill="C5E0B3"/>
          </w:tcPr>
          <w:p w14:paraId="60A142BB" w14:textId="77777777" w:rsidR="00A5653C" w:rsidRPr="007D75EF" w:rsidRDefault="00A5653C" w:rsidP="00430234">
            <w:pPr>
              <w:rPr>
                <w:rFonts w:ascii="Arial" w:hAnsi="Arial" w:cs="Arial"/>
                <w:sz w:val="24"/>
                <w:szCs w:val="24"/>
              </w:rPr>
            </w:pPr>
            <w:r w:rsidRPr="007D75EF">
              <w:rPr>
                <w:rFonts w:ascii="Arial" w:hAnsi="Arial" w:cs="Arial"/>
                <w:sz w:val="24"/>
                <w:szCs w:val="24"/>
              </w:rPr>
              <w:t>Name and Title:</w:t>
            </w:r>
          </w:p>
        </w:tc>
        <w:tc>
          <w:tcPr>
            <w:tcW w:w="3330" w:type="dxa"/>
          </w:tcPr>
          <w:p w14:paraId="2589FBF1" w14:textId="3418EC7E" w:rsidR="00A5653C" w:rsidRPr="00A80A8C" w:rsidRDefault="00A5653C" w:rsidP="00430234">
            <w:pPr>
              <w:rPr>
                <w:rFonts w:ascii="Arial" w:hAnsi="Arial" w:cs="Arial"/>
                <w:color w:val="F79646" w:themeColor="accent6"/>
                <w:sz w:val="24"/>
                <w:szCs w:val="24"/>
              </w:rPr>
            </w:pPr>
            <w:r w:rsidRPr="00A80A8C">
              <w:rPr>
                <w:rFonts w:ascii="Arial" w:hAnsi="Arial" w:cs="Arial"/>
                <w:color w:val="F79646" w:themeColor="accent6"/>
                <w:sz w:val="24"/>
                <w:szCs w:val="24"/>
              </w:rPr>
              <w:t xml:space="preserve"> </w:t>
            </w:r>
            <w:r>
              <w:rPr>
                <w:rFonts w:ascii="Arial" w:hAnsi="Arial" w:cs="Arial"/>
                <w:color w:val="F79646" w:themeColor="accent6"/>
                <w:sz w:val="24"/>
                <w:szCs w:val="24"/>
              </w:rPr>
              <w:t>TBE</w:t>
            </w:r>
          </w:p>
        </w:tc>
        <w:tc>
          <w:tcPr>
            <w:tcW w:w="4050" w:type="dxa"/>
          </w:tcPr>
          <w:p w14:paraId="399317A1" w14:textId="77777777" w:rsidR="00A5653C" w:rsidRPr="007D75EF" w:rsidRDefault="00A5653C" w:rsidP="00430234">
            <w:pPr>
              <w:rPr>
                <w:rFonts w:ascii="Arial" w:hAnsi="Arial" w:cs="Arial"/>
                <w:color w:val="F79646"/>
                <w:sz w:val="24"/>
                <w:szCs w:val="24"/>
              </w:rPr>
            </w:pPr>
            <w:r w:rsidRPr="007D75EF">
              <w:rPr>
                <w:rFonts w:ascii="Arial" w:hAnsi="Arial" w:cs="Arial"/>
                <w:color w:val="F79646"/>
                <w:sz w:val="24"/>
                <w:szCs w:val="24"/>
              </w:rPr>
              <w:t>TBD</w:t>
            </w:r>
          </w:p>
        </w:tc>
      </w:tr>
      <w:tr w:rsidR="00A5653C" w:rsidRPr="007D75EF" w14:paraId="000E7305" w14:textId="77777777" w:rsidTr="00430234">
        <w:trPr>
          <w:trHeight w:val="346"/>
        </w:trPr>
        <w:tc>
          <w:tcPr>
            <w:tcW w:w="2250" w:type="dxa"/>
            <w:shd w:val="clear" w:color="auto" w:fill="C5E0B3"/>
          </w:tcPr>
          <w:p w14:paraId="6A2208ED" w14:textId="77777777" w:rsidR="00A5653C" w:rsidRPr="007D75EF" w:rsidRDefault="00A5653C" w:rsidP="00430234">
            <w:pPr>
              <w:rPr>
                <w:rFonts w:ascii="Arial" w:hAnsi="Arial" w:cs="Arial"/>
                <w:sz w:val="24"/>
                <w:szCs w:val="24"/>
              </w:rPr>
            </w:pPr>
            <w:r w:rsidRPr="007D75EF">
              <w:rPr>
                <w:rFonts w:ascii="Arial" w:hAnsi="Arial" w:cs="Arial"/>
                <w:sz w:val="24"/>
                <w:szCs w:val="24"/>
              </w:rPr>
              <w:t>Address:</w:t>
            </w:r>
          </w:p>
        </w:tc>
        <w:tc>
          <w:tcPr>
            <w:tcW w:w="3330" w:type="dxa"/>
          </w:tcPr>
          <w:p w14:paraId="36BD639C" w14:textId="7185FAC0" w:rsidR="00A5653C" w:rsidRPr="00A80A8C" w:rsidRDefault="00A5653C" w:rsidP="00430234">
            <w:pPr>
              <w:rPr>
                <w:rFonts w:ascii="Arial" w:hAnsi="Arial" w:cs="Arial"/>
                <w:color w:val="F79646" w:themeColor="accent6"/>
                <w:sz w:val="24"/>
                <w:szCs w:val="24"/>
              </w:rPr>
            </w:pPr>
          </w:p>
        </w:tc>
        <w:tc>
          <w:tcPr>
            <w:tcW w:w="4050" w:type="dxa"/>
          </w:tcPr>
          <w:p w14:paraId="1AA326A6" w14:textId="77777777" w:rsidR="00A5653C" w:rsidRPr="007D75EF" w:rsidRDefault="00A5653C" w:rsidP="00430234">
            <w:pPr>
              <w:rPr>
                <w:rFonts w:ascii="Arial" w:hAnsi="Arial" w:cs="Arial"/>
                <w:sz w:val="24"/>
                <w:szCs w:val="24"/>
              </w:rPr>
            </w:pPr>
          </w:p>
        </w:tc>
      </w:tr>
      <w:tr w:rsidR="00A5653C" w:rsidRPr="007D75EF" w14:paraId="48F6424F" w14:textId="77777777" w:rsidTr="00430234">
        <w:trPr>
          <w:trHeight w:val="355"/>
        </w:trPr>
        <w:tc>
          <w:tcPr>
            <w:tcW w:w="2250" w:type="dxa"/>
            <w:shd w:val="clear" w:color="auto" w:fill="C5E0B3"/>
          </w:tcPr>
          <w:p w14:paraId="455F2995" w14:textId="77777777" w:rsidR="00A5653C" w:rsidRPr="007D75EF" w:rsidRDefault="00A5653C" w:rsidP="00430234">
            <w:pPr>
              <w:rPr>
                <w:rFonts w:ascii="Arial" w:hAnsi="Arial" w:cs="Arial"/>
                <w:sz w:val="24"/>
                <w:szCs w:val="24"/>
              </w:rPr>
            </w:pPr>
            <w:r w:rsidRPr="007D75EF">
              <w:rPr>
                <w:rFonts w:ascii="Arial" w:hAnsi="Arial" w:cs="Arial"/>
                <w:sz w:val="24"/>
                <w:szCs w:val="24"/>
              </w:rPr>
              <w:t>City, State, Zip:</w:t>
            </w:r>
          </w:p>
        </w:tc>
        <w:tc>
          <w:tcPr>
            <w:tcW w:w="3330" w:type="dxa"/>
          </w:tcPr>
          <w:p w14:paraId="6ECB1DC2" w14:textId="3BF186B9" w:rsidR="00A5653C" w:rsidRPr="00A80A8C" w:rsidRDefault="00A5653C" w:rsidP="00430234">
            <w:pPr>
              <w:rPr>
                <w:rFonts w:ascii="Arial" w:hAnsi="Arial" w:cs="Arial"/>
                <w:color w:val="F79646" w:themeColor="accent6"/>
                <w:sz w:val="24"/>
                <w:szCs w:val="24"/>
              </w:rPr>
            </w:pPr>
          </w:p>
        </w:tc>
        <w:tc>
          <w:tcPr>
            <w:tcW w:w="4050" w:type="dxa"/>
          </w:tcPr>
          <w:p w14:paraId="014180C9" w14:textId="77777777" w:rsidR="00A5653C" w:rsidRPr="007D75EF" w:rsidRDefault="00A5653C" w:rsidP="00430234">
            <w:pPr>
              <w:rPr>
                <w:rFonts w:ascii="Arial" w:hAnsi="Arial" w:cs="Arial"/>
                <w:sz w:val="24"/>
                <w:szCs w:val="24"/>
              </w:rPr>
            </w:pPr>
          </w:p>
        </w:tc>
      </w:tr>
      <w:tr w:rsidR="00A5653C" w:rsidRPr="007D75EF" w14:paraId="145E5307" w14:textId="77777777" w:rsidTr="00430234">
        <w:tc>
          <w:tcPr>
            <w:tcW w:w="2250" w:type="dxa"/>
            <w:shd w:val="clear" w:color="auto" w:fill="C5E0B3"/>
          </w:tcPr>
          <w:p w14:paraId="2A5ABFBF" w14:textId="77777777" w:rsidR="00A5653C" w:rsidRPr="007D75EF" w:rsidRDefault="00A5653C" w:rsidP="00430234">
            <w:pPr>
              <w:rPr>
                <w:rFonts w:ascii="Arial" w:hAnsi="Arial" w:cs="Arial"/>
                <w:sz w:val="24"/>
                <w:szCs w:val="24"/>
              </w:rPr>
            </w:pPr>
            <w:r w:rsidRPr="007D75EF">
              <w:rPr>
                <w:rFonts w:ascii="Arial" w:hAnsi="Arial" w:cs="Arial"/>
                <w:sz w:val="24"/>
                <w:szCs w:val="24"/>
              </w:rPr>
              <w:t>Phone Number:</w:t>
            </w:r>
          </w:p>
        </w:tc>
        <w:tc>
          <w:tcPr>
            <w:tcW w:w="3330" w:type="dxa"/>
          </w:tcPr>
          <w:p w14:paraId="767AC8AB" w14:textId="3BCA2985" w:rsidR="00A5653C" w:rsidRPr="00A80A8C" w:rsidRDefault="00A5653C" w:rsidP="00430234">
            <w:pPr>
              <w:rPr>
                <w:rFonts w:ascii="Arial" w:hAnsi="Arial" w:cs="Arial"/>
                <w:color w:val="F79646" w:themeColor="accent6"/>
                <w:sz w:val="24"/>
                <w:szCs w:val="24"/>
              </w:rPr>
            </w:pPr>
          </w:p>
        </w:tc>
        <w:tc>
          <w:tcPr>
            <w:tcW w:w="4050" w:type="dxa"/>
          </w:tcPr>
          <w:p w14:paraId="5F71307F" w14:textId="77777777" w:rsidR="00A5653C" w:rsidRPr="007D75EF" w:rsidRDefault="00A5653C" w:rsidP="00430234">
            <w:pPr>
              <w:rPr>
                <w:rFonts w:ascii="Arial" w:hAnsi="Arial" w:cs="Arial"/>
                <w:sz w:val="24"/>
                <w:szCs w:val="24"/>
              </w:rPr>
            </w:pPr>
          </w:p>
        </w:tc>
      </w:tr>
      <w:tr w:rsidR="00A5653C" w:rsidRPr="007D75EF" w14:paraId="3D5CA478" w14:textId="77777777" w:rsidTr="00430234">
        <w:trPr>
          <w:trHeight w:val="400"/>
        </w:trPr>
        <w:tc>
          <w:tcPr>
            <w:tcW w:w="2250" w:type="dxa"/>
            <w:shd w:val="clear" w:color="auto" w:fill="C5E0B3"/>
          </w:tcPr>
          <w:p w14:paraId="01A3F3B0" w14:textId="77777777" w:rsidR="00A5653C" w:rsidRPr="007D75EF" w:rsidRDefault="00A5653C" w:rsidP="00430234">
            <w:pPr>
              <w:rPr>
                <w:rFonts w:ascii="Arial" w:hAnsi="Arial" w:cs="Arial"/>
                <w:sz w:val="24"/>
                <w:szCs w:val="24"/>
              </w:rPr>
            </w:pPr>
            <w:r w:rsidRPr="007D75EF">
              <w:rPr>
                <w:rFonts w:ascii="Arial" w:hAnsi="Arial" w:cs="Arial"/>
                <w:sz w:val="24"/>
                <w:szCs w:val="24"/>
              </w:rPr>
              <w:t>E-mail Address:</w:t>
            </w:r>
          </w:p>
        </w:tc>
        <w:tc>
          <w:tcPr>
            <w:tcW w:w="3330" w:type="dxa"/>
          </w:tcPr>
          <w:p w14:paraId="09C846A3" w14:textId="55A7A3A3" w:rsidR="00A5653C" w:rsidRPr="00A80A8C" w:rsidRDefault="00A5653C" w:rsidP="00430234">
            <w:pPr>
              <w:rPr>
                <w:rFonts w:ascii="Arial" w:hAnsi="Arial" w:cs="Arial"/>
                <w:color w:val="F79646" w:themeColor="accent6"/>
                <w:sz w:val="24"/>
                <w:szCs w:val="24"/>
              </w:rPr>
            </w:pPr>
          </w:p>
        </w:tc>
        <w:tc>
          <w:tcPr>
            <w:tcW w:w="4050" w:type="dxa"/>
          </w:tcPr>
          <w:p w14:paraId="634A8852" w14:textId="77777777" w:rsidR="00A5653C" w:rsidRPr="007D75EF" w:rsidRDefault="00A5653C" w:rsidP="00430234">
            <w:pPr>
              <w:rPr>
                <w:rFonts w:ascii="Arial" w:hAnsi="Arial" w:cs="Arial"/>
                <w:sz w:val="24"/>
                <w:szCs w:val="24"/>
              </w:rPr>
            </w:pPr>
          </w:p>
        </w:tc>
      </w:tr>
    </w:tbl>
    <w:p w14:paraId="261E5654" w14:textId="77777777" w:rsidR="00A5653C" w:rsidRPr="007D75EF" w:rsidRDefault="00A5653C" w:rsidP="00A5653C">
      <w:pPr>
        <w:rPr>
          <w:rFonts w:ascii="Arial" w:hAnsi="Arial" w:cs="Arial"/>
          <w:sz w:val="24"/>
          <w:szCs w:val="24"/>
        </w:rPr>
      </w:pPr>
    </w:p>
    <w:p w14:paraId="74E299F9" w14:textId="77777777" w:rsidR="00A5653C" w:rsidRPr="007D75EF" w:rsidRDefault="00A5653C" w:rsidP="001E1870">
      <w:pPr>
        <w:numPr>
          <w:ilvl w:val="0"/>
          <w:numId w:val="34"/>
        </w:numPr>
        <w:tabs>
          <w:tab w:val="left" w:pos="-720"/>
          <w:tab w:val="left" w:pos="360"/>
        </w:tabs>
        <w:suppressAutoHyphens/>
        <w:spacing w:before="240"/>
        <w:contextualSpacing/>
        <w:rPr>
          <w:rFonts w:ascii="Arial" w:hAnsi="Arial" w:cs="Arial"/>
          <w:sz w:val="24"/>
          <w:szCs w:val="24"/>
        </w:rPr>
      </w:pPr>
      <w:r w:rsidRPr="007D75EF">
        <w:rPr>
          <w:rFonts w:ascii="Arial" w:hAnsi="Arial" w:cs="Arial"/>
          <w:sz w:val="24"/>
          <w:szCs w:val="24"/>
        </w:rPr>
        <w:t>The State reserves the right to identify an FMD Designated Representative in the absence of the FMD Contract Administrator.</w:t>
      </w:r>
    </w:p>
    <w:p w14:paraId="3439CDE8" w14:textId="77777777" w:rsidR="00A5653C" w:rsidRPr="007D75EF" w:rsidRDefault="00A5653C" w:rsidP="00A5653C">
      <w:pPr>
        <w:tabs>
          <w:tab w:val="left" w:pos="-720"/>
          <w:tab w:val="left" w:pos="360"/>
        </w:tabs>
        <w:suppressAutoHyphens/>
        <w:spacing w:before="240"/>
        <w:ind w:left="1080"/>
        <w:contextualSpacing/>
        <w:rPr>
          <w:rFonts w:ascii="Arial" w:hAnsi="Arial" w:cs="Arial"/>
          <w:sz w:val="24"/>
          <w:szCs w:val="24"/>
        </w:rPr>
      </w:pPr>
    </w:p>
    <w:p w14:paraId="289D1F37" w14:textId="77777777" w:rsidR="00A5653C" w:rsidRPr="007D75EF" w:rsidRDefault="00A5653C" w:rsidP="001E1870">
      <w:pPr>
        <w:numPr>
          <w:ilvl w:val="0"/>
          <w:numId w:val="34"/>
        </w:numPr>
        <w:tabs>
          <w:tab w:val="left" w:pos="-720"/>
          <w:tab w:val="left" w:pos="360"/>
        </w:tabs>
        <w:suppressAutoHyphens/>
        <w:spacing w:before="240"/>
        <w:contextualSpacing/>
        <w:rPr>
          <w:rFonts w:ascii="Arial" w:hAnsi="Arial" w:cs="Arial"/>
          <w:sz w:val="24"/>
          <w:szCs w:val="24"/>
        </w:rPr>
      </w:pPr>
      <w:r w:rsidRPr="007D75EF">
        <w:rPr>
          <w:rFonts w:ascii="Arial" w:hAnsi="Arial" w:cs="Arial"/>
          <w:sz w:val="24"/>
          <w:szCs w:val="24"/>
        </w:rPr>
        <w:t>Any changes in Contractor’s Contract Administrator must be immediately reported in writing to the FMD Contract Administrator or FMD Designated Representative.</w:t>
      </w:r>
    </w:p>
    <w:p w14:paraId="2EC343F8" w14:textId="77777777" w:rsidR="00A5653C" w:rsidRPr="007D75EF" w:rsidRDefault="00A5653C" w:rsidP="00A5653C">
      <w:pPr>
        <w:tabs>
          <w:tab w:val="left" w:pos="-720"/>
          <w:tab w:val="left" w:pos="360"/>
        </w:tabs>
        <w:suppressAutoHyphens/>
        <w:spacing w:before="240"/>
        <w:contextualSpacing/>
        <w:rPr>
          <w:rFonts w:ascii="Arial" w:hAnsi="Arial" w:cs="Arial"/>
          <w:sz w:val="24"/>
          <w:szCs w:val="24"/>
        </w:rPr>
      </w:pPr>
    </w:p>
    <w:p w14:paraId="14134369" w14:textId="77777777" w:rsidR="00A5653C" w:rsidRPr="007D75EF" w:rsidRDefault="00A5653C" w:rsidP="001E1870">
      <w:pPr>
        <w:numPr>
          <w:ilvl w:val="0"/>
          <w:numId w:val="36"/>
        </w:numPr>
        <w:ind w:left="540" w:hanging="540"/>
        <w:contextualSpacing/>
        <w:rPr>
          <w:rFonts w:ascii="Arial" w:hAnsi="Arial" w:cs="Arial"/>
          <w:sz w:val="24"/>
          <w:szCs w:val="24"/>
          <w:u w:val="single"/>
        </w:rPr>
      </w:pPr>
      <w:r w:rsidRPr="007D75EF">
        <w:rPr>
          <w:rFonts w:ascii="Arial" w:hAnsi="Arial" w:cs="Arial"/>
          <w:sz w:val="24"/>
          <w:szCs w:val="24"/>
          <w:u w:val="single"/>
        </w:rPr>
        <w:t>QUALIFICATION REQUIREMENTS</w:t>
      </w:r>
    </w:p>
    <w:p w14:paraId="420DBD1B" w14:textId="77777777" w:rsidR="00A5653C" w:rsidRPr="007D75EF" w:rsidRDefault="00A5653C" w:rsidP="00A5653C">
      <w:pPr>
        <w:ind w:left="1440"/>
        <w:rPr>
          <w:rFonts w:ascii="Arial" w:hAnsi="Arial" w:cs="Arial"/>
          <w:sz w:val="24"/>
          <w:szCs w:val="24"/>
        </w:rPr>
      </w:pPr>
    </w:p>
    <w:p w14:paraId="241C83DC" w14:textId="77777777" w:rsidR="00A5653C" w:rsidRPr="007D75EF" w:rsidRDefault="00A5653C" w:rsidP="001E1870">
      <w:pPr>
        <w:numPr>
          <w:ilvl w:val="0"/>
          <w:numId w:val="37"/>
        </w:numPr>
        <w:rPr>
          <w:rFonts w:ascii="Arial" w:hAnsi="Arial" w:cs="Arial"/>
          <w:sz w:val="24"/>
          <w:szCs w:val="24"/>
        </w:rPr>
      </w:pPr>
      <w:r w:rsidRPr="00DB3333">
        <w:rPr>
          <w:rFonts w:ascii="Arial" w:hAnsi="Arial" w:cs="Arial"/>
          <w:sz w:val="24"/>
          <w:szCs w:val="24"/>
        </w:rPr>
        <w:t xml:space="preserve">Contractor must possess and maintain, </w:t>
      </w:r>
      <w:proofErr w:type="gramStart"/>
      <w:r w:rsidRPr="00DB3333">
        <w:rPr>
          <w:rFonts w:ascii="Arial" w:hAnsi="Arial" w:cs="Arial"/>
          <w:sz w:val="24"/>
          <w:szCs w:val="24"/>
        </w:rPr>
        <w:t>at all times</w:t>
      </w:r>
      <w:proofErr w:type="gramEnd"/>
      <w:r w:rsidRPr="00DB3333">
        <w:rPr>
          <w:rFonts w:ascii="Arial" w:hAnsi="Arial" w:cs="Arial"/>
          <w:sz w:val="24"/>
          <w:szCs w:val="24"/>
        </w:rPr>
        <w:t xml:space="preserve"> during the term of this Agreement, a valid Class C-16, Fire Protection Contractor license issued by the California Department of Consumer Affairs, Contractors State License Board. All work requiring a Class C-10, Electrical Contractor license issued by the California Department of Consumer Affairs, Contractors State License Board must be performed by a Contractor or subcontractor possessing the required license.</w:t>
      </w:r>
    </w:p>
    <w:p w14:paraId="74FB5A99" w14:textId="77777777" w:rsidR="00A5653C" w:rsidRPr="007D75EF" w:rsidRDefault="00A5653C" w:rsidP="00A5653C">
      <w:pPr>
        <w:ind w:left="720"/>
        <w:rPr>
          <w:rFonts w:ascii="Arial" w:hAnsi="Arial" w:cs="Arial"/>
          <w:sz w:val="24"/>
          <w:szCs w:val="24"/>
        </w:rPr>
      </w:pPr>
    </w:p>
    <w:p w14:paraId="69CF8AF4" w14:textId="6BDA8AE5" w:rsidR="00A5653C" w:rsidRPr="007D75EF" w:rsidRDefault="00A5653C" w:rsidP="001E1870">
      <w:pPr>
        <w:numPr>
          <w:ilvl w:val="0"/>
          <w:numId w:val="37"/>
        </w:numPr>
        <w:rPr>
          <w:rFonts w:ascii="Arial" w:hAnsi="Arial" w:cs="Arial"/>
          <w:sz w:val="24"/>
          <w:szCs w:val="24"/>
        </w:rPr>
      </w:pPr>
      <w:r w:rsidRPr="007D75EF">
        <w:rPr>
          <w:rFonts w:ascii="Arial" w:hAnsi="Arial" w:cs="Arial"/>
          <w:sz w:val="24"/>
          <w:szCs w:val="24"/>
        </w:rPr>
        <w:t>Technicians providing services must be regularly employed by the Contractor.</w:t>
      </w:r>
      <w:r w:rsidR="001C66D1">
        <w:rPr>
          <w:rFonts w:ascii="Arial" w:hAnsi="Arial" w:cs="Arial"/>
          <w:sz w:val="24"/>
          <w:szCs w:val="24"/>
        </w:rPr>
        <w:t xml:space="preserve">  </w:t>
      </w:r>
      <w:proofErr w:type="gramStart"/>
      <w:r w:rsidR="001C66D1" w:rsidRPr="001C66D1">
        <w:rPr>
          <w:rFonts w:ascii="Arial" w:hAnsi="Arial" w:cs="Arial"/>
          <w:sz w:val="24"/>
          <w:szCs w:val="24"/>
        </w:rPr>
        <w:t>Each individual</w:t>
      </w:r>
      <w:proofErr w:type="gramEnd"/>
      <w:r w:rsidR="001C66D1" w:rsidRPr="001C66D1">
        <w:rPr>
          <w:rFonts w:ascii="Arial" w:hAnsi="Arial" w:cs="Arial"/>
          <w:sz w:val="24"/>
          <w:szCs w:val="24"/>
        </w:rPr>
        <w:t xml:space="preserve"> should have sufficient experience to perform the services required </w:t>
      </w:r>
      <w:proofErr w:type="gramStart"/>
      <w:r w:rsidR="001C66D1" w:rsidRPr="001C66D1">
        <w:rPr>
          <w:rFonts w:ascii="Arial" w:hAnsi="Arial" w:cs="Arial"/>
          <w:sz w:val="24"/>
          <w:szCs w:val="24"/>
        </w:rPr>
        <w:t>of</w:t>
      </w:r>
      <w:proofErr w:type="gramEnd"/>
      <w:r w:rsidR="001C66D1" w:rsidRPr="001C66D1">
        <w:rPr>
          <w:rFonts w:ascii="Arial" w:hAnsi="Arial" w:cs="Arial"/>
          <w:sz w:val="24"/>
          <w:szCs w:val="24"/>
        </w:rPr>
        <w:t xml:space="preserve"> that position.  In addition to other remedies, the State reserves the right to request alternative technicians if service is not satisfactory. </w:t>
      </w:r>
    </w:p>
    <w:p w14:paraId="5A1297B8" w14:textId="77777777" w:rsidR="00A5653C" w:rsidRPr="007D75EF" w:rsidRDefault="00A5653C" w:rsidP="00A5653C">
      <w:pPr>
        <w:tabs>
          <w:tab w:val="left" w:pos="990"/>
          <w:tab w:val="left" w:pos="1440"/>
        </w:tabs>
        <w:contextualSpacing/>
        <w:rPr>
          <w:rFonts w:ascii="Arial" w:hAnsi="Arial" w:cs="Arial"/>
          <w:sz w:val="24"/>
          <w:szCs w:val="24"/>
        </w:rPr>
      </w:pPr>
    </w:p>
    <w:p w14:paraId="165348F6" w14:textId="77777777" w:rsidR="00A5653C" w:rsidRPr="007D75EF" w:rsidRDefault="00A5653C" w:rsidP="001E1870">
      <w:pPr>
        <w:numPr>
          <w:ilvl w:val="0"/>
          <w:numId w:val="36"/>
        </w:numPr>
        <w:ind w:left="630" w:hanging="630"/>
        <w:contextualSpacing/>
        <w:rPr>
          <w:rFonts w:ascii="Arial" w:hAnsi="Arial" w:cs="Arial"/>
          <w:sz w:val="24"/>
          <w:szCs w:val="24"/>
        </w:rPr>
      </w:pPr>
      <w:r w:rsidRPr="007D75EF">
        <w:rPr>
          <w:rFonts w:ascii="Arial" w:hAnsi="Arial" w:cs="Arial"/>
          <w:sz w:val="24"/>
          <w:szCs w:val="24"/>
          <w:u w:val="single"/>
        </w:rPr>
        <w:t>PERFORMANCE DETAILS</w:t>
      </w:r>
    </w:p>
    <w:p w14:paraId="1422B40D" w14:textId="77777777" w:rsidR="00A5653C" w:rsidRPr="007D75EF" w:rsidRDefault="00A5653C" w:rsidP="00A5653C">
      <w:pPr>
        <w:tabs>
          <w:tab w:val="left" w:pos="990"/>
          <w:tab w:val="left" w:pos="1440"/>
        </w:tabs>
        <w:ind w:left="720"/>
        <w:contextualSpacing/>
        <w:rPr>
          <w:rFonts w:ascii="Arial" w:hAnsi="Arial" w:cs="Arial"/>
          <w:sz w:val="24"/>
          <w:szCs w:val="24"/>
        </w:rPr>
      </w:pPr>
    </w:p>
    <w:p w14:paraId="1262106C" w14:textId="77777777" w:rsidR="00A5653C" w:rsidRPr="007D75EF" w:rsidRDefault="00A5653C" w:rsidP="001E1870">
      <w:pPr>
        <w:numPr>
          <w:ilvl w:val="0"/>
          <w:numId w:val="39"/>
        </w:numPr>
        <w:ind w:left="1080"/>
        <w:rPr>
          <w:rFonts w:ascii="Arial" w:hAnsi="Arial" w:cs="Arial"/>
          <w:sz w:val="24"/>
          <w:szCs w:val="24"/>
        </w:rPr>
      </w:pPr>
      <w:r w:rsidRPr="007D75EF">
        <w:rPr>
          <w:rFonts w:ascii="Arial" w:hAnsi="Arial" w:cs="Arial"/>
          <w:sz w:val="24"/>
          <w:szCs w:val="24"/>
        </w:rPr>
        <w:t xml:space="preserve">Contractor shall perform all services in accordance with California Code of Regulations, Title 24, California Building Standards Code and Title 19, Public Safety Code. </w:t>
      </w:r>
    </w:p>
    <w:p w14:paraId="571CAD77" w14:textId="77777777" w:rsidR="00A5653C" w:rsidRPr="007D75EF" w:rsidRDefault="00A5653C" w:rsidP="00A5653C">
      <w:pPr>
        <w:ind w:left="1080"/>
        <w:rPr>
          <w:rFonts w:ascii="Arial" w:hAnsi="Arial" w:cs="Arial"/>
          <w:sz w:val="24"/>
          <w:szCs w:val="24"/>
        </w:rPr>
      </w:pPr>
    </w:p>
    <w:p w14:paraId="02378AD9" w14:textId="77777777" w:rsidR="00A5653C" w:rsidRPr="007D75EF" w:rsidRDefault="00A5653C" w:rsidP="001E1870">
      <w:pPr>
        <w:numPr>
          <w:ilvl w:val="0"/>
          <w:numId w:val="39"/>
        </w:numPr>
        <w:ind w:left="1080"/>
        <w:rPr>
          <w:rFonts w:ascii="Arial" w:hAnsi="Arial" w:cs="Arial"/>
          <w:sz w:val="24"/>
          <w:szCs w:val="24"/>
        </w:rPr>
      </w:pPr>
      <w:r w:rsidRPr="007D75EF">
        <w:rPr>
          <w:rFonts w:ascii="Arial" w:hAnsi="Arial" w:cs="Arial"/>
          <w:sz w:val="24"/>
          <w:szCs w:val="24"/>
        </w:rPr>
        <w:t xml:space="preserve">The Contractor shall perform all services in accordance with manufacturing standards and National Fire Protection Association (NFPA) 80, NFPA 72, NFPA 25 and California Code of Regulations (CCR) guidelines. </w:t>
      </w:r>
      <w:r w:rsidRPr="007D75EF">
        <w:rPr>
          <w:rFonts w:ascii="Arial" w:hAnsi="Arial" w:cs="Arial"/>
          <w:sz w:val="24"/>
          <w:szCs w:val="24"/>
        </w:rPr>
        <w:br/>
      </w:r>
    </w:p>
    <w:p w14:paraId="627EFAF6" w14:textId="34CB5957" w:rsidR="00A5653C" w:rsidRPr="001F417F" w:rsidRDefault="00A5653C" w:rsidP="003C216B">
      <w:pPr>
        <w:numPr>
          <w:ilvl w:val="0"/>
          <w:numId w:val="39"/>
        </w:numPr>
        <w:ind w:left="1080"/>
        <w:rPr>
          <w:rFonts w:ascii="Arial" w:hAnsi="Arial" w:cs="Arial"/>
          <w:sz w:val="24"/>
          <w:szCs w:val="24"/>
        </w:rPr>
      </w:pPr>
      <w:r w:rsidRPr="007D75EF">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7B5B3C57" w14:textId="0C89F317" w:rsidR="00A5653C" w:rsidRPr="007D75EF" w:rsidRDefault="00A5653C" w:rsidP="003C216B">
      <w:pPr>
        <w:rPr>
          <w:rFonts w:ascii="Arial" w:hAnsi="Arial" w:cs="Arial"/>
          <w:sz w:val="24"/>
          <w:szCs w:val="24"/>
        </w:rPr>
      </w:pPr>
    </w:p>
    <w:p w14:paraId="7626CDA3" w14:textId="77777777" w:rsidR="00A5653C" w:rsidRPr="007D75EF" w:rsidRDefault="00A5653C" w:rsidP="001E1870">
      <w:pPr>
        <w:numPr>
          <w:ilvl w:val="0"/>
          <w:numId w:val="39"/>
        </w:numPr>
        <w:ind w:left="1080"/>
        <w:rPr>
          <w:rFonts w:ascii="Arial" w:hAnsi="Arial" w:cs="Arial"/>
          <w:sz w:val="24"/>
          <w:szCs w:val="24"/>
        </w:rPr>
      </w:pPr>
      <w:r w:rsidRPr="007D75EF">
        <w:rPr>
          <w:rFonts w:ascii="Arial" w:hAnsi="Arial" w:cs="Arial"/>
          <w:sz w:val="24"/>
          <w:szCs w:val="24"/>
        </w:rPr>
        <w:t>Contractor will be responsible for providing lift equipment for any service which requires work to be performed at elevated heights, at no additional charge to the State.</w:t>
      </w:r>
    </w:p>
    <w:p w14:paraId="49ABE61E" w14:textId="77777777" w:rsidR="00A5653C" w:rsidRPr="007D75EF" w:rsidRDefault="00A5653C" w:rsidP="00A5653C">
      <w:pPr>
        <w:ind w:left="1080"/>
        <w:rPr>
          <w:rFonts w:ascii="Arial" w:hAnsi="Arial" w:cs="Arial"/>
          <w:sz w:val="24"/>
          <w:szCs w:val="24"/>
        </w:rPr>
      </w:pPr>
    </w:p>
    <w:p w14:paraId="62A7E922" w14:textId="77777777" w:rsidR="00A5653C" w:rsidRPr="007D75EF" w:rsidRDefault="00A5653C" w:rsidP="001E1870">
      <w:pPr>
        <w:numPr>
          <w:ilvl w:val="0"/>
          <w:numId w:val="39"/>
        </w:numPr>
        <w:ind w:left="1080"/>
        <w:rPr>
          <w:rFonts w:ascii="Arial" w:hAnsi="Arial" w:cs="Arial"/>
          <w:sz w:val="24"/>
          <w:szCs w:val="24"/>
        </w:rPr>
      </w:pPr>
      <w:r w:rsidRPr="007D75EF">
        <w:rPr>
          <w:rFonts w:ascii="Arial" w:hAnsi="Arial" w:cs="Arial"/>
          <w:sz w:val="24"/>
          <w:szCs w:val="24"/>
        </w:rPr>
        <w:t>The State will not pay for fees not listed on Exhibit B, Attachment 1, Cost Sheet (i.e. travel, freight, trip, tax, and/or fuel surcharges, etc.).</w:t>
      </w:r>
    </w:p>
    <w:p w14:paraId="5EA7AE31" w14:textId="77777777" w:rsidR="00A5653C" w:rsidRPr="007D75EF" w:rsidRDefault="00A5653C" w:rsidP="00A5653C">
      <w:pPr>
        <w:ind w:left="1080"/>
        <w:rPr>
          <w:rFonts w:ascii="Arial" w:hAnsi="Arial" w:cs="Arial"/>
          <w:sz w:val="24"/>
          <w:szCs w:val="24"/>
        </w:rPr>
      </w:pPr>
    </w:p>
    <w:p w14:paraId="61D27CC5" w14:textId="77777777" w:rsidR="00A5653C" w:rsidRPr="007D75EF" w:rsidRDefault="00A5653C" w:rsidP="001E1870">
      <w:pPr>
        <w:numPr>
          <w:ilvl w:val="0"/>
          <w:numId w:val="39"/>
        </w:numPr>
        <w:ind w:left="1080"/>
        <w:rPr>
          <w:rFonts w:ascii="Arial" w:hAnsi="Arial" w:cs="Arial"/>
          <w:sz w:val="24"/>
          <w:szCs w:val="24"/>
        </w:rPr>
      </w:pPr>
      <w:r w:rsidRPr="007D75EF">
        <w:rPr>
          <w:rFonts w:ascii="Arial" w:hAnsi="Arial" w:cs="Arial"/>
          <w:sz w:val="24"/>
          <w:szCs w:val="24"/>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7D75EF">
        <w:rPr>
          <w:rFonts w:ascii="Arial" w:hAnsi="Arial" w:cs="Arial"/>
          <w:spacing w:val="-3"/>
          <w:sz w:val="24"/>
          <w:szCs w:val="24"/>
        </w:rPr>
        <w:t>at the Contractor’s expense and only with prior approval of the FMD Contract Administrator or FMD Designated Representative.</w:t>
      </w:r>
    </w:p>
    <w:p w14:paraId="63096BC7" w14:textId="77777777" w:rsidR="00A5653C" w:rsidRDefault="00A5653C" w:rsidP="00A5653C">
      <w:pPr>
        <w:rPr>
          <w:rFonts w:ascii="Arial" w:hAnsi="Arial" w:cs="Arial"/>
          <w:sz w:val="24"/>
          <w:szCs w:val="24"/>
          <w:u w:val="single"/>
        </w:rPr>
      </w:pPr>
    </w:p>
    <w:p w14:paraId="7B78A5CE" w14:textId="77777777" w:rsidR="00A5653C" w:rsidRPr="007D75EF" w:rsidRDefault="00A5653C" w:rsidP="001E1870">
      <w:pPr>
        <w:numPr>
          <w:ilvl w:val="0"/>
          <w:numId w:val="36"/>
        </w:numPr>
        <w:ind w:left="720" w:hanging="720"/>
        <w:rPr>
          <w:rFonts w:ascii="Arial" w:hAnsi="Arial" w:cs="Arial"/>
          <w:sz w:val="24"/>
          <w:szCs w:val="24"/>
        </w:rPr>
      </w:pPr>
      <w:r w:rsidRPr="007D75EF">
        <w:rPr>
          <w:rFonts w:ascii="Arial" w:hAnsi="Arial" w:cs="Arial"/>
          <w:sz w:val="24"/>
          <w:szCs w:val="24"/>
          <w:u w:val="single"/>
        </w:rPr>
        <w:t>SERVICE DETAILS</w:t>
      </w:r>
    </w:p>
    <w:p w14:paraId="5E7DBAFB" w14:textId="77777777" w:rsidR="00A5653C" w:rsidRPr="007D75EF" w:rsidRDefault="00A5653C" w:rsidP="00A5653C">
      <w:pPr>
        <w:tabs>
          <w:tab w:val="left" w:pos="360"/>
        </w:tabs>
        <w:ind w:left="1440"/>
        <w:rPr>
          <w:rFonts w:ascii="Arial" w:hAnsi="Arial" w:cs="Arial"/>
          <w:b/>
          <w:sz w:val="24"/>
          <w:szCs w:val="24"/>
          <w:u w:val="single"/>
        </w:rPr>
      </w:pPr>
    </w:p>
    <w:p w14:paraId="187B25CC" w14:textId="77777777" w:rsidR="00A5653C" w:rsidRPr="007D75EF" w:rsidRDefault="00A5653C" w:rsidP="001E1870">
      <w:pPr>
        <w:numPr>
          <w:ilvl w:val="0"/>
          <w:numId w:val="35"/>
        </w:numPr>
        <w:rPr>
          <w:rFonts w:ascii="Arial" w:hAnsi="Arial" w:cs="Arial"/>
          <w:sz w:val="24"/>
          <w:szCs w:val="24"/>
          <w:u w:val="single"/>
        </w:rPr>
      </w:pPr>
      <w:proofErr w:type="gramStart"/>
      <w:r w:rsidRPr="007D75EF">
        <w:rPr>
          <w:rFonts w:ascii="Arial" w:hAnsi="Arial" w:cs="Arial"/>
          <w:sz w:val="24"/>
          <w:szCs w:val="24"/>
          <w:u w:val="single"/>
        </w:rPr>
        <w:t>Work Days</w:t>
      </w:r>
      <w:proofErr w:type="gramEnd"/>
      <w:r w:rsidRPr="007D75EF">
        <w:rPr>
          <w:rFonts w:ascii="Arial" w:hAnsi="Arial" w:cs="Arial"/>
          <w:sz w:val="24"/>
          <w:szCs w:val="24"/>
          <w:u w:val="single"/>
        </w:rPr>
        <w:t>, Hours and State Holidays</w:t>
      </w:r>
    </w:p>
    <w:p w14:paraId="4765CB31" w14:textId="77777777" w:rsidR="00A5653C" w:rsidRPr="007D75EF" w:rsidRDefault="00A5653C" w:rsidP="00A5653C">
      <w:pPr>
        <w:ind w:left="1080"/>
        <w:rPr>
          <w:rFonts w:ascii="Arial" w:hAnsi="Arial" w:cs="Arial"/>
          <w:sz w:val="24"/>
          <w:szCs w:val="24"/>
        </w:rPr>
      </w:pPr>
    </w:p>
    <w:p w14:paraId="2730E69A" w14:textId="77777777" w:rsidR="00A5653C" w:rsidRPr="007D75EF" w:rsidRDefault="00A5653C" w:rsidP="001E1870">
      <w:pPr>
        <w:numPr>
          <w:ilvl w:val="0"/>
          <w:numId w:val="40"/>
        </w:numPr>
        <w:rPr>
          <w:rFonts w:ascii="Arial" w:hAnsi="Arial" w:cs="Arial"/>
          <w:sz w:val="24"/>
          <w:szCs w:val="24"/>
        </w:rPr>
      </w:pPr>
      <w:r w:rsidRPr="007D75EF">
        <w:rPr>
          <w:rFonts w:ascii="Arial" w:eastAsia="Arial" w:hAnsi="Arial" w:cs="Arial"/>
          <w:sz w:val="24"/>
          <w:szCs w:val="24"/>
        </w:rPr>
        <w:t xml:space="preserve">The State's normal business hours </w:t>
      </w:r>
      <w:proofErr w:type="gramStart"/>
      <w:r w:rsidRPr="007D75EF">
        <w:rPr>
          <w:rFonts w:ascii="Arial" w:eastAsia="Arial" w:hAnsi="Arial" w:cs="Arial"/>
          <w:sz w:val="24"/>
          <w:szCs w:val="24"/>
        </w:rPr>
        <w:t>are:</w:t>
      </w:r>
      <w:proofErr w:type="gramEnd"/>
      <w:r w:rsidRPr="007D75EF">
        <w:rPr>
          <w:rFonts w:ascii="Arial" w:eastAsia="Arial" w:hAnsi="Arial" w:cs="Arial"/>
          <w:sz w:val="24"/>
          <w:szCs w:val="24"/>
        </w:rPr>
        <w:t xml:space="preserve"> Monday through Friday, 8:00 a.m. to </w:t>
      </w:r>
    </w:p>
    <w:p w14:paraId="1A0B6695" w14:textId="77777777" w:rsidR="00A5653C" w:rsidRPr="007D75EF" w:rsidRDefault="00A5653C" w:rsidP="00A5653C">
      <w:pPr>
        <w:ind w:left="1440"/>
        <w:rPr>
          <w:rFonts w:ascii="Arial" w:eastAsia="Arial" w:hAnsi="Arial" w:cs="Arial"/>
          <w:sz w:val="24"/>
          <w:szCs w:val="24"/>
        </w:rPr>
      </w:pPr>
      <w:r w:rsidRPr="007D75EF">
        <w:rPr>
          <w:rFonts w:ascii="Arial" w:eastAsia="Arial" w:hAnsi="Arial" w:cs="Arial"/>
          <w:sz w:val="24"/>
          <w:szCs w:val="24"/>
        </w:rPr>
        <w:t xml:space="preserve">5:00 p.m. (PT), excluding observed State holidays. All scheduled services under this Agreement shall be completed within normal business hours (unless approved in writing and in advance by the </w:t>
      </w:r>
      <w:r w:rsidRPr="007D75EF">
        <w:rPr>
          <w:rFonts w:ascii="Arial" w:hAnsi="Arial" w:cs="Arial"/>
          <w:sz w:val="24"/>
          <w:szCs w:val="24"/>
        </w:rPr>
        <w:t>FMD Contract Administrator or FMD Designated Representative).</w:t>
      </w:r>
      <w:r w:rsidRPr="007D75EF">
        <w:rPr>
          <w:rFonts w:ascii="Arial" w:eastAsia="Arial" w:hAnsi="Arial" w:cs="Arial"/>
          <w:sz w:val="24"/>
          <w:szCs w:val="24"/>
        </w:rPr>
        <w:t xml:space="preserve"> Any unapproved hours of work will be considered performed at Contractor's own expense.</w:t>
      </w:r>
    </w:p>
    <w:p w14:paraId="426B244A" w14:textId="77777777" w:rsidR="00A5653C" w:rsidRPr="007D75EF" w:rsidRDefault="00A5653C" w:rsidP="00A5653C">
      <w:pPr>
        <w:rPr>
          <w:rFonts w:ascii="Arial" w:hAnsi="Arial" w:cs="Arial"/>
          <w:sz w:val="24"/>
          <w:szCs w:val="24"/>
        </w:rPr>
      </w:pPr>
    </w:p>
    <w:p w14:paraId="235C13A2" w14:textId="233F8303" w:rsidR="00A5653C" w:rsidRPr="007D75EF" w:rsidRDefault="00A5653C" w:rsidP="001E1870">
      <w:pPr>
        <w:numPr>
          <w:ilvl w:val="0"/>
          <w:numId w:val="40"/>
        </w:numPr>
        <w:rPr>
          <w:rFonts w:ascii="Arial" w:hAnsi="Arial" w:cs="Arial"/>
          <w:sz w:val="24"/>
          <w:szCs w:val="24"/>
        </w:rPr>
      </w:pPr>
      <w:r w:rsidRPr="007D75EF">
        <w:rPr>
          <w:rFonts w:ascii="Arial" w:hAnsi="Arial" w:cs="Arial"/>
          <w:sz w:val="24"/>
          <w:szCs w:val="24"/>
        </w:rPr>
        <w:t xml:space="preserve">Contractor shall not be regularly scheduled for services on observed State holidays.  </w:t>
      </w:r>
      <w:proofErr w:type="gramStart"/>
      <w:r w:rsidRPr="007D75EF">
        <w:rPr>
          <w:rFonts w:ascii="Arial" w:hAnsi="Arial" w:cs="Arial"/>
          <w:sz w:val="24"/>
          <w:szCs w:val="24"/>
        </w:rPr>
        <w:t>Current</w:t>
      </w:r>
      <w:proofErr w:type="gramEnd"/>
      <w:r w:rsidRPr="007D75EF">
        <w:rPr>
          <w:rFonts w:ascii="Arial" w:hAnsi="Arial" w:cs="Arial"/>
          <w:sz w:val="24"/>
          <w:szCs w:val="24"/>
        </w:rPr>
        <w:t xml:space="preserve"> observed State holidays are New Year’s Day, Martin Luther King, Jr. Day, President’s Day, </w:t>
      </w:r>
      <w:r w:rsidR="00090B87">
        <w:rPr>
          <w:rFonts w:ascii="Arial" w:hAnsi="Arial" w:cs="Arial"/>
          <w:sz w:val="24"/>
          <w:szCs w:val="24"/>
        </w:rPr>
        <w:t>Farmworkers</w:t>
      </w:r>
      <w:r w:rsidRPr="007D75EF">
        <w:rPr>
          <w:rFonts w:ascii="Arial" w:hAnsi="Arial" w:cs="Arial"/>
          <w:sz w:val="24"/>
          <w:szCs w:val="24"/>
        </w:rPr>
        <w:t xml:space="preserve"> Day, Memorial Day, Independence Day, Labor Day, Veteran’s Day, Thanksgiving Day, Day after Thanksgiving and Christmas Day. </w:t>
      </w:r>
    </w:p>
    <w:p w14:paraId="1E6A0525" w14:textId="77777777" w:rsidR="00A5653C" w:rsidRPr="007D75EF" w:rsidRDefault="00A5653C" w:rsidP="00A5653C">
      <w:pPr>
        <w:ind w:left="1440"/>
        <w:rPr>
          <w:rFonts w:ascii="Arial" w:hAnsi="Arial" w:cs="Arial"/>
          <w:sz w:val="24"/>
          <w:szCs w:val="24"/>
        </w:rPr>
      </w:pPr>
    </w:p>
    <w:p w14:paraId="6454275E" w14:textId="77777777" w:rsidR="00A5653C" w:rsidRPr="007D75EF" w:rsidRDefault="00A5653C" w:rsidP="001E1870">
      <w:pPr>
        <w:numPr>
          <w:ilvl w:val="0"/>
          <w:numId w:val="35"/>
        </w:numPr>
        <w:rPr>
          <w:rFonts w:ascii="Arial" w:hAnsi="Arial" w:cs="Arial"/>
          <w:sz w:val="24"/>
          <w:szCs w:val="24"/>
          <w:u w:val="single"/>
        </w:rPr>
      </w:pPr>
      <w:proofErr w:type="gramStart"/>
      <w:r w:rsidRPr="007D75EF">
        <w:rPr>
          <w:rFonts w:ascii="Arial" w:hAnsi="Arial" w:cs="Arial"/>
          <w:sz w:val="24"/>
          <w:szCs w:val="24"/>
          <w:u w:val="single"/>
        </w:rPr>
        <w:t>Scheduling of Work</w:t>
      </w:r>
      <w:proofErr w:type="gramEnd"/>
    </w:p>
    <w:p w14:paraId="0B773391" w14:textId="77777777" w:rsidR="00A5653C" w:rsidRPr="007D75EF" w:rsidRDefault="00A5653C" w:rsidP="00A5653C">
      <w:pPr>
        <w:ind w:left="1080"/>
        <w:rPr>
          <w:rFonts w:ascii="Arial" w:hAnsi="Arial" w:cs="Arial"/>
          <w:sz w:val="24"/>
          <w:szCs w:val="24"/>
        </w:rPr>
      </w:pPr>
    </w:p>
    <w:p w14:paraId="77020329" w14:textId="77777777" w:rsidR="00A5653C" w:rsidRDefault="00A5653C" w:rsidP="001E1870">
      <w:pPr>
        <w:numPr>
          <w:ilvl w:val="0"/>
          <w:numId w:val="41"/>
        </w:numPr>
        <w:ind w:left="1440"/>
        <w:rPr>
          <w:rFonts w:ascii="Arial" w:hAnsi="Arial" w:cs="Arial"/>
          <w:sz w:val="24"/>
          <w:szCs w:val="24"/>
        </w:rPr>
      </w:pPr>
      <w:r w:rsidRPr="007D75EF">
        <w:rPr>
          <w:rFonts w:ascii="Arial" w:hAnsi="Arial" w:cs="Arial"/>
          <w:sz w:val="24"/>
          <w:szCs w:val="24"/>
        </w:rPr>
        <w:t>After the Agreement has been approved, Contractor shall confer with the FMD Contract Administrator or FMD Designated Representative in a start-up meeting.</w:t>
      </w:r>
    </w:p>
    <w:p w14:paraId="234032A8" w14:textId="77777777" w:rsidR="00A5653C" w:rsidRDefault="00A5653C" w:rsidP="00A5653C">
      <w:pPr>
        <w:rPr>
          <w:rFonts w:ascii="Arial" w:hAnsi="Arial" w:cs="Arial"/>
          <w:sz w:val="24"/>
          <w:szCs w:val="24"/>
        </w:rPr>
      </w:pPr>
    </w:p>
    <w:p w14:paraId="70E42D1F" w14:textId="77777777" w:rsidR="00A5653C" w:rsidRPr="002A6720" w:rsidRDefault="00A5653C" w:rsidP="001E1870">
      <w:pPr>
        <w:numPr>
          <w:ilvl w:val="0"/>
          <w:numId w:val="41"/>
        </w:numPr>
        <w:ind w:left="1440"/>
        <w:rPr>
          <w:rFonts w:ascii="Arial" w:hAnsi="Arial" w:cs="Arial"/>
          <w:sz w:val="24"/>
          <w:szCs w:val="24"/>
        </w:rPr>
      </w:pPr>
      <w:r w:rsidRPr="002A6720">
        <w:rPr>
          <w:rFonts w:ascii="Arial" w:hAnsi="Arial" w:cs="Arial"/>
          <w:sz w:val="24"/>
          <w:szCs w:val="24"/>
        </w:rPr>
        <w:t xml:space="preserve">24/7 monitoring services shall be coordinated with the FMD Contract Administrator or Designated FMD Representative with the first 24/7 service occurring no later than 2 calendar days from Agreement execution. 24/7 services thereafter shall be provided no more frequently than 1 calendar day from completion of the previous same 24/7 monitoring services and as coordinated with the FMD Contract Administrator or FMD Designated Representative. </w:t>
      </w:r>
    </w:p>
    <w:p w14:paraId="7CA3F325" w14:textId="77777777" w:rsidR="00A5653C" w:rsidRPr="007D75EF" w:rsidRDefault="00A5653C" w:rsidP="00A5653C">
      <w:pPr>
        <w:rPr>
          <w:rFonts w:ascii="Arial" w:hAnsi="Arial" w:cs="Arial"/>
          <w:sz w:val="24"/>
          <w:szCs w:val="24"/>
        </w:rPr>
      </w:pPr>
    </w:p>
    <w:p w14:paraId="38B3E06E" w14:textId="77777777" w:rsidR="00A5653C" w:rsidRPr="007D75EF" w:rsidRDefault="00A5653C" w:rsidP="001E1870">
      <w:pPr>
        <w:numPr>
          <w:ilvl w:val="0"/>
          <w:numId w:val="41"/>
        </w:numPr>
        <w:ind w:left="1440"/>
        <w:rPr>
          <w:rFonts w:ascii="Arial" w:hAnsi="Arial" w:cs="Arial"/>
          <w:sz w:val="24"/>
          <w:szCs w:val="24"/>
        </w:rPr>
      </w:pPr>
      <w:r w:rsidRPr="007D75EF">
        <w:rPr>
          <w:rFonts w:ascii="Arial" w:hAnsi="Arial" w:cs="Arial"/>
          <w:sz w:val="24"/>
          <w:szCs w:val="24"/>
        </w:rPr>
        <w:t xml:space="preserve">Annual services shall be coordinated with the FMD Contract Administrator or FMD Designated Representative with the first annual service occurring no later than 365 calendar days from Agreement execution. Annual services thereafter shall be provided no more </w:t>
      </w:r>
      <w:proofErr w:type="gramStart"/>
      <w:r w:rsidRPr="007D75EF">
        <w:rPr>
          <w:rFonts w:ascii="Arial" w:hAnsi="Arial" w:cs="Arial"/>
          <w:sz w:val="24"/>
          <w:szCs w:val="24"/>
        </w:rPr>
        <w:t>frequently</w:t>
      </w:r>
      <w:proofErr w:type="gramEnd"/>
      <w:r w:rsidRPr="007D75EF">
        <w:rPr>
          <w:rFonts w:ascii="Arial" w:hAnsi="Arial" w:cs="Arial"/>
          <w:sz w:val="24"/>
          <w:szCs w:val="24"/>
        </w:rPr>
        <w:t xml:space="preserve"> than 300 calendar days from completion of the previous same annual service and as coordinated with the FMD Contract Administrator or FMD Designated Representative.</w:t>
      </w:r>
    </w:p>
    <w:p w14:paraId="67B5BDE4" w14:textId="77777777" w:rsidR="00A5653C" w:rsidRPr="007D75EF" w:rsidRDefault="00A5653C" w:rsidP="00A5653C">
      <w:pPr>
        <w:rPr>
          <w:rFonts w:ascii="Arial" w:hAnsi="Arial" w:cs="Arial"/>
          <w:sz w:val="24"/>
          <w:szCs w:val="24"/>
        </w:rPr>
      </w:pPr>
    </w:p>
    <w:p w14:paraId="4242BD2D" w14:textId="77777777" w:rsidR="00A5653C" w:rsidRPr="007D75EF" w:rsidRDefault="00A5653C" w:rsidP="001E1870">
      <w:pPr>
        <w:numPr>
          <w:ilvl w:val="0"/>
          <w:numId w:val="41"/>
        </w:numPr>
        <w:tabs>
          <w:tab w:val="left" w:pos="-720"/>
        </w:tabs>
        <w:suppressAutoHyphens/>
        <w:ind w:left="1440"/>
        <w:rPr>
          <w:rFonts w:ascii="Arial" w:hAnsi="Arial" w:cs="Arial"/>
          <w:sz w:val="24"/>
          <w:szCs w:val="24"/>
        </w:rPr>
      </w:pPr>
      <w:r w:rsidRPr="007D75EF">
        <w:rPr>
          <w:rFonts w:ascii="Arial" w:hAnsi="Arial" w:cs="Arial"/>
          <w:sz w:val="24"/>
          <w:szCs w:val="24"/>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r w:rsidRPr="007D75EF">
        <w:rPr>
          <w:rFonts w:ascii="Arial" w:hAnsi="Arial" w:cs="Arial"/>
          <w:sz w:val="24"/>
          <w:szCs w:val="24"/>
        </w:rPr>
        <w:br/>
      </w:r>
    </w:p>
    <w:p w14:paraId="15605007" w14:textId="77777777" w:rsidR="00A5653C" w:rsidRPr="007D75EF" w:rsidRDefault="00A5653C" w:rsidP="001E1870">
      <w:pPr>
        <w:numPr>
          <w:ilvl w:val="0"/>
          <w:numId w:val="35"/>
        </w:numPr>
        <w:rPr>
          <w:rFonts w:ascii="Arial" w:hAnsi="Arial" w:cs="Arial"/>
          <w:sz w:val="24"/>
          <w:szCs w:val="24"/>
          <w:u w:val="single"/>
        </w:rPr>
      </w:pPr>
      <w:r w:rsidRPr="007D75EF">
        <w:rPr>
          <w:rFonts w:ascii="Arial" w:hAnsi="Arial" w:cs="Arial"/>
          <w:sz w:val="24"/>
          <w:szCs w:val="24"/>
          <w:u w:val="single"/>
        </w:rPr>
        <w:t>Building Security</w:t>
      </w:r>
    </w:p>
    <w:p w14:paraId="2AEAC681" w14:textId="77777777" w:rsidR="00A5653C" w:rsidRPr="007D75EF" w:rsidRDefault="00A5653C" w:rsidP="00A5653C">
      <w:pPr>
        <w:rPr>
          <w:rFonts w:ascii="Arial" w:hAnsi="Arial" w:cs="Arial"/>
          <w:sz w:val="24"/>
          <w:szCs w:val="24"/>
        </w:rPr>
      </w:pPr>
    </w:p>
    <w:p w14:paraId="0BCE11EB" w14:textId="77777777" w:rsidR="00A5653C" w:rsidRPr="007D75EF" w:rsidRDefault="00A5653C" w:rsidP="001E1870">
      <w:pPr>
        <w:numPr>
          <w:ilvl w:val="0"/>
          <w:numId w:val="42"/>
        </w:numPr>
        <w:rPr>
          <w:rFonts w:ascii="Arial" w:hAnsi="Arial" w:cs="Arial"/>
          <w:sz w:val="24"/>
          <w:szCs w:val="24"/>
        </w:rPr>
      </w:pPr>
      <w:bookmarkStart w:id="52" w:name="_Hlk60913893"/>
      <w:r w:rsidRPr="007D75EF">
        <w:rPr>
          <w:rFonts w:ascii="Arial" w:hAnsi="Arial" w:cs="Arial"/>
          <w:sz w:val="24"/>
          <w:szCs w:val="24"/>
        </w:rPr>
        <w:t xml:space="preserve">The State shall perform a background check (LIVE SCAN) on any of the Contractor’s employees that will enter the building(s). The Contractor shall incur all costs associated with obtaining LIVE SCAN clearance. If there is a need for the Contractor’s </w:t>
      </w:r>
      <w:proofErr w:type="gramStart"/>
      <w:r w:rsidRPr="007D75EF">
        <w:rPr>
          <w:rFonts w:ascii="Arial" w:hAnsi="Arial" w:cs="Arial"/>
          <w:sz w:val="24"/>
          <w:szCs w:val="24"/>
        </w:rPr>
        <w:t>employee</w:t>
      </w:r>
      <w:proofErr w:type="gramEnd"/>
      <w:r w:rsidRPr="007D75EF">
        <w:rPr>
          <w:rFonts w:ascii="Arial" w:hAnsi="Arial" w:cs="Arial"/>
          <w:sz w:val="24"/>
          <w:szCs w:val="24"/>
        </w:rPr>
        <w:t xml:space="preserve"> to enter the building(s) in the interim of the LIVE SCAN, they shall be escorted by the FMD Contract Administrator or FMD Designated Representative during that time. Should </w:t>
      </w:r>
      <w:r w:rsidRPr="007D75EF">
        <w:rPr>
          <w:rFonts w:ascii="Arial" w:hAnsi="Arial" w:cs="Arial"/>
          <w:sz w:val="24"/>
          <w:szCs w:val="24"/>
        </w:rPr>
        <w:lastRenderedPageBreak/>
        <w:t>Contractor’s personnel fail the LIVE SCAN, under no circumstances shall those individuals be granted access to the building(s).</w:t>
      </w:r>
    </w:p>
    <w:bookmarkEnd w:id="52"/>
    <w:p w14:paraId="7B9209AF" w14:textId="77777777" w:rsidR="00A5653C" w:rsidRPr="007D75EF" w:rsidRDefault="00A5653C" w:rsidP="00A5653C">
      <w:pPr>
        <w:ind w:left="1440"/>
        <w:rPr>
          <w:rFonts w:ascii="Arial" w:hAnsi="Arial" w:cs="Arial"/>
          <w:sz w:val="24"/>
          <w:szCs w:val="24"/>
        </w:rPr>
      </w:pPr>
    </w:p>
    <w:p w14:paraId="2C8A69F3" w14:textId="77777777" w:rsidR="00A5653C" w:rsidRPr="007D75EF" w:rsidRDefault="00A5653C" w:rsidP="001E1870">
      <w:pPr>
        <w:numPr>
          <w:ilvl w:val="0"/>
          <w:numId w:val="42"/>
        </w:numPr>
        <w:rPr>
          <w:rFonts w:ascii="Arial" w:hAnsi="Arial" w:cs="Arial"/>
          <w:sz w:val="24"/>
          <w:szCs w:val="24"/>
        </w:rPr>
      </w:pPr>
      <w:r w:rsidRPr="007D75EF">
        <w:rPr>
          <w:rFonts w:ascii="Arial" w:hAnsi="Arial" w:cs="Arial"/>
          <w:sz w:val="24"/>
          <w:szCs w:val="24"/>
        </w:rPr>
        <w:t xml:space="preserve">The State shall have and exercise full and complete control over granting, denying, withholding or </w:t>
      </w:r>
      <w:proofErr w:type="gramStart"/>
      <w:r w:rsidRPr="007D75EF">
        <w:rPr>
          <w:rFonts w:ascii="Arial" w:hAnsi="Arial" w:cs="Arial"/>
          <w:sz w:val="24"/>
          <w:szCs w:val="24"/>
        </w:rPr>
        <w:t>terminating building</w:t>
      </w:r>
      <w:proofErr w:type="gramEnd"/>
      <w:r w:rsidRPr="007D75EF">
        <w:rPr>
          <w:rFonts w:ascii="Arial" w:hAnsi="Arial" w:cs="Arial"/>
          <w:sz w:val="24"/>
          <w:szCs w:val="24"/>
        </w:rPr>
        <w:t xml:space="preserve"> clearances for Contractor’s personnel.</w:t>
      </w:r>
    </w:p>
    <w:p w14:paraId="550F4DFE" w14:textId="77777777" w:rsidR="00A5653C" w:rsidRPr="007D75EF" w:rsidRDefault="00A5653C" w:rsidP="00A5653C">
      <w:pPr>
        <w:rPr>
          <w:rFonts w:ascii="Arial" w:hAnsi="Arial" w:cs="Arial"/>
          <w:sz w:val="24"/>
          <w:szCs w:val="24"/>
        </w:rPr>
      </w:pPr>
    </w:p>
    <w:p w14:paraId="472FE463" w14:textId="77777777" w:rsidR="00A5653C" w:rsidRPr="007D75EF" w:rsidRDefault="00A5653C" w:rsidP="001E1870">
      <w:pPr>
        <w:numPr>
          <w:ilvl w:val="0"/>
          <w:numId w:val="42"/>
        </w:numPr>
        <w:rPr>
          <w:rFonts w:ascii="Arial" w:hAnsi="Arial" w:cs="Arial"/>
          <w:sz w:val="24"/>
          <w:szCs w:val="24"/>
        </w:rPr>
      </w:pPr>
      <w:r w:rsidRPr="007D75EF">
        <w:rPr>
          <w:rFonts w:ascii="Arial" w:hAnsi="Arial" w:cs="Arial"/>
          <w:sz w:val="24"/>
          <w:szCs w:val="24"/>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7D75EF">
        <w:rPr>
          <w:rFonts w:ascii="Arial" w:hAnsi="Arial" w:cs="Arial"/>
          <w:sz w:val="24"/>
          <w:szCs w:val="24"/>
        </w:rPr>
        <w:t>pass</w:t>
      </w:r>
      <w:proofErr w:type="gramEnd"/>
      <w:r w:rsidRPr="007D75EF">
        <w:rPr>
          <w:rFonts w:ascii="Arial" w:hAnsi="Arial" w:cs="Arial"/>
          <w:sz w:val="24"/>
          <w:szCs w:val="24"/>
        </w:rPr>
        <w:t xml:space="preserve"> shall be worn while performing services in the building and on </w:t>
      </w:r>
      <w:proofErr w:type="gramStart"/>
      <w:r w:rsidRPr="007D75EF">
        <w:rPr>
          <w:rFonts w:ascii="Arial" w:hAnsi="Arial" w:cs="Arial"/>
          <w:sz w:val="24"/>
          <w:szCs w:val="24"/>
        </w:rPr>
        <w:t>building’s</w:t>
      </w:r>
      <w:proofErr w:type="gramEnd"/>
      <w:r w:rsidRPr="007D75EF">
        <w:rPr>
          <w:rFonts w:ascii="Arial" w:hAnsi="Arial" w:cs="Arial"/>
          <w:sz w:val="24"/>
          <w:szCs w:val="24"/>
        </w:rPr>
        <w:t xml:space="preserve"> grounds. </w:t>
      </w:r>
    </w:p>
    <w:p w14:paraId="13597F03" w14:textId="77777777" w:rsidR="00A5653C" w:rsidRPr="007D75EF" w:rsidRDefault="00A5653C" w:rsidP="00A5653C">
      <w:pPr>
        <w:rPr>
          <w:rFonts w:ascii="Arial" w:hAnsi="Arial" w:cs="Arial"/>
          <w:sz w:val="24"/>
          <w:szCs w:val="24"/>
        </w:rPr>
      </w:pPr>
    </w:p>
    <w:p w14:paraId="6B6A4FC8" w14:textId="77777777" w:rsidR="00A5653C" w:rsidRPr="007D75EF" w:rsidRDefault="00A5653C" w:rsidP="001E1870">
      <w:pPr>
        <w:numPr>
          <w:ilvl w:val="0"/>
          <w:numId w:val="42"/>
        </w:numPr>
        <w:rPr>
          <w:rFonts w:ascii="Arial" w:hAnsi="Arial" w:cs="Arial"/>
          <w:sz w:val="24"/>
          <w:szCs w:val="24"/>
        </w:rPr>
      </w:pPr>
      <w:r w:rsidRPr="007D75EF">
        <w:rPr>
          <w:rFonts w:ascii="Arial" w:hAnsi="Arial" w:cs="Arial"/>
          <w:sz w:val="24"/>
          <w:szCs w:val="24"/>
        </w:rPr>
        <w:t xml:space="preserve">All Contractor’s personnel shall notify the FMD Contract Administrator or FMD Designated Representative upon arrival each day and </w:t>
      </w:r>
      <w:proofErr w:type="gramStart"/>
      <w:r w:rsidRPr="007D75EF">
        <w:rPr>
          <w:rFonts w:ascii="Arial" w:hAnsi="Arial" w:cs="Arial"/>
          <w:sz w:val="24"/>
          <w:szCs w:val="24"/>
        </w:rPr>
        <w:t>sign-in</w:t>
      </w:r>
      <w:proofErr w:type="gramEnd"/>
      <w:r w:rsidRPr="007D75EF">
        <w:rPr>
          <w:rFonts w:ascii="Arial" w:hAnsi="Arial" w:cs="Arial"/>
          <w:sz w:val="24"/>
          <w:szCs w:val="24"/>
        </w:rPr>
        <w:t xml:space="preserve"> and out on the FMD Maintenance </w:t>
      </w:r>
      <w:proofErr w:type="gramStart"/>
      <w:r w:rsidRPr="007D75EF">
        <w:rPr>
          <w:rFonts w:ascii="Arial" w:hAnsi="Arial" w:cs="Arial"/>
          <w:sz w:val="24"/>
          <w:szCs w:val="24"/>
        </w:rPr>
        <w:t>Log Book</w:t>
      </w:r>
      <w:proofErr w:type="gramEnd"/>
      <w:r w:rsidRPr="007D75EF">
        <w:rPr>
          <w:rFonts w:ascii="Arial" w:hAnsi="Arial" w:cs="Arial"/>
          <w:sz w:val="24"/>
          <w:szCs w:val="24"/>
        </w:rPr>
        <w:t xml:space="preserve"> daily.</w:t>
      </w:r>
    </w:p>
    <w:p w14:paraId="6883A69D" w14:textId="77777777" w:rsidR="00A5653C" w:rsidRPr="007D75EF" w:rsidRDefault="00A5653C" w:rsidP="00A5653C">
      <w:pPr>
        <w:rPr>
          <w:rFonts w:ascii="Arial" w:hAnsi="Arial" w:cs="Arial"/>
          <w:sz w:val="24"/>
          <w:szCs w:val="24"/>
        </w:rPr>
      </w:pPr>
    </w:p>
    <w:p w14:paraId="1D9BB1B9" w14:textId="77777777" w:rsidR="00A5653C" w:rsidRPr="007D75EF" w:rsidRDefault="00A5653C" w:rsidP="001E1870">
      <w:pPr>
        <w:numPr>
          <w:ilvl w:val="0"/>
          <w:numId w:val="42"/>
        </w:numPr>
        <w:rPr>
          <w:rFonts w:ascii="Arial" w:hAnsi="Arial" w:cs="Arial"/>
          <w:sz w:val="24"/>
          <w:szCs w:val="24"/>
        </w:rPr>
      </w:pPr>
      <w:r w:rsidRPr="007D75EF">
        <w:rPr>
          <w:rFonts w:ascii="Arial" w:hAnsi="Arial" w:cs="Arial"/>
          <w:sz w:val="24"/>
          <w:szCs w:val="24"/>
        </w:rPr>
        <w:t xml:space="preserve">Contractor’s staff shall be in a uniform (with a </w:t>
      </w:r>
      <w:proofErr w:type="gramStart"/>
      <w:r w:rsidRPr="007D75EF">
        <w:rPr>
          <w:rFonts w:ascii="Arial" w:hAnsi="Arial" w:cs="Arial"/>
          <w:sz w:val="24"/>
          <w:szCs w:val="24"/>
        </w:rPr>
        <w:t>name-tag</w:t>
      </w:r>
      <w:proofErr w:type="gramEnd"/>
      <w:r w:rsidRPr="007D75EF">
        <w:rPr>
          <w:rFonts w:ascii="Arial" w:hAnsi="Arial" w:cs="Arial"/>
          <w:sz w:val="24"/>
          <w:szCs w:val="24"/>
        </w:rPr>
        <w:t>) that easily identifies them as Contractor’s staff.</w:t>
      </w:r>
    </w:p>
    <w:p w14:paraId="78FDD421" w14:textId="77777777" w:rsidR="00A5653C" w:rsidRPr="007D75EF" w:rsidRDefault="00A5653C" w:rsidP="00A5653C">
      <w:pPr>
        <w:ind w:left="720"/>
        <w:rPr>
          <w:rFonts w:ascii="Arial" w:hAnsi="Arial" w:cs="Arial"/>
          <w:sz w:val="24"/>
          <w:szCs w:val="24"/>
        </w:rPr>
      </w:pPr>
    </w:p>
    <w:p w14:paraId="3CBFF298" w14:textId="77777777" w:rsidR="00A5653C" w:rsidRPr="007D75EF" w:rsidRDefault="00A5653C" w:rsidP="001E1870">
      <w:pPr>
        <w:numPr>
          <w:ilvl w:val="0"/>
          <w:numId w:val="42"/>
        </w:numPr>
        <w:rPr>
          <w:rFonts w:ascii="Arial" w:hAnsi="Arial" w:cs="Arial"/>
          <w:sz w:val="24"/>
          <w:szCs w:val="24"/>
        </w:rPr>
      </w:pPr>
      <w:r w:rsidRPr="007D75EF">
        <w:rPr>
          <w:rFonts w:ascii="Arial" w:hAnsi="Arial" w:cs="Arial"/>
          <w:sz w:val="24"/>
          <w:szCs w:val="24"/>
        </w:rPr>
        <w:t xml:space="preserve">Contractor shall be responsible for all costs incurred </w:t>
      </w:r>
      <w:proofErr w:type="gramStart"/>
      <w:r w:rsidRPr="007D75EF">
        <w:rPr>
          <w:rFonts w:ascii="Arial" w:hAnsi="Arial" w:cs="Arial"/>
          <w:sz w:val="24"/>
          <w:szCs w:val="24"/>
        </w:rPr>
        <w:t>as a result of</w:t>
      </w:r>
      <w:proofErr w:type="gramEnd"/>
      <w:r w:rsidRPr="007D75EF">
        <w:rPr>
          <w:rFonts w:ascii="Arial" w:hAnsi="Arial" w:cs="Arial"/>
          <w:sz w:val="24"/>
          <w:szCs w:val="24"/>
        </w:rPr>
        <w:t xml:space="preserve"> false fire alarms or other system alarms activated by Contractor’s negligence or that of its employees, material suppliers, and/or subcontractors. </w:t>
      </w:r>
    </w:p>
    <w:p w14:paraId="2ACA8DC2" w14:textId="77777777" w:rsidR="00A5653C" w:rsidRPr="007D75EF" w:rsidRDefault="00A5653C" w:rsidP="00A5653C">
      <w:pPr>
        <w:rPr>
          <w:rFonts w:ascii="Arial" w:hAnsi="Arial" w:cs="Arial"/>
          <w:sz w:val="24"/>
          <w:szCs w:val="24"/>
        </w:rPr>
      </w:pPr>
    </w:p>
    <w:p w14:paraId="37AD0B77" w14:textId="77777777" w:rsidR="00A5653C" w:rsidRPr="007D75EF" w:rsidRDefault="00A5653C" w:rsidP="001E1870">
      <w:pPr>
        <w:numPr>
          <w:ilvl w:val="0"/>
          <w:numId w:val="35"/>
        </w:numPr>
        <w:rPr>
          <w:rFonts w:ascii="Arial" w:hAnsi="Arial" w:cs="Arial"/>
          <w:sz w:val="24"/>
          <w:szCs w:val="24"/>
          <w:u w:val="single"/>
        </w:rPr>
      </w:pPr>
      <w:r w:rsidRPr="007D75EF">
        <w:rPr>
          <w:rFonts w:ascii="Arial" w:hAnsi="Arial" w:cs="Arial"/>
          <w:sz w:val="24"/>
          <w:szCs w:val="24"/>
          <w:u w:val="single"/>
        </w:rPr>
        <w:t>Parking</w:t>
      </w:r>
    </w:p>
    <w:p w14:paraId="049DB2B8" w14:textId="77777777" w:rsidR="00A5653C" w:rsidRPr="007D75EF" w:rsidRDefault="00A5653C" w:rsidP="00A5653C">
      <w:pPr>
        <w:rPr>
          <w:rFonts w:ascii="Arial" w:hAnsi="Arial" w:cs="Arial"/>
          <w:sz w:val="24"/>
          <w:szCs w:val="24"/>
        </w:rPr>
      </w:pPr>
    </w:p>
    <w:p w14:paraId="30DDF232"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4DA1283A" w14:textId="77777777" w:rsidR="00A5653C" w:rsidRPr="007D75EF" w:rsidRDefault="00A5653C" w:rsidP="00A5653C">
      <w:pPr>
        <w:rPr>
          <w:rFonts w:ascii="Arial" w:hAnsi="Arial" w:cs="Arial"/>
          <w:sz w:val="24"/>
          <w:szCs w:val="24"/>
        </w:rPr>
      </w:pPr>
    </w:p>
    <w:p w14:paraId="3A911E86" w14:textId="77777777" w:rsidR="00A5653C" w:rsidRPr="007D75EF" w:rsidRDefault="00A5653C" w:rsidP="001E1870">
      <w:pPr>
        <w:numPr>
          <w:ilvl w:val="0"/>
          <w:numId w:val="35"/>
        </w:numPr>
        <w:rPr>
          <w:rFonts w:ascii="Arial" w:hAnsi="Arial" w:cs="Arial"/>
          <w:sz w:val="24"/>
          <w:szCs w:val="24"/>
          <w:u w:val="single"/>
        </w:rPr>
      </w:pPr>
      <w:r w:rsidRPr="007D75EF">
        <w:rPr>
          <w:rFonts w:ascii="Arial" w:hAnsi="Arial" w:cs="Arial"/>
          <w:sz w:val="24"/>
          <w:szCs w:val="24"/>
          <w:u w:val="single"/>
        </w:rPr>
        <w:t>Utilities</w:t>
      </w:r>
    </w:p>
    <w:p w14:paraId="6C4CD245" w14:textId="77777777" w:rsidR="00A5653C" w:rsidRPr="007D75EF" w:rsidRDefault="00A5653C" w:rsidP="00A5653C">
      <w:pPr>
        <w:rPr>
          <w:rFonts w:ascii="Arial" w:hAnsi="Arial" w:cs="Arial"/>
          <w:sz w:val="24"/>
          <w:szCs w:val="24"/>
        </w:rPr>
      </w:pPr>
    </w:p>
    <w:p w14:paraId="5A2B87DE"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 xml:space="preserve">Water, electricity, elevator and restroom facilities are available free of charge while performing services associated with this Agreement. However, these facilities </w:t>
      </w:r>
      <w:proofErr w:type="gramStart"/>
      <w:r w:rsidRPr="007D75EF">
        <w:rPr>
          <w:rFonts w:ascii="Arial" w:hAnsi="Arial" w:cs="Arial"/>
          <w:sz w:val="24"/>
          <w:szCs w:val="24"/>
        </w:rPr>
        <w:t>shall</w:t>
      </w:r>
      <w:proofErr w:type="gramEnd"/>
      <w:r w:rsidRPr="007D75EF">
        <w:rPr>
          <w:rFonts w:ascii="Arial" w:hAnsi="Arial" w:cs="Arial"/>
          <w:sz w:val="24"/>
          <w:szCs w:val="24"/>
        </w:rPr>
        <w:t xml:space="preserve"> be </w:t>
      </w:r>
      <w:proofErr w:type="gramStart"/>
      <w:r w:rsidRPr="007D75EF">
        <w:rPr>
          <w:rFonts w:ascii="Arial" w:hAnsi="Arial" w:cs="Arial"/>
          <w:sz w:val="24"/>
          <w:szCs w:val="24"/>
        </w:rPr>
        <w:t>kept clean at all times</w:t>
      </w:r>
      <w:proofErr w:type="gramEnd"/>
      <w:r w:rsidRPr="007D75EF">
        <w:rPr>
          <w:rFonts w:ascii="Arial" w:hAnsi="Arial" w:cs="Arial"/>
          <w:sz w:val="24"/>
          <w:szCs w:val="24"/>
        </w:rPr>
        <w:t xml:space="preserve"> and are not to be used for anything other than their intended purpose.</w:t>
      </w:r>
    </w:p>
    <w:p w14:paraId="53083194" w14:textId="77777777" w:rsidR="00A5653C" w:rsidRPr="007D75EF" w:rsidRDefault="00A5653C" w:rsidP="00A5653C">
      <w:pPr>
        <w:ind w:left="1080"/>
        <w:rPr>
          <w:rFonts w:ascii="Arial" w:hAnsi="Arial" w:cs="Arial"/>
          <w:sz w:val="24"/>
          <w:szCs w:val="24"/>
          <w:u w:val="single"/>
        </w:rPr>
      </w:pPr>
    </w:p>
    <w:p w14:paraId="7C62E41D" w14:textId="77777777" w:rsidR="00A5653C" w:rsidRPr="007D75EF" w:rsidRDefault="00A5653C" w:rsidP="001E1870">
      <w:pPr>
        <w:numPr>
          <w:ilvl w:val="0"/>
          <w:numId w:val="35"/>
        </w:numPr>
        <w:rPr>
          <w:rFonts w:ascii="Arial" w:hAnsi="Arial" w:cs="Arial"/>
          <w:sz w:val="24"/>
          <w:szCs w:val="24"/>
          <w:u w:val="single"/>
        </w:rPr>
      </w:pPr>
      <w:r w:rsidRPr="007D75EF">
        <w:rPr>
          <w:rFonts w:ascii="Arial" w:hAnsi="Arial" w:cs="Arial"/>
          <w:sz w:val="24"/>
          <w:szCs w:val="24"/>
          <w:u w:val="single"/>
        </w:rPr>
        <w:t>Interference</w:t>
      </w:r>
    </w:p>
    <w:p w14:paraId="78D61535" w14:textId="77777777" w:rsidR="00A5653C" w:rsidRPr="007D75EF" w:rsidRDefault="00A5653C" w:rsidP="00A5653C">
      <w:pPr>
        <w:rPr>
          <w:rFonts w:ascii="Arial" w:hAnsi="Arial" w:cs="Arial"/>
          <w:sz w:val="24"/>
          <w:szCs w:val="24"/>
        </w:rPr>
      </w:pPr>
    </w:p>
    <w:p w14:paraId="47F88904"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Contractor shall make provisions to accomplish the work of this Agreement, without undue interference with the operations of the State, its tenants and visitors, or surrounding businesses and buildings.</w:t>
      </w:r>
    </w:p>
    <w:p w14:paraId="24AD348C" w14:textId="77777777" w:rsidR="00A5653C" w:rsidRPr="007D75EF" w:rsidRDefault="00A5653C" w:rsidP="00A5653C">
      <w:pPr>
        <w:rPr>
          <w:rFonts w:ascii="Arial" w:hAnsi="Arial" w:cs="Arial"/>
          <w:sz w:val="24"/>
          <w:szCs w:val="24"/>
        </w:rPr>
      </w:pPr>
    </w:p>
    <w:p w14:paraId="23C5AD63" w14:textId="77777777" w:rsidR="00A5653C" w:rsidRPr="007D75EF" w:rsidRDefault="00A5653C" w:rsidP="001E1870">
      <w:pPr>
        <w:numPr>
          <w:ilvl w:val="0"/>
          <w:numId w:val="35"/>
        </w:numPr>
        <w:rPr>
          <w:rFonts w:ascii="Arial" w:hAnsi="Arial" w:cs="Arial"/>
          <w:sz w:val="24"/>
          <w:szCs w:val="24"/>
          <w:u w:val="single"/>
        </w:rPr>
      </w:pPr>
      <w:r w:rsidRPr="007D75EF">
        <w:rPr>
          <w:rFonts w:ascii="Arial" w:hAnsi="Arial" w:cs="Arial"/>
          <w:sz w:val="24"/>
          <w:szCs w:val="24"/>
          <w:u w:val="single"/>
        </w:rPr>
        <w:t>Clean-Up</w:t>
      </w:r>
    </w:p>
    <w:p w14:paraId="7199703A" w14:textId="77777777" w:rsidR="00A5653C" w:rsidRPr="007D75EF" w:rsidRDefault="00A5653C" w:rsidP="00A5653C">
      <w:pPr>
        <w:rPr>
          <w:rFonts w:ascii="Arial" w:hAnsi="Arial" w:cs="Arial"/>
          <w:sz w:val="24"/>
          <w:szCs w:val="24"/>
          <w:u w:val="single"/>
        </w:rPr>
      </w:pPr>
    </w:p>
    <w:p w14:paraId="267342EE" w14:textId="77777777" w:rsidR="00A5653C" w:rsidRPr="007D75EF" w:rsidRDefault="00A5653C" w:rsidP="00A5653C">
      <w:pPr>
        <w:ind w:left="1080"/>
        <w:rPr>
          <w:rFonts w:ascii="Arial" w:hAnsi="Arial" w:cs="Arial"/>
          <w:sz w:val="24"/>
          <w:szCs w:val="24"/>
        </w:rPr>
      </w:pPr>
      <w:proofErr w:type="gramStart"/>
      <w:r w:rsidRPr="007D75EF">
        <w:rPr>
          <w:rFonts w:ascii="Arial" w:hAnsi="Arial" w:cs="Arial"/>
          <w:sz w:val="24"/>
          <w:szCs w:val="24"/>
        </w:rPr>
        <w:t>Contractor</w:t>
      </w:r>
      <w:proofErr w:type="gramEnd"/>
      <w:r w:rsidRPr="007D75EF">
        <w:rPr>
          <w:rFonts w:ascii="Arial" w:hAnsi="Arial" w:cs="Arial"/>
          <w:sz w:val="24"/>
          <w:szCs w:val="24"/>
        </w:rPr>
        <w:t xml:space="preserve"> shall keep all work areas clean and free of debris. During progress of work and at the end of each workday, Contractor shall clean-up materials, remove from building location and discard appropriately and in accordance with any local or county ordinances.  </w:t>
      </w:r>
      <w:r w:rsidRPr="007D75EF">
        <w:rPr>
          <w:rFonts w:ascii="Arial" w:hAnsi="Arial" w:cs="Arial"/>
          <w:sz w:val="24"/>
          <w:szCs w:val="24"/>
        </w:rPr>
        <w:lastRenderedPageBreak/>
        <w:t>Any cleaning of equipment on State property requires the approval of the FMD Contract Administrator or FMD Designated Representative</w:t>
      </w:r>
      <w:r w:rsidRPr="007D75EF">
        <w:rPr>
          <w:rFonts w:ascii="Arial" w:eastAsia="Arial" w:hAnsi="Arial" w:cs="Arial"/>
          <w:sz w:val="24"/>
          <w:szCs w:val="24"/>
        </w:rPr>
        <w:t>.</w:t>
      </w:r>
      <w:r w:rsidRPr="007D75EF">
        <w:rPr>
          <w:rFonts w:ascii="Arial" w:hAnsi="Arial" w:cs="Arial"/>
          <w:sz w:val="24"/>
          <w:szCs w:val="24"/>
        </w:rPr>
        <w:t xml:space="preserve"> </w:t>
      </w:r>
    </w:p>
    <w:p w14:paraId="2EDB60A1" w14:textId="77777777" w:rsidR="00A5653C" w:rsidRDefault="00A5653C" w:rsidP="00A5653C">
      <w:pPr>
        <w:ind w:left="1080"/>
        <w:rPr>
          <w:rFonts w:ascii="Arial" w:hAnsi="Arial" w:cs="Arial"/>
          <w:sz w:val="24"/>
          <w:szCs w:val="24"/>
        </w:rPr>
      </w:pPr>
    </w:p>
    <w:p w14:paraId="568DCACF" w14:textId="77777777" w:rsidR="00A5653C" w:rsidRPr="0040397E" w:rsidRDefault="00A5653C" w:rsidP="001E1870">
      <w:pPr>
        <w:numPr>
          <w:ilvl w:val="0"/>
          <w:numId w:val="36"/>
        </w:numPr>
        <w:tabs>
          <w:tab w:val="left" w:pos="540"/>
          <w:tab w:val="left" w:pos="1080"/>
          <w:tab w:val="left" w:pos="1620"/>
        </w:tabs>
        <w:ind w:left="0" w:firstLine="0"/>
        <w:rPr>
          <w:rFonts w:ascii="Arial" w:hAnsi="Arial" w:cs="Arial"/>
          <w:sz w:val="24"/>
          <w:szCs w:val="24"/>
          <w:u w:val="single"/>
        </w:rPr>
      </w:pPr>
      <w:r w:rsidRPr="0040397E">
        <w:rPr>
          <w:rFonts w:ascii="Arial" w:hAnsi="Arial" w:cs="Arial"/>
          <w:sz w:val="24"/>
          <w:szCs w:val="24"/>
          <w:u w:val="single"/>
        </w:rPr>
        <w:t>WORK DETAILS</w:t>
      </w:r>
    </w:p>
    <w:p w14:paraId="18AA4071" w14:textId="77777777" w:rsidR="00A5653C" w:rsidRPr="0040397E" w:rsidRDefault="00A5653C" w:rsidP="00A5653C">
      <w:pPr>
        <w:tabs>
          <w:tab w:val="left" w:pos="540"/>
          <w:tab w:val="left" w:pos="1080"/>
          <w:tab w:val="left" w:pos="1620"/>
        </w:tabs>
        <w:rPr>
          <w:rFonts w:ascii="Arial" w:hAnsi="Arial" w:cs="Arial"/>
          <w:b/>
          <w:sz w:val="24"/>
          <w:szCs w:val="24"/>
        </w:rPr>
      </w:pPr>
    </w:p>
    <w:p w14:paraId="5676EF57" w14:textId="77777777" w:rsidR="00A5653C" w:rsidRPr="0040397E" w:rsidRDefault="00A5653C" w:rsidP="00A5653C">
      <w:pPr>
        <w:tabs>
          <w:tab w:val="left" w:pos="540"/>
          <w:tab w:val="left" w:pos="1080"/>
          <w:tab w:val="left" w:pos="1620"/>
        </w:tabs>
        <w:rPr>
          <w:rFonts w:ascii="Arial" w:hAnsi="Arial" w:cs="Arial"/>
          <w:sz w:val="24"/>
          <w:szCs w:val="24"/>
        </w:rPr>
      </w:pPr>
      <w:r w:rsidRPr="0040397E">
        <w:rPr>
          <w:rFonts w:ascii="Arial" w:hAnsi="Arial" w:cs="Arial"/>
          <w:b/>
          <w:sz w:val="24"/>
          <w:szCs w:val="24"/>
        </w:rPr>
        <w:tab/>
      </w:r>
      <w:r w:rsidRPr="0040397E">
        <w:rPr>
          <w:rFonts w:ascii="Arial" w:hAnsi="Arial" w:cs="Arial"/>
          <w:sz w:val="24"/>
          <w:szCs w:val="24"/>
        </w:rPr>
        <w:t>The services Contractor shall perform consists of, but is not limited to, the following:</w:t>
      </w:r>
    </w:p>
    <w:p w14:paraId="2BC8B09A" w14:textId="77777777" w:rsidR="00A5653C" w:rsidRDefault="00A5653C" w:rsidP="00A5653C">
      <w:pPr>
        <w:tabs>
          <w:tab w:val="left" w:pos="540"/>
        </w:tabs>
        <w:contextualSpacing/>
        <w:rPr>
          <w:rFonts w:ascii="Arial" w:hAnsi="Arial" w:cs="Arial"/>
          <w:caps/>
          <w:sz w:val="24"/>
          <w:szCs w:val="24"/>
          <w:u w:val="single"/>
        </w:rPr>
      </w:pPr>
    </w:p>
    <w:p w14:paraId="4D2BCF2C" w14:textId="77777777" w:rsidR="00A5653C" w:rsidRPr="002A6720" w:rsidRDefault="00A5653C" w:rsidP="001E1870">
      <w:pPr>
        <w:numPr>
          <w:ilvl w:val="0"/>
          <w:numId w:val="46"/>
        </w:numPr>
        <w:tabs>
          <w:tab w:val="left" w:pos="540"/>
          <w:tab w:val="left" w:pos="1080"/>
        </w:tabs>
        <w:rPr>
          <w:rFonts w:ascii="Arial" w:hAnsi="Arial" w:cs="Arial"/>
          <w:caps/>
          <w:sz w:val="24"/>
          <w:szCs w:val="24"/>
          <w:u w:val="single"/>
        </w:rPr>
      </w:pPr>
      <w:r>
        <w:rPr>
          <w:rFonts w:ascii="Arial" w:hAnsi="Arial" w:cs="Arial"/>
          <w:caps/>
          <w:sz w:val="24"/>
          <w:szCs w:val="24"/>
        </w:rPr>
        <w:t xml:space="preserve">24/7 </w:t>
      </w:r>
      <w:r>
        <w:rPr>
          <w:rFonts w:ascii="Arial" w:hAnsi="Arial" w:cs="Arial"/>
          <w:sz w:val="24"/>
          <w:szCs w:val="24"/>
        </w:rPr>
        <w:t>Alarm Monitoring</w:t>
      </w:r>
    </w:p>
    <w:p w14:paraId="24B7B2E9" w14:textId="77777777" w:rsidR="00A5653C" w:rsidRPr="002A6720" w:rsidRDefault="00A5653C" w:rsidP="00A5653C">
      <w:pPr>
        <w:tabs>
          <w:tab w:val="left" w:pos="540"/>
          <w:tab w:val="left" w:pos="1080"/>
        </w:tabs>
        <w:ind w:left="1080"/>
        <w:rPr>
          <w:rFonts w:ascii="Arial" w:hAnsi="Arial" w:cs="Arial"/>
          <w:caps/>
          <w:sz w:val="24"/>
          <w:szCs w:val="24"/>
        </w:rPr>
      </w:pPr>
    </w:p>
    <w:p w14:paraId="36576C03" w14:textId="77777777" w:rsidR="00A5653C" w:rsidRPr="002A6720" w:rsidRDefault="00A5653C" w:rsidP="00A5653C">
      <w:pPr>
        <w:tabs>
          <w:tab w:val="left" w:pos="540"/>
          <w:tab w:val="left" w:pos="1080"/>
        </w:tabs>
        <w:ind w:left="1080"/>
        <w:rPr>
          <w:rFonts w:ascii="Arial" w:hAnsi="Arial" w:cs="Arial"/>
          <w:caps/>
          <w:sz w:val="24"/>
          <w:szCs w:val="24"/>
        </w:rPr>
      </w:pPr>
      <w:r w:rsidRPr="00120730">
        <w:rPr>
          <w:rFonts w:ascii="Arial" w:hAnsi="Arial" w:cs="Arial"/>
          <w:sz w:val="24"/>
          <w:szCs w:val="24"/>
        </w:rPr>
        <w:t xml:space="preserve">Contractor shall perform the following: </w:t>
      </w:r>
    </w:p>
    <w:p w14:paraId="52D780FC" w14:textId="77777777" w:rsidR="00A5653C" w:rsidRPr="002A6720" w:rsidRDefault="00A5653C" w:rsidP="00A5653C">
      <w:pPr>
        <w:tabs>
          <w:tab w:val="left" w:pos="540"/>
        </w:tabs>
        <w:contextualSpacing/>
        <w:rPr>
          <w:rFonts w:ascii="Arial" w:hAnsi="Arial" w:cs="Arial"/>
          <w:caps/>
          <w:sz w:val="24"/>
          <w:szCs w:val="24"/>
        </w:rPr>
      </w:pPr>
    </w:p>
    <w:p w14:paraId="307C31D8" w14:textId="77777777" w:rsidR="00A5653C" w:rsidRDefault="00A5653C" w:rsidP="001E1870">
      <w:pPr>
        <w:numPr>
          <w:ilvl w:val="0"/>
          <w:numId w:val="48"/>
        </w:numPr>
        <w:tabs>
          <w:tab w:val="left" w:pos="1080"/>
          <w:tab w:val="left" w:pos="1620"/>
        </w:tabs>
        <w:ind w:left="1440"/>
        <w:rPr>
          <w:rFonts w:ascii="Arial" w:hAnsi="Arial" w:cs="Arial"/>
          <w:caps/>
          <w:sz w:val="24"/>
          <w:szCs w:val="24"/>
        </w:rPr>
      </w:pPr>
      <w:r w:rsidRPr="00D6686B">
        <w:rPr>
          <w:rFonts w:ascii="Arial" w:hAnsi="Arial" w:cs="Arial"/>
          <w:sz w:val="24"/>
          <w:szCs w:val="24"/>
        </w:rPr>
        <w:t xml:space="preserve">Contractor shall provide off-site </w:t>
      </w:r>
      <w:r>
        <w:rPr>
          <w:rFonts w:ascii="Arial" w:hAnsi="Arial" w:cs="Arial"/>
          <w:sz w:val="24"/>
          <w:szCs w:val="24"/>
        </w:rPr>
        <w:t>R</w:t>
      </w:r>
      <w:r w:rsidRPr="00D6686B">
        <w:rPr>
          <w:rFonts w:ascii="Arial" w:hAnsi="Arial" w:cs="Arial"/>
          <w:sz w:val="24"/>
          <w:szCs w:val="24"/>
        </w:rPr>
        <w:t xml:space="preserve">emote </w:t>
      </w:r>
      <w:r>
        <w:rPr>
          <w:rFonts w:ascii="Arial" w:hAnsi="Arial" w:cs="Arial"/>
          <w:sz w:val="24"/>
          <w:szCs w:val="24"/>
        </w:rPr>
        <w:t>R</w:t>
      </w:r>
      <w:r w:rsidRPr="00D6686B">
        <w:rPr>
          <w:rFonts w:ascii="Arial" w:hAnsi="Arial" w:cs="Arial"/>
          <w:sz w:val="24"/>
          <w:szCs w:val="24"/>
        </w:rPr>
        <w:t>eceiving</w:t>
      </w:r>
      <w:r>
        <w:rPr>
          <w:rFonts w:ascii="Arial" w:hAnsi="Arial" w:cs="Arial"/>
          <w:sz w:val="24"/>
          <w:szCs w:val="24"/>
        </w:rPr>
        <w:t xml:space="preserve"> S</w:t>
      </w:r>
      <w:r w:rsidRPr="00D6686B">
        <w:rPr>
          <w:rFonts w:ascii="Arial" w:hAnsi="Arial" w:cs="Arial"/>
          <w:sz w:val="24"/>
          <w:szCs w:val="24"/>
        </w:rPr>
        <w:t>tation (</w:t>
      </w:r>
      <w:r>
        <w:rPr>
          <w:rFonts w:ascii="Arial" w:hAnsi="Arial" w:cs="Arial"/>
          <w:sz w:val="24"/>
          <w:szCs w:val="24"/>
        </w:rPr>
        <w:t>RRS</w:t>
      </w:r>
      <w:r w:rsidRPr="00D6686B">
        <w:rPr>
          <w:rFonts w:ascii="Arial" w:hAnsi="Arial" w:cs="Arial"/>
          <w:sz w:val="24"/>
          <w:szCs w:val="24"/>
        </w:rPr>
        <w:t>) compatible with existing dialer equipment at the building location</w:t>
      </w:r>
      <w:r>
        <w:rPr>
          <w:rFonts w:ascii="Arial" w:hAnsi="Arial" w:cs="Arial"/>
          <w:sz w:val="24"/>
          <w:szCs w:val="24"/>
        </w:rPr>
        <w:t>,</w:t>
      </w:r>
      <w:r w:rsidRPr="00D6686B">
        <w:rPr>
          <w:rFonts w:ascii="Arial" w:hAnsi="Arial" w:cs="Arial"/>
          <w:sz w:val="24"/>
          <w:szCs w:val="24"/>
        </w:rPr>
        <w:t xml:space="preserve"> and personnel who are available 24 hours a day, seven (7) days a week, 365 days per year for the term of this agreement. The dialers must be non-toll local or 800 numbers so as not to incur charges dialing out. The contractor shall be responsible for maintenance and repair of the remote receiving stations, at no charge to the state.</w:t>
      </w:r>
    </w:p>
    <w:p w14:paraId="2790ED55" w14:textId="77777777" w:rsidR="00A5653C" w:rsidRDefault="00A5653C" w:rsidP="00A5653C">
      <w:pPr>
        <w:tabs>
          <w:tab w:val="left" w:pos="1080"/>
          <w:tab w:val="left" w:pos="1620"/>
        </w:tabs>
        <w:ind w:left="1440"/>
        <w:rPr>
          <w:rFonts w:ascii="Arial" w:hAnsi="Arial" w:cs="Arial"/>
          <w:caps/>
          <w:sz w:val="24"/>
          <w:szCs w:val="24"/>
        </w:rPr>
      </w:pPr>
    </w:p>
    <w:p w14:paraId="7DEDA2C0" w14:textId="77777777" w:rsidR="00A5653C" w:rsidRDefault="00A5653C" w:rsidP="001E1870">
      <w:pPr>
        <w:numPr>
          <w:ilvl w:val="0"/>
          <w:numId w:val="48"/>
        </w:numPr>
        <w:tabs>
          <w:tab w:val="left" w:pos="1080"/>
          <w:tab w:val="left" w:pos="1620"/>
        </w:tabs>
        <w:ind w:left="1440"/>
        <w:rPr>
          <w:rFonts w:ascii="Arial" w:hAnsi="Arial" w:cs="Arial"/>
          <w:caps/>
          <w:sz w:val="24"/>
          <w:szCs w:val="24"/>
        </w:rPr>
      </w:pPr>
      <w:proofErr w:type="gramStart"/>
      <w:r w:rsidRPr="00D6686B">
        <w:rPr>
          <w:rFonts w:ascii="Arial" w:hAnsi="Arial" w:cs="Arial"/>
          <w:sz w:val="24"/>
          <w:szCs w:val="24"/>
        </w:rPr>
        <w:t>Contractor shall</w:t>
      </w:r>
      <w:proofErr w:type="gramEnd"/>
      <w:r w:rsidRPr="00D6686B">
        <w:rPr>
          <w:rFonts w:ascii="Arial" w:hAnsi="Arial" w:cs="Arial"/>
          <w:sz w:val="24"/>
          <w:szCs w:val="24"/>
        </w:rPr>
        <w:t xml:space="preserve"> provide services 24 hours a day, 7 days per week for fire alarm monitoring of all internal and external components associated with the </w:t>
      </w:r>
      <w:r>
        <w:rPr>
          <w:rFonts w:ascii="Arial" w:hAnsi="Arial" w:cs="Arial"/>
          <w:sz w:val="24"/>
          <w:szCs w:val="24"/>
        </w:rPr>
        <w:t>F</w:t>
      </w:r>
      <w:r w:rsidRPr="00D6686B">
        <w:rPr>
          <w:rFonts w:ascii="Arial" w:hAnsi="Arial" w:cs="Arial"/>
          <w:sz w:val="24"/>
          <w:szCs w:val="24"/>
        </w:rPr>
        <w:t xml:space="preserve">ire </w:t>
      </w:r>
      <w:r>
        <w:rPr>
          <w:rFonts w:ascii="Arial" w:hAnsi="Arial" w:cs="Arial"/>
          <w:sz w:val="24"/>
          <w:szCs w:val="24"/>
        </w:rPr>
        <w:t>A</w:t>
      </w:r>
      <w:r w:rsidRPr="00D6686B">
        <w:rPr>
          <w:rFonts w:ascii="Arial" w:hAnsi="Arial" w:cs="Arial"/>
          <w:sz w:val="24"/>
          <w:szCs w:val="24"/>
        </w:rPr>
        <w:t xml:space="preserve">larm </w:t>
      </w:r>
      <w:r>
        <w:rPr>
          <w:rFonts w:ascii="Arial" w:hAnsi="Arial" w:cs="Arial"/>
          <w:sz w:val="24"/>
          <w:szCs w:val="24"/>
        </w:rPr>
        <w:t>M</w:t>
      </w:r>
      <w:r w:rsidRPr="00D6686B">
        <w:rPr>
          <w:rFonts w:ascii="Arial" w:hAnsi="Arial" w:cs="Arial"/>
          <w:sz w:val="24"/>
          <w:szCs w:val="24"/>
        </w:rPr>
        <w:t xml:space="preserve">onitoring </w:t>
      </w:r>
      <w:r>
        <w:rPr>
          <w:rFonts w:ascii="Arial" w:hAnsi="Arial" w:cs="Arial"/>
          <w:sz w:val="24"/>
          <w:szCs w:val="24"/>
        </w:rPr>
        <w:t>S</w:t>
      </w:r>
      <w:r w:rsidRPr="00D6686B">
        <w:rPr>
          <w:rFonts w:ascii="Arial" w:hAnsi="Arial" w:cs="Arial"/>
          <w:sz w:val="24"/>
          <w:szCs w:val="24"/>
        </w:rPr>
        <w:t xml:space="preserve">ystems by an </w:t>
      </w:r>
      <w:r>
        <w:rPr>
          <w:rFonts w:ascii="Arial" w:hAnsi="Arial" w:cs="Arial"/>
          <w:sz w:val="24"/>
          <w:szCs w:val="24"/>
        </w:rPr>
        <w:t>U</w:t>
      </w:r>
      <w:r w:rsidRPr="00D6686B">
        <w:rPr>
          <w:rFonts w:ascii="Arial" w:hAnsi="Arial" w:cs="Arial"/>
          <w:sz w:val="24"/>
          <w:szCs w:val="24"/>
        </w:rPr>
        <w:t xml:space="preserve">nderwriters </w:t>
      </w:r>
      <w:r>
        <w:rPr>
          <w:rFonts w:ascii="Arial" w:hAnsi="Arial" w:cs="Arial"/>
          <w:sz w:val="24"/>
          <w:szCs w:val="24"/>
        </w:rPr>
        <w:t>L</w:t>
      </w:r>
      <w:r w:rsidRPr="00D6686B">
        <w:rPr>
          <w:rFonts w:ascii="Arial" w:hAnsi="Arial" w:cs="Arial"/>
          <w:sz w:val="24"/>
          <w:szCs w:val="24"/>
        </w:rPr>
        <w:t>aboratories (</w:t>
      </w:r>
      <w:r>
        <w:rPr>
          <w:rFonts w:ascii="Arial" w:hAnsi="Arial" w:cs="Arial"/>
          <w:sz w:val="24"/>
          <w:szCs w:val="24"/>
        </w:rPr>
        <w:t>UL</w:t>
      </w:r>
      <w:r w:rsidRPr="00D6686B">
        <w:rPr>
          <w:rFonts w:ascii="Arial" w:hAnsi="Arial" w:cs="Arial"/>
          <w:sz w:val="24"/>
          <w:szCs w:val="24"/>
        </w:rPr>
        <w:t xml:space="preserve">) certified </w:t>
      </w:r>
      <w:r>
        <w:rPr>
          <w:rFonts w:ascii="Arial" w:hAnsi="Arial" w:cs="Arial"/>
          <w:sz w:val="24"/>
          <w:szCs w:val="24"/>
        </w:rPr>
        <w:t>C</w:t>
      </w:r>
      <w:r w:rsidRPr="00D6686B">
        <w:rPr>
          <w:rFonts w:ascii="Arial" w:hAnsi="Arial" w:cs="Arial"/>
          <w:sz w:val="24"/>
          <w:szCs w:val="24"/>
        </w:rPr>
        <w:t xml:space="preserve">entral </w:t>
      </w:r>
      <w:r>
        <w:rPr>
          <w:rFonts w:ascii="Arial" w:hAnsi="Arial" w:cs="Arial"/>
          <w:sz w:val="24"/>
          <w:szCs w:val="24"/>
        </w:rPr>
        <w:t>M</w:t>
      </w:r>
      <w:r w:rsidRPr="00D6686B">
        <w:rPr>
          <w:rFonts w:ascii="Arial" w:hAnsi="Arial" w:cs="Arial"/>
          <w:sz w:val="24"/>
          <w:szCs w:val="24"/>
        </w:rPr>
        <w:t xml:space="preserve">onitoring </w:t>
      </w:r>
      <w:r>
        <w:rPr>
          <w:rFonts w:ascii="Arial" w:hAnsi="Arial" w:cs="Arial"/>
          <w:sz w:val="24"/>
          <w:szCs w:val="24"/>
        </w:rPr>
        <w:t>S</w:t>
      </w:r>
      <w:r w:rsidRPr="00D6686B">
        <w:rPr>
          <w:rFonts w:ascii="Arial" w:hAnsi="Arial" w:cs="Arial"/>
          <w:sz w:val="24"/>
          <w:szCs w:val="24"/>
        </w:rPr>
        <w:t>tation (</w:t>
      </w:r>
      <w:r>
        <w:rPr>
          <w:rFonts w:ascii="Arial" w:hAnsi="Arial" w:cs="Arial"/>
          <w:sz w:val="24"/>
          <w:szCs w:val="24"/>
        </w:rPr>
        <w:t>CMS</w:t>
      </w:r>
      <w:r w:rsidRPr="00D6686B">
        <w:rPr>
          <w:rFonts w:ascii="Arial" w:hAnsi="Arial" w:cs="Arial"/>
          <w:sz w:val="24"/>
          <w:szCs w:val="24"/>
        </w:rPr>
        <w:t>).</w:t>
      </w:r>
    </w:p>
    <w:p w14:paraId="2089ADE4" w14:textId="77777777" w:rsidR="00A5653C" w:rsidRDefault="00A5653C" w:rsidP="00A5653C">
      <w:pPr>
        <w:pStyle w:val="ListParagraph"/>
        <w:rPr>
          <w:rFonts w:ascii="Arial" w:hAnsi="Arial" w:cs="Arial"/>
          <w:caps/>
          <w:sz w:val="24"/>
          <w:szCs w:val="24"/>
        </w:rPr>
      </w:pPr>
    </w:p>
    <w:p w14:paraId="5CE0CD55" w14:textId="77777777" w:rsidR="00A5653C" w:rsidRDefault="00A5653C" w:rsidP="001E1870">
      <w:pPr>
        <w:numPr>
          <w:ilvl w:val="0"/>
          <w:numId w:val="48"/>
        </w:numPr>
        <w:tabs>
          <w:tab w:val="left" w:pos="1080"/>
          <w:tab w:val="left" w:pos="1620"/>
        </w:tabs>
        <w:ind w:left="1440"/>
        <w:rPr>
          <w:rFonts w:ascii="Arial" w:hAnsi="Arial" w:cs="Arial"/>
          <w:caps/>
          <w:sz w:val="24"/>
          <w:szCs w:val="24"/>
        </w:rPr>
      </w:pPr>
      <w:r w:rsidRPr="00D6686B">
        <w:rPr>
          <w:rFonts w:ascii="Arial" w:hAnsi="Arial" w:cs="Arial"/>
          <w:sz w:val="24"/>
          <w:szCs w:val="24"/>
        </w:rPr>
        <w:t xml:space="preserve">In the event of a malfunction/trouble alarm, the </w:t>
      </w:r>
      <w:r>
        <w:rPr>
          <w:rFonts w:ascii="Arial" w:hAnsi="Arial" w:cs="Arial"/>
          <w:sz w:val="24"/>
          <w:szCs w:val="24"/>
        </w:rPr>
        <w:t>C</w:t>
      </w:r>
      <w:r w:rsidRPr="00D6686B">
        <w:rPr>
          <w:rFonts w:ascii="Arial" w:hAnsi="Arial" w:cs="Arial"/>
          <w:sz w:val="24"/>
          <w:szCs w:val="24"/>
        </w:rPr>
        <w:t xml:space="preserve">ontractor shall provide immediate notification via text to the </w:t>
      </w:r>
      <w:r>
        <w:rPr>
          <w:rFonts w:ascii="Arial" w:hAnsi="Arial" w:cs="Arial"/>
          <w:sz w:val="24"/>
          <w:szCs w:val="24"/>
        </w:rPr>
        <w:t>FMD C</w:t>
      </w:r>
      <w:r w:rsidRPr="00D6686B">
        <w:rPr>
          <w:rFonts w:ascii="Arial" w:hAnsi="Arial" w:cs="Arial"/>
          <w:sz w:val="24"/>
          <w:szCs w:val="24"/>
        </w:rPr>
        <w:t xml:space="preserve">ontract </w:t>
      </w:r>
      <w:r>
        <w:rPr>
          <w:rFonts w:ascii="Arial" w:hAnsi="Arial" w:cs="Arial"/>
          <w:sz w:val="24"/>
          <w:szCs w:val="24"/>
        </w:rPr>
        <w:t>A</w:t>
      </w:r>
      <w:r w:rsidRPr="00D6686B">
        <w:rPr>
          <w:rFonts w:ascii="Arial" w:hAnsi="Arial" w:cs="Arial"/>
          <w:sz w:val="24"/>
          <w:szCs w:val="24"/>
        </w:rPr>
        <w:t xml:space="preserve">dministrator or </w:t>
      </w:r>
      <w:r>
        <w:rPr>
          <w:rFonts w:ascii="Arial" w:hAnsi="Arial" w:cs="Arial"/>
          <w:sz w:val="24"/>
          <w:szCs w:val="24"/>
        </w:rPr>
        <w:t>FMD D</w:t>
      </w:r>
      <w:r w:rsidRPr="00D6686B">
        <w:rPr>
          <w:rFonts w:ascii="Arial" w:hAnsi="Arial" w:cs="Arial"/>
          <w:sz w:val="24"/>
          <w:szCs w:val="24"/>
        </w:rPr>
        <w:t xml:space="preserve">esignated </w:t>
      </w:r>
      <w:r>
        <w:rPr>
          <w:rFonts w:ascii="Arial" w:hAnsi="Arial" w:cs="Arial"/>
          <w:sz w:val="24"/>
          <w:szCs w:val="24"/>
        </w:rPr>
        <w:t>R</w:t>
      </w:r>
      <w:r w:rsidRPr="00D6686B">
        <w:rPr>
          <w:rFonts w:ascii="Arial" w:hAnsi="Arial" w:cs="Arial"/>
          <w:sz w:val="24"/>
          <w:szCs w:val="24"/>
        </w:rPr>
        <w:t>epresentative. Contact information</w:t>
      </w:r>
      <w:r>
        <w:rPr>
          <w:rFonts w:ascii="Arial" w:hAnsi="Arial" w:cs="Arial"/>
          <w:sz w:val="24"/>
          <w:szCs w:val="24"/>
        </w:rPr>
        <w:t xml:space="preserve"> </w:t>
      </w:r>
      <w:r w:rsidRPr="00D6686B">
        <w:rPr>
          <w:rFonts w:ascii="Arial" w:hAnsi="Arial" w:cs="Arial"/>
          <w:sz w:val="24"/>
          <w:szCs w:val="24"/>
        </w:rPr>
        <w:t>will be provided at initial start-up meeting.</w:t>
      </w:r>
    </w:p>
    <w:p w14:paraId="373216FD" w14:textId="77777777" w:rsidR="00A5653C" w:rsidRDefault="00A5653C" w:rsidP="00A5653C">
      <w:pPr>
        <w:pStyle w:val="ListParagraph"/>
        <w:rPr>
          <w:rFonts w:ascii="Arial" w:hAnsi="Arial" w:cs="Arial"/>
          <w:caps/>
          <w:sz w:val="24"/>
          <w:szCs w:val="24"/>
        </w:rPr>
      </w:pPr>
    </w:p>
    <w:p w14:paraId="17A8AAF9" w14:textId="77777777" w:rsidR="00A5653C" w:rsidRDefault="00A5653C" w:rsidP="001E1870">
      <w:pPr>
        <w:numPr>
          <w:ilvl w:val="0"/>
          <w:numId w:val="48"/>
        </w:numPr>
        <w:tabs>
          <w:tab w:val="left" w:pos="1080"/>
          <w:tab w:val="left" w:pos="1620"/>
        </w:tabs>
        <w:ind w:left="1440"/>
        <w:rPr>
          <w:rFonts w:ascii="Arial" w:hAnsi="Arial" w:cs="Arial"/>
          <w:caps/>
          <w:sz w:val="24"/>
          <w:szCs w:val="24"/>
        </w:rPr>
      </w:pPr>
      <w:r w:rsidRPr="00D6686B">
        <w:rPr>
          <w:rFonts w:ascii="Arial" w:hAnsi="Arial" w:cs="Arial"/>
          <w:sz w:val="24"/>
          <w:szCs w:val="24"/>
        </w:rPr>
        <w:t>Inspect and verify all signals are received by the central monitoring station.</w:t>
      </w:r>
    </w:p>
    <w:p w14:paraId="3CB3DBBD" w14:textId="77777777" w:rsidR="00A5653C" w:rsidRDefault="00A5653C" w:rsidP="00A5653C">
      <w:pPr>
        <w:pStyle w:val="ListParagraph"/>
        <w:rPr>
          <w:rFonts w:ascii="Arial" w:hAnsi="Arial" w:cs="Arial"/>
          <w:caps/>
          <w:sz w:val="24"/>
          <w:szCs w:val="24"/>
        </w:rPr>
      </w:pPr>
    </w:p>
    <w:p w14:paraId="5B01ADDC" w14:textId="77777777" w:rsidR="00A5653C" w:rsidRDefault="00A5653C" w:rsidP="001E1870">
      <w:pPr>
        <w:numPr>
          <w:ilvl w:val="0"/>
          <w:numId w:val="48"/>
        </w:numPr>
        <w:tabs>
          <w:tab w:val="left" w:pos="1080"/>
          <w:tab w:val="left" w:pos="1620"/>
        </w:tabs>
        <w:ind w:left="1440"/>
        <w:rPr>
          <w:rFonts w:ascii="Arial" w:hAnsi="Arial" w:cs="Arial"/>
          <w:caps/>
          <w:sz w:val="24"/>
          <w:szCs w:val="24"/>
        </w:rPr>
      </w:pPr>
      <w:r w:rsidRPr="00D6686B">
        <w:rPr>
          <w:rFonts w:ascii="Arial" w:hAnsi="Arial" w:cs="Arial"/>
          <w:sz w:val="24"/>
          <w:szCs w:val="24"/>
        </w:rPr>
        <w:t xml:space="preserve">The </w:t>
      </w:r>
      <w:r>
        <w:rPr>
          <w:rFonts w:ascii="Arial" w:hAnsi="Arial" w:cs="Arial"/>
          <w:sz w:val="24"/>
          <w:szCs w:val="24"/>
        </w:rPr>
        <w:t>C</w:t>
      </w:r>
      <w:r w:rsidRPr="00D6686B">
        <w:rPr>
          <w:rFonts w:ascii="Arial" w:hAnsi="Arial" w:cs="Arial"/>
          <w:sz w:val="24"/>
          <w:szCs w:val="24"/>
        </w:rPr>
        <w:t xml:space="preserve">ontractor shall maintain and provide a </w:t>
      </w:r>
      <w:r>
        <w:rPr>
          <w:rFonts w:ascii="Arial" w:hAnsi="Arial" w:cs="Arial"/>
          <w:sz w:val="24"/>
          <w:szCs w:val="24"/>
        </w:rPr>
        <w:t>P</w:t>
      </w:r>
      <w:r w:rsidRPr="00D6686B">
        <w:rPr>
          <w:rFonts w:ascii="Arial" w:hAnsi="Arial" w:cs="Arial"/>
          <w:sz w:val="24"/>
          <w:szCs w:val="24"/>
        </w:rPr>
        <w:t xml:space="preserve">ermanent </w:t>
      </w:r>
      <w:r>
        <w:rPr>
          <w:rFonts w:ascii="Arial" w:hAnsi="Arial" w:cs="Arial"/>
          <w:sz w:val="24"/>
          <w:szCs w:val="24"/>
        </w:rPr>
        <w:t>M</w:t>
      </w:r>
      <w:r w:rsidRPr="00D6686B">
        <w:rPr>
          <w:rFonts w:ascii="Arial" w:hAnsi="Arial" w:cs="Arial"/>
          <w:sz w:val="24"/>
          <w:szCs w:val="24"/>
        </w:rPr>
        <w:t xml:space="preserve">onitoring </w:t>
      </w:r>
      <w:r>
        <w:rPr>
          <w:rFonts w:ascii="Arial" w:hAnsi="Arial" w:cs="Arial"/>
          <w:sz w:val="24"/>
          <w:szCs w:val="24"/>
        </w:rPr>
        <w:t>R</w:t>
      </w:r>
      <w:r w:rsidRPr="00D6686B">
        <w:rPr>
          <w:rFonts w:ascii="Arial" w:hAnsi="Arial" w:cs="Arial"/>
          <w:sz w:val="24"/>
          <w:szCs w:val="24"/>
        </w:rPr>
        <w:t>eport (</w:t>
      </w:r>
      <w:r>
        <w:rPr>
          <w:rFonts w:ascii="Arial" w:hAnsi="Arial" w:cs="Arial"/>
          <w:sz w:val="24"/>
          <w:szCs w:val="24"/>
        </w:rPr>
        <w:t>PMR</w:t>
      </w:r>
      <w:r w:rsidRPr="00D6686B">
        <w:rPr>
          <w:rFonts w:ascii="Arial" w:hAnsi="Arial" w:cs="Arial"/>
          <w:sz w:val="24"/>
          <w:szCs w:val="24"/>
        </w:rPr>
        <w:t xml:space="preserve">), recording the following information: time, date, and location of all signals and restorations received; action taken; and results of all tests. The </w:t>
      </w:r>
      <w:r>
        <w:rPr>
          <w:rFonts w:ascii="Arial" w:hAnsi="Arial" w:cs="Arial"/>
          <w:sz w:val="24"/>
          <w:szCs w:val="24"/>
        </w:rPr>
        <w:t>PMR</w:t>
      </w:r>
      <w:r w:rsidRPr="00D6686B">
        <w:rPr>
          <w:rFonts w:ascii="Arial" w:hAnsi="Arial" w:cs="Arial"/>
          <w:sz w:val="24"/>
          <w:szCs w:val="24"/>
        </w:rPr>
        <w:t xml:space="preserve"> may be created manually. A copy shall be provided to the </w:t>
      </w:r>
      <w:r>
        <w:rPr>
          <w:rFonts w:ascii="Arial" w:hAnsi="Arial" w:cs="Arial"/>
          <w:sz w:val="24"/>
          <w:szCs w:val="24"/>
        </w:rPr>
        <w:t>FMD</w:t>
      </w:r>
      <w:r w:rsidRPr="00D6686B">
        <w:rPr>
          <w:rFonts w:ascii="Arial" w:hAnsi="Arial" w:cs="Arial"/>
          <w:sz w:val="24"/>
          <w:szCs w:val="24"/>
        </w:rPr>
        <w:t xml:space="preserve"> </w:t>
      </w:r>
      <w:r>
        <w:rPr>
          <w:rFonts w:ascii="Arial" w:hAnsi="Arial" w:cs="Arial"/>
          <w:sz w:val="24"/>
          <w:szCs w:val="24"/>
        </w:rPr>
        <w:t>C</w:t>
      </w:r>
      <w:r w:rsidRPr="00D6686B">
        <w:rPr>
          <w:rFonts w:ascii="Arial" w:hAnsi="Arial" w:cs="Arial"/>
          <w:sz w:val="24"/>
          <w:szCs w:val="24"/>
        </w:rPr>
        <w:t xml:space="preserve">ontract </w:t>
      </w:r>
      <w:r>
        <w:rPr>
          <w:rFonts w:ascii="Arial" w:hAnsi="Arial" w:cs="Arial"/>
          <w:sz w:val="24"/>
          <w:szCs w:val="24"/>
        </w:rPr>
        <w:t>A</w:t>
      </w:r>
      <w:r w:rsidRPr="00D6686B">
        <w:rPr>
          <w:rFonts w:ascii="Arial" w:hAnsi="Arial" w:cs="Arial"/>
          <w:sz w:val="24"/>
          <w:szCs w:val="24"/>
        </w:rPr>
        <w:t xml:space="preserve">dministrator or </w:t>
      </w:r>
      <w:r>
        <w:rPr>
          <w:rFonts w:ascii="Arial" w:hAnsi="Arial" w:cs="Arial"/>
          <w:sz w:val="24"/>
          <w:szCs w:val="24"/>
        </w:rPr>
        <w:t>FMD</w:t>
      </w:r>
      <w:r w:rsidRPr="00D6686B">
        <w:rPr>
          <w:rFonts w:ascii="Arial" w:hAnsi="Arial" w:cs="Arial"/>
          <w:sz w:val="24"/>
          <w:szCs w:val="24"/>
        </w:rPr>
        <w:t xml:space="preserve"> </w:t>
      </w:r>
      <w:r>
        <w:rPr>
          <w:rFonts w:ascii="Arial" w:hAnsi="Arial" w:cs="Arial"/>
          <w:sz w:val="24"/>
          <w:szCs w:val="24"/>
        </w:rPr>
        <w:t>D</w:t>
      </w:r>
      <w:r w:rsidRPr="00D6686B">
        <w:rPr>
          <w:rFonts w:ascii="Arial" w:hAnsi="Arial" w:cs="Arial"/>
          <w:sz w:val="24"/>
          <w:szCs w:val="24"/>
        </w:rPr>
        <w:t xml:space="preserve">esignated </w:t>
      </w:r>
      <w:r>
        <w:rPr>
          <w:rFonts w:ascii="Arial" w:hAnsi="Arial" w:cs="Arial"/>
          <w:sz w:val="24"/>
          <w:szCs w:val="24"/>
        </w:rPr>
        <w:t>R</w:t>
      </w:r>
      <w:r w:rsidRPr="00D6686B">
        <w:rPr>
          <w:rFonts w:ascii="Arial" w:hAnsi="Arial" w:cs="Arial"/>
          <w:sz w:val="24"/>
          <w:szCs w:val="24"/>
        </w:rPr>
        <w:t>epresentative via email, one (1) per quarter, at minimum.</w:t>
      </w:r>
    </w:p>
    <w:p w14:paraId="6A77C6B5" w14:textId="77777777" w:rsidR="00A5653C" w:rsidRDefault="00A5653C" w:rsidP="00A5653C">
      <w:pPr>
        <w:pStyle w:val="ListParagraph"/>
        <w:rPr>
          <w:rFonts w:ascii="Arial" w:hAnsi="Arial" w:cs="Arial"/>
          <w:caps/>
          <w:sz w:val="24"/>
          <w:szCs w:val="24"/>
        </w:rPr>
      </w:pPr>
    </w:p>
    <w:p w14:paraId="100EFC47" w14:textId="77777777" w:rsidR="00A5653C" w:rsidRDefault="00A5653C" w:rsidP="001E1870">
      <w:pPr>
        <w:numPr>
          <w:ilvl w:val="0"/>
          <w:numId w:val="48"/>
        </w:numPr>
        <w:tabs>
          <w:tab w:val="left" w:pos="1080"/>
          <w:tab w:val="left" w:pos="1620"/>
        </w:tabs>
        <w:ind w:left="1440"/>
        <w:rPr>
          <w:rFonts w:ascii="Arial" w:hAnsi="Arial" w:cs="Arial"/>
          <w:caps/>
          <w:sz w:val="24"/>
          <w:szCs w:val="24"/>
        </w:rPr>
      </w:pPr>
      <w:r w:rsidRPr="00D6686B">
        <w:rPr>
          <w:rFonts w:ascii="Arial" w:hAnsi="Arial" w:cs="Arial"/>
          <w:sz w:val="24"/>
          <w:szCs w:val="24"/>
        </w:rPr>
        <w:t xml:space="preserve">The state reserves the right to request additional </w:t>
      </w:r>
      <w:r>
        <w:rPr>
          <w:rFonts w:ascii="Arial" w:hAnsi="Arial" w:cs="Arial"/>
          <w:sz w:val="24"/>
          <w:szCs w:val="24"/>
        </w:rPr>
        <w:t>PMR</w:t>
      </w:r>
      <w:r w:rsidRPr="00D6686B">
        <w:rPr>
          <w:rFonts w:ascii="Arial" w:hAnsi="Arial" w:cs="Arial"/>
          <w:sz w:val="24"/>
          <w:szCs w:val="24"/>
        </w:rPr>
        <w:t xml:space="preserve">s, as necessary. The report can be provided via electronic mail and must be received by the 15th of the month following the date of the recent quarter’s end. The contractor shall maintain and retain the </w:t>
      </w:r>
      <w:r>
        <w:rPr>
          <w:rFonts w:ascii="Arial" w:hAnsi="Arial" w:cs="Arial"/>
          <w:sz w:val="24"/>
          <w:szCs w:val="24"/>
        </w:rPr>
        <w:t>PMR</w:t>
      </w:r>
      <w:r w:rsidRPr="00D6686B">
        <w:rPr>
          <w:rFonts w:ascii="Arial" w:hAnsi="Arial" w:cs="Arial"/>
          <w:sz w:val="24"/>
          <w:szCs w:val="24"/>
        </w:rPr>
        <w:t xml:space="preserve"> for the term of this agreement. The complete </w:t>
      </w:r>
      <w:r>
        <w:rPr>
          <w:rFonts w:ascii="Arial" w:hAnsi="Arial" w:cs="Arial"/>
          <w:sz w:val="24"/>
          <w:szCs w:val="24"/>
        </w:rPr>
        <w:t>PMR</w:t>
      </w:r>
      <w:r w:rsidRPr="00D6686B">
        <w:rPr>
          <w:rFonts w:ascii="Arial" w:hAnsi="Arial" w:cs="Arial"/>
          <w:sz w:val="24"/>
          <w:szCs w:val="24"/>
        </w:rPr>
        <w:t xml:space="preserve"> shall be provided to the </w:t>
      </w:r>
      <w:r>
        <w:rPr>
          <w:rFonts w:ascii="Arial" w:hAnsi="Arial" w:cs="Arial"/>
          <w:sz w:val="24"/>
          <w:szCs w:val="24"/>
        </w:rPr>
        <w:t>FMD</w:t>
      </w:r>
      <w:r w:rsidRPr="00D6686B">
        <w:rPr>
          <w:rFonts w:ascii="Arial" w:hAnsi="Arial" w:cs="Arial"/>
          <w:sz w:val="24"/>
          <w:szCs w:val="24"/>
        </w:rPr>
        <w:t xml:space="preserve"> </w:t>
      </w:r>
      <w:r>
        <w:rPr>
          <w:rFonts w:ascii="Arial" w:hAnsi="Arial" w:cs="Arial"/>
          <w:sz w:val="24"/>
          <w:szCs w:val="24"/>
        </w:rPr>
        <w:t>C</w:t>
      </w:r>
      <w:r w:rsidRPr="00D6686B">
        <w:rPr>
          <w:rFonts w:ascii="Arial" w:hAnsi="Arial" w:cs="Arial"/>
          <w:sz w:val="24"/>
          <w:szCs w:val="24"/>
        </w:rPr>
        <w:t xml:space="preserve">ontract </w:t>
      </w:r>
      <w:r>
        <w:rPr>
          <w:rFonts w:ascii="Arial" w:hAnsi="Arial" w:cs="Arial"/>
          <w:sz w:val="24"/>
          <w:szCs w:val="24"/>
        </w:rPr>
        <w:t>A</w:t>
      </w:r>
      <w:r w:rsidRPr="00D6686B">
        <w:rPr>
          <w:rFonts w:ascii="Arial" w:hAnsi="Arial" w:cs="Arial"/>
          <w:sz w:val="24"/>
          <w:szCs w:val="24"/>
        </w:rPr>
        <w:t>dministrator with the final invoice of the contract.</w:t>
      </w:r>
    </w:p>
    <w:p w14:paraId="29F0E033" w14:textId="77777777" w:rsidR="00A5653C" w:rsidRDefault="00A5653C" w:rsidP="00A5653C">
      <w:pPr>
        <w:pStyle w:val="ListParagraph"/>
        <w:rPr>
          <w:rFonts w:ascii="Arial" w:hAnsi="Arial" w:cs="Arial"/>
          <w:caps/>
          <w:sz w:val="24"/>
          <w:szCs w:val="24"/>
        </w:rPr>
      </w:pPr>
    </w:p>
    <w:p w14:paraId="18D5C50B" w14:textId="77777777" w:rsidR="00A5653C" w:rsidRDefault="00A5653C" w:rsidP="00A5653C">
      <w:pPr>
        <w:pStyle w:val="Third-LevelBullet"/>
        <w:ind w:left="1890"/>
      </w:pPr>
      <w:r w:rsidRPr="00D6686B">
        <w:t xml:space="preserve">In the event of a fire alarm, contractor shall provide immediate notification to </w:t>
      </w:r>
      <w:r>
        <w:t>C</w:t>
      </w:r>
      <w:r w:rsidRPr="00D6686B">
        <w:t xml:space="preserve">alifornia </w:t>
      </w:r>
      <w:r>
        <w:t>H</w:t>
      </w:r>
      <w:r w:rsidRPr="00D6686B">
        <w:t xml:space="preserve">ighway </w:t>
      </w:r>
      <w:r>
        <w:t>P</w:t>
      </w:r>
      <w:r w:rsidRPr="00D6686B">
        <w:t>atrol (</w:t>
      </w:r>
      <w:r>
        <w:t>CHP</w:t>
      </w:r>
      <w:r w:rsidRPr="00D6686B">
        <w:t xml:space="preserve">) dispatch and the </w:t>
      </w:r>
      <w:r>
        <w:t>FMD C</w:t>
      </w:r>
      <w:r w:rsidRPr="00D6686B">
        <w:t xml:space="preserve">ontract </w:t>
      </w:r>
      <w:r>
        <w:t>A</w:t>
      </w:r>
      <w:r w:rsidRPr="00D6686B">
        <w:t xml:space="preserve">dministrator or </w:t>
      </w:r>
      <w:r>
        <w:t>FMD D</w:t>
      </w:r>
      <w:r w:rsidRPr="00D6686B">
        <w:t xml:space="preserve">esignated </w:t>
      </w:r>
      <w:r>
        <w:t>R</w:t>
      </w:r>
      <w:r w:rsidRPr="00D6686B">
        <w:t>epresentative.</w:t>
      </w:r>
      <w:r>
        <w:br/>
      </w:r>
    </w:p>
    <w:p w14:paraId="5BF4F988" w14:textId="77777777" w:rsidR="00A5653C" w:rsidRDefault="00A5653C" w:rsidP="00A5653C">
      <w:pPr>
        <w:pStyle w:val="Third-LevelBullet"/>
        <w:ind w:left="1890"/>
      </w:pPr>
      <w:r w:rsidRPr="00D6686B">
        <w:t>Fire alarm contact information</w:t>
      </w:r>
      <w:r>
        <w:t>:</w:t>
      </w:r>
    </w:p>
    <w:p w14:paraId="6015BBA2" w14:textId="77777777" w:rsidR="00A5653C" w:rsidRPr="002A6720" w:rsidRDefault="00A5653C" w:rsidP="001E1870">
      <w:pPr>
        <w:pStyle w:val="Third-LevelBullet"/>
        <w:numPr>
          <w:ilvl w:val="1"/>
          <w:numId w:val="37"/>
        </w:numPr>
        <w:ind w:left="2250"/>
      </w:pPr>
      <w:r>
        <w:rPr>
          <w:rFonts w:cs="Arial"/>
        </w:rPr>
        <w:t>CHP: (</w:t>
      </w:r>
      <w:r w:rsidRPr="002A6720">
        <w:rPr>
          <w:rFonts w:cs="Arial"/>
          <w:caps/>
        </w:rPr>
        <w:t>213</w:t>
      </w:r>
      <w:r>
        <w:rPr>
          <w:rFonts w:cs="Arial"/>
          <w:caps/>
        </w:rPr>
        <w:t xml:space="preserve">) </w:t>
      </w:r>
      <w:r w:rsidRPr="002A6720">
        <w:rPr>
          <w:rFonts w:cs="Arial"/>
          <w:caps/>
        </w:rPr>
        <w:t>897-4394</w:t>
      </w:r>
    </w:p>
    <w:p w14:paraId="3CCC1EE7" w14:textId="77777777" w:rsidR="00A5653C" w:rsidRPr="002A6720" w:rsidRDefault="00A5653C" w:rsidP="001E1870">
      <w:pPr>
        <w:pStyle w:val="Third-LevelBullet"/>
        <w:numPr>
          <w:ilvl w:val="1"/>
          <w:numId w:val="37"/>
        </w:numPr>
        <w:ind w:left="2250"/>
      </w:pPr>
      <w:r w:rsidRPr="00D6686B">
        <w:rPr>
          <w:rFonts w:cs="Arial"/>
        </w:rPr>
        <w:lastRenderedPageBreak/>
        <w:t xml:space="preserve">Fire </w:t>
      </w:r>
      <w:r>
        <w:rPr>
          <w:rFonts w:cs="Arial"/>
        </w:rPr>
        <w:t>D</w:t>
      </w:r>
      <w:r w:rsidRPr="00D6686B">
        <w:rPr>
          <w:rFonts w:cs="Arial"/>
        </w:rPr>
        <w:t>epartment (call 911-if there is fire)</w:t>
      </w:r>
    </w:p>
    <w:p w14:paraId="7DCA50B7" w14:textId="77777777" w:rsidR="00A5653C" w:rsidRPr="008E4312" w:rsidRDefault="00A5653C" w:rsidP="001E1870">
      <w:pPr>
        <w:pStyle w:val="Third-LevelBullet"/>
        <w:numPr>
          <w:ilvl w:val="1"/>
          <w:numId w:val="37"/>
        </w:numPr>
        <w:ind w:left="2250"/>
      </w:pPr>
      <w:r>
        <w:rPr>
          <w:rFonts w:cs="Arial"/>
        </w:rPr>
        <w:t>Assistant Building Manager: (</w:t>
      </w:r>
      <w:r w:rsidRPr="008E4312">
        <w:rPr>
          <w:rFonts w:cs="Arial"/>
        </w:rPr>
        <w:t>213</w:t>
      </w:r>
      <w:r>
        <w:rPr>
          <w:rFonts w:cs="Arial"/>
        </w:rPr>
        <w:t xml:space="preserve">) </w:t>
      </w:r>
      <w:r w:rsidRPr="008E4312">
        <w:rPr>
          <w:rFonts w:cs="Arial"/>
        </w:rPr>
        <w:t>219-1404</w:t>
      </w:r>
    </w:p>
    <w:p w14:paraId="558783A6" w14:textId="77777777" w:rsidR="00A5653C" w:rsidRPr="00E0757D" w:rsidRDefault="00A5653C" w:rsidP="001E1870">
      <w:pPr>
        <w:pStyle w:val="Third-LevelBullet"/>
        <w:numPr>
          <w:ilvl w:val="1"/>
          <w:numId w:val="37"/>
        </w:numPr>
        <w:ind w:left="2250"/>
      </w:pPr>
      <w:r>
        <w:rPr>
          <w:rFonts w:cs="Arial"/>
        </w:rPr>
        <w:t>Chief Engineer II: (</w:t>
      </w:r>
      <w:r w:rsidRPr="008E4312">
        <w:rPr>
          <w:rFonts w:cs="Arial"/>
        </w:rPr>
        <w:t>213</w:t>
      </w:r>
      <w:r>
        <w:rPr>
          <w:rFonts w:cs="Arial"/>
        </w:rPr>
        <w:t xml:space="preserve">) </w:t>
      </w:r>
      <w:r w:rsidRPr="008E4312">
        <w:rPr>
          <w:rFonts w:cs="Arial"/>
        </w:rPr>
        <w:t xml:space="preserve">216-0218 </w:t>
      </w:r>
    </w:p>
    <w:p w14:paraId="05681D1D" w14:textId="77777777" w:rsidR="00A5653C" w:rsidRPr="00E0757D" w:rsidRDefault="00A5653C" w:rsidP="00A5653C">
      <w:pPr>
        <w:tabs>
          <w:tab w:val="left" w:pos="1080"/>
          <w:tab w:val="left" w:pos="1620"/>
        </w:tabs>
        <w:rPr>
          <w:rFonts w:ascii="Arial" w:hAnsi="Arial" w:cs="Arial"/>
          <w:caps/>
          <w:sz w:val="24"/>
          <w:szCs w:val="24"/>
        </w:rPr>
      </w:pPr>
      <w:bookmarkStart w:id="53" w:name="_Hlk203039978"/>
    </w:p>
    <w:p w14:paraId="063185E1" w14:textId="77777777" w:rsidR="00A5653C" w:rsidRPr="0040397E" w:rsidRDefault="00A5653C" w:rsidP="001E1870">
      <w:pPr>
        <w:numPr>
          <w:ilvl w:val="0"/>
          <w:numId w:val="46"/>
        </w:numPr>
        <w:tabs>
          <w:tab w:val="left" w:pos="540"/>
          <w:tab w:val="left" w:pos="1080"/>
        </w:tabs>
        <w:rPr>
          <w:rFonts w:ascii="Arial" w:hAnsi="Arial" w:cs="Arial"/>
          <w:caps/>
          <w:sz w:val="24"/>
          <w:szCs w:val="24"/>
        </w:rPr>
      </w:pPr>
      <w:r w:rsidRPr="0040397E">
        <w:rPr>
          <w:rFonts w:ascii="Arial" w:hAnsi="Arial" w:cs="Arial"/>
          <w:sz w:val="24"/>
          <w:szCs w:val="24"/>
        </w:rPr>
        <w:t xml:space="preserve">Annual - Fire Alarm Preventive Maintenance </w:t>
      </w:r>
    </w:p>
    <w:p w14:paraId="34E9BFE3" w14:textId="77777777" w:rsidR="00A5653C" w:rsidRPr="0040397E" w:rsidRDefault="00A5653C" w:rsidP="00A5653C">
      <w:pPr>
        <w:tabs>
          <w:tab w:val="left" w:pos="540"/>
          <w:tab w:val="left" w:pos="1080"/>
          <w:tab w:val="left" w:pos="1620"/>
        </w:tabs>
        <w:ind w:left="1080"/>
        <w:contextualSpacing/>
        <w:rPr>
          <w:rFonts w:ascii="Arial" w:hAnsi="Arial" w:cs="Arial"/>
          <w:caps/>
          <w:sz w:val="24"/>
          <w:szCs w:val="24"/>
        </w:rPr>
      </w:pPr>
    </w:p>
    <w:p w14:paraId="06733552" w14:textId="77777777" w:rsidR="00A5653C" w:rsidRPr="0040397E" w:rsidRDefault="00A5653C" w:rsidP="00A5653C">
      <w:pPr>
        <w:tabs>
          <w:tab w:val="left" w:pos="540"/>
          <w:tab w:val="left" w:pos="1080"/>
          <w:tab w:val="left" w:pos="1620"/>
        </w:tabs>
        <w:ind w:left="1080"/>
        <w:contextualSpacing/>
        <w:rPr>
          <w:rFonts w:ascii="Arial" w:hAnsi="Arial" w:cs="Arial"/>
          <w:caps/>
          <w:sz w:val="24"/>
          <w:szCs w:val="24"/>
        </w:rPr>
      </w:pPr>
      <w:r w:rsidRPr="0040397E">
        <w:rPr>
          <w:rFonts w:ascii="Arial" w:hAnsi="Arial" w:cs="Arial"/>
          <w:sz w:val="24"/>
          <w:szCs w:val="24"/>
        </w:rPr>
        <w:t>Contractor shall perform the following:</w:t>
      </w:r>
      <w:r w:rsidRPr="0040397E">
        <w:rPr>
          <w:rFonts w:ascii="Arial" w:hAnsi="Arial" w:cs="Arial"/>
          <w:sz w:val="24"/>
          <w:szCs w:val="24"/>
        </w:rPr>
        <w:br/>
      </w:r>
    </w:p>
    <w:p w14:paraId="0CD133B4" w14:textId="77777777" w:rsidR="00A5653C" w:rsidRPr="0040397E" w:rsidRDefault="00A5653C" w:rsidP="001E1870">
      <w:pPr>
        <w:numPr>
          <w:ilvl w:val="0"/>
          <w:numId w:val="53"/>
        </w:numPr>
        <w:tabs>
          <w:tab w:val="left" w:pos="1080"/>
          <w:tab w:val="left" w:pos="1620"/>
        </w:tabs>
        <w:ind w:left="1440"/>
        <w:rPr>
          <w:rFonts w:ascii="Arial" w:hAnsi="Arial" w:cs="Arial"/>
          <w:sz w:val="24"/>
          <w:szCs w:val="24"/>
        </w:rPr>
      </w:pPr>
      <w:r w:rsidRPr="0040397E">
        <w:rPr>
          <w:rFonts w:ascii="Arial" w:hAnsi="Arial" w:cs="Arial"/>
          <w:sz w:val="24"/>
          <w:szCs w:val="24"/>
        </w:rPr>
        <w:t xml:space="preserve">Test the fire alarm system in accordance with NFPA 72, Chapter 14. </w:t>
      </w:r>
      <w:r w:rsidRPr="0040397E">
        <w:rPr>
          <w:rFonts w:ascii="Arial" w:hAnsi="Arial" w:cs="Arial"/>
          <w:sz w:val="24"/>
          <w:szCs w:val="24"/>
        </w:rPr>
        <w:br/>
      </w:r>
    </w:p>
    <w:p w14:paraId="50B93A9C" w14:textId="77777777" w:rsidR="00A5653C" w:rsidRPr="0040397E" w:rsidRDefault="00A5653C" w:rsidP="001E1870">
      <w:pPr>
        <w:numPr>
          <w:ilvl w:val="0"/>
          <w:numId w:val="53"/>
        </w:numPr>
        <w:tabs>
          <w:tab w:val="left" w:pos="1080"/>
          <w:tab w:val="left" w:pos="1620"/>
        </w:tabs>
        <w:ind w:left="1440"/>
        <w:rPr>
          <w:rFonts w:ascii="Arial" w:hAnsi="Arial" w:cs="Arial"/>
          <w:sz w:val="24"/>
          <w:szCs w:val="24"/>
        </w:rPr>
      </w:pPr>
      <w:r w:rsidRPr="0040397E">
        <w:rPr>
          <w:rFonts w:ascii="Arial" w:hAnsi="Arial" w:cs="Arial"/>
          <w:sz w:val="24"/>
          <w:szCs w:val="24"/>
        </w:rPr>
        <w:t xml:space="preserve">Inspect the following items and provide a report via email of any defects, failures, changes, malfunctions, or other issues and </w:t>
      </w:r>
      <w:proofErr w:type="gramStart"/>
      <w:r w:rsidRPr="0040397E">
        <w:rPr>
          <w:rFonts w:ascii="Arial" w:hAnsi="Arial" w:cs="Arial"/>
          <w:sz w:val="24"/>
          <w:szCs w:val="24"/>
        </w:rPr>
        <w:t>recommended</w:t>
      </w:r>
      <w:proofErr w:type="gramEnd"/>
      <w:r w:rsidRPr="0040397E">
        <w:rPr>
          <w:rFonts w:ascii="Arial" w:hAnsi="Arial" w:cs="Arial"/>
          <w:sz w:val="24"/>
          <w:szCs w:val="24"/>
        </w:rPr>
        <w:t xml:space="preserve"> repairs or replacements to the FMD Contract Administrator or FMD Designated Representative:</w:t>
      </w:r>
    </w:p>
    <w:p w14:paraId="6D0A51AE" w14:textId="77777777" w:rsidR="00A5653C" w:rsidRPr="0040397E" w:rsidRDefault="00A5653C" w:rsidP="00A5653C">
      <w:pPr>
        <w:tabs>
          <w:tab w:val="left" w:pos="1080"/>
          <w:tab w:val="left" w:pos="1620"/>
        </w:tabs>
        <w:ind w:left="1440"/>
        <w:rPr>
          <w:rFonts w:ascii="Arial" w:hAnsi="Arial" w:cs="Arial"/>
          <w:sz w:val="24"/>
          <w:szCs w:val="24"/>
        </w:rPr>
      </w:pPr>
    </w:p>
    <w:p w14:paraId="3FEC6657" w14:textId="77777777" w:rsidR="00A5653C" w:rsidRPr="0040397E" w:rsidRDefault="00A5653C" w:rsidP="00A5653C">
      <w:pPr>
        <w:pStyle w:val="Third-LevelBullet"/>
        <w:numPr>
          <w:ilvl w:val="0"/>
          <w:numId w:val="0"/>
        </w:numPr>
        <w:ind w:left="720" w:firstLine="720"/>
      </w:pPr>
      <w:r>
        <w:t xml:space="preserve">a.  </w:t>
      </w:r>
      <w:r w:rsidRPr="0040397E">
        <w:t>Fire Alarm and Detection System</w:t>
      </w:r>
    </w:p>
    <w:p w14:paraId="6B1EE142" w14:textId="77777777" w:rsidR="00A5653C" w:rsidRPr="006E7FD5" w:rsidRDefault="00A5653C" w:rsidP="00A5653C">
      <w:pPr>
        <w:pStyle w:val="Third-LevelBullet"/>
        <w:numPr>
          <w:ilvl w:val="0"/>
          <w:numId w:val="0"/>
        </w:numPr>
        <w:ind w:left="1440"/>
        <w:rPr>
          <w:rFonts w:cs="Arial"/>
        </w:rPr>
      </w:pPr>
      <w:r>
        <w:rPr>
          <w:rFonts w:cs="Arial"/>
        </w:rPr>
        <w:t xml:space="preserve">b.  </w:t>
      </w:r>
      <w:r w:rsidRPr="006E7FD5">
        <w:rPr>
          <w:rFonts w:cs="Arial"/>
        </w:rPr>
        <w:t>All Annunciators and Zones</w:t>
      </w:r>
    </w:p>
    <w:p w14:paraId="1AB49006" w14:textId="77777777" w:rsidR="00A5653C" w:rsidRPr="006E7FD5" w:rsidRDefault="00A5653C" w:rsidP="001E1870">
      <w:pPr>
        <w:pStyle w:val="Third-LevelBullet"/>
        <w:numPr>
          <w:ilvl w:val="0"/>
          <w:numId w:val="18"/>
        </w:numPr>
        <w:ind w:left="1800"/>
        <w:rPr>
          <w:rFonts w:cs="Arial"/>
        </w:rPr>
      </w:pPr>
      <w:r w:rsidRPr="006E7FD5">
        <w:rPr>
          <w:rFonts w:cs="Arial"/>
        </w:rPr>
        <w:t>Smoke Detectors</w:t>
      </w:r>
    </w:p>
    <w:p w14:paraId="1C05F127" w14:textId="77777777" w:rsidR="00A5653C" w:rsidRPr="006E7FD5" w:rsidRDefault="00A5653C" w:rsidP="001E1870">
      <w:pPr>
        <w:pStyle w:val="Third-LevelBullet"/>
        <w:numPr>
          <w:ilvl w:val="0"/>
          <w:numId w:val="18"/>
        </w:numPr>
        <w:ind w:left="1800"/>
        <w:rPr>
          <w:rFonts w:cs="Arial"/>
        </w:rPr>
      </w:pPr>
      <w:r w:rsidRPr="006E7FD5">
        <w:rPr>
          <w:rFonts w:cs="Arial"/>
        </w:rPr>
        <w:t>Heat Detectors</w:t>
      </w:r>
    </w:p>
    <w:p w14:paraId="2B0116C6" w14:textId="77777777" w:rsidR="00A5653C" w:rsidRPr="006E7FD5" w:rsidRDefault="00A5653C" w:rsidP="001E1870">
      <w:pPr>
        <w:pStyle w:val="Third-LevelBullet"/>
        <w:numPr>
          <w:ilvl w:val="0"/>
          <w:numId w:val="18"/>
        </w:numPr>
        <w:ind w:left="1800"/>
        <w:rPr>
          <w:rFonts w:cs="Arial"/>
        </w:rPr>
      </w:pPr>
      <w:r w:rsidRPr="006E7FD5">
        <w:rPr>
          <w:rFonts w:cs="Arial"/>
        </w:rPr>
        <w:t>Supply/Return Air Duct Detectors</w:t>
      </w:r>
    </w:p>
    <w:p w14:paraId="63D366D8" w14:textId="77777777" w:rsidR="00A5653C" w:rsidRPr="0040397E" w:rsidRDefault="00A5653C" w:rsidP="001E1870">
      <w:pPr>
        <w:pStyle w:val="Third-LevelBullet"/>
        <w:numPr>
          <w:ilvl w:val="0"/>
          <w:numId w:val="18"/>
        </w:numPr>
        <w:ind w:left="1800"/>
        <w:rPr>
          <w:rFonts w:cs="Arial"/>
        </w:rPr>
      </w:pPr>
      <w:r w:rsidRPr="0040397E">
        <w:rPr>
          <w:rFonts w:cs="Arial"/>
        </w:rPr>
        <w:t>Pull Stations</w:t>
      </w:r>
    </w:p>
    <w:p w14:paraId="401D6029" w14:textId="77777777" w:rsidR="00A5653C" w:rsidRPr="0040397E" w:rsidRDefault="00A5653C" w:rsidP="001E1870">
      <w:pPr>
        <w:pStyle w:val="Third-LevelBullet"/>
        <w:numPr>
          <w:ilvl w:val="0"/>
          <w:numId w:val="18"/>
        </w:numPr>
        <w:ind w:left="1800"/>
        <w:rPr>
          <w:rFonts w:cs="Arial"/>
        </w:rPr>
      </w:pPr>
      <w:r w:rsidRPr="0040397E">
        <w:rPr>
          <w:rFonts w:cs="Arial"/>
        </w:rPr>
        <w:t>Fire Alarm Speakers</w:t>
      </w:r>
    </w:p>
    <w:p w14:paraId="41FEC9C1" w14:textId="77777777" w:rsidR="00A5653C" w:rsidRPr="0040397E" w:rsidRDefault="00A5653C" w:rsidP="001E1870">
      <w:pPr>
        <w:pStyle w:val="Third-LevelBullet"/>
        <w:numPr>
          <w:ilvl w:val="0"/>
          <w:numId w:val="18"/>
        </w:numPr>
        <w:ind w:left="1800"/>
        <w:rPr>
          <w:rFonts w:cs="Arial"/>
        </w:rPr>
      </w:pPr>
      <w:r w:rsidRPr="0040397E">
        <w:rPr>
          <w:rFonts w:cs="Arial"/>
        </w:rPr>
        <w:t>Non-Functioning Strobes</w:t>
      </w:r>
    </w:p>
    <w:p w14:paraId="668EC82E" w14:textId="77777777" w:rsidR="00A5653C" w:rsidRPr="0040397E" w:rsidRDefault="00A5653C" w:rsidP="001E1870">
      <w:pPr>
        <w:pStyle w:val="Third-LevelBullet"/>
        <w:numPr>
          <w:ilvl w:val="0"/>
          <w:numId w:val="18"/>
        </w:numPr>
        <w:ind w:left="1800"/>
        <w:rPr>
          <w:rFonts w:cs="Arial"/>
        </w:rPr>
      </w:pPr>
      <w:r w:rsidRPr="0040397E">
        <w:rPr>
          <w:rFonts w:cs="Arial"/>
        </w:rPr>
        <w:t>Fire Alarm Control Room Transponder Panel</w:t>
      </w:r>
    </w:p>
    <w:p w14:paraId="0EA2691A" w14:textId="77777777" w:rsidR="00A5653C" w:rsidRPr="0040397E" w:rsidRDefault="00A5653C" w:rsidP="001E1870">
      <w:pPr>
        <w:pStyle w:val="Third-LevelBullet"/>
        <w:numPr>
          <w:ilvl w:val="0"/>
          <w:numId w:val="18"/>
        </w:numPr>
        <w:ind w:left="1800"/>
        <w:rPr>
          <w:rFonts w:cs="Arial"/>
        </w:rPr>
      </w:pPr>
      <w:r w:rsidRPr="0040397E">
        <w:rPr>
          <w:rFonts w:cs="Arial"/>
        </w:rPr>
        <w:t>Fire Alarm Control Panels (FACP)</w:t>
      </w:r>
    </w:p>
    <w:p w14:paraId="07A6BC80" w14:textId="77777777" w:rsidR="00A5653C" w:rsidRPr="0040397E" w:rsidRDefault="00A5653C" w:rsidP="001E1870">
      <w:pPr>
        <w:pStyle w:val="Third-LevelBullet"/>
        <w:numPr>
          <w:ilvl w:val="0"/>
          <w:numId w:val="18"/>
        </w:numPr>
        <w:ind w:left="1800"/>
        <w:rPr>
          <w:rFonts w:cs="Arial"/>
        </w:rPr>
      </w:pPr>
      <w:r w:rsidRPr="0040397E">
        <w:rPr>
          <w:rFonts w:cs="Arial"/>
        </w:rPr>
        <w:t>Fire Alarm Control Room Dialer</w:t>
      </w:r>
    </w:p>
    <w:p w14:paraId="229A3ADE" w14:textId="77777777" w:rsidR="00A5653C" w:rsidRPr="0040397E" w:rsidRDefault="00A5653C" w:rsidP="001E1870">
      <w:pPr>
        <w:pStyle w:val="Third-LevelBullet"/>
        <w:numPr>
          <w:ilvl w:val="0"/>
          <w:numId w:val="18"/>
        </w:numPr>
        <w:ind w:left="1800"/>
        <w:rPr>
          <w:rFonts w:cs="Arial"/>
        </w:rPr>
      </w:pPr>
      <w:r w:rsidRPr="0040397E">
        <w:rPr>
          <w:rFonts w:cs="Arial"/>
        </w:rPr>
        <w:t>Tamper Switches</w:t>
      </w:r>
    </w:p>
    <w:p w14:paraId="11D10B40" w14:textId="77777777" w:rsidR="00A5653C" w:rsidRPr="0040397E" w:rsidRDefault="00A5653C" w:rsidP="001E1870">
      <w:pPr>
        <w:pStyle w:val="Third-LevelBullet"/>
        <w:numPr>
          <w:ilvl w:val="0"/>
          <w:numId w:val="18"/>
        </w:numPr>
        <w:ind w:left="1800"/>
        <w:rPr>
          <w:rFonts w:cs="Arial"/>
        </w:rPr>
      </w:pPr>
      <w:r w:rsidRPr="0040397E">
        <w:rPr>
          <w:rFonts w:cs="Arial"/>
        </w:rPr>
        <w:t>Supervisory Switches</w:t>
      </w:r>
    </w:p>
    <w:p w14:paraId="1BA95D5C" w14:textId="77777777" w:rsidR="00A5653C" w:rsidRPr="0040397E" w:rsidRDefault="00A5653C" w:rsidP="001E1870">
      <w:pPr>
        <w:pStyle w:val="Third-LevelBullet"/>
        <w:numPr>
          <w:ilvl w:val="0"/>
          <w:numId w:val="18"/>
        </w:numPr>
        <w:ind w:left="1800"/>
        <w:rPr>
          <w:rFonts w:cs="Arial"/>
        </w:rPr>
      </w:pPr>
      <w:r w:rsidRPr="0040397E">
        <w:rPr>
          <w:rFonts w:cs="Arial"/>
        </w:rPr>
        <w:t>Simplex 4100 Fire Alarm Panel Ground Fault Alarms</w:t>
      </w:r>
    </w:p>
    <w:p w14:paraId="4B6F545C" w14:textId="77777777" w:rsidR="00A5653C" w:rsidRPr="0040397E" w:rsidRDefault="00A5653C" w:rsidP="001E1870">
      <w:pPr>
        <w:pStyle w:val="Third-LevelBullet"/>
        <w:numPr>
          <w:ilvl w:val="0"/>
          <w:numId w:val="18"/>
        </w:numPr>
        <w:ind w:left="1800"/>
        <w:rPr>
          <w:rFonts w:cs="Arial"/>
        </w:rPr>
      </w:pPr>
      <w:r w:rsidRPr="0040397E">
        <w:rPr>
          <w:rFonts w:cs="Arial"/>
        </w:rPr>
        <w:t>Fire Alarm Field Device Ground</w:t>
      </w:r>
    </w:p>
    <w:p w14:paraId="09042145" w14:textId="77777777" w:rsidR="00A5653C" w:rsidRPr="0040397E" w:rsidRDefault="00A5653C" w:rsidP="001E1870">
      <w:pPr>
        <w:pStyle w:val="Third-LevelBullet"/>
        <w:numPr>
          <w:ilvl w:val="0"/>
          <w:numId w:val="18"/>
        </w:numPr>
        <w:ind w:left="1800"/>
        <w:rPr>
          <w:rFonts w:cs="Arial"/>
        </w:rPr>
      </w:pPr>
      <w:r w:rsidRPr="0040397E">
        <w:rPr>
          <w:rFonts w:cs="Arial"/>
        </w:rPr>
        <w:t>I-Star Energy Panel Communication Board</w:t>
      </w:r>
    </w:p>
    <w:p w14:paraId="7E7D115B" w14:textId="77777777" w:rsidR="00A5653C" w:rsidRPr="0040397E" w:rsidRDefault="00A5653C" w:rsidP="001E1870">
      <w:pPr>
        <w:pStyle w:val="Third-LevelBullet"/>
        <w:numPr>
          <w:ilvl w:val="0"/>
          <w:numId w:val="18"/>
        </w:numPr>
        <w:ind w:left="1800"/>
        <w:rPr>
          <w:rFonts w:cs="Arial"/>
        </w:rPr>
      </w:pPr>
      <w:r w:rsidRPr="0040397E">
        <w:rPr>
          <w:rFonts w:cs="Arial"/>
        </w:rPr>
        <w:t>I-Star Energy Panel Power Supply</w:t>
      </w:r>
    </w:p>
    <w:p w14:paraId="1F0FC03B" w14:textId="77777777" w:rsidR="00A5653C" w:rsidRPr="0040397E" w:rsidRDefault="00A5653C" w:rsidP="001E1870">
      <w:pPr>
        <w:pStyle w:val="Third-LevelBullet"/>
        <w:numPr>
          <w:ilvl w:val="0"/>
          <w:numId w:val="18"/>
        </w:numPr>
        <w:ind w:left="1800"/>
        <w:rPr>
          <w:rFonts w:cs="Arial"/>
        </w:rPr>
      </w:pPr>
      <w:r w:rsidRPr="0040397E">
        <w:rPr>
          <w:rFonts w:cs="Arial"/>
        </w:rPr>
        <w:t>Fire Door Relays</w:t>
      </w:r>
    </w:p>
    <w:p w14:paraId="3A4E47C3" w14:textId="77777777" w:rsidR="00A5653C" w:rsidRPr="0040397E" w:rsidRDefault="00A5653C" w:rsidP="001E1870">
      <w:pPr>
        <w:pStyle w:val="Third-LevelBullet"/>
        <w:numPr>
          <w:ilvl w:val="0"/>
          <w:numId w:val="18"/>
        </w:numPr>
        <w:ind w:left="1800"/>
        <w:rPr>
          <w:rFonts w:cs="Arial"/>
        </w:rPr>
      </w:pPr>
      <w:r w:rsidRPr="0040397E">
        <w:rPr>
          <w:rFonts w:cs="Arial"/>
        </w:rPr>
        <w:t>Fire Door Magnets</w:t>
      </w:r>
    </w:p>
    <w:p w14:paraId="6823E3BF" w14:textId="77777777" w:rsidR="00A5653C" w:rsidRPr="0040397E" w:rsidRDefault="00A5653C" w:rsidP="001E1870">
      <w:pPr>
        <w:pStyle w:val="Third-LevelBullet"/>
        <w:numPr>
          <w:ilvl w:val="0"/>
          <w:numId w:val="18"/>
        </w:numPr>
        <w:ind w:left="1800"/>
        <w:rPr>
          <w:rFonts w:cs="Arial"/>
        </w:rPr>
      </w:pPr>
      <w:r w:rsidRPr="0040397E">
        <w:rPr>
          <w:rFonts w:cs="Arial"/>
        </w:rPr>
        <w:t>Emergency Generator Contacts</w:t>
      </w:r>
    </w:p>
    <w:p w14:paraId="43E50368" w14:textId="77777777" w:rsidR="00A5653C" w:rsidRPr="0040397E" w:rsidRDefault="00A5653C" w:rsidP="001E1870">
      <w:pPr>
        <w:pStyle w:val="Third-LevelBullet"/>
        <w:numPr>
          <w:ilvl w:val="0"/>
          <w:numId w:val="18"/>
        </w:numPr>
        <w:ind w:left="1800"/>
        <w:rPr>
          <w:rFonts w:cs="Arial"/>
        </w:rPr>
      </w:pPr>
      <w:r>
        <w:rPr>
          <w:rFonts w:cs="Arial"/>
        </w:rPr>
        <w:t xml:space="preserve">Confirm operation of </w:t>
      </w:r>
      <w:r w:rsidRPr="0040397E">
        <w:rPr>
          <w:rFonts w:cs="Arial"/>
        </w:rPr>
        <w:t>Fire Alarm Printer</w:t>
      </w:r>
    </w:p>
    <w:p w14:paraId="43C091A3" w14:textId="77777777" w:rsidR="00A5653C" w:rsidRPr="0040397E" w:rsidRDefault="00A5653C" w:rsidP="00A5653C">
      <w:pPr>
        <w:rPr>
          <w:rFonts w:ascii="Arial" w:hAnsi="Arial" w:cs="Arial"/>
          <w:sz w:val="24"/>
          <w:szCs w:val="24"/>
        </w:rPr>
      </w:pPr>
    </w:p>
    <w:p w14:paraId="4D9FE06C" w14:textId="5691D2C5" w:rsidR="00A5653C" w:rsidRPr="0040397E" w:rsidRDefault="00A5653C" w:rsidP="001E1870">
      <w:pPr>
        <w:numPr>
          <w:ilvl w:val="0"/>
          <w:numId w:val="53"/>
        </w:numPr>
        <w:tabs>
          <w:tab w:val="left" w:pos="540"/>
          <w:tab w:val="left" w:pos="1080"/>
          <w:tab w:val="left" w:pos="1620"/>
        </w:tabs>
        <w:ind w:left="1440"/>
        <w:contextualSpacing/>
        <w:rPr>
          <w:rFonts w:ascii="Arial" w:hAnsi="Arial" w:cs="Arial"/>
          <w:caps/>
          <w:sz w:val="24"/>
          <w:szCs w:val="24"/>
          <w:u w:val="single"/>
        </w:rPr>
      </w:pPr>
      <w:r w:rsidRPr="0040397E">
        <w:rPr>
          <w:rFonts w:ascii="Arial" w:hAnsi="Arial" w:cs="Arial"/>
          <w:sz w:val="24"/>
          <w:szCs w:val="24"/>
        </w:rPr>
        <w:t xml:space="preserve">Inspect all fire alarm x-ponder panel batteries for voltage and corrosion. </w:t>
      </w:r>
    </w:p>
    <w:p w14:paraId="097170A5" w14:textId="77777777" w:rsidR="00A5653C" w:rsidRPr="0040397E" w:rsidRDefault="00A5653C" w:rsidP="00A5653C">
      <w:pPr>
        <w:ind w:left="720"/>
        <w:rPr>
          <w:rFonts w:ascii="Arial" w:hAnsi="Arial" w:cs="Arial"/>
          <w:sz w:val="24"/>
          <w:szCs w:val="24"/>
        </w:rPr>
      </w:pPr>
    </w:p>
    <w:p w14:paraId="5FFB2283" w14:textId="77777777" w:rsidR="00A5653C" w:rsidRPr="0040397E" w:rsidRDefault="00A5653C" w:rsidP="001E1870">
      <w:pPr>
        <w:numPr>
          <w:ilvl w:val="0"/>
          <w:numId w:val="53"/>
        </w:numPr>
        <w:tabs>
          <w:tab w:val="left" w:pos="540"/>
          <w:tab w:val="left" w:pos="1080"/>
          <w:tab w:val="left" w:pos="1620"/>
        </w:tabs>
        <w:ind w:left="1440"/>
        <w:contextualSpacing/>
        <w:rPr>
          <w:rFonts w:ascii="Arial" w:hAnsi="Arial" w:cs="Arial"/>
          <w:caps/>
          <w:sz w:val="24"/>
          <w:szCs w:val="24"/>
          <w:u w:val="single"/>
        </w:rPr>
      </w:pPr>
      <w:proofErr w:type="gramStart"/>
      <w:r>
        <w:rPr>
          <w:rFonts w:ascii="Arial" w:hAnsi="Arial" w:cs="Arial"/>
          <w:sz w:val="24"/>
          <w:szCs w:val="24"/>
        </w:rPr>
        <w:t xml:space="preserve">Inspect </w:t>
      </w:r>
      <w:r w:rsidRPr="0040397E">
        <w:rPr>
          <w:rFonts w:ascii="Arial" w:hAnsi="Arial" w:cs="Arial"/>
          <w:sz w:val="24"/>
          <w:szCs w:val="24"/>
        </w:rPr>
        <w:t>I-</w:t>
      </w:r>
      <w:proofErr w:type="gramEnd"/>
      <w:r w:rsidRPr="0040397E">
        <w:rPr>
          <w:rFonts w:ascii="Arial" w:hAnsi="Arial" w:cs="Arial"/>
          <w:sz w:val="24"/>
          <w:szCs w:val="24"/>
        </w:rPr>
        <w:t>Star Energy Panel Back-up Batteries.</w:t>
      </w:r>
    </w:p>
    <w:p w14:paraId="4067DAC0" w14:textId="77777777" w:rsidR="00A5653C" w:rsidRPr="0040397E" w:rsidRDefault="00A5653C" w:rsidP="00A5653C">
      <w:pPr>
        <w:tabs>
          <w:tab w:val="left" w:pos="540"/>
          <w:tab w:val="left" w:pos="1080"/>
          <w:tab w:val="left" w:pos="1620"/>
        </w:tabs>
        <w:ind w:left="1440"/>
        <w:contextualSpacing/>
        <w:rPr>
          <w:rFonts w:ascii="Arial" w:hAnsi="Arial" w:cs="Arial"/>
          <w:sz w:val="24"/>
          <w:szCs w:val="24"/>
        </w:rPr>
      </w:pPr>
    </w:p>
    <w:bookmarkEnd w:id="53"/>
    <w:p w14:paraId="6B3FC573" w14:textId="77777777" w:rsidR="00A5653C" w:rsidRPr="00A80A8C" w:rsidRDefault="00A5653C" w:rsidP="001E1870">
      <w:pPr>
        <w:pStyle w:val="ListParagraph"/>
        <w:numPr>
          <w:ilvl w:val="0"/>
          <w:numId w:val="54"/>
        </w:numPr>
        <w:ind w:left="1440"/>
        <w:rPr>
          <w:rFonts w:ascii="Arial" w:hAnsi="Arial" w:cs="Arial"/>
          <w:sz w:val="24"/>
          <w:szCs w:val="24"/>
        </w:rPr>
      </w:pPr>
      <w:r w:rsidRPr="00A80A8C">
        <w:rPr>
          <w:rFonts w:ascii="Arial" w:hAnsi="Arial" w:cs="Arial"/>
          <w:sz w:val="24"/>
          <w:szCs w:val="24"/>
        </w:rPr>
        <w:t>Review general occupancy, environment, operations, and conditions related to the fire alarm and detection system in accordance with NFPA standards.</w:t>
      </w:r>
      <w:r w:rsidRPr="00A80A8C">
        <w:rPr>
          <w:rFonts w:ascii="Arial" w:hAnsi="Arial" w:cs="Arial"/>
          <w:sz w:val="24"/>
          <w:szCs w:val="24"/>
        </w:rPr>
        <w:br/>
      </w:r>
    </w:p>
    <w:p w14:paraId="0886B47B"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t>Inspect general storage and stock arrangements and provide a written report of any obstruction to fire alarm and detection systems.</w:t>
      </w:r>
    </w:p>
    <w:p w14:paraId="32C69525" w14:textId="77777777" w:rsidR="00A5653C" w:rsidRPr="00A80A8C" w:rsidRDefault="00A5653C" w:rsidP="00A5653C">
      <w:pPr>
        <w:pStyle w:val="ListParagraph"/>
        <w:tabs>
          <w:tab w:val="left" w:pos="1080"/>
          <w:tab w:val="left" w:pos="1620"/>
        </w:tabs>
        <w:ind w:left="1440"/>
        <w:rPr>
          <w:rFonts w:ascii="Arial" w:hAnsi="Arial" w:cs="Arial"/>
          <w:sz w:val="24"/>
          <w:szCs w:val="24"/>
        </w:rPr>
      </w:pPr>
    </w:p>
    <w:p w14:paraId="07548AB4"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lastRenderedPageBreak/>
        <w:t>Inspect and perform tests on all output relay activations, identify current or potential issues that require attention.</w:t>
      </w:r>
    </w:p>
    <w:p w14:paraId="5159E232" w14:textId="77777777" w:rsidR="00A5653C" w:rsidRPr="00A80A8C" w:rsidRDefault="00A5653C" w:rsidP="00A5653C">
      <w:pPr>
        <w:pStyle w:val="ListParagraph"/>
        <w:ind w:left="1440"/>
        <w:rPr>
          <w:rFonts w:ascii="Arial" w:hAnsi="Arial" w:cs="Arial"/>
          <w:sz w:val="24"/>
          <w:szCs w:val="24"/>
        </w:rPr>
      </w:pPr>
    </w:p>
    <w:p w14:paraId="00478AF5"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t>Inspect and test accessible heat actuated devices in accordance with manufacturer’s recommendations. When explosive conditions are present, hot water shall be used to heat test all accessible heat actuated devices</w:t>
      </w:r>
    </w:p>
    <w:p w14:paraId="53AA96F8" w14:textId="77777777" w:rsidR="00A5653C" w:rsidRPr="00A80A8C" w:rsidRDefault="00A5653C" w:rsidP="00A5653C">
      <w:pPr>
        <w:pStyle w:val="ListParagraph"/>
        <w:ind w:left="1440"/>
        <w:rPr>
          <w:rFonts w:ascii="Arial" w:hAnsi="Arial" w:cs="Arial"/>
          <w:sz w:val="24"/>
          <w:szCs w:val="24"/>
        </w:rPr>
      </w:pPr>
    </w:p>
    <w:p w14:paraId="526E8A40"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t>During testing of the fire detection system, outputs shall be operated for the purpose of equipment shutdown, start-up, and HVAC/smoke control.</w:t>
      </w:r>
      <w:r w:rsidRPr="00A80A8C">
        <w:rPr>
          <w:rFonts w:ascii="Arial" w:hAnsi="Arial" w:cs="Arial"/>
          <w:sz w:val="24"/>
          <w:szCs w:val="24"/>
        </w:rPr>
        <w:br/>
      </w:r>
    </w:p>
    <w:p w14:paraId="75BA9F86"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t>Compile a complete detailed Service Technician Report of the inspection outlining any deficiencies and recommendations of corrective action to be taken according to recognized care, code, and maintenance standards. Submit completed report to the FMD Contract Administrator or FMD Designated Representative.</w:t>
      </w:r>
      <w:r w:rsidRPr="00A80A8C">
        <w:rPr>
          <w:rFonts w:ascii="Arial" w:hAnsi="Arial" w:cs="Arial"/>
          <w:sz w:val="24"/>
          <w:szCs w:val="24"/>
        </w:rPr>
        <w:br/>
      </w:r>
    </w:p>
    <w:p w14:paraId="1386D590"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t>Inspect and test the elevator recall function, and the sequence of operations for the HVAC system</w:t>
      </w:r>
      <w:r>
        <w:rPr>
          <w:rFonts w:ascii="Arial" w:hAnsi="Arial" w:cs="Arial"/>
          <w:sz w:val="24"/>
          <w:szCs w:val="24"/>
        </w:rPr>
        <w:t>, after business hours.</w:t>
      </w:r>
    </w:p>
    <w:p w14:paraId="36BBAEC9" w14:textId="77777777" w:rsidR="00A5653C" w:rsidRPr="00A80A8C" w:rsidRDefault="00A5653C" w:rsidP="00A5653C">
      <w:pPr>
        <w:pStyle w:val="ListParagraph"/>
        <w:tabs>
          <w:tab w:val="left" w:pos="1080"/>
          <w:tab w:val="left" w:pos="1620"/>
        </w:tabs>
        <w:ind w:left="1440"/>
        <w:rPr>
          <w:rFonts w:ascii="Arial" w:hAnsi="Arial" w:cs="Arial"/>
          <w:strike/>
          <w:sz w:val="24"/>
          <w:szCs w:val="24"/>
        </w:rPr>
      </w:pPr>
    </w:p>
    <w:p w14:paraId="592D14B5" w14:textId="271BB73B" w:rsidR="00A5653C" w:rsidRPr="00665993" w:rsidRDefault="00A5653C" w:rsidP="001E1870">
      <w:pPr>
        <w:numPr>
          <w:ilvl w:val="0"/>
          <w:numId w:val="55"/>
        </w:numPr>
        <w:tabs>
          <w:tab w:val="left" w:pos="1080"/>
        </w:tabs>
        <w:ind w:left="1440"/>
        <w:rPr>
          <w:rFonts w:ascii="Arial" w:hAnsi="Arial" w:cs="Arial"/>
          <w:strike/>
          <w:color w:val="000000" w:themeColor="text1"/>
          <w:sz w:val="24"/>
          <w:szCs w:val="24"/>
        </w:rPr>
      </w:pPr>
      <w:r w:rsidRPr="00665993">
        <w:rPr>
          <w:rFonts w:ascii="Arial" w:hAnsi="Arial" w:cs="Arial"/>
          <w:color w:val="000000" w:themeColor="text1"/>
          <w:sz w:val="24"/>
          <w:szCs w:val="24"/>
        </w:rPr>
        <w:t>Each service call shall be scheduled in advance with the FMD Contractor Administrator or FMD Designated Representative to include a Service Report detailing the service to be performed and any special equipment and instrumentation required to properly test, inspect.  All work and testing impacting building operations (</w:t>
      </w:r>
      <w:proofErr w:type="spellStart"/>
      <w:r w:rsidRPr="00665993">
        <w:rPr>
          <w:rFonts w:ascii="Arial" w:hAnsi="Arial" w:cs="Arial"/>
          <w:color w:val="000000" w:themeColor="text1"/>
          <w:sz w:val="24"/>
          <w:szCs w:val="24"/>
        </w:rPr>
        <w:t>ie</w:t>
      </w:r>
      <w:proofErr w:type="spellEnd"/>
      <w:r w:rsidRPr="00665993">
        <w:rPr>
          <w:rFonts w:ascii="Arial" w:hAnsi="Arial" w:cs="Arial"/>
          <w:color w:val="000000" w:themeColor="text1"/>
          <w:sz w:val="24"/>
          <w:szCs w:val="24"/>
        </w:rPr>
        <w:t xml:space="preserve"> Horns and Strobes testing) must be done after business hours. </w:t>
      </w:r>
      <w:r w:rsidRPr="00665993">
        <w:rPr>
          <w:rFonts w:ascii="Arial" w:hAnsi="Arial" w:cs="Arial"/>
          <w:color w:val="000000" w:themeColor="text1"/>
          <w:sz w:val="24"/>
          <w:szCs w:val="24"/>
        </w:rPr>
        <w:br/>
      </w:r>
    </w:p>
    <w:p w14:paraId="31804CBB" w14:textId="77777777" w:rsidR="00A5653C" w:rsidRPr="00A80A8C" w:rsidRDefault="00A5653C" w:rsidP="001E1870">
      <w:pPr>
        <w:numPr>
          <w:ilvl w:val="0"/>
          <w:numId w:val="56"/>
        </w:numPr>
        <w:tabs>
          <w:tab w:val="left" w:pos="1080"/>
        </w:tabs>
        <w:ind w:left="1530"/>
        <w:rPr>
          <w:rFonts w:ascii="Arial" w:hAnsi="Arial" w:cs="Arial"/>
          <w:color w:val="000000" w:themeColor="text1"/>
          <w:sz w:val="24"/>
          <w:szCs w:val="24"/>
        </w:rPr>
      </w:pPr>
      <w:r w:rsidRPr="00A80A8C">
        <w:rPr>
          <w:rFonts w:ascii="Arial" w:hAnsi="Arial" w:cs="Arial"/>
          <w:color w:val="000000" w:themeColor="text1"/>
          <w:sz w:val="24"/>
          <w:szCs w:val="24"/>
        </w:rPr>
        <w:t>Contractor shall compile a complete Service Technician report of inspection, explain any deficiencies, and recommendations of corrective action to be taken according to recognized care, code, and maintenance standards pursuant to CCR Title 19/NFPA 25 documentation requirements.</w:t>
      </w:r>
    </w:p>
    <w:p w14:paraId="220C67C5" w14:textId="77777777" w:rsidR="00A5653C" w:rsidRPr="00A80A8C" w:rsidRDefault="00A5653C" w:rsidP="00A5653C">
      <w:pPr>
        <w:pStyle w:val="ListParagraph"/>
        <w:rPr>
          <w:rFonts w:ascii="Arial" w:hAnsi="Arial" w:cs="Arial"/>
          <w:color w:val="000000"/>
          <w:sz w:val="24"/>
          <w:szCs w:val="24"/>
        </w:rPr>
      </w:pPr>
    </w:p>
    <w:p w14:paraId="50F5AF21" w14:textId="77777777" w:rsidR="00A5653C" w:rsidRPr="00683C87" w:rsidRDefault="00A5653C" w:rsidP="001E1870">
      <w:pPr>
        <w:pStyle w:val="ListParagraph"/>
        <w:numPr>
          <w:ilvl w:val="0"/>
          <w:numId w:val="46"/>
        </w:numPr>
        <w:rPr>
          <w:rFonts w:ascii="Arial" w:hAnsi="Arial" w:cs="Arial"/>
          <w:sz w:val="24"/>
          <w:szCs w:val="24"/>
          <w:u w:val="single"/>
        </w:rPr>
      </w:pPr>
      <w:r w:rsidRPr="00683C87">
        <w:rPr>
          <w:rFonts w:ascii="Arial" w:hAnsi="Arial" w:cs="Arial"/>
          <w:color w:val="000000" w:themeColor="text1"/>
          <w:sz w:val="24"/>
          <w:szCs w:val="24"/>
        </w:rPr>
        <w:t>Annual - Smoke Control System and Stairwell Pressurization Inspecting and Testing</w:t>
      </w:r>
    </w:p>
    <w:p w14:paraId="7C4C7886" w14:textId="77777777" w:rsidR="00A5653C" w:rsidRPr="00A80A8C" w:rsidRDefault="00A5653C" w:rsidP="00A5653C">
      <w:pPr>
        <w:tabs>
          <w:tab w:val="left" w:pos="1080"/>
        </w:tabs>
        <w:ind w:left="1080"/>
        <w:rPr>
          <w:rFonts w:ascii="Arial" w:hAnsi="Arial" w:cs="Arial"/>
          <w:color w:val="000000" w:themeColor="text1"/>
          <w:sz w:val="24"/>
          <w:szCs w:val="24"/>
        </w:rPr>
      </w:pPr>
    </w:p>
    <w:p w14:paraId="1CB8B055" w14:textId="77777777" w:rsidR="00A5653C" w:rsidRPr="00A80A8C" w:rsidRDefault="00A5653C" w:rsidP="00A5653C">
      <w:pPr>
        <w:tabs>
          <w:tab w:val="left" w:pos="1080"/>
        </w:tabs>
        <w:ind w:left="1080"/>
        <w:rPr>
          <w:rFonts w:ascii="Arial" w:hAnsi="Arial" w:cs="Arial"/>
          <w:color w:val="000000" w:themeColor="text1"/>
          <w:sz w:val="24"/>
          <w:szCs w:val="24"/>
        </w:rPr>
      </w:pPr>
      <w:r w:rsidRPr="00A80A8C">
        <w:rPr>
          <w:rFonts w:ascii="Arial" w:hAnsi="Arial" w:cs="Arial"/>
          <w:color w:val="000000" w:themeColor="text1"/>
          <w:sz w:val="24"/>
          <w:szCs w:val="24"/>
        </w:rPr>
        <w:t>Contractor shall perform the following:</w:t>
      </w:r>
    </w:p>
    <w:p w14:paraId="745165E5" w14:textId="77777777" w:rsidR="00A5653C" w:rsidRPr="00A80A8C" w:rsidRDefault="00A5653C" w:rsidP="00A5653C">
      <w:pPr>
        <w:tabs>
          <w:tab w:val="left" w:pos="1080"/>
        </w:tabs>
        <w:ind w:left="1080"/>
        <w:rPr>
          <w:rFonts w:ascii="Arial" w:hAnsi="Arial" w:cs="Arial"/>
          <w:color w:val="000000" w:themeColor="text1"/>
          <w:sz w:val="24"/>
          <w:szCs w:val="24"/>
        </w:rPr>
      </w:pPr>
    </w:p>
    <w:p w14:paraId="71BF0B28" w14:textId="77777777" w:rsidR="00A5653C" w:rsidRPr="00A80A8C" w:rsidRDefault="00A5653C" w:rsidP="001E1870">
      <w:pPr>
        <w:pStyle w:val="ListParagraph"/>
        <w:numPr>
          <w:ilvl w:val="0"/>
          <w:numId w:val="57"/>
        </w:numPr>
        <w:tabs>
          <w:tab w:val="left" w:pos="1080"/>
        </w:tabs>
        <w:ind w:left="1530"/>
        <w:rPr>
          <w:rFonts w:ascii="Arial" w:hAnsi="Arial" w:cs="Arial"/>
          <w:color w:val="000000" w:themeColor="text1"/>
          <w:sz w:val="24"/>
          <w:szCs w:val="24"/>
        </w:rPr>
      </w:pPr>
      <w:r w:rsidRPr="00A80A8C">
        <w:rPr>
          <w:rFonts w:ascii="Arial" w:hAnsi="Arial" w:cs="Arial"/>
          <w:color w:val="000000" w:themeColor="text1"/>
          <w:sz w:val="24"/>
          <w:szCs w:val="24"/>
        </w:rPr>
        <w:t>Smoke Management System – Test smoke control and stairwell pressurization.</w:t>
      </w:r>
      <w:r w:rsidRPr="00A80A8C">
        <w:rPr>
          <w:rFonts w:ascii="Arial" w:hAnsi="Arial" w:cs="Arial"/>
          <w:color w:val="000000" w:themeColor="text1"/>
          <w:sz w:val="24"/>
          <w:szCs w:val="24"/>
        </w:rPr>
        <w:br/>
      </w:r>
    </w:p>
    <w:p w14:paraId="491BFF3B" w14:textId="77777777" w:rsidR="00A5653C" w:rsidRPr="00A80A8C" w:rsidRDefault="00A5653C" w:rsidP="001E1870">
      <w:pPr>
        <w:pStyle w:val="ListParagraph"/>
        <w:numPr>
          <w:ilvl w:val="0"/>
          <w:numId w:val="57"/>
        </w:numPr>
        <w:tabs>
          <w:tab w:val="left" w:pos="1080"/>
        </w:tabs>
        <w:ind w:left="1530"/>
        <w:rPr>
          <w:rFonts w:ascii="Arial" w:hAnsi="Arial" w:cs="Arial"/>
          <w:color w:val="000000" w:themeColor="text1"/>
          <w:sz w:val="24"/>
          <w:szCs w:val="24"/>
        </w:rPr>
      </w:pPr>
      <w:r w:rsidRPr="00A80A8C">
        <w:rPr>
          <w:rFonts w:ascii="Arial" w:hAnsi="Arial" w:cs="Arial"/>
          <w:color w:val="000000" w:themeColor="text1"/>
          <w:sz w:val="24"/>
          <w:szCs w:val="24"/>
        </w:rPr>
        <w:t>Inspect and test fan controls and activate to ensure operable condition.</w:t>
      </w:r>
      <w:r w:rsidRPr="00A80A8C">
        <w:rPr>
          <w:rFonts w:ascii="Arial" w:hAnsi="Arial" w:cs="Arial"/>
          <w:color w:val="000000" w:themeColor="text1"/>
          <w:sz w:val="24"/>
          <w:szCs w:val="24"/>
        </w:rPr>
        <w:br/>
      </w:r>
    </w:p>
    <w:p w14:paraId="521B6475" w14:textId="77777777" w:rsidR="00A5653C" w:rsidRPr="00A80A8C" w:rsidRDefault="00A5653C" w:rsidP="001E1870">
      <w:pPr>
        <w:pStyle w:val="ListParagraph"/>
        <w:numPr>
          <w:ilvl w:val="0"/>
          <w:numId w:val="57"/>
        </w:numPr>
        <w:tabs>
          <w:tab w:val="left" w:pos="1080"/>
        </w:tabs>
        <w:ind w:left="1530"/>
        <w:rPr>
          <w:rFonts w:ascii="Arial" w:hAnsi="Arial" w:cs="Arial"/>
          <w:color w:val="000000" w:themeColor="text1"/>
          <w:sz w:val="24"/>
          <w:szCs w:val="24"/>
        </w:rPr>
      </w:pPr>
      <w:r w:rsidRPr="00A80A8C">
        <w:rPr>
          <w:rFonts w:ascii="Arial" w:hAnsi="Arial" w:cs="Arial"/>
          <w:color w:val="000000" w:themeColor="text1"/>
          <w:sz w:val="24"/>
          <w:szCs w:val="24"/>
        </w:rPr>
        <w:t>Inspect and test the smoke control system to ensure operable condition.</w:t>
      </w:r>
    </w:p>
    <w:p w14:paraId="7FE9B72A" w14:textId="77777777" w:rsidR="00A5653C" w:rsidRPr="00A80A8C" w:rsidRDefault="00A5653C" w:rsidP="00A5653C">
      <w:pPr>
        <w:pStyle w:val="ListParagraph"/>
        <w:tabs>
          <w:tab w:val="left" w:pos="1080"/>
        </w:tabs>
        <w:ind w:left="1530" w:hanging="360"/>
        <w:rPr>
          <w:rFonts w:ascii="Arial" w:hAnsi="Arial" w:cs="Arial"/>
          <w:color w:val="000000" w:themeColor="text1"/>
          <w:sz w:val="24"/>
          <w:szCs w:val="24"/>
        </w:rPr>
      </w:pPr>
    </w:p>
    <w:p w14:paraId="4424BE38" w14:textId="77777777" w:rsidR="00A5653C" w:rsidRPr="00A80A8C" w:rsidRDefault="00A5653C" w:rsidP="001E1870">
      <w:pPr>
        <w:pStyle w:val="ListParagraph"/>
        <w:numPr>
          <w:ilvl w:val="0"/>
          <w:numId w:val="57"/>
        </w:numPr>
        <w:tabs>
          <w:tab w:val="left" w:pos="1080"/>
        </w:tabs>
        <w:ind w:left="1530"/>
        <w:rPr>
          <w:rFonts w:ascii="Arial" w:hAnsi="Arial" w:cs="Arial"/>
          <w:color w:val="000000" w:themeColor="text1"/>
          <w:sz w:val="24"/>
          <w:szCs w:val="24"/>
        </w:rPr>
      </w:pPr>
      <w:r w:rsidRPr="00A80A8C">
        <w:rPr>
          <w:rFonts w:ascii="Arial" w:hAnsi="Arial" w:cs="Arial"/>
          <w:color w:val="000000" w:themeColor="text1"/>
          <w:sz w:val="24"/>
          <w:szCs w:val="24"/>
        </w:rPr>
        <w:t>Inspect and test pressure differentials and forces to operate stair doors to ensure they are within design tolerances.</w:t>
      </w:r>
      <w:r w:rsidRPr="00A80A8C">
        <w:rPr>
          <w:rFonts w:ascii="Arial" w:hAnsi="Arial" w:cs="Arial"/>
          <w:color w:val="000000" w:themeColor="text1"/>
          <w:sz w:val="24"/>
          <w:szCs w:val="24"/>
        </w:rPr>
        <w:br/>
      </w:r>
    </w:p>
    <w:p w14:paraId="7B04DD6B" w14:textId="3C18E6C4" w:rsidR="00A5653C" w:rsidRPr="00D330E5" w:rsidRDefault="00A5653C" w:rsidP="003C216B">
      <w:pPr>
        <w:pStyle w:val="ListParagraph"/>
        <w:numPr>
          <w:ilvl w:val="0"/>
          <w:numId w:val="57"/>
        </w:numPr>
        <w:tabs>
          <w:tab w:val="left" w:pos="1080"/>
          <w:tab w:val="left" w:pos="1350"/>
        </w:tabs>
        <w:ind w:left="1530"/>
        <w:rPr>
          <w:rFonts w:ascii="Arial" w:hAnsi="Arial" w:cs="Arial"/>
          <w:color w:val="000000" w:themeColor="text1"/>
          <w:sz w:val="24"/>
          <w:szCs w:val="24"/>
        </w:rPr>
      </w:pPr>
      <w:r w:rsidRPr="00D330E5">
        <w:rPr>
          <w:rFonts w:ascii="Arial" w:hAnsi="Arial" w:cs="Arial"/>
          <w:color w:val="000000" w:themeColor="text1"/>
          <w:sz w:val="24"/>
          <w:szCs w:val="24"/>
        </w:rPr>
        <w:t>Inspection and testing shall be conducted under normal and emergency power.</w:t>
      </w:r>
      <w:r w:rsidRPr="00D330E5">
        <w:rPr>
          <w:rFonts w:ascii="Arial" w:hAnsi="Arial" w:cs="Arial"/>
          <w:color w:val="000000" w:themeColor="text1"/>
          <w:sz w:val="24"/>
          <w:szCs w:val="24"/>
        </w:rPr>
        <w:br/>
      </w:r>
    </w:p>
    <w:p w14:paraId="04AF3F7F" w14:textId="77777777" w:rsidR="00A5653C" w:rsidRPr="00A80A8C" w:rsidRDefault="00A5653C" w:rsidP="001E1870">
      <w:pPr>
        <w:pStyle w:val="ListParagraph"/>
        <w:numPr>
          <w:ilvl w:val="0"/>
          <w:numId w:val="57"/>
        </w:numPr>
        <w:tabs>
          <w:tab w:val="left" w:pos="1530"/>
        </w:tabs>
        <w:ind w:left="1530"/>
        <w:rPr>
          <w:rFonts w:ascii="Arial" w:hAnsi="Arial" w:cs="Arial"/>
          <w:color w:val="000000" w:themeColor="text1"/>
          <w:sz w:val="24"/>
          <w:szCs w:val="24"/>
        </w:rPr>
      </w:pPr>
      <w:r w:rsidRPr="00A80A8C">
        <w:rPr>
          <w:rFonts w:ascii="Arial" w:hAnsi="Arial" w:cs="Arial"/>
          <w:color w:val="000000" w:themeColor="text1"/>
          <w:sz w:val="24"/>
          <w:szCs w:val="24"/>
        </w:rPr>
        <w:t>Contractor shall inspect and test the mechanical components.</w:t>
      </w:r>
    </w:p>
    <w:p w14:paraId="522394B9" w14:textId="77777777" w:rsidR="00A5653C" w:rsidRPr="00DF3898" w:rsidRDefault="00A5653C" w:rsidP="00A5653C">
      <w:pPr>
        <w:tabs>
          <w:tab w:val="left" w:pos="1080"/>
          <w:tab w:val="left" w:pos="1620"/>
        </w:tabs>
        <w:rPr>
          <w:rFonts w:cs="Arial"/>
          <w:color w:val="000000" w:themeColor="text1"/>
          <w:sz w:val="22"/>
          <w:szCs w:val="22"/>
        </w:rPr>
      </w:pPr>
    </w:p>
    <w:p w14:paraId="3A0D4FC7" w14:textId="77777777" w:rsidR="00A5653C" w:rsidRPr="0040397E" w:rsidRDefault="00A5653C" w:rsidP="001E1870">
      <w:pPr>
        <w:numPr>
          <w:ilvl w:val="0"/>
          <w:numId w:val="46"/>
        </w:numPr>
        <w:tabs>
          <w:tab w:val="left" w:pos="540"/>
          <w:tab w:val="left" w:pos="1080"/>
        </w:tabs>
        <w:rPr>
          <w:rFonts w:ascii="Arial" w:hAnsi="Arial" w:cs="Arial"/>
          <w:sz w:val="24"/>
          <w:szCs w:val="24"/>
        </w:rPr>
      </w:pPr>
      <w:r w:rsidRPr="0040397E">
        <w:rPr>
          <w:rFonts w:ascii="Arial" w:hAnsi="Arial" w:cs="Arial"/>
          <w:sz w:val="24"/>
          <w:szCs w:val="24"/>
        </w:rPr>
        <w:t xml:space="preserve">Annual </w:t>
      </w:r>
      <w:r>
        <w:rPr>
          <w:rFonts w:ascii="Arial" w:hAnsi="Arial" w:cs="Arial"/>
          <w:sz w:val="24"/>
          <w:szCs w:val="24"/>
        </w:rPr>
        <w:t>–</w:t>
      </w:r>
      <w:r w:rsidRPr="0040397E">
        <w:rPr>
          <w:rFonts w:ascii="Arial" w:hAnsi="Arial" w:cs="Arial"/>
          <w:sz w:val="24"/>
          <w:szCs w:val="24"/>
        </w:rPr>
        <w:t xml:space="preserve"> </w:t>
      </w:r>
      <w:r>
        <w:rPr>
          <w:rFonts w:ascii="Arial" w:hAnsi="Arial" w:cs="Arial"/>
          <w:sz w:val="24"/>
          <w:szCs w:val="24"/>
        </w:rPr>
        <w:t xml:space="preserve">Fire </w:t>
      </w:r>
      <w:r w:rsidRPr="0040397E">
        <w:rPr>
          <w:rFonts w:ascii="Arial" w:hAnsi="Arial" w:cs="Arial"/>
          <w:sz w:val="24"/>
          <w:szCs w:val="24"/>
        </w:rPr>
        <w:t xml:space="preserve">Sprinkler System Inspection, Testing and Preventive Maintenance </w:t>
      </w:r>
    </w:p>
    <w:p w14:paraId="2BBA6594" w14:textId="77777777" w:rsidR="00A5653C" w:rsidRPr="0040397E" w:rsidRDefault="00A5653C" w:rsidP="00A5653C">
      <w:pPr>
        <w:tabs>
          <w:tab w:val="left" w:pos="540"/>
          <w:tab w:val="left" w:pos="1080"/>
          <w:tab w:val="left" w:pos="1620"/>
        </w:tabs>
        <w:ind w:left="1080"/>
        <w:contextualSpacing/>
        <w:rPr>
          <w:rFonts w:ascii="Arial" w:hAnsi="Arial" w:cs="Arial"/>
          <w:caps/>
          <w:sz w:val="24"/>
          <w:szCs w:val="24"/>
        </w:rPr>
      </w:pPr>
    </w:p>
    <w:p w14:paraId="28D7A1E7" w14:textId="77777777" w:rsidR="00A5653C" w:rsidRPr="0040397E" w:rsidRDefault="00A5653C" w:rsidP="00A5653C">
      <w:pPr>
        <w:tabs>
          <w:tab w:val="left" w:pos="540"/>
          <w:tab w:val="left" w:pos="1080"/>
        </w:tabs>
        <w:ind w:left="1080"/>
        <w:rPr>
          <w:rFonts w:ascii="Arial" w:hAnsi="Arial" w:cs="Arial"/>
          <w:sz w:val="24"/>
          <w:szCs w:val="24"/>
        </w:rPr>
      </w:pPr>
      <w:r w:rsidRPr="0040397E">
        <w:rPr>
          <w:rFonts w:ascii="Arial" w:hAnsi="Arial" w:cs="Arial"/>
          <w:sz w:val="24"/>
          <w:szCs w:val="24"/>
        </w:rPr>
        <w:t xml:space="preserve">Contractor </w:t>
      </w:r>
      <w:r>
        <w:rPr>
          <w:rFonts w:ascii="Arial" w:hAnsi="Arial" w:cs="Arial"/>
          <w:sz w:val="24"/>
          <w:szCs w:val="24"/>
        </w:rPr>
        <w:t>s</w:t>
      </w:r>
      <w:r w:rsidRPr="0040397E">
        <w:rPr>
          <w:rFonts w:ascii="Arial" w:hAnsi="Arial" w:cs="Arial"/>
          <w:sz w:val="24"/>
          <w:szCs w:val="24"/>
        </w:rPr>
        <w:t xml:space="preserve">hall </w:t>
      </w:r>
      <w:r>
        <w:rPr>
          <w:rFonts w:ascii="Arial" w:hAnsi="Arial" w:cs="Arial"/>
          <w:sz w:val="24"/>
          <w:szCs w:val="24"/>
        </w:rPr>
        <w:t>p</w:t>
      </w:r>
      <w:r w:rsidRPr="0040397E">
        <w:rPr>
          <w:rFonts w:ascii="Arial" w:hAnsi="Arial" w:cs="Arial"/>
          <w:sz w:val="24"/>
          <w:szCs w:val="24"/>
        </w:rPr>
        <w:t xml:space="preserve">erform </w:t>
      </w:r>
      <w:r>
        <w:rPr>
          <w:rFonts w:ascii="Arial" w:hAnsi="Arial" w:cs="Arial"/>
          <w:sz w:val="24"/>
          <w:szCs w:val="24"/>
        </w:rPr>
        <w:t>t</w:t>
      </w:r>
      <w:r w:rsidRPr="0040397E">
        <w:rPr>
          <w:rFonts w:ascii="Arial" w:hAnsi="Arial" w:cs="Arial"/>
          <w:sz w:val="24"/>
          <w:szCs w:val="24"/>
        </w:rPr>
        <w:t xml:space="preserve">he </w:t>
      </w:r>
      <w:r>
        <w:rPr>
          <w:rFonts w:ascii="Arial" w:hAnsi="Arial" w:cs="Arial"/>
          <w:sz w:val="24"/>
          <w:szCs w:val="24"/>
        </w:rPr>
        <w:t>f</w:t>
      </w:r>
      <w:r w:rsidRPr="0040397E">
        <w:rPr>
          <w:rFonts w:ascii="Arial" w:hAnsi="Arial" w:cs="Arial"/>
          <w:sz w:val="24"/>
          <w:szCs w:val="24"/>
        </w:rPr>
        <w:t>ollowing:</w:t>
      </w:r>
    </w:p>
    <w:p w14:paraId="736AEB2A" w14:textId="77777777" w:rsidR="00A5653C" w:rsidRPr="0040397E" w:rsidRDefault="00A5653C" w:rsidP="00A5653C">
      <w:pPr>
        <w:tabs>
          <w:tab w:val="left" w:pos="540"/>
          <w:tab w:val="left" w:pos="1080"/>
        </w:tabs>
        <w:ind w:left="1080"/>
        <w:rPr>
          <w:rFonts w:ascii="Arial" w:hAnsi="Arial" w:cs="Arial"/>
          <w:sz w:val="24"/>
          <w:szCs w:val="24"/>
        </w:rPr>
      </w:pPr>
    </w:p>
    <w:p w14:paraId="67CC98B3" w14:textId="77777777" w:rsidR="00A5653C" w:rsidRPr="0040397E" w:rsidRDefault="00A5653C" w:rsidP="001E1870">
      <w:pPr>
        <w:numPr>
          <w:ilvl w:val="0"/>
          <w:numId w:val="50"/>
        </w:numPr>
        <w:ind w:left="1440"/>
        <w:rPr>
          <w:rFonts w:ascii="Arial" w:hAnsi="Arial" w:cs="Arial"/>
          <w:sz w:val="24"/>
          <w:szCs w:val="24"/>
        </w:rPr>
      </w:pPr>
      <w:r w:rsidRPr="0040397E">
        <w:rPr>
          <w:rFonts w:ascii="Arial" w:hAnsi="Arial" w:cs="Arial"/>
          <w:sz w:val="24"/>
          <w:szCs w:val="24"/>
        </w:rPr>
        <w:t>Test and inspect sprinkler system. Report if defective, failed, or inoperable.</w:t>
      </w:r>
    </w:p>
    <w:p w14:paraId="2F0B0157" w14:textId="77777777" w:rsidR="00A5653C" w:rsidRPr="0040397E" w:rsidRDefault="00A5653C" w:rsidP="00A5653C">
      <w:pPr>
        <w:ind w:left="1440"/>
        <w:rPr>
          <w:rFonts w:ascii="Arial" w:hAnsi="Arial" w:cs="Arial"/>
          <w:sz w:val="24"/>
          <w:szCs w:val="24"/>
        </w:rPr>
      </w:pPr>
    </w:p>
    <w:p w14:paraId="543F392D" w14:textId="77777777" w:rsidR="00A5653C" w:rsidRPr="0040397E" w:rsidRDefault="00A5653C" w:rsidP="001E1870">
      <w:pPr>
        <w:numPr>
          <w:ilvl w:val="0"/>
          <w:numId w:val="50"/>
        </w:numPr>
        <w:ind w:left="1440"/>
        <w:rPr>
          <w:rFonts w:ascii="Arial" w:hAnsi="Arial" w:cs="Arial"/>
          <w:sz w:val="24"/>
          <w:szCs w:val="24"/>
        </w:rPr>
      </w:pPr>
      <w:r w:rsidRPr="0040397E">
        <w:rPr>
          <w:rFonts w:ascii="Arial" w:hAnsi="Arial" w:cs="Arial"/>
          <w:sz w:val="24"/>
          <w:szCs w:val="24"/>
        </w:rPr>
        <w:t>Perform operative test on wet sprinkler system valves. Report if defective, failed, or inoperable.</w:t>
      </w:r>
    </w:p>
    <w:p w14:paraId="188153A2" w14:textId="77777777" w:rsidR="00A5653C" w:rsidRPr="0040397E" w:rsidRDefault="00A5653C" w:rsidP="00A5653C">
      <w:pPr>
        <w:ind w:left="1440"/>
        <w:rPr>
          <w:rFonts w:ascii="Arial" w:hAnsi="Arial" w:cs="Arial"/>
          <w:sz w:val="24"/>
          <w:szCs w:val="24"/>
        </w:rPr>
      </w:pPr>
    </w:p>
    <w:p w14:paraId="347230FD" w14:textId="77777777" w:rsidR="00A5653C" w:rsidRPr="0040397E" w:rsidRDefault="00A5653C" w:rsidP="001E1870">
      <w:pPr>
        <w:numPr>
          <w:ilvl w:val="0"/>
          <w:numId w:val="50"/>
        </w:numPr>
        <w:ind w:left="1440"/>
        <w:rPr>
          <w:rFonts w:ascii="Arial" w:hAnsi="Arial" w:cs="Arial"/>
          <w:sz w:val="24"/>
          <w:szCs w:val="24"/>
        </w:rPr>
      </w:pPr>
      <w:r w:rsidRPr="0040397E">
        <w:rPr>
          <w:rFonts w:ascii="Arial" w:hAnsi="Arial" w:cs="Arial"/>
          <w:sz w:val="24"/>
          <w:szCs w:val="24"/>
        </w:rPr>
        <w:t xml:space="preserve">Inspect the following items and provide a report via email of any defects, failures, changes, malfunctions, or other issues and recommend repairs or replacements to the FMD Contract Administrator or FMD Designated Representative: </w:t>
      </w:r>
    </w:p>
    <w:p w14:paraId="1BCE2A29" w14:textId="77777777" w:rsidR="00A5653C" w:rsidRPr="0040397E" w:rsidRDefault="00A5653C" w:rsidP="00A5653C">
      <w:pPr>
        <w:pStyle w:val="ListParagraph"/>
        <w:rPr>
          <w:rFonts w:ascii="Arial" w:hAnsi="Arial" w:cs="Arial"/>
          <w:sz w:val="24"/>
          <w:szCs w:val="24"/>
        </w:rPr>
      </w:pPr>
    </w:p>
    <w:p w14:paraId="4F342EFA" w14:textId="77777777" w:rsidR="00A5653C" w:rsidRPr="0040397E" w:rsidRDefault="00A5653C" w:rsidP="001E1870">
      <w:pPr>
        <w:pStyle w:val="Third-LevelBullet"/>
        <w:numPr>
          <w:ilvl w:val="0"/>
          <w:numId w:val="52"/>
        </w:numPr>
        <w:ind w:left="1800"/>
        <w:rPr>
          <w:rFonts w:cs="Arial"/>
        </w:rPr>
      </w:pPr>
      <w:r w:rsidRPr="0040397E">
        <w:rPr>
          <w:rFonts w:cs="Arial"/>
        </w:rPr>
        <w:t>Wet Sprinkler System Inspectors</w:t>
      </w:r>
    </w:p>
    <w:p w14:paraId="1FFAFC9F" w14:textId="77777777" w:rsidR="00A5653C" w:rsidRPr="0040397E" w:rsidRDefault="00A5653C" w:rsidP="001E1870">
      <w:pPr>
        <w:pStyle w:val="Third-LevelBullet"/>
        <w:numPr>
          <w:ilvl w:val="0"/>
          <w:numId w:val="52"/>
        </w:numPr>
        <w:ind w:left="1800"/>
        <w:rPr>
          <w:rFonts w:cs="Arial"/>
        </w:rPr>
      </w:pPr>
      <w:r w:rsidRPr="0040397E">
        <w:rPr>
          <w:rFonts w:cs="Arial"/>
        </w:rPr>
        <w:t>Wet Sprinkler System Pressure Reducing Valves</w:t>
      </w:r>
    </w:p>
    <w:p w14:paraId="7ABA2465" w14:textId="77777777" w:rsidR="00A5653C" w:rsidRPr="0040397E" w:rsidRDefault="00A5653C" w:rsidP="001E1870">
      <w:pPr>
        <w:pStyle w:val="Third-LevelBullet"/>
        <w:numPr>
          <w:ilvl w:val="0"/>
          <w:numId w:val="52"/>
        </w:numPr>
        <w:ind w:left="1800"/>
        <w:rPr>
          <w:rFonts w:cs="Arial"/>
        </w:rPr>
      </w:pPr>
      <w:r w:rsidRPr="0040397E">
        <w:rPr>
          <w:rFonts w:cs="Arial"/>
        </w:rPr>
        <w:t>Water Flow Switches</w:t>
      </w:r>
    </w:p>
    <w:p w14:paraId="52131F37" w14:textId="77777777" w:rsidR="00A5653C" w:rsidRPr="0040397E" w:rsidRDefault="00A5653C" w:rsidP="001E1870">
      <w:pPr>
        <w:pStyle w:val="Third-LevelBullet"/>
        <w:numPr>
          <w:ilvl w:val="0"/>
          <w:numId w:val="52"/>
        </w:numPr>
        <w:ind w:left="1800"/>
        <w:rPr>
          <w:rFonts w:cs="Arial"/>
        </w:rPr>
      </w:pPr>
      <w:r w:rsidRPr="0040397E">
        <w:rPr>
          <w:rFonts w:cs="Arial"/>
        </w:rPr>
        <w:t>Wet Sprinkler System Drain Valves</w:t>
      </w:r>
    </w:p>
    <w:p w14:paraId="42A169CE" w14:textId="77777777" w:rsidR="00A5653C" w:rsidRPr="0040397E" w:rsidRDefault="00A5653C" w:rsidP="001E1870">
      <w:pPr>
        <w:pStyle w:val="Third-LevelBullet"/>
        <w:numPr>
          <w:ilvl w:val="0"/>
          <w:numId w:val="52"/>
        </w:numPr>
        <w:ind w:left="1800"/>
        <w:rPr>
          <w:rFonts w:cs="Arial"/>
        </w:rPr>
      </w:pPr>
      <w:r w:rsidRPr="0040397E">
        <w:rPr>
          <w:rFonts w:cs="Arial"/>
        </w:rPr>
        <w:t>Wet Sprinkler System Isolation Control Valves</w:t>
      </w:r>
    </w:p>
    <w:p w14:paraId="4564E219" w14:textId="77777777" w:rsidR="00A5653C" w:rsidRPr="0040397E" w:rsidRDefault="00A5653C" w:rsidP="001E1870">
      <w:pPr>
        <w:pStyle w:val="Third-LevelBullet"/>
        <w:numPr>
          <w:ilvl w:val="0"/>
          <w:numId w:val="52"/>
        </w:numPr>
        <w:ind w:left="1800"/>
        <w:rPr>
          <w:rFonts w:cs="Arial"/>
        </w:rPr>
      </w:pPr>
      <w:r w:rsidRPr="0040397E">
        <w:rPr>
          <w:rFonts w:cs="Arial"/>
        </w:rPr>
        <w:t>Wet Sprinkler System Sprinkler Heads</w:t>
      </w:r>
    </w:p>
    <w:p w14:paraId="4A429FE4" w14:textId="77777777" w:rsidR="00A5653C" w:rsidRPr="0040397E" w:rsidRDefault="00A5653C" w:rsidP="001E1870">
      <w:pPr>
        <w:pStyle w:val="Third-LevelBullet"/>
        <w:numPr>
          <w:ilvl w:val="0"/>
          <w:numId w:val="52"/>
        </w:numPr>
        <w:ind w:left="1800"/>
        <w:rPr>
          <w:rFonts w:cs="Arial"/>
        </w:rPr>
      </w:pPr>
      <w:r w:rsidRPr="0040397E">
        <w:rPr>
          <w:rFonts w:cs="Arial"/>
        </w:rPr>
        <w:t>Sprinkler Escutcheon Ring Covers</w:t>
      </w:r>
    </w:p>
    <w:p w14:paraId="78FCBA40" w14:textId="77777777" w:rsidR="00A5653C" w:rsidRPr="0040397E" w:rsidRDefault="00A5653C" w:rsidP="001E1870">
      <w:pPr>
        <w:pStyle w:val="Third-LevelBullet"/>
        <w:numPr>
          <w:ilvl w:val="0"/>
          <w:numId w:val="52"/>
        </w:numPr>
        <w:ind w:left="1800"/>
        <w:rPr>
          <w:rFonts w:cs="Arial"/>
        </w:rPr>
      </w:pPr>
      <w:r w:rsidRPr="0040397E">
        <w:rPr>
          <w:rFonts w:cs="Arial"/>
        </w:rPr>
        <w:t>Concealed Sprinkler Head Covers</w:t>
      </w:r>
    </w:p>
    <w:p w14:paraId="128233F2" w14:textId="77777777" w:rsidR="00A5653C" w:rsidRPr="0040397E" w:rsidRDefault="00A5653C" w:rsidP="001E1870">
      <w:pPr>
        <w:pStyle w:val="Third-LevelBullet"/>
        <w:numPr>
          <w:ilvl w:val="0"/>
          <w:numId w:val="52"/>
        </w:numPr>
        <w:ind w:left="1800"/>
        <w:rPr>
          <w:rFonts w:cs="Arial"/>
        </w:rPr>
      </w:pPr>
      <w:r w:rsidRPr="0040397E">
        <w:rPr>
          <w:rFonts w:cs="Arial"/>
        </w:rPr>
        <w:t>Water Pressure Gauges</w:t>
      </w:r>
    </w:p>
    <w:p w14:paraId="280F86C9" w14:textId="77777777" w:rsidR="00A5653C" w:rsidRPr="0040397E" w:rsidRDefault="00A5653C" w:rsidP="00A5653C">
      <w:pPr>
        <w:ind w:left="1440"/>
        <w:rPr>
          <w:rFonts w:ascii="Arial" w:hAnsi="Arial" w:cs="Arial"/>
          <w:sz w:val="24"/>
          <w:szCs w:val="24"/>
        </w:rPr>
      </w:pPr>
    </w:p>
    <w:p w14:paraId="3E39D821" w14:textId="77777777" w:rsidR="00C53962" w:rsidRPr="00885993" w:rsidRDefault="00C53962" w:rsidP="00C53962">
      <w:pPr>
        <w:numPr>
          <w:ilvl w:val="0"/>
          <w:numId w:val="46"/>
        </w:numPr>
        <w:tabs>
          <w:tab w:val="left" w:pos="540"/>
          <w:tab w:val="left" w:pos="1080"/>
        </w:tabs>
        <w:rPr>
          <w:rFonts w:ascii="Arial" w:hAnsi="Arial" w:cs="Arial"/>
          <w:b/>
          <w:bCs/>
          <w:sz w:val="24"/>
          <w:szCs w:val="24"/>
          <w:u w:val="single"/>
        </w:rPr>
      </w:pPr>
      <w:r w:rsidRPr="00885993">
        <w:rPr>
          <w:rFonts w:ascii="Arial" w:hAnsi="Arial" w:cs="Arial"/>
          <w:sz w:val="24"/>
          <w:szCs w:val="24"/>
        </w:rPr>
        <w:t>One-Time Service</w:t>
      </w:r>
      <w:r>
        <w:rPr>
          <w:rFonts w:ascii="Arial" w:hAnsi="Arial" w:cs="Arial"/>
          <w:sz w:val="24"/>
          <w:szCs w:val="24"/>
        </w:rPr>
        <w:t xml:space="preserve"> </w:t>
      </w:r>
      <w:r w:rsidRPr="00885993">
        <w:rPr>
          <w:rFonts w:ascii="Arial" w:hAnsi="Arial" w:cs="Arial"/>
          <w:sz w:val="24"/>
          <w:szCs w:val="24"/>
        </w:rPr>
        <w:t>- Dialer Installation</w:t>
      </w:r>
    </w:p>
    <w:p w14:paraId="4C253FDB" w14:textId="77777777" w:rsidR="00C53962" w:rsidRPr="0068652E" w:rsidRDefault="00C53962" w:rsidP="00C53962">
      <w:pPr>
        <w:tabs>
          <w:tab w:val="left" w:pos="540"/>
          <w:tab w:val="left" w:pos="1080"/>
        </w:tabs>
        <w:rPr>
          <w:rFonts w:ascii="Arial" w:hAnsi="Arial" w:cs="Arial"/>
          <w:b/>
          <w:bCs/>
          <w:sz w:val="24"/>
          <w:szCs w:val="24"/>
          <w:highlight w:val="yellow"/>
          <w:u w:val="single"/>
        </w:rPr>
      </w:pPr>
    </w:p>
    <w:p w14:paraId="4C0F948B" w14:textId="77777777" w:rsidR="00C53962" w:rsidRDefault="00C53962" w:rsidP="00C53962">
      <w:pPr>
        <w:ind w:left="1080"/>
        <w:rPr>
          <w:rFonts w:ascii="Arial" w:hAnsi="Arial" w:cs="Arial"/>
          <w:sz w:val="24"/>
          <w:szCs w:val="24"/>
        </w:rPr>
      </w:pPr>
      <w:r w:rsidRPr="0068652E">
        <w:rPr>
          <w:rFonts w:ascii="Arial" w:hAnsi="Arial" w:cs="Arial"/>
          <w:sz w:val="24"/>
          <w:szCs w:val="24"/>
        </w:rPr>
        <w:t>Contractor shall perform the following:</w:t>
      </w:r>
    </w:p>
    <w:p w14:paraId="0CC26620" w14:textId="77777777" w:rsidR="00C53962" w:rsidRDefault="00C53962" w:rsidP="00C53962">
      <w:pPr>
        <w:ind w:left="1080"/>
        <w:rPr>
          <w:rFonts w:ascii="Arial" w:hAnsi="Arial" w:cs="Arial"/>
          <w:sz w:val="24"/>
          <w:szCs w:val="24"/>
        </w:rPr>
      </w:pPr>
    </w:p>
    <w:p w14:paraId="18D493FF" w14:textId="77777777" w:rsidR="00C53962" w:rsidRDefault="00C53962" w:rsidP="00C53962">
      <w:pPr>
        <w:pStyle w:val="ListParagraph"/>
        <w:numPr>
          <w:ilvl w:val="0"/>
          <w:numId w:val="71"/>
        </w:numPr>
        <w:ind w:left="1440"/>
        <w:rPr>
          <w:rFonts w:ascii="Arial" w:hAnsi="Arial" w:cs="Arial"/>
          <w:sz w:val="24"/>
          <w:szCs w:val="24"/>
        </w:rPr>
      </w:pPr>
      <w:r>
        <w:rPr>
          <w:rFonts w:ascii="Arial" w:hAnsi="Arial" w:cs="Arial"/>
          <w:sz w:val="24"/>
          <w:szCs w:val="24"/>
        </w:rPr>
        <w:t>Contractor shall provide the following equipment for the one-time service:</w:t>
      </w:r>
    </w:p>
    <w:p w14:paraId="2E3E6438" w14:textId="77777777" w:rsidR="00C53962" w:rsidRPr="00FE687D" w:rsidRDefault="00C53962" w:rsidP="00C53962">
      <w:pPr>
        <w:pStyle w:val="ListParagraph"/>
        <w:numPr>
          <w:ilvl w:val="1"/>
          <w:numId w:val="71"/>
        </w:numPr>
        <w:ind w:left="1800"/>
        <w:rPr>
          <w:rFonts w:ascii="Arial" w:hAnsi="Arial" w:cs="Arial"/>
          <w:sz w:val="24"/>
          <w:szCs w:val="24"/>
        </w:rPr>
      </w:pPr>
      <w:r>
        <w:rPr>
          <w:rFonts w:ascii="Arial" w:hAnsi="Arial" w:cs="Arial"/>
          <w:sz w:val="24"/>
          <w:szCs w:val="24"/>
        </w:rPr>
        <w:t xml:space="preserve">Dialer - </w:t>
      </w:r>
      <w:r w:rsidRPr="009F0463">
        <w:rPr>
          <w:rFonts w:ascii="Arial" w:hAnsi="Arial" w:cs="Arial"/>
          <w:sz w:val="24"/>
          <w:szCs w:val="24"/>
        </w:rPr>
        <w:t>Silent Knight by Honeywell, Model 5230</w:t>
      </w:r>
    </w:p>
    <w:p w14:paraId="2A97963B" w14:textId="77777777" w:rsidR="00C53962" w:rsidRPr="0068652E" w:rsidRDefault="00C53962" w:rsidP="00C53962">
      <w:pPr>
        <w:tabs>
          <w:tab w:val="left" w:pos="540"/>
          <w:tab w:val="left" w:pos="1080"/>
        </w:tabs>
        <w:ind w:left="1620"/>
        <w:rPr>
          <w:rFonts w:ascii="Arial" w:hAnsi="Arial" w:cs="Arial"/>
          <w:sz w:val="24"/>
          <w:szCs w:val="24"/>
        </w:rPr>
      </w:pPr>
    </w:p>
    <w:p w14:paraId="146B1FC4" w14:textId="77777777" w:rsidR="00C53962" w:rsidRDefault="00C53962" w:rsidP="00C53962">
      <w:pPr>
        <w:pStyle w:val="ListParagraph"/>
        <w:numPr>
          <w:ilvl w:val="0"/>
          <w:numId w:val="71"/>
        </w:numPr>
        <w:ind w:left="1440"/>
        <w:rPr>
          <w:rFonts w:ascii="Arial" w:hAnsi="Arial" w:cs="Arial"/>
          <w:sz w:val="24"/>
          <w:szCs w:val="24"/>
        </w:rPr>
      </w:pPr>
      <w:r w:rsidRPr="0068652E">
        <w:rPr>
          <w:rFonts w:ascii="Arial" w:hAnsi="Arial" w:cs="Arial"/>
          <w:sz w:val="24"/>
          <w:szCs w:val="24"/>
        </w:rPr>
        <w:t xml:space="preserve">The contractor shall provide a </w:t>
      </w:r>
      <w:r w:rsidRPr="00FE687D">
        <w:rPr>
          <w:rFonts w:ascii="Arial" w:hAnsi="Arial" w:cs="Arial"/>
          <w:sz w:val="24"/>
          <w:szCs w:val="24"/>
        </w:rPr>
        <w:t>one</w:t>
      </w:r>
      <w:r w:rsidRPr="00FE687D">
        <w:rPr>
          <w:rFonts w:ascii="Arial" w:hAnsi="Arial" w:cs="Arial"/>
          <w:sz w:val="24"/>
          <w:szCs w:val="24"/>
        </w:rPr>
        <w:noBreakHyphen/>
        <w:t>time service</w:t>
      </w:r>
      <w:r w:rsidRPr="0068652E">
        <w:rPr>
          <w:rFonts w:ascii="Arial" w:hAnsi="Arial" w:cs="Arial"/>
          <w:sz w:val="24"/>
          <w:szCs w:val="24"/>
        </w:rPr>
        <w:t xml:space="preserve"> to install inspect, test, and verify proper operation of the </w:t>
      </w:r>
      <w:r w:rsidRPr="00FE687D">
        <w:rPr>
          <w:rFonts w:ascii="Arial" w:hAnsi="Arial" w:cs="Arial"/>
          <w:sz w:val="24"/>
          <w:szCs w:val="24"/>
        </w:rPr>
        <w:t>Dialer</w:t>
      </w:r>
      <w:r w:rsidRPr="0068652E">
        <w:rPr>
          <w:rFonts w:ascii="Arial" w:hAnsi="Arial" w:cs="Arial"/>
          <w:sz w:val="24"/>
          <w:szCs w:val="24"/>
        </w:rPr>
        <w:t xml:space="preserve"> associated with the facility’s Fire Alarm Control Panel (FACP). Service includes functional testing of communication pathways, confirmation of signal transmission to the supervising station, and documentation of results. </w:t>
      </w:r>
    </w:p>
    <w:p w14:paraId="6CAE5CDF" w14:textId="77777777" w:rsidR="00C53962" w:rsidRPr="0068652E" w:rsidRDefault="00C53962" w:rsidP="00C53962">
      <w:pPr>
        <w:pStyle w:val="ListParagraph"/>
        <w:ind w:left="1440"/>
        <w:rPr>
          <w:rFonts w:ascii="Arial" w:hAnsi="Arial" w:cs="Arial"/>
          <w:sz w:val="24"/>
          <w:szCs w:val="24"/>
        </w:rPr>
      </w:pPr>
    </w:p>
    <w:p w14:paraId="782DB977" w14:textId="77777777" w:rsidR="00C53962" w:rsidRPr="0068652E" w:rsidRDefault="00C53962" w:rsidP="00C53962">
      <w:pPr>
        <w:pStyle w:val="ListParagraph"/>
        <w:numPr>
          <w:ilvl w:val="0"/>
          <w:numId w:val="71"/>
        </w:numPr>
        <w:ind w:left="1440"/>
        <w:rPr>
          <w:rFonts w:ascii="Arial" w:hAnsi="Arial" w:cs="Arial"/>
          <w:sz w:val="24"/>
          <w:szCs w:val="24"/>
        </w:rPr>
      </w:pPr>
      <w:r w:rsidRPr="0068652E">
        <w:rPr>
          <w:rFonts w:ascii="Arial" w:hAnsi="Arial" w:cs="Arial"/>
          <w:sz w:val="24"/>
          <w:szCs w:val="24"/>
        </w:rPr>
        <w:t>Perform a full operational test of the Model 5230 Dialer to verify proper communication with the central monitoring station, including test signals, trouble signals, and alarm signals.</w:t>
      </w:r>
    </w:p>
    <w:p w14:paraId="0D30FE26" w14:textId="77777777" w:rsidR="00C53962" w:rsidRPr="0068652E" w:rsidRDefault="00C53962" w:rsidP="00C53962">
      <w:pPr>
        <w:pStyle w:val="ListParagraph"/>
        <w:rPr>
          <w:rFonts w:ascii="Arial" w:hAnsi="Arial" w:cs="Arial"/>
          <w:sz w:val="24"/>
          <w:szCs w:val="24"/>
        </w:rPr>
      </w:pPr>
    </w:p>
    <w:p w14:paraId="2B92AB48" w14:textId="77777777" w:rsidR="00C53962" w:rsidRPr="0068652E" w:rsidRDefault="00C53962" w:rsidP="00C53962">
      <w:pPr>
        <w:pStyle w:val="ListParagraph"/>
        <w:numPr>
          <w:ilvl w:val="0"/>
          <w:numId w:val="71"/>
        </w:numPr>
        <w:ind w:left="1440"/>
        <w:rPr>
          <w:rFonts w:ascii="Arial" w:hAnsi="Arial" w:cs="Arial"/>
          <w:sz w:val="24"/>
          <w:szCs w:val="24"/>
        </w:rPr>
      </w:pPr>
      <w:r w:rsidRPr="0068652E">
        <w:rPr>
          <w:rFonts w:ascii="Arial" w:hAnsi="Arial" w:cs="Arial"/>
          <w:sz w:val="24"/>
          <w:szCs w:val="24"/>
        </w:rPr>
        <w:t>Confirm dialer connectivity over the designated phone line(s) or communication medium and validate signal receipt by the supervising station.</w:t>
      </w:r>
    </w:p>
    <w:p w14:paraId="34C1BAD4" w14:textId="77777777" w:rsidR="00C53962" w:rsidRPr="0068652E" w:rsidRDefault="00C53962" w:rsidP="00C53962">
      <w:pPr>
        <w:pStyle w:val="ListParagraph"/>
        <w:rPr>
          <w:rFonts w:ascii="Arial" w:hAnsi="Arial" w:cs="Arial"/>
          <w:sz w:val="24"/>
          <w:szCs w:val="24"/>
        </w:rPr>
      </w:pPr>
    </w:p>
    <w:p w14:paraId="07293069" w14:textId="77777777" w:rsidR="00C53962" w:rsidRPr="00FE687D" w:rsidRDefault="00C53962" w:rsidP="00C53962">
      <w:pPr>
        <w:pStyle w:val="ListParagraph"/>
        <w:numPr>
          <w:ilvl w:val="0"/>
          <w:numId w:val="71"/>
        </w:numPr>
        <w:ind w:left="1440"/>
        <w:rPr>
          <w:rFonts w:ascii="Arial" w:hAnsi="Arial" w:cs="Arial"/>
          <w:sz w:val="24"/>
          <w:szCs w:val="24"/>
        </w:rPr>
      </w:pPr>
      <w:r w:rsidRPr="0068652E">
        <w:rPr>
          <w:rFonts w:ascii="Arial" w:hAnsi="Arial" w:cs="Arial"/>
          <w:sz w:val="24"/>
          <w:szCs w:val="24"/>
        </w:rPr>
        <w:t xml:space="preserve">Review existing dialer programming parameters for accuracy, proper account information, and correct reporting formats. </w:t>
      </w:r>
    </w:p>
    <w:p w14:paraId="5232D401" w14:textId="77777777" w:rsidR="00C53962" w:rsidRPr="00FE687D" w:rsidRDefault="00C53962" w:rsidP="00C53962">
      <w:pPr>
        <w:rPr>
          <w:rFonts w:ascii="Arial" w:hAnsi="Arial" w:cs="Arial"/>
          <w:sz w:val="24"/>
          <w:szCs w:val="24"/>
        </w:rPr>
      </w:pPr>
    </w:p>
    <w:p w14:paraId="02FC1C7C" w14:textId="77777777" w:rsidR="00C53962" w:rsidRPr="0068652E" w:rsidRDefault="00C53962" w:rsidP="00C53962">
      <w:pPr>
        <w:pStyle w:val="ListParagraph"/>
        <w:numPr>
          <w:ilvl w:val="0"/>
          <w:numId w:val="71"/>
        </w:numPr>
        <w:ind w:left="1440"/>
        <w:rPr>
          <w:rFonts w:ascii="Arial" w:hAnsi="Arial" w:cs="Arial"/>
          <w:sz w:val="24"/>
          <w:szCs w:val="24"/>
        </w:rPr>
      </w:pPr>
      <w:r w:rsidRPr="0068652E">
        <w:rPr>
          <w:rFonts w:ascii="Arial" w:hAnsi="Arial" w:cs="Arial"/>
          <w:sz w:val="24"/>
          <w:szCs w:val="24"/>
        </w:rPr>
        <w:t>Identify and report any faults, wiring issues, or communication failures discovered during testing.</w:t>
      </w:r>
    </w:p>
    <w:p w14:paraId="1CDD66AA" w14:textId="77777777" w:rsidR="00C53962" w:rsidRPr="0068652E" w:rsidRDefault="00C53962" w:rsidP="00C53962">
      <w:pPr>
        <w:pStyle w:val="ListParagraph"/>
        <w:rPr>
          <w:rFonts w:ascii="Arial" w:hAnsi="Arial" w:cs="Arial"/>
          <w:sz w:val="24"/>
          <w:szCs w:val="24"/>
        </w:rPr>
      </w:pPr>
    </w:p>
    <w:p w14:paraId="137C2E4C" w14:textId="399945BC" w:rsidR="00304BE6" w:rsidRDefault="00C53962" w:rsidP="00AB4E77">
      <w:pPr>
        <w:tabs>
          <w:tab w:val="left" w:pos="540"/>
          <w:tab w:val="left" w:pos="1080"/>
          <w:tab w:val="left" w:pos="1620"/>
        </w:tabs>
        <w:ind w:left="1440" w:hanging="360"/>
        <w:rPr>
          <w:rFonts w:ascii="Arial" w:hAnsi="Arial" w:cs="Arial"/>
          <w:sz w:val="24"/>
          <w:szCs w:val="24"/>
        </w:rPr>
      </w:pPr>
      <w:r>
        <w:rPr>
          <w:rFonts w:ascii="Arial" w:hAnsi="Arial" w:cs="Arial"/>
          <w:sz w:val="24"/>
          <w:szCs w:val="24"/>
        </w:rPr>
        <w:lastRenderedPageBreak/>
        <w:t>7</w:t>
      </w:r>
      <w:proofErr w:type="gramStart"/>
      <w:r>
        <w:rPr>
          <w:rFonts w:ascii="Arial" w:hAnsi="Arial" w:cs="Arial"/>
          <w:sz w:val="24"/>
          <w:szCs w:val="24"/>
        </w:rPr>
        <w:t xml:space="preserve">. </w:t>
      </w:r>
      <w:r w:rsidR="00FE6191">
        <w:rPr>
          <w:rFonts w:ascii="Arial" w:hAnsi="Arial" w:cs="Arial"/>
          <w:sz w:val="24"/>
          <w:szCs w:val="24"/>
        </w:rPr>
        <w:t xml:space="preserve"> </w:t>
      </w:r>
      <w:r w:rsidRPr="0068652E">
        <w:rPr>
          <w:rFonts w:ascii="Arial" w:hAnsi="Arial" w:cs="Arial"/>
          <w:sz w:val="24"/>
          <w:szCs w:val="24"/>
        </w:rPr>
        <w:t>Provide</w:t>
      </w:r>
      <w:proofErr w:type="gramEnd"/>
      <w:r w:rsidRPr="0068652E">
        <w:rPr>
          <w:rFonts w:ascii="Arial" w:hAnsi="Arial" w:cs="Arial"/>
          <w:sz w:val="24"/>
          <w:szCs w:val="24"/>
        </w:rPr>
        <w:t xml:space="preserve"> a written service report summarizing installation</w:t>
      </w:r>
      <w:r>
        <w:rPr>
          <w:rFonts w:ascii="Arial" w:hAnsi="Arial" w:cs="Arial"/>
          <w:sz w:val="24"/>
          <w:szCs w:val="24"/>
        </w:rPr>
        <w:t xml:space="preserve"> and</w:t>
      </w:r>
      <w:r w:rsidRPr="0068652E">
        <w:rPr>
          <w:rFonts w:ascii="Arial" w:hAnsi="Arial" w:cs="Arial"/>
          <w:sz w:val="24"/>
          <w:szCs w:val="24"/>
        </w:rPr>
        <w:t xml:space="preserve"> test procedures</w:t>
      </w:r>
      <w:r>
        <w:rPr>
          <w:rFonts w:ascii="Arial" w:hAnsi="Arial" w:cs="Arial"/>
          <w:sz w:val="24"/>
          <w:szCs w:val="24"/>
        </w:rPr>
        <w:t xml:space="preserve"> </w:t>
      </w:r>
      <w:proofErr w:type="gramStart"/>
      <w:r>
        <w:rPr>
          <w:rFonts w:ascii="Arial" w:hAnsi="Arial" w:cs="Arial"/>
          <w:sz w:val="24"/>
          <w:szCs w:val="24"/>
        </w:rPr>
        <w:t>to</w:t>
      </w:r>
      <w:proofErr w:type="gramEnd"/>
      <w:r>
        <w:rPr>
          <w:rFonts w:ascii="Arial" w:hAnsi="Arial" w:cs="Arial"/>
          <w:sz w:val="24"/>
          <w:szCs w:val="24"/>
        </w:rPr>
        <w:t xml:space="preserve"> the </w:t>
      </w:r>
      <w:r w:rsidRPr="0040397E">
        <w:rPr>
          <w:rFonts w:ascii="Arial" w:hAnsi="Arial" w:cs="Arial"/>
          <w:sz w:val="24"/>
          <w:szCs w:val="24"/>
        </w:rPr>
        <w:t>FMD Contract Administrator or FMD Designated Representative</w:t>
      </w:r>
      <w:r>
        <w:rPr>
          <w:rFonts w:ascii="Arial" w:hAnsi="Arial" w:cs="Arial"/>
          <w:sz w:val="24"/>
          <w:szCs w:val="24"/>
        </w:rPr>
        <w:t>.</w:t>
      </w:r>
    </w:p>
    <w:p w14:paraId="12D2C397" w14:textId="77777777" w:rsidR="00C53962" w:rsidRDefault="00C53962" w:rsidP="00AB4E77">
      <w:pPr>
        <w:tabs>
          <w:tab w:val="left" w:pos="540"/>
          <w:tab w:val="left" w:pos="1080"/>
        </w:tabs>
        <w:ind w:left="1260"/>
        <w:rPr>
          <w:rFonts w:ascii="Arial" w:hAnsi="Arial" w:cs="Arial"/>
          <w:sz w:val="24"/>
          <w:szCs w:val="24"/>
        </w:rPr>
      </w:pPr>
    </w:p>
    <w:p w14:paraId="76B28583" w14:textId="4D42B73B" w:rsidR="00A5653C" w:rsidRPr="0040397E" w:rsidRDefault="00A5653C" w:rsidP="001E1870">
      <w:pPr>
        <w:numPr>
          <w:ilvl w:val="0"/>
          <w:numId w:val="46"/>
        </w:numPr>
        <w:tabs>
          <w:tab w:val="left" w:pos="540"/>
          <w:tab w:val="left" w:pos="1080"/>
        </w:tabs>
        <w:rPr>
          <w:rFonts w:ascii="Arial" w:hAnsi="Arial" w:cs="Arial"/>
          <w:sz w:val="24"/>
          <w:szCs w:val="24"/>
        </w:rPr>
      </w:pPr>
      <w:r w:rsidRPr="0040397E">
        <w:rPr>
          <w:rFonts w:ascii="Arial" w:hAnsi="Arial" w:cs="Arial"/>
          <w:sz w:val="24"/>
          <w:szCs w:val="24"/>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39B8F125" w14:textId="77777777" w:rsidR="00A5653C" w:rsidRPr="0040397E" w:rsidRDefault="00A5653C" w:rsidP="00A5653C">
      <w:pPr>
        <w:tabs>
          <w:tab w:val="left" w:pos="1080"/>
        </w:tabs>
        <w:ind w:left="1080" w:hanging="615"/>
        <w:rPr>
          <w:rFonts w:ascii="Arial" w:hAnsi="Arial" w:cs="Arial"/>
          <w:sz w:val="24"/>
          <w:szCs w:val="24"/>
        </w:rPr>
      </w:pPr>
    </w:p>
    <w:p w14:paraId="0707EA58" w14:textId="6D512BBF" w:rsidR="00A5653C" w:rsidRPr="0040397E" w:rsidRDefault="00A5653C" w:rsidP="001E1870">
      <w:pPr>
        <w:numPr>
          <w:ilvl w:val="0"/>
          <w:numId w:val="46"/>
        </w:numPr>
        <w:tabs>
          <w:tab w:val="left" w:pos="540"/>
          <w:tab w:val="left" w:pos="1080"/>
        </w:tabs>
        <w:rPr>
          <w:rFonts w:ascii="Arial" w:hAnsi="Arial" w:cs="Arial"/>
          <w:sz w:val="24"/>
          <w:szCs w:val="24"/>
        </w:rPr>
      </w:pPr>
      <w:r w:rsidRPr="0040397E">
        <w:rPr>
          <w:rFonts w:ascii="Arial" w:hAnsi="Arial" w:cs="Arial"/>
          <w:sz w:val="24"/>
          <w:szCs w:val="24"/>
        </w:rPr>
        <w:t xml:space="preserve">Preventive Maintenance shall be paid by the State at the Contractor’s rates specified in Exhibit B, Attachment 1, Cost Sheet, Table </w:t>
      </w:r>
      <w:r>
        <w:rPr>
          <w:rFonts w:ascii="Arial" w:hAnsi="Arial" w:cs="Arial"/>
          <w:sz w:val="24"/>
          <w:szCs w:val="24"/>
        </w:rPr>
        <w:t>2</w:t>
      </w:r>
      <w:r w:rsidRPr="0040397E">
        <w:rPr>
          <w:rFonts w:ascii="Arial" w:hAnsi="Arial" w:cs="Arial"/>
          <w:sz w:val="24"/>
          <w:szCs w:val="24"/>
        </w:rPr>
        <w:t xml:space="preserve">, Preventive Maintenance. </w:t>
      </w:r>
    </w:p>
    <w:p w14:paraId="55B5D389" w14:textId="77777777" w:rsidR="00A5653C" w:rsidRPr="007D75EF" w:rsidRDefault="00A5653C" w:rsidP="00A5653C">
      <w:pPr>
        <w:tabs>
          <w:tab w:val="left" w:pos="1080"/>
        </w:tabs>
        <w:ind w:left="1080"/>
        <w:rPr>
          <w:rFonts w:ascii="Arial" w:hAnsi="Arial" w:cs="Arial"/>
          <w:sz w:val="24"/>
          <w:szCs w:val="24"/>
        </w:rPr>
      </w:pPr>
    </w:p>
    <w:p w14:paraId="3B8116FF" w14:textId="77777777" w:rsidR="00A5653C" w:rsidRPr="007D75EF" w:rsidRDefault="00A5653C" w:rsidP="001E1870">
      <w:pPr>
        <w:numPr>
          <w:ilvl w:val="0"/>
          <w:numId w:val="36"/>
        </w:numPr>
        <w:tabs>
          <w:tab w:val="left" w:pos="540"/>
          <w:tab w:val="left" w:pos="1080"/>
          <w:tab w:val="left" w:pos="1620"/>
          <w:tab w:val="left" w:pos="2160"/>
          <w:tab w:val="left" w:pos="2700"/>
        </w:tabs>
        <w:ind w:left="540" w:hanging="540"/>
        <w:rPr>
          <w:rFonts w:ascii="Arial" w:hAnsi="Arial" w:cs="Arial"/>
          <w:caps/>
          <w:sz w:val="24"/>
          <w:szCs w:val="24"/>
        </w:rPr>
      </w:pPr>
      <w:r w:rsidRPr="007D75EF">
        <w:rPr>
          <w:rFonts w:ascii="Arial" w:hAnsi="Arial" w:cs="Arial"/>
          <w:caps/>
          <w:sz w:val="24"/>
          <w:szCs w:val="24"/>
          <w:u w:val="single"/>
        </w:rPr>
        <w:t>Repair Services</w:t>
      </w:r>
      <w:r w:rsidRPr="007D75EF">
        <w:rPr>
          <w:rFonts w:ascii="Arial" w:hAnsi="Arial" w:cs="Arial"/>
          <w:caps/>
          <w:sz w:val="24"/>
          <w:szCs w:val="24"/>
        </w:rPr>
        <w:t xml:space="preserve"> </w:t>
      </w:r>
    </w:p>
    <w:p w14:paraId="625C0183" w14:textId="77777777" w:rsidR="00A5653C" w:rsidRPr="007D75EF" w:rsidRDefault="00A5653C" w:rsidP="00A5653C">
      <w:pPr>
        <w:tabs>
          <w:tab w:val="left" w:pos="540"/>
          <w:tab w:val="left" w:pos="1080"/>
          <w:tab w:val="left" w:pos="1620"/>
        </w:tabs>
        <w:rPr>
          <w:rFonts w:ascii="Arial" w:hAnsi="Arial" w:cs="Arial"/>
          <w:sz w:val="24"/>
          <w:szCs w:val="24"/>
        </w:rPr>
      </w:pPr>
    </w:p>
    <w:p w14:paraId="7EB2E65D" w14:textId="77777777" w:rsidR="00A5653C" w:rsidRPr="007D75EF" w:rsidRDefault="00A5653C" w:rsidP="001E1870">
      <w:pPr>
        <w:numPr>
          <w:ilvl w:val="0"/>
          <w:numId w:val="49"/>
        </w:numPr>
        <w:tabs>
          <w:tab w:val="left" w:pos="540"/>
          <w:tab w:val="left" w:pos="1080"/>
        </w:tabs>
        <w:rPr>
          <w:rFonts w:ascii="Arial" w:hAnsi="Arial" w:cs="Arial"/>
          <w:sz w:val="24"/>
          <w:szCs w:val="24"/>
        </w:rPr>
      </w:pPr>
      <w:proofErr w:type="gramStart"/>
      <w:r w:rsidRPr="007D75EF">
        <w:rPr>
          <w:rFonts w:ascii="Arial" w:hAnsi="Arial" w:cs="Arial"/>
          <w:sz w:val="24"/>
          <w:szCs w:val="24"/>
        </w:rPr>
        <w:t>Contractor</w:t>
      </w:r>
      <w:proofErr w:type="gramEnd"/>
      <w:r w:rsidRPr="007D75EF">
        <w:rPr>
          <w:rFonts w:ascii="Arial" w:hAnsi="Arial" w:cs="Arial"/>
          <w:sz w:val="24"/>
          <w:szCs w:val="24"/>
        </w:rPr>
        <w:t xml:space="preserve"> </w:t>
      </w:r>
      <w:proofErr w:type="gramStart"/>
      <w:r w:rsidRPr="007D75EF">
        <w:rPr>
          <w:rFonts w:ascii="Arial" w:hAnsi="Arial" w:cs="Arial"/>
          <w:sz w:val="24"/>
          <w:szCs w:val="24"/>
        </w:rPr>
        <w:t>shall</w:t>
      </w:r>
      <w:proofErr w:type="gramEnd"/>
      <w:r w:rsidRPr="007D75EF">
        <w:rPr>
          <w:rFonts w:ascii="Arial" w:hAnsi="Arial" w:cs="Arial"/>
          <w:sz w:val="24"/>
          <w:szCs w:val="24"/>
        </w:rPr>
        <w:t xml:space="preserve"> provide repair services required to keep the equipment fully operational in accordance with manufacturer’s standards.</w:t>
      </w:r>
    </w:p>
    <w:p w14:paraId="303C6D94" w14:textId="77777777" w:rsidR="00A5653C" w:rsidRPr="007D75EF" w:rsidRDefault="00A5653C" w:rsidP="00A5653C">
      <w:pPr>
        <w:tabs>
          <w:tab w:val="left" w:pos="540"/>
          <w:tab w:val="left" w:pos="1080"/>
        </w:tabs>
        <w:ind w:left="1080"/>
        <w:rPr>
          <w:rFonts w:ascii="Arial" w:hAnsi="Arial" w:cs="Arial"/>
          <w:sz w:val="24"/>
          <w:szCs w:val="24"/>
        </w:rPr>
      </w:pPr>
    </w:p>
    <w:p w14:paraId="1944A0E8" w14:textId="77777777" w:rsidR="00A5653C" w:rsidRPr="007D75EF" w:rsidRDefault="00A5653C" w:rsidP="001E1870">
      <w:pPr>
        <w:numPr>
          <w:ilvl w:val="0"/>
          <w:numId w:val="49"/>
        </w:numPr>
        <w:tabs>
          <w:tab w:val="left" w:pos="540"/>
          <w:tab w:val="left" w:pos="1080"/>
        </w:tabs>
        <w:rPr>
          <w:rFonts w:ascii="Arial" w:hAnsi="Arial" w:cs="Arial"/>
          <w:sz w:val="24"/>
          <w:szCs w:val="24"/>
        </w:rPr>
      </w:pPr>
      <w:r w:rsidRPr="007D75EF">
        <w:rPr>
          <w:rFonts w:ascii="Arial" w:eastAsia="Arial" w:hAnsi="Arial" w:cs="Arial"/>
          <w:sz w:val="24"/>
          <w:szCs w:val="24"/>
        </w:rPr>
        <w:t xml:space="preserve">Foreseeable Repairs shall be paid by the State at the Contractor’s Repair Service-Hourly Rates, specified in Exhibit B, Attachment 1, Cost Sheet, Table </w:t>
      </w:r>
      <w:r>
        <w:rPr>
          <w:rFonts w:ascii="Arial" w:hAnsi="Arial" w:cs="Arial"/>
          <w:sz w:val="24"/>
          <w:szCs w:val="24"/>
        </w:rPr>
        <w:t>3</w:t>
      </w:r>
      <w:r w:rsidRPr="007D75EF">
        <w:rPr>
          <w:rFonts w:ascii="Arial" w:hAnsi="Arial" w:cs="Arial"/>
          <w:sz w:val="24"/>
          <w:szCs w:val="24"/>
        </w:rPr>
        <w:t>, Foreseeable Repair Services.</w:t>
      </w:r>
    </w:p>
    <w:p w14:paraId="78DDAB76" w14:textId="77777777" w:rsidR="00A5653C" w:rsidRPr="007D75EF" w:rsidRDefault="00A5653C" w:rsidP="00A5653C">
      <w:pPr>
        <w:tabs>
          <w:tab w:val="left" w:pos="540"/>
          <w:tab w:val="left" w:pos="1620"/>
        </w:tabs>
        <w:rPr>
          <w:rFonts w:ascii="Arial" w:hAnsi="Arial" w:cs="Arial"/>
          <w:sz w:val="24"/>
          <w:szCs w:val="24"/>
        </w:rPr>
      </w:pPr>
    </w:p>
    <w:p w14:paraId="6B07BD22" w14:textId="77777777" w:rsidR="00A5653C" w:rsidRPr="007D75EF" w:rsidRDefault="00A5653C" w:rsidP="001E1870">
      <w:pPr>
        <w:numPr>
          <w:ilvl w:val="0"/>
          <w:numId w:val="49"/>
        </w:numPr>
        <w:tabs>
          <w:tab w:val="left" w:pos="540"/>
          <w:tab w:val="left" w:pos="1080"/>
        </w:tabs>
        <w:rPr>
          <w:rFonts w:ascii="Arial" w:hAnsi="Arial" w:cs="Arial"/>
          <w:sz w:val="24"/>
          <w:szCs w:val="24"/>
        </w:rPr>
      </w:pPr>
      <w:r w:rsidRPr="007D75EF">
        <w:rPr>
          <w:rFonts w:ascii="Arial" w:hAnsi="Arial" w:cs="Arial"/>
          <w:sz w:val="24"/>
          <w:szCs w:val="24"/>
        </w:rPr>
        <w:t xml:space="preserve">Unforeseeable Repairs shall be paid by the State at the Contractor’s Repair Rates, specified in Exhibit B, Attachment 1, Cost Sheet, Table </w:t>
      </w:r>
      <w:r>
        <w:rPr>
          <w:rFonts w:ascii="Arial" w:hAnsi="Arial" w:cs="Arial"/>
          <w:sz w:val="24"/>
          <w:szCs w:val="24"/>
        </w:rPr>
        <w:t>4</w:t>
      </w:r>
      <w:r w:rsidRPr="007D75EF">
        <w:rPr>
          <w:rFonts w:ascii="Arial" w:hAnsi="Arial" w:cs="Arial"/>
          <w:sz w:val="24"/>
          <w:szCs w:val="24"/>
        </w:rPr>
        <w:t>, Unforeseeable Repair Services.</w:t>
      </w:r>
    </w:p>
    <w:p w14:paraId="22EFB784" w14:textId="77777777" w:rsidR="00A5653C" w:rsidRPr="007D75EF" w:rsidRDefault="00A5653C" w:rsidP="00A5653C">
      <w:pPr>
        <w:tabs>
          <w:tab w:val="left" w:pos="540"/>
          <w:tab w:val="left" w:pos="1620"/>
        </w:tabs>
        <w:ind w:left="1080" w:hanging="540"/>
        <w:rPr>
          <w:rFonts w:ascii="Arial" w:hAnsi="Arial" w:cs="Arial"/>
          <w:sz w:val="24"/>
          <w:szCs w:val="24"/>
        </w:rPr>
      </w:pPr>
    </w:p>
    <w:p w14:paraId="616007A9" w14:textId="77777777" w:rsidR="00A5653C" w:rsidRPr="007D75EF" w:rsidRDefault="00A5653C" w:rsidP="001E1870">
      <w:pPr>
        <w:numPr>
          <w:ilvl w:val="0"/>
          <w:numId w:val="49"/>
        </w:numPr>
        <w:tabs>
          <w:tab w:val="left" w:pos="540"/>
          <w:tab w:val="left" w:pos="1080"/>
        </w:tabs>
        <w:rPr>
          <w:rFonts w:ascii="Arial" w:hAnsi="Arial" w:cs="Arial"/>
          <w:sz w:val="24"/>
          <w:szCs w:val="24"/>
        </w:rPr>
      </w:pPr>
      <w:r w:rsidRPr="007D75EF">
        <w:rPr>
          <w:rFonts w:ascii="Arial" w:hAnsi="Arial" w:cs="Arial"/>
          <w:sz w:val="24"/>
          <w:szCs w:val="24"/>
        </w:rPr>
        <w:t>Contractor shall respond to requests for repair service within one (1) business day of notification by the FMD Contract Administrator or FMD Designated Representative.</w:t>
      </w:r>
    </w:p>
    <w:p w14:paraId="3C12CDE3" w14:textId="77777777" w:rsidR="00A5653C" w:rsidRPr="007D75EF" w:rsidRDefault="00A5653C" w:rsidP="00A5653C">
      <w:pPr>
        <w:ind w:left="720"/>
        <w:rPr>
          <w:rFonts w:ascii="Arial" w:hAnsi="Arial" w:cs="Arial"/>
          <w:sz w:val="24"/>
          <w:szCs w:val="24"/>
        </w:rPr>
      </w:pPr>
    </w:p>
    <w:p w14:paraId="38716218" w14:textId="77777777" w:rsidR="00A5653C" w:rsidRPr="007D75EF" w:rsidRDefault="00A5653C" w:rsidP="001E1870">
      <w:pPr>
        <w:numPr>
          <w:ilvl w:val="0"/>
          <w:numId w:val="49"/>
        </w:numPr>
        <w:tabs>
          <w:tab w:val="left" w:pos="540"/>
          <w:tab w:val="left" w:pos="1080"/>
          <w:tab w:val="left" w:pos="1620"/>
        </w:tabs>
        <w:rPr>
          <w:rFonts w:ascii="Arial" w:hAnsi="Arial" w:cs="Arial"/>
          <w:sz w:val="24"/>
          <w:szCs w:val="24"/>
        </w:rPr>
      </w:pPr>
      <w:r w:rsidRPr="007D75EF">
        <w:rPr>
          <w:rFonts w:ascii="Arial" w:hAnsi="Arial" w:cs="Arial"/>
          <w:sz w:val="24"/>
          <w:szCs w:val="24"/>
        </w:rPr>
        <w:t xml:space="preserve">Contractor shall make every attempt to complete </w:t>
      </w:r>
      <w:proofErr w:type="gramStart"/>
      <w:r w:rsidRPr="007D75EF">
        <w:rPr>
          <w:rFonts w:ascii="Arial" w:hAnsi="Arial" w:cs="Arial"/>
          <w:sz w:val="24"/>
          <w:szCs w:val="24"/>
        </w:rPr>
        <w:t>repairs</w:t>
      </w:r>
      <w:proofErr w:type="gramEnd"/>
      <w:r w:rsidRPr="007D75EF">
        <w:rPr>
          <w:rFonts w:ascii="Arial" w:hAnsi="Arial" w:cs="Arial"/>
          <w:sz w:val="24"/>
          <w:szCs w:val="24"/>
        </w:rPr>
        <w:t xml:space="preserve"> the same business day.  When a part(s) must be ordered that will delay completion of repairs the same working day, Contractor shall inform the FMD Contract Administrator or FMD Designated Representative immediately.</w:t>
      </w:r>
    </w:p>
    <w:p w14:paraId="70CD0A62" w14:textId="77777777" w:rsidR="00A5653C" w:rsidRPr="007D75EF" w:rsidRDefault="00A5653C" w:rsidP="00A5653C">
      <w:pPr>
        <w:tabs>
          <w:tab w:val="left" w:pos="540"/>
          <w:tab w:val="left" w:pos="1620"/>
        </w:tabs>
        <w:ind w:left="1080" w:hanging="540"/>
        <w:rPr>
          <w:rFonts w:ascii="Arial" w:hAnsi="Arial" w:cs="Arial"/>
          <w:sz w:val="24"/>
          <w:szCs w:val="24"/>
        </w:rPr>
      </w:pPr>
    </w:p>
    <w:p w14:paraId="05143F60" w14:textId="77777777" w:rsidR="00A5653C" w:rsidRPr="007D75EF" w:rsidRDefault="00A5653C" w:rsidP="001E1870">
      <w:pPr>
        <w:numPr>
          <w:ilvl w:val="0"/>
          <w:numId w:val="36"/>
        </w:numPr>
        <w:tabs>
          <w:tab w:val="left" w:pos="540"/>
          <w:tab w:val="left" w:pos="1080"/>
          <w:tab w:val="left" w:pos="1620"/>
        </w:tabs>
        <w:ind w:hanging="990"/>
        <w:rPr>
          <w:rFonts w:ascii="Arial" w:hAnsi="Arial" w:cs="Arial"/>
          <w:caps/>
          <w:sz w:val="24"/>
          <w:szCs w:val="24"/>
        </w:rPr>
      </w:pPr>
      <w:r w:rsidRPr="007D75EF">
        <w:rPr>
          <w:rFonts w:ascii="Arial" w:hAnsi="Arial" w:cs="Arial"/>
          <w:caps/>
          <w:sz w:val="24"/>
          <w:szCs w:val="24"/>
          <w:u w:val="single"/>
        </w:rPr>
        <w:t>Emergency Repair Services</w:t>
      </w:r>
      <w:r w:rsidRPr="007D75EF">
        <w:rPr>
          <w:rFonts w:ascii="Arial" w:hAnsi="Arial" w:cs="Arial"/>
          <w:caps/>
          <w:sz w:val="24"/>
          <w:szCs w:val="24"/>
        </w:rPr>
        <w:t xml:space="preserve"> </w:t>
      </w:r>
    </w:p>
    <w:p w14:paraId="74CFFD65" w14:textId="77777777" w:rsidR="00A5653C" w:rsidRPr="007D75EF" w:rsidRDefault="00A5653C" w:rsidP="00A5653C">
      <w:pPr>
        <w:tabs>
          <w:tab w:val="left" w:pos="540"/>
          <w:tab w:val="left" w:pos="1080"/>
          <w:tab w:val="left" w:pos="1620"/>
        </w:tabs>
        <w:rPr>
          <w:rFonts w:ascii="Arial" w:hAnsi="Arial" w:cs="Arial"/>
          <w:caps/>
          <w:sz w:val="24"/>
          <w:szCs w:val="24"/>
        </w:rPr>
      </w:pPr>
    </w:p>
    <w:p w14:paraId="6A38FC62" w14:textId="77777777" w:rsidR="00A5653C" w:rsidRPr="007D75EF" w:rsidRDefault="00A5653C" w:rsidP="001E1870">
      <w:pPr>
        <w:numPr>
          <w:ilvl w:val="4"/>
          <w:numId w:val="31"/>
        </w:numPr>
        <w:tabs>
          <w:tab w:val="left" w:pos="540"/>
          <w:tab w:val="num" w:pos="1080"/>
        </w:tabs>
        <w:ind w:left="1080" w:hanging="540"/>
        <w:rPr>
          <w:rFonts w:ascii="Arial" w:hAnsi="Arial" w:cs="Arial"/>
          <w:sz w:val="24"/>
          <w:szCs w:val="24"/>
        </w:rPr>
      </w:pPr>
      <w:r w:rsidRPr="007D75EF">
        <w:rPr>
          <w:rFonts w:ascii="Arial" w:hAnsi="Arial" w:cs="Arial"/>
          <w:sz w:val="24"/>
          <w:szCs w:val="24"/>
        </w:rPr>
        <w:t>Contractor shall provide any necessary emergency repair services upon request from the FMD Contract Administrator or FMD Designated Representative.</w:t>
      </w:r>
    </w:p>
    <w:p w14:paraId="27371CA3" w14:textId="77777777" w:rsidR="00A5653C" w:rsidRPr="007D75EF" w:rsidRDefault="00A5653C" w:rsidP="00A5653C">
      <w:pPr>
        <w:tabs>
          <w:tab w:val="left" w:pos="540"/>
        </w:tabs>
        <w:ind w:left="1080"/>
        <w:rPr>
          <w:rFonts w:ascii="Arial" w:hAnsi="Arial" w:cs="Arial"/>
          <w:sz w:val="24"/>
          <w:szCs w:val="24"/>
        </w:rPr>
      </w:pPr>
    </w:p>
    <w:p w14:paraId="08525550" w14:textId="77777777" w:rsidR="00A5653C" w:rsidRPr="007D75EF" w:rsidRDefault="00A5653C" w:rsidP="001E1870">
      <w:pPr>
        <w:numPr>
          <w:ilvl w:val="4"/>
          <w:numId w:val="31"/>
        </w:numPr>
        <w:tabs>
          <w:tab w:val="left" w:pos="540"/>
          <w:tab w:val="num" w:pos="1080"/>
        </w:tabs>
        <w:ind w:left="1080" w:hanging="540"/>
        <w:rPr>
          <w:rFonts w:ascii="Arial" w:hAnsi="Arial" w:cs="Arial"/>
          <w:sz w:val="24"/>
          <w:szCs w:val="24"/>
        </w:rPr>
      </w:pPr>
      <w:r w:rsidRPr="007D75EF">
        <w:rPr>
          <w:rFonts w:ascii="Arial" w:hAnsi="Arial" w:cs="Arial"/>
          <w:sz w:val="24"/>
          <w:szCs w:val="24"/>
        </w:rPr>
        <w:t>Contractor must respond to requests for emergency repair services within two (2) hours of notification by the FMD Contract Administrator or FMD Designated Representative.</w:t>
      </w:r>
    </w:p>
    <w:p w14:paraId="599F8519" w14:textId="77777777" w:rsidR="00A5653C" w:rsidRPr="007D75EF" w:rsidRDefault="00A5653C" w:rsidP="00A5653C">
      <w:pPr>
        <w:ind w:left="720"/>
        <w:rPr>
          <w:rFonts w:ascii="Arial" w:hAnsi="Arial" w:cs="Arial"/>
          <w:sz w:val="24"/>
          <w:szCs w:val="24"/>
        </w:rPr>
      </w:pPr>
    </w:p>
    <w:p w14:paraId="57C20246" w14:textId="77777777" w:rsidR="00A5653C" w:rsidRPr="007D75EF" w:rsidRDefault="00A5653C" w:rsidP="001E1870">
      <w:pPr>
        <w:numPr>
          <w:ilvl w:val="4"/>
          <w:numId w:val="31"/>
        </w:numPr>
        <w:tabs>
          <w:tab w:val="left" w:pos="540"/>
          <w:tab w:val="num" w:pos="1080"/>
        </w:tabs>
        <w:ind w:left="1080" w:hanging="540"/>
        <w:rPr>
          <w:rFonts w:ascii="Arial" w:hAnsi="Arial" w:cs="Arial"/>
          <w:sz w:val="24"/>
          <w:szCs w:val="24"/>
        </w:rPr>
      </w:pPr>
      <w:r w:rsidRPr="007D75EF">
        <w:rPr>
          <w:rFonts w:ascii="Arial" w:hAnsi="Arial" w:cs="Arial"/>
          <w:sz w:val="24"/>
          <w:szCs w:val="24"/>
        </w:rPr>
        <w:t>When possible, emergency repairs shall be performed during normal business hours as specified herein.</w:t>
      </w:r>
    </w:p>
    <w:p w14:paraId="48DE0A60" w14:textId="77777777" w:rsidR="00A5653C" w:rsidRPr="007D75EF" w:rsidRDefault="00A5653C" w:rsidP="00A5653C">
      <w:pPr>
        <w:tabs>
          <w:tab w:val="left" w:pos="540"/>
        </w:tabs>
        <w:ind w:left="1080"/>
        <w:rPr>
          <w:rFonts w:ascii="Arial" w:hAnsi="Arial" w:cs="Arial"/>
          <w:sz w:val="24"/>
          <w:szCs w:val="24"/>
        </w:rPr>
      </w:pPr>
    </w:p>
    <w:p w14:paraId="0940E1A4" w14:textId="77777777" w:rsidR="00A5653C" w:rsidRPr="007D75EF" w:rsidRDefault="00A5653C" w:rsidP="001E1870">
      <w:pPr>
        <w:numPr>
          <w:ilvl w:val="4"/>
          <w:numId w:val="31"/>
        </w:numPr>
        <w:tabs>
          <w:tab w:val="left" w:pos="540"/>
          <w:tab w:val="num" w:pos="1080"/>
        </w:tabs>
        <w:ind w:left="1080" w:hanging="540"/>
        <w:rPr>
          <w:rFonts w:ascii="Arial" w:hAnsi="Arial" w:cs="Arial"/>
          <w:sz w:val="24"/>
          <w:szCs w:val="24"/>
        </w:rPr>
      </w:pPr>
      <w:r w:rsidRPr="007D75EF">
        <w:rPr>
          <w:rFonts w:ascii="Arial" w:hAnsi="Arial" w:cs="Arial"/>
          <w:sz w:val="24"/>
          <w:szCs w:val="24"/>
        </w:rPr>
        <w:t>The FMD Contract Administrator or FMD Designated Representative may, at their discretion, allow access to the equipment outside of normal business hours when necessary.</w:t>
      </w:r>
    </w:p>
    <w:p w14:paraId="191CFF1C" w14:textId="77777777" w:rsidR="00A5653C" w:rsidRPr="007D75EF" w:rsidRDefault="00A5653C" w:rsidP="00A5653C">
      <w:pPr>
        <w:tabs>
          <w:tab w:val="left" w:pos="540"/>
        </w:tabs>
        <w:rPr>
          <w:rFonts w:ascii="Arial" w:hAnsi="Arial" w:cs="Arial"/>
          <w:sz w:val="24"/>
          <w:szCs w:val="24"/>
        </w:rPr>
      </w:pPr>
    </w:p>
    <w:p w14:paraId="0873A74C" w14:textId="77777777" w:rsidR="00A5653C" w:rsidRPr="007D75EF" w:rsidRDefault="00A5653C" w:rsidP="001E1870">
      <w:pPr>
        <w:numPr>
          <w:ilvl w:val="4"/>
          <w:numId w:val="31"/>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lastRenderedPageBreak/>
        <w:t xml:space="preserve">Emergency services provided by the </w:t>
      </w:r>
      <w:proofErr w:type="gramStart"/>
      <w:r w:rsidRPr="007D75EF">
        <w:rPr>
          <w:rFonts w:ascii="Arial" w:hAnsi="Arial" w:cs="Arial"/>
          <w:sz w:val="24"/>
          <w:szCs w:val="24"/>
        </w:rPr>
        <w:t>Contractor,</w:t>
      </w:r>
      <w:proofErr w:type="gramEnd"/>
      <w:r w:rsidRPr="007D75EF">
        <w:rPr>
          <w:rFonts w:ascii="Arial" w:hAnsi="Arial" w:cs="Arial"/>
          <w:sz w:val="24"/>
          <w:szCs w:val="24"/>
        </w:rPr>
        <w:t xml:space="preserve"> shall be charged at the Contractor’s Emergency Repair Service-Hourly Rates, specified in Exhibit B, Attachment 1, Cost Sheet, Table </w:t>
      </w:r>
      <w:r>
        <w:rPr>
          <w:rFonts w:ascii="Arial" w:hAnsi="Arial" w:cs="Arial"/>
          <w:sz w:val="24"/>
          <w:szCs w:val="24"/>
        </w:rPr>
        <w:t>4</w:t>
      </w:r>
      <w:r w:rsidRPr="007D75EF">
        <w:rPr>
          <w:rFonts w:ascii="Arial" w:hAnsi="Arial" w:cs="Arial"/>
          <w:sz w:val="24"/>
          <w:szCs w:val="24"/>
        </w:rPr>
        <w:t xml:space="preserve">, Unforeseeable Repair Services. </w:t>
      </w:r>
    </w:p>
    <w:p w14:paraId="57E5C515" w14:textId="77777777" w:rsidR="00A5653C" w:rsidRPr="007D75EF" w:rsidRDefault="00A5653C" w:rsidP="00A5653C">
      <w:pPr>
        <w:tabs>
          <w:tab w:val="left" w:pos="540"/>
          <w:tab w:val="left" w:pos="1620"/>
        </w:tabs>
        <w:rPr>
          <w:rFonts w:ascii="Arial" w:hAnsi="Arial" w:cs="Arial"/>
          <w:sz w:val="24"/>
          <w:szCs w:val="24"/>
        </w:rPr>
      </w:pPr>
    </w:p>
    <w:p w14:paraId="24C6927E" w14:textId="77777777" w:rsidR="00A5653C" w:rsidRPr="007D75EF" w:rsidRDefault="00A5653C" w:rsidP="001E1870">
      <w:pPr>
        <w:numPr>
          <w:ilvl w:val="4"/>
          <w:numId w:val="31"/>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 xml:space="preserve">When calculating Emergency Repair costs relative to Foreseeable Repairs, the hourly rate shall be as identified in Exhibit B, Attachment 1, Table </w:t>
      </w:r>
      <w:r>
        <w:rPr>
          <w:rFonts w:ascii="Arial" w:hAnsi="Arial" w:cs="Arial"/>
          <w:sz w:val="24"/>
          <w:szCs w:val="24"/>
        </w:rPr>
        <w:t>4</w:t>
      </w:r>
      <w:r w:rsidRPr="007D75EF">
        <w:rPr>
          <w:rFonts w:ascii="Arial" w:hAnsi="Arial" w:cs="Arial"/>
          <w:sz w:val="24"/>
          <w:szCs w:val="24"/>
        </w:rPr>
        <w:t xml:space="preserve">, Unforeseeable Repair Services. All other costs shall be billed </w:t>
      </w:r>
      <w:proofErr w:type="gramStart"/>
      <w:r w:rsidRPr="007D75EF">
        <w:rPr>
          <w:rFonts w:ascii="Arial" w:hAnsi="Arial" w:cs="Arial"/>
          <w:sz w:val="24"/>
          <w:szCs w:val="24"/>
        </w:rPr>
        <w:t>consistent</w:t>
      </w:r>
      <w:proofErr w:type="gramEnd"/>
      <w:r w:rsidRPr="007D75EF">
        <w:rPr>
          <w:rFonts w:ascii="Arial" w:hAnsi="Arial" w:cs="Arial"/>
          <w:sz w:val="24"/>
          <w:szCs w:val="24"/>
        </w:rPr>
        <w:t xml:space="preserve"> with Table </w:t>
      </w:r>
      <w:r>
        <w:rPr>
          <w:rFonts w:ascii="Arial" w:hAnsi="Arial" w:cs="Arial"/>
          <w:sz w:val="24"/>
          <w:szCs w:val="24"/>
        </w:rPr>
        <w:t>3</w:t>
      </w:r>
      <w:r w:rsidRPr="007D75EF">
        <w:rPr>
          <w:rFonts w:ascii="Arial" w:hAnsi="Arial" w:cs="Arial"/>
          <w:sz w:val="24"/>
          <w:szCs w:val="24"/>
        </w:rPr>
        <w:t>, Foreseeable Repair Services.</w:t>
      </w:r>
    </w:p>
    <w:p w14:paraId="70EEB9C5" w14:textId="77777777" w:rsidR="00A5653C" w:rsidRPr="007D75EF" w:rsidRDefault="00A5653C" w:rsidP="00A5653C">
      <w:pPr>
        <w:tabs>
          <w:tab w:val="left" w:pos="540"/>
          <w:tab w:val="left" w:pos="1620"/>
        </w:tabs>
        <w:rPr>
          <w:rFonts w:ascii="Arial" w:hAnsi="Arial" w:cs="Arial"/>
          <w:sz w:val="24"/>
          <w:szCs w:val="24"/>
        </w:rPr>
      </w:pPr>
    </w:p>
    <w:p w14:paraId="1159BE25" w14:textId="77777777" w:rsidR="00A5653C" w:rsidRPr="007D75EF" w:rsidRDefault="00A5653C" w:rsidP="001E1870">
      <w:pPr>
        <w:numPr>
          <w:ilvl w:val="4"/>
          <w:numId w:val="31"/>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 xml:space="preserve">Any emergency repair services provided shall be </w:t>
      </w:r>
      <w:proofErr w:type="gramStart"/>
      <w:r w:rsidRPr="007D75EF">
        <w:rPr>
          <w:rFonts w:ascii="Arial" w:hAnsi="Arial" w:cs="Arial"/>
          <w:sz w:val="24"/>
          <w:szCs w:val="24"/>
        </w:rPr>
        <w:t>completed</w:t>
      </w:r>
      <w:proofErr w:type="gramEnd"/>
      <w:r w:rsidRPr="007D75EF">
        <w:rPr>
          <w:rFonts w:ascii="Arial" w:hAnsi="Arial" w:cs="Arial"/>
          <w:sz w:val="24"/>
          <w:szCs w:val="24"/>
        </w:rPr>
        <w:t xml:space="preserve"> the same business day.  When a part(s) must be ordered that will delay completion of repairs the same business day, Contractor shall inform the FMD Contract Administrator or FMD Designated Representative immediately.</w:t>
      </w:r>
    </w:p>
    <w:p w14:paraId="3AE0436B" w14:textId="77777777" w:rsidR="00A5653C" w:rsidRPr="007D75EF" w:rsidRDefault="00A5653C" w:rsidP="00A5653C">
      <w:pPr>
        <w:ind w:left="720"/>
        <w:rPr>
          <w:rFonts w:ascii="Arial" w:hAnsi="Arial" w:cs="Arial"/>
          <w:sz w:val="24"/>
          <w:szCs w:val="24"/>
        </w:rPr>
      </w:pPr>
    </w:p>
    <w:p w14:paraId="48873FA1" w14:textId="77777777" w:rsidR="00A5653C" w:rsidRPr="007D75EF" w:rsidRDefault="00A5653C" w:rsidP="001E1870">
      <w:pPr>
        <w:numPr>
          <w:ilvl w:val="0"/>
          <w:numId w:val="36"/>
        </w:numPr>
        <w:tabs>
          <w:tab w:val="left" w:pos="540"/>
          <w:tab w:val="left" w:pos="1080"/>
          <w:tab w:val="left" w:pos="1620"/>
          <w:tab w:val="left" w:pos="2160"/>
          <w:tab w:val="left" w:pos="2700"/>
        </w:tabs>
        <w:ind w:hanging="990"/>
        <w:rPr>
          <w:rFonts w:ascii="Arial" w:hAnsi="Arial" w:cs="Arial"/>
          <w:caps/>
          <w:sz w:val="24"/>
          <w:szCs w:val="24"/>
        </w:rPr>
      </w:pPr>
      <w:r w:rsidRPr="007D75EF">
        <w:rPr>
          <w:rFonts w:ascii="Arial" w:hAnsi="Arial" w:cs="Arial"/>
          <w:caps/>
          <w:sz w:val="24"/>
          <w:szCs w:val="24"/>
          <w:u w:val="single"/>
        </w:rPr>
        <w:t>Parts Replacement</w:t>
      </w:r>
      <w:r w:rsidRPr="007D75EF">
        <w:rPr>
          <w:rFonts w:ascii="Arial" w:hAnsi="Arial" w:cs="Arial"/>
          <w:caps/>
          <w:sz w:val="24"/>
          <w:szCs w:val="24"/>
        </w:rPr>
        <w:t xml:space="preserve"> </w:t>
      </w:r>
    </w:p>
    <w:p w14:paraId="07A0E293" w14:textId="77777777" w:rsidR="00A5653C" w:rsidRPr="007D75EF" w:rsidRDefault="00A5653C" w:rsidP="00A5653C">
      <w:pPr>
        <w:tabs>
          <w:tab w:val="left" w:pos="540"/>
          <w:tab w:val="left" w:pos="1080"/>
          <w:tab w:val="left" w:pos="1620"/>
        </w:tabs>
        <w:rPr>
          <w:rFonts w:ascii="Arial" w:hAnsi="Arial" w:cs="Arial"/>
          <w:caps/>
          <w:sz w:val="24"/>
          <w:szCs w:val="24"/>
        </w:rPr>
      </w:pPr>
    </w:p>
    <w:p w14:paraId="4220E823" w14:textId="77777777" w:rsidR="00A5653C" w:rsidRPr="007D75EF" w:rsidRDefault="00A5653C" w:rsidP="001E1870">
      <w:pPr>
        <w:numPr>
          <w:ilvl w:val="0"/>
          <w:numId w:val="32"/>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This Agreement shall include replacement of any parts found to be worn, inoperable, or that otherwise affects the equipment’s operability in any way.</w:t>
      </w:r>
    </w:p>
    <w:p w14:paraId="03764C2D" w14:textId="77777777" w:rsidR="00A5653C" w:rsidRPr="007D75EF" w:rsidRDefault="00A5653C" w:rsidP="00A5653C">
      <w:pPr>
        <w:tabs>
          <w:tab w:val="left" w:pos="540"/>
          <w:tab w:val="left" w:pos="1620"/>
        </w:tabs>
        <w:ind w:left="1080"/>
        <w:rPr>
          <w:rFonts w:ascii="Arial" w:hAnsi="Arial" w:cs="Arial"/>
          <w:sz w:val="24"/>
          <w:szCs w:val="24"/>
        </w:rPr>
      </w:pPr>
    </w:p>
    <w:p w14:paraId="6C551C6F" w14:textId="77777777" w:rsidR="00A5653C" w:rsidRPr="007D75EF" w:rsidRDefault="00A5653C" w:rsidP="001E1870">
      <w:pPr>
        <w:numPr>
          <w:ilvl w:val="0"/>
          <w:numId w:val="32"/>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All replacement parts require a receipt when invoicing the State and will be reimbursed as specified in Exhibit B, Attachment 1, Cost Sheet.</w:t>
      </w:r>
    </w:p>
    <w:p w14:paraId="1830B01C" w14:textId="77777777" w:rsidR="00A5653C" w:rsidRPr="007D75EF" w:rsidRDefault="00A5653C" w:rsidP="00A5653C">
      <w:pPr>
        <w:tabs>
          <w:tab w:val="left" w:pos="540"/>
          <w:tab w:val="left" w:pos="1620"/>
        </w:tabs>
        <w:ind w:left="1080"/>
        <w:rPr>
          <w:rFonts w:ascii="Arial" w:hAnsi="Arial" w:cs="Arial"/>
          <w:sz w:val="24"/>
          <w:szCs w:val="24"/>
        </w:rPr>
      </w:pPr>
    </w:p>
    <w:p w14:paraId="1EE0D74C" w14:textId="77777777" w:rsidR="00A5653C" w:rsidRPr="007D75EF" w:rsidRDefault="00A5653C" w:rsidP="001E1870">
      <w:pPr>
        <w:numPr>
          <w:ilvl w:val="0"/>
          <w:numId w:val="32"/>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Parts replaced by the Contractor under this Agreement shall be new, factory manufactured, or equivalent to manufacturer’s standards.</w:t>
      </w:r>
    </w:p>
    <w:p w14:paraId="32B05022" w14:textId="77777777" w:rsidR="00A5653C" w:rsidRPr="007D75EF" w:rsidRDefault="00A5653C" w:rsidP="00A5653C">
      <w:pPr>
        <w:tabs>
          <w:tab w:val="left" w:pos="540"/>
          <w:tab w:val="left" w:pos="1620"/>
        </w:tabs>
        <w:ind w:left="1080"/>
        <w:rPr>
          <w:rFonts w:ascii="Arial" w:hAnsi="Arial" w:cs="Arial"/>
          <w:sz w:val="24"/>
          <w:szCs w:val="24"/>
        </w:rPr>
      </w:pPr>
    </w:p>
    <w:p w14:paraId="30FEF3CE" w14:textId="77777777" w:rsidR="00A5653C" w:rsidRPr="008428C8" w:rsidRDefault="00A5653C" w:rsidP="001E1870">
      <w:pPr>
        <w:numPr>
          <w:ilvl w:val="0"/>
          <w:numId w:val="32"/>
        </w:numPr>
        <w:tabs>
          <w:tab w:val="left" w:pos="540"/>
          <w:tab w:val="left" w:pos="1080"/>
        </w:tabs>
        <w:ind w:left="1080" w:hanging="540"/>
        <w:rPr>
          <w:rFonts w:ascii="Arial" w:hAnsi="Arial" w:cs="Arial"/>
          <w:sz w:val="24"/>
          <w:szCs w:val="24"/>
        </w:rPr>
      </w:pPr>
      <w:r w:rsidRPr="007D75EF">
        <w:rPr>
          <w:rFonts w:ascii="Arial" w:hAnsi="Arial" w:cs="Arial"/>
          <w:sz w:val="24"/>
          <w:szCs w:val="24"/>
        </w:rPr>
        <w:t xml:space="preserve">Contractor agrees to maintain an adequate supply and/or be able to obtain within 48 hours, or as specified by the FMD Contract Administrator or FMD Designated Representative, any necessary replacement parts </w:t>
      </w:r>
      <w:proofErr w:type="gramStart"/>
      <w:r w:rsidRPr="007D75EF">
        <w:rPr>
          <w:rFonts w:ascii="Arial" w:hAnsi="Arial" w:cs="Arial"/>
          <w:sz w:val="24"/>
          <w:szCs w:val="24"/>
        </w:rPr>
        <w:t>in order to</w:t>
      </w:r>
      <w:proofErr w:type="gramEnd"/>
      <w:r w:rsidRPr="007D75EF">
        <w:rPr>
          <w:rFonts w:ascii="Arial" w:hAnsi="Arial" w:cs="Arial"/>
          <w:sz w:val="24"/>
          <w:szCs w:val="24"/>
        </w:rPr>
        <w:t xml:space="preserve"> perform repairs and maintenance in a timely manner. When replacement parts are not available within </w:t>
      </w:r>
      <w:r w:rsidRPr="008428C8">
        <w:rPr>
          <w:rFonts w:ascii="Arial" w:hAnsi="Arial" w:cs="Arial"/>
          <w:sz w:val="24"/>
          <w:szCs w:val="24"/>
        </w:rPr>
        <w:t>48 hours, Contractor shall inform the FMD Contract Administrator or FMD Designated Representative immediately.</w:t>
      </w:r>
    </w:p>
    <w:p w14:paraId="3FDBFC4E" w14:textId="77777777" w:rsidR="00A5653C" w:rsidRPr="007D75EF" w:rsidRDefault="00A5653C" w:rsidP="00A5653C">
      <w:pPr>
        <w:tabs>
          <w:tab w:val="left" w:pos="540"/>
          <w:tab w:val="left" w:pos="1620"/>
        </w:tabs>
        <w:ind w:left="1080"/>
        <w:rPr>
          <w:rFonts w:ascii="Arial" w:hAnsi="Arial" w:cs="Arial"/>
          <w:sz w:val="24"/>
          <w:szCs w:val="24"/>
        </w:rPr>
      </w:pPr>
    </w:p>
    <w:p w14:paraId="756B0756" w14:textId="77777777" w:rsidR="00A5653C" w:rsidRPr="007D75EF" w:rsidRDefault="00A5653C" w:rsidP="001E1870">
      <w:pPr>
        <w:numPr>
          <w:ilvl w:val="0"/>
          <w:numId w:val="32"/>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Replaced parts become the property of the State.</w:t>
      </w:r>
    </w:p>
    <w:p w14:paraId="260567A1" w14:textId="77777777" w:rsidR="00A5653C" w:rsidRPr="007D75EF" w:rsidRDefault="00A5653C" w:rsidP="00A5653C">
      <w:pPr>
        <w:tabs>
          <w:tab w:val="left" w:pos="540"/>
          <w:tab w:val="left" w:pos="1620"/>
        </w:tabs>
        <w:ind w:left="1080"/>
        <w:rPr>
          <w:rFonts w:ascii="Arial" w:hAnsi="Arial" w:cs="Arial"/>
          <w:sz w:val="24"/>
          <w:szCs w:val="24"/>
        </w:rPr>
      </w:pPr>
    </w:p>
    <w:p w14:paraId="386548DB" w14:textId="77777777" w:rsidR="00A5653C" w:rsidRPr="007D75EF" w:rsidRDefault="00A5653C" w:rsidP="001E1870">
      <w:pPr>
        <w:numPr>
          <w:ilvl w:val="0"/>
          <w:numId w:val="36"/>
        </w:numPr>
        <w:tabs>
          <w:tab w:val="left" w:pos="540"/>
        </w:tabs>
        <w:ind w:hanging="990"/>
        <w:rPr>
          <w:rFonts w:ascii="Arial" w:hAnsi="Arial" w:cs="Arial"/>
          <w:sz w:val="24"/>
          <w:szCs w:val="24"/>
          <w:u w:val="single"/>
        </w:rPr>
      </w:pPr>
      <w:r w:rsidRPr="007D75EF">
        <w:rPr>
          <w:rFonts w:ascii="Arial" w:hAnsi="Arial" w:cs="Arial"/>
          <w:sz w:val="24"/>
          <w:szCs w:val="24"/>
          <w:u w:val="single"/>
        </w:rPr>
        <w:t>WORK ORDER</w:t>
      </w:r>
      <w:r w:rsidRPr="007D75EF">
        <w:rPr>
          <w:rFonts w:ascii="Arial" w:hAnsi="Arial" w:cs="Arial"/>
          <w:sz w:val="24"/>
          <w:szCs w:val="24"/>
        </w:rPr>
        <w:t xml:space="preserve"> </w:t>
      </w:r>
    </w:p>
    <w:p w14:paraId="20A8CA55" w14:textId="77777777" w:rsidR="00A5653C" w:rsidRPr="007D75EF" w:rsidRDefault="00A5653C" w:rsidP="00A5653C">
      <w:pPr>
        <w:tabs>
          <w:tab w:val="left" w:pos="540"/>
        </w:tabs>
        <w:ind w:left="990"/>
        <w:rPr>
          <w:rFonts w:ascii="Arial" w:hAnsi="Arial" w:cs="Arial"/>
          <w:sz w:val="24"/>
          <w:szCs w:val="24"/>
          <w:u w:val="single"/>
        </w:rPr>
      </w:pPr>
    </w:p>
    <w:p w14:paraId="0666F161" w14:textId="77777777" w:rsidR="00A5653C" w:rsidRPr="007D75EF" w:rsidRDefault="00A5653C" w:rsidP="001E1870">
      <w:pPr>
        <w:numPr>
          <w:ilvl w:val="0"/>
          <w:numId w:val="47"/>
        </w:numPr>
        <w:tabs>
          <w:tab w:val="left" w:pos="540"/>
        </w:tabs>
        <w:ind w:left="1080" w:hanging="540"/>
        <w:rPr>
          <w:rFonts w:ascii="Arial" w:hAnsi="Arial" w:cs="Arial"/>
          <w:sz w:val="24"/>
          <w:szCs w:val="24"/>
        </w:rPr>
      </w:pPr>
      <w:r w:rsidRPr="007D75EF">
        <w:rPr>
          <w:rFonts w:ascii="Arial" w:hAnsi="Arial" w:cs="Arial"/>
          <w:sz w:val="24"/>
          <w:szCs w:val="24"/>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3646C931" w14:textId="77777777" w:rsidR="00A5653C" w:rsidRPr="007D75EF" w:rsidRDefault="00A5653C" w:rsidP="00A5653C">
      <w:pPr>
        <w:tabs>
          <w:tab w:val="left" w:pos="540"/>
        </w:tabs>
        <w:ind w:left="1080" w:hanging="540"/>
        <w:rPr>
          <w:rFonts w:ascii="Arial" w:hAnsi="Arial" w:cs="Arial"/>
          <w:sz w:val="24"/>
          <w:szCs w:val="24"/>
        </w:rPr>
      </w:pPr>
    </w:p>
    <w:p w14:paraId="54A1240F" w14:textId="77777777" w:rsidR="00A5653C" w:rsidRPr="007D75EF" w:rsidRDefault="00A5653C" w:rsidP="001E1870">
      <w:pPr>
        <w:numPr>
          <w:ilvl w:val="0"/>
          <w:numId w:val="47"/>
        </w:numPr>
        <w:tabs>
          <w:tab w:val="left" w:pos="540"/>
          <w:tab w:val="left" w:pos="1080"/>
        </w:tabs>
        <w:ind w:left="1080" w:hanging="540"/>
        <w:rPr>
          <w:rFonts w:ascii="Arial" w:hAnsi="Arial" w:cs="Arial"/>
          <w:sz w:val="24"/>
          <w:szCs w:val="24"/>
        </w:rPr>
      </w:pPr>
      <w:r w:rsidRPr="007D75EF">
        <w:rPr>
          <w:rFonts w:ascii="Arial" w:hAnsi="Arial" w:cs="Arial"/>
          <w:sz w:val="24"/>
          <w:szCs w:val="24"/>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44F12353" w14:textId="77777777" w:rsidR="00A5653C" w:rsidRPr="007D75EF" w:rsidRDefault="00A5653C" w:rsidP="00A5653C">
      <w:pPr>
        <w:tabs>
          <w:tab w:val="left" w:pos="540"/>
          <w:tab w:val="left" w:pos="1620"/>
        </w:tabs>
        <w:ind w:left="1080" w:hanging="540"/>
        <w:rPr>
          <w:rFonts w:ascii="Arial" w:hAnsi="Arial" w:cs="Arial"/>
          <w:sz w:val="24"/>
          <w:szCs w:val="24"/>
        </w:rPr>
      </w:pPr>
    </w:p>
    <w:p w14:paraId="71E4F2C1" w14:textId="77777777" w:rsidR="00A5653C" w:rsidRPr="007D75EF" w:rsidRDefault="00A5653C" w:rsidP="001E1870">
      <w:pPr>
        <w:numPr>
          <w:ilvl w:val="0"/>
          <w:numId w:val="47"/>
        </w:numPr>
        <w:tabs>
          <w:tab w:val="left" w:pos="540"/>
          <w:tab w:val="left" w:pos="1080"/>
        </w:tabs>
        <w:ind w:left="1080" w:hanging="540"/>
        <w:rPr>
          <w:rFonts w:ascii="Arial" w:hAnsi="Arial" w:cs="Arial"/>
          <w:sz w:val="24"/>
          <w:szCs w:val="24"/>
          <w:u w:val="single"/>
        </w:rPr>
      </w:pPr>
      <w:r w:rsidRPr="007D75EF">
        <w:rPr>
          <w:rFonts w:ascii="Arial" w:hAnsi="Arial" w:cs="Arial"/>
          <w:sz w:val="24"/>
          <w:szCs w:val="24"/>
        </w:rPr>
        <w:t xml:space="preserve">In the case of conflict between the rates identified on Exhibit B, Attachment 1, Cost Sheet and the rates identified on the Work Order, the Cost Sheet shall prevail. </w:t>
      </w:r>
    </w:p>
    <w:p w14:paraId="7741BA84" w14:textId="77777777" w:rsidR="00A5653C" w:rsidRPr="007D75EF" w:rsidRDefault="00A5653C" w:rsidP="00A5653C">
      <w:pPr>
        <w:tabs>
          <w:tab w:val="left" w:pos="540"/>
        </w:tabs>
        <w:ind w:left="990"/>
        <w:rPr>
          <w:rFonts w:ascii="Arial" w:hAnsi="Arial" w:cs="Arial"/>
          <w:sz w:val="24"/>
          <w:szCs w:val="24"/>
          <w:u w:val="single"/>
        </w:rPr>
      </w:pPr>
    </w:p>
    <w:p w14:paraId="2F9D4314" w14:textId="77777777" w:rsidR="00A5653C" w:rsidRPr="007D75EF" w:rsidRDefault="00A5653C" w:rsidP="001E1870">
      <w:pPr>
        <w:numPr>
          <w:ilvl w:val="0"/>
          <w:numId w:val="36"/>
        </w:numPr>
        <w:tabs>
          <w:tab w:val="left" w:pos="540"/>
        </w:tabs>
        <w:ind w:hanging="990"/>
        <w:rPr>
          <w:rFonts w:ascii="Arial" w:hAnsi="Arial" w:cs="Arial"/>
          <w:sz w:val="24"/>
          <w:szCs w:val="24"/>
        </w:rPr>
      </w:pPr>
      <w:r w:rsidRPr="007D75EF">
        <w:rPr>
          <w:rFonts w:ascii="Arial" w:hAnsi="Arial" w:cs="Arial"/>
          <w:sz w:val="24"/>
          <w:szCs w:val="24"/>
          <w:u w:val="single"/>
        </w:rPr>
        <w:lastRenderedPageBreak/>
        <w:t>TECHNICAL SUPPORT SERVICES</w:t>
      </w:r>
      <w:r w:rsidRPr="007D75EF">
        <w:rPr>
          <w:rFonts w:ascii="Arial" w:hAnsi="Arial" w:cs="Arial"/>
          <w:sz w:val="24"/>
          <w:szCs w:val="24"/>
        </w:rPr>
        <w:t xml:space="preserve"> </w:t>
      </w:r>
      <w:r w:rsidRPr="007D75EF">
        <w:rPr>
          <w:rFonts w:ascii="Arial" w:hAnsi="Arial" w:cs="Arial"/>
          <w:sz w:val="24"/>
          <w:szCs w:val="24"/>
        </w:rPr>
        <w:br/>
      </w:r>
    </w:p>
    <w:p w14:paraId="3F232A1C" w14:textId="77777777" w:rsidR="00A5653C" w:rsidRPr="007D75EF" w:rsidRDefault="00A5653C" w:rsidP="001E1870">
      <w:pPr>
        <w:numPr>
          <w:ilvl w:val="0"/>
          <w:numId w:val="38"/>
        </w:numPr>
        <w:tabs>
          <w:tab w:val="left" w:pos="1080"/>
        </w:tabs>
        <w:ind w:left="1080" w:hanging="540"/>
        <w:rPr>
          <w:rFonts w:ascii="Arial" w:hAnsi="Arial" w:cs="Arial"/>
          <w:sz w:val="24"/>
          <w:szCs w:val="24"/>
        </w:rPr>
      </w:pPr>
      <w:r w:rsidRPr="007D75EF">
        <w:rPr>
          <w:rFonts w:ascii="Arial" w:hAnsi="Arial" w:cs="Arial"/>
          <w:sz w:val="24"/>
          <w:szCs w:val="24"/>
        </w:rPr>
        <w:t xml:space="preserve">Contractor shall provide up to forty (40) hours of technical support services per </w:t>
      </w:r>
      <w:proofErr w:type="gramStart"/>
      <w:r w:rsidRPr="007D75EF">
        <w:rPr>
          <w:rFonts w:ascii="Arial" w:hAnsi="Arial" w:cs="Arial"/>
          <w:sz w:val="24"/>
          <w:szCs w:val="24"/>
        </w:rPr>
        <w:t>12 month</w:t>
      </w:r>
      <w:proofErr w:type="gramEnd"/>
      <w:r w:rsidRPr="007D75EF">
        <w:rPr>
          <w:rFonts w:ascii="Arial" w:hAnsi="Arial" w:cs="Arial"/>
          <w:sz w:val="24"/>
          <w:szCs w:val="24"/>
        </w:rPr>
        <w:t xml:space="preserve"> period, via telephone to address </w:t>
      </w:r>
      <w:proofErr w:type="gramStart"/>
      <w:r w:rsidRPr="007D75EF">
        <w:rPr>
          <w:rFonts w:ascii="Arial" w:hAnsi="Arial" w:cs="Arial"/>
          <w:sz w:val="24"/>
          <w:szCs w:val="24"/>
        </w:rPr>
        <w:t>or</w:t>
      </w:r>
      <w:proofErr w:type="gramEnd"/>
      <w:r w:rsidRPr="007D75EF">
        <w:rPr>
          <w:rFonts w:ascii="Arial" w:hAnsi="Arial" w:cs="Arial"/>
          <w:sz w:val="24"/>
          <w:szCs w:val="24"/>
        </w:rPr>
        <w:t xml:space="preserve"> </w:t>
      </w:r>
      <w:proofErr w:type="gramStart"/>
      <w:r w:rsidRPr="007D75EF">
        <w:rPr>
          <w:rFonts w:ascii="Arial" w:hAnsi="Arial" w:cs="Arial"/>
          <w:sz w:val="24"/>
          <w:szCs w:val="24"/>
        </w:rPr>
        <w:t>troubleshoot</w:t>
      </w:r>
      <w:proofErr w:type="gramEnd"/>
      <w:r w:rsidRPr="007D75EF">
        <w:rPr>
          <w:rFonts w:ascii="Arial" w:hAnsi="Arial" w:cs="Arial"/>
          <w:sz w:val="24"/>
          <w:szCs w:val="24"/>
        </w:rPr>
        <w:t xml:space="preserve"> equipment problems, as requested by the FMD Contract Administrator or FMD Designated Representative.  Technical Support Services shall be paid by the State at the hourly rates specified in Exhibit B, Attachment 1, Cost Sheet, Table </w:t>
      </w:r>
      <w:r>
        <w:rPr>
          <w:rFonts w:ascii="Arial" w:hAnsi="Arial" w:cs="Arial"/>
          <w:sz w:val="24"/>
          <w:szCs w:val="24"/>
        </w:rPr>
        <w:t>5</w:t>
      </w:r>
      <w:r w:rsidRPr="007D75EF">
        <w:rPr>
          <w:rFonts w:ascii="Arial" w:hAnsi="Arial" w:cs="Arial"/>
          <w:sz w:val="24"/>
          <w:szCs w:val="24"/>
        </w:rPr>
        <w:t xml:space="preserve">, Technical Support Services. The State will only pay for the hours </w:t>
      </w:r>
      <w:proofErr w:type="gramStart"/>
      <w:r w:rsidRPr="007D75EF">
        <w:rPr>
          <w:rFonts w:ascii="Arial" w:hAnsi="Arial" w:cs="Arial"/>
          <w:sz w:val="24"/>
          <w:szCs w:val="24"/>
        </w:rPr>
        <w:t>actually spent</w:t>
      </w:r>
      <w:proofErr w:type="gramEnd"/>
      <w:r w:rsidRPr="007D75EF">
        <w:rPr>
          <w:rFonts w:ascii="Arial" w:hAnsi="Arial" w:cs="Arial"/>
          <w:sz w:val="24"/>
          <w:szCs w:val="24"/>
        </w:rPr>
        <w:t xml:space="preserve"> providing technical support services, not to exceed the maximum amount as specified above. The State does not guarantee the actual amount of technical support service hours to be performed.</w:t>
      </w:r>
    </w:p>
    <w:p w14:paraId="431357D4" w14:textId="77777777" w:rsidR="00A5653C" w:rsidRPr="007D75EF" w:rsidRDefault="00A5653C" w:rsidP="00A5653C">
      <w:pPr>
        <w:tabs>
          <w:tab w:val="left" w:pos="1080"/>
        </w:tabs>
        <w:ind w:left="1080"/>
        <w:rPr>
          <w:rFonts w:ascii="Arial" w:hAnsi="Arial" w:cs="Arial"/>
          <w:sz w:val="24"/>
          <w:szCs w:val="24"/>
        </w:rPr>
      </w:pPr>
    </w:p>
    <w:p w14:paraId="581D29D2" w14:textId="77777777" w:rsidR="00A5653C" w:rsidRPr="007D75EF" w:rsidRDefault="00A5653C" w:rsidP="001E1870">
      <w:pPr>
        <w:numPr>
          <w:ilvl w:val="0"/>
          <w:numId w:val="38"/>
        </w:numPr>
        <w:tabs>
          <w:tab w:val="left" w:pos="1080"/>
        </w:tabs>
        <w:ind w:left="1080" w:hanging="540"/>
        <w:rPr>
          <w:rFonts w:ascii="Arial" w:hAnsi="Arial" w:cs="Arial"/>
          <w:sz w:val="24"/>
          <w:szCs w:val="24"/>
        </w:rPr>
      </w:pPr>
      <w:r w:rsidRPr="007D75EF">
        <w:rPr>
          <w:rFonts w:ascii="Arial" w:hAnsi="Arial" w:cs="Arial"/>
          <w:sz w:val="24"/>
          <w:szCs w:val="24"/>
        </w:rPr>
        <w:t xml:space="preserve">Contractor shall make every attempt to start and complete Technical Support </w:t>
      </w:r>
      <w:proofErr w:type="gramStart"/>
      <w:r w:rsidRPr="007D75EF">
        <w:rPr>
          <w:rFonts w:ascii="Arial" w:hAnsi="Arial" w:cs="Arial"/>
          <w:sz w:val="24"/>
          <w:szCs w:val="24"/>
        </w:rPr>
        <w:t>Services</w:t>
      </w:r>
      <w:proofErr w:type="gramEnd"/>
      <w:r w:rsidRPr="007D75EF">
        <w:rPr>
          <w:rFonts w:ascii="Arial" w:hAnsi="Arial" w:cs="Arial"/>
          <w:sz w:val="24"/>
          <w:szCs w:val="24"/>
        </w:rPr>
        <w:t xml:space="preserve"> the same business day.  When a delay in completion of Technical Support Services occurs the same business day, the Contractor shall inform the FMD Contract Administrator or FMD Designated Representative immediately.</w:t>
      </w:r>
    </w:p>
    <w:p w14:paraId="71DA33E7" w14:textId="77777777" w:rsidR="00A5653C" w:rsidRPr="007D75EF" w:rsidRDefault="00A5653C" w:rsidP="00A5653C">
      <w:pPr>
        <w:tabs>
          <w:tab w:val="left" w:pos="1080"/>
        </w:tabs>
        <w:ind w:left="1080"/>
        <w:rPr>
          <w:rFonts w:ascii="Arial" w:hAnsi="Arial" w:cs="Arial"/>
          <w:sz w:val="24"/>
          <w:szCs w:val="24"/>
        </w:rPr>
      </w:pPr>
    </w:p>
    <w:p w14:paraId="5B062438" w14:textId="77777777" w:rsidR="00A5653C" w:rsidRPr="007D75EF" w:rsidRDefault="00A5653C" w:rsidP="001E1870">
      <w:pPr>
        <w:numPr>
          <w:ilvl w:val="0"/>
          <w:numId w:val="38"/>
        </w:numPr>
        <w:tabs>
          <w:tab w:val="left" w:pos="1080"/>
        </w:tabs>
        <w:ind w:left="1080" w:hanging="540"/>
        <w:rPr>
          <w:rFonts w:ascii="Arial" w:hAnsi="Arial" w:cs="Arial"/>
          <w:sz w:val="24"/>
          <w:szCs w:val="24"/>
        </w:rPr>
      </w:pPr>
      <w:r w:rsidRPr="007D75EF">
        <w:rPr>
          <w:rFonts w:ascii="Arial" w:hAnsi="Arial" w:cs="Arial"/>
          <w:sz w:val="24"/>
          <w:szCs w:val="24"/>
        </w:rPr>
        <w:t>Contractor shall keep a written record/log of Technical Support Services provided, containing number of hours, assistance provided, outcome and recommendation.</w:t>
      </w:r>
    </w:p>
    <w:p w14:paraId="15A86990" w14:textId="77777777" w:rsidR="00A5653C" w:rsidRPr="007D75EF" w:rsidRDefault="00A5653C" w:rsidP="00A5653C">
      <w:pPr>
        <w:tabs>
          <w:tab w:val="left" w:pos="1080"/>
        </w:tabs>
        <w:ind w:left="1080"/>
        <w:rPr>
          <w:rFonts w:ascii="Arial" w:hAnsi="Arial" w:cs="Arial"/>
          <w:sz w:val="24"/>
          <w:szCs w:val="24"/>
        </w:rPr>
      </w:pPr>
    </w:p>
    <w:p w14:paraId="78E67E65" w14:textId="77777777" w:rsidR="00A5653C" w:rsidRDefault="00A5653C" w:rsidP="001E1870">
      <w:pPr>
        <w:numPr>
          <w:ilvl w:val="0"/>
          <w:numId w:val="38"/>
        </w:numPr>
        <w:tabs>
          <w:tab w:val="left" w:pos="1080"/>
        </w:tabs>
        <w:ind w:left="1080" w:hanging="540"/>
        <w:rPr>
          <w:rFonts w:ascii="Arial" w:hAnsi="Arial" w:cs="Arial"/>
          <w:sz w:val="24"/>
          <w:szCs w:val="24"/>
        </w:rPr>
      </w:pPr>
      <w:r w:rsidRPr="007D75EF">
        <w:rPr>
          <w:rFonts w:ascii="Arial" w:hAnsi="Arial" w:cs="Arial"/>
          <w:sz w:val="24"/>
          <w:szCs w:val="24"/>
        </w:rPr>
        <w:t xml:space="preserve">Contractor shall email the record/log to the FMD Contract Administrator or FMD Designated Representative monthly for review and approval. </w:t>
      </w:r>
    </w:p>
    <w:p w14:paraId="3C9B97A4" w14:textId="77777777" w:rsidR="00095D83" w:rsidRPr="007D75EF" w:rsidRDefault="00095D83" w:rsidP="00AB4E77">
      <w:pPr>
        <w:tabs>
          <w:tab w:val="left" w:pos="1080"/>
        </w:tabs>
        <w:rPr>
          <w:rFonts w:ascii="Arial" w:hAnsi="Arial" w:cs="Arial"/>
          <w:sz w:val="24"/>
          <w:szCs w:val="24"/>
        </w:rPr>
      </w:pPr>
    </w:p>
    <w:p w14:paraId="386A4DDB" w14:textId="77777777" w:rsidR="00A5653C" w:rsidRPr="007D75EF" w:rsidRDefault="00A5653C" w:rsidP="001E1870">
      <w:pPr>
        <w:numPr>
          <w:ilvl w:val="0"/>
          <w:numId w:val="38"/>
        </w:numPr>
        <w:tabs>
          <w:tab w:val="left" w:pos="1080"/>
        </w:tabs>
        <w:ind w:left="1080" w:hanging="540"/>
        <w:rPr>
          <w:rFonts w:ascii="Arial" w:hAnsi="Arial" w:cs="Arial"/>
          <w:sz w:val="24"/>
          <w:szCs w:val="24"/>
        </w:rPr>
      </w:pPr>
      <w:r w:rsidRPr="007D75EF">
        <w:rPr>
          <w:rFonts w:ascii="Arial" w:hAnsi="Arial" w:cs="Arial"/>
          <w:sz w:val="24"/>
          <w:szCs w:val="24"/>
        </w:rPr>
        <w:t xml:space="preserve">Contractor shall attach a copy of the FMD pre-approved record/log to the invoice. Any unapproved technical support service hours will be considered performed at the Contractor’s own expense. </w:t>
      </w:r>
    </w:p>
    <w:p w14:paraId="6139AB11" w14:textId="77777777" w:rsidR="00A5653C" w:rsidRPr="007D75EF" w:rsidRDefault="00A5653C" w:rsidP="00A5653C">
      <w:pPr>
        <w:tabs>
          <w:tab w:val="left" w:pos="1260"/>
        </w:tabs>
        <w:ind w:left="1260"/>
        <w:rPr>
          <w:rFonts w:ascii="Arial" w:hAnsi="Arial" w:cs="Arial"/>
          <w:sz w:val="24"/>
          <w:szCs w:val="24"/>
        </w:rPr>
      </w:pPr>
    </w:p>
    <w:p w14:paraId="7C648337" w14:textId="77777777" w:rsidR="00A5653C" w:rsidRPr="007D75EF" w:rsidRDefault="00A5653C" w:rsidP="001E1870">
      <w:pPr>
        <w:numPr>
          <w:ilvl w:val="0"/>
          <w:numId w:val="36"/>
        </w:numPr>
        <w:ind w:left="540"/>
        <w:rPr>
          <w:rFonts w:ascii="Arial" w:hAnsi="Arial" w:cs="Arial"/>
          <w:sz w:val="24"/>
          <w:szCs w:val="24"/>
        </w:rPr>
      </w:pPr>
      <w:r w:rsidRPr="007D75EF">
        <w:rPr>
          <w:rFonts w:ascii="Arial" w:hAnsi="Arial" w:cs="Arial"/>
          <w:sz w:val="24"/>
          <w:szCs w:val="24"/>
          <w:u w:val="single"/>
        </w:rPr>
        <w:t>REPORTS</w:t>
      </w:r>
      <w:r w:rsidRPr="007D75EF">
        <w:rPr>
          <w:rFonts w:ascii="Arial" w:hAnsi="Arial" w:cs="Arial"/>
          <w:i/>
          <w:sz w:val="24"/>
          <w:szCs w:val="24"/>
        </w:rPr>
        <w:t xml:space="preserve"> </w:t>
      </w:r>
    </w:p>
    <w:p w14:paraId="370ABF3B" w14:textId="77777777" w:rsidR="00A5653C" w:rsidRPr="007D75EF" w:rsidRDefault="00A5653C" w:rsidP="00A5653C">
      <w:pPr>
        <w:rPr>
          <w:rFonts w:ascii="Arial" w:hAnsi="Arial" w:cs="Arial"/>
          <w:sz w:val="24"/>
          <w:szCs w:val="24"/>
          <w:u w:val="single"/>
        </w:rPr>
      </w:pPr>
    </w:p>
    <w:p w14:paraId="325703CA" w14:textId="77777777" w:rsidR="00A5653C" w:rsidRPr="007D75EF" w:rsidRDefault="00A5653C" w:rsidP="00A5653C">
      <w:pPr>
        <w:ind w:left="540"/>
        <w:rPr>
          <w:rFonts w:ascii="Arial" w:hAnsi="Arial" w:cs="Arial"/>
          <w:sz w:val="24"/>
          <w:szCs w:val="24"/>
        </w:rPr>
      </w:pPr>
      <w:r w:rsidRPr="007D75EF">
        <w:rPr>
          <w:rFonts w:ascii="Arial" w:hAnsi="Arial" w:cs="Arial"/>
          <w:sz w:val="24"/>
          <w:szCs w:val="24"/>
        </w:rPr>
        <w:t xml:space="preserve">Where reporting is required, the Contractor shall email the written reports to the FMD Contract Administrator or FMD Designated Representative within 15 calendar days of completion of services.    </w:t>
      </w:r>
    </w:p>
    <w:p w14:paraId="4F392F8D" w14:textId="77777777" w:rsidR="00A5653C" w:rsidRPr="007D75EF" w:rsidRDefault="00A5653C" w:rsidP="00A5653C">
      <w:pPr>
        <w:ind w:left="720"/>
        <w:rPr>
          <w:rFonts w:ascii="Arial" w:hAnsi="Arial" w:cs="Arial"/>
          <w:sz w:val="24"/>
          <w:szCs w:val="24"/>
        </w:rPr>
      </w:pPr>
    </w:p>
    <w:p w14:paraId="5FE225E3" w14:textId="77777777" w:rsidR="00A5653C" w:rsidRPr="007D75EF" w:rsidRDefault="00A5653C" w:rsidP="001E1870">
      <w:pPr>
        <w:numPr>
          <w:ilvl w:val="0"/>
          <w:numId w:val="36"/>
        </w:numPr>
        <w:ind w:left="540"/>
        <w:rPr>
          <w:rFonts w:ascii="Arial" w:hAnsi="Arial" w:cs="Arial"/>
          <w:sz w:val="24"/>
          <w:szCs w:val="24"/>
        </w:rPr>
      </w:pPr>
      <w:r w:rsidRPr="007D75EF">
        <w:rPr>
          <w:rFonts w:ascii="Arial" w:hAnsi="Arial" w:cs="Arial"/>
          <w:caps/>
          <w:sz w:val="24"/>
          <w:szCs w:val="24"/>
          <w:u w:val="single"/>
        </w:rPr>
        <w:t>Inspections by State</w:t>
      </w:r>
      <w:r w:rsidRPr="007D75EF">
        <w:rPr>
          <w:rFonts w:ascii="Arial" w:hAnsi="Arial" w:cs="Arial"/>
          <w:i/>
          <w:sz w:val="24"/>
          <w:szCs w:val="24"/>
        </w:rPr>
        <w:t xml:space="preserve"> </w:t>
      </w:r>
    </w:p>
    <w:p w14:paraId="01D4645D" w14:textId="77777777" w:rsidR="00A5653C" w:rsidRPr="007D75EF" w:rsidRDefault="00A5653C" w:rsidP="00A5653C">
      <w:pPr>
        <w:tabs>
          <w:tab w:val="left" w:pos="540"/>
          <w:tab w:val="left" w:pos="1080"/>
          <w:tab w:val="left" w:pos="1620"/>
        </w:tabs>
        <w:rPr>
          <w:rFonts w:ascii="Arial" w:hAnsi="Arial" w:cs="Arial"/>
          <w:sz w:val="24"/>
          <w:szCs w:val="24"/>
        </w:rPr>
      </w:pPr>
    </w:p>
    <w:p w14:paraId="4C1AF0AB" w14:textId="77777777" w:rsidR="00A5653C" w:rsidRPr="007D75EF" w:rsidRDefault="00A5653C" w:rsidP="00A5653C">
      <w:pPr>
        <w:ind w:left="540"/>
        <w:rPr>
          <w:rFonts w:ascii="Arial" w:hAnsi="Arial" w:cs="Arial"/>
          <w:sz w:val="24"/>
          <w:szCs w:val="24"/>
        </w:rPr>
      </w:pPr>
      <w:r w:rsidRPr="007D75EF">
        <w:rPr>
          <w:rFonts w:ascii="Arial" w:hAnsi="Arial" w:cs="Arial"/>
          <w:sz w:val="24"/>
          <w:szCs w:val="24"/>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408FA265" w14:textId="77777777" w:rsidR="00A5653C" w:rsidRPr="007D75EF" w:rsidRDefault="00A5653C" w:rsidP="00A5653C">
      <w:pPr>
        <w:rPr>
          <w:rFonts w:ascii="Arial" w:hAnsi="Arial" w:cs="Arial"/>
          <w:sz w:val="24"/>
          <w:szCs w:val="24"/>
        </w:rPr>
      </w:pPr>
    </w:p>
    <w:p w14:paraId="6155D81A" w14:textId="77777777" w:rsidR="00A5653C" w:rsidRPr="007D75EF" w:rsidRDefault="00A5653C" w:rsidP="001E1870">
      <w:pPr>
        <w:numPr>
          <w:ilvl w:val="0"/>
          <w:numId w:val="36"/>
        </w:numPr>
        <w:ind w:left="540"/>
        <w:rPr>
          <w:rFonts w:ascii="Arial" w:hAnsi="Arial" w:cs="Arial"/>
          <w:sz w:val="24"/>
          <w:szCs w:val="24"/>
        </w:rPr>
      </w:pPr>
      <w:r w:rsidRPr="007D75EF">
        <w:rPr>
          <w:rFonts w:ascii="Arial" w:hAnsi="Arial" w:cs="Arial"/>
          <w:sz w:val="24"/>
          <w:szCs w:val="24"/>
          <w:u w:val="single"/>
        </w:rPr>
        <w:t>WARRANTY</w:t>
      </w:r>
      <w:r w:rsidRPr="007D75EF">
        <w:rPr>
          <w:rFonts w:ascii="Arial" w:hAnsi="Arial" w:cs="Arial"/>
          <w:i/>
          <w:sz w:val="24"/>
          <w:szCs w:val="24"/>
        </w:rPr>
        <w:t xml:space="preserve"> </w:t>
      </w:r>
    </w:p>
    <w:p w14:paraId="35504E5D" w14:textId="77777777" w:rsidR="00A5653C" w:rsidRPr="007D75EF" w:rsidRDefault="00A5653C" w:rsidP="00A5653C">
      <w:pPr>
        <w:rPr>
          <w:rFonts w:ascii="Arial" w:hAnsi="Arial" w:cs="Arial"/>
          <w:sz w:val="24"/>
          <w:szCs w:val="24"/>
          <w:u w:val="single"/>
        </w:rPr>
      </w:pPr>
    </w:p>
    <w:p w14:paraId="64DB155B"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Contractor unconditionally warrants the work performed under this Agreement conforms to the Agreement requirements and is free of any defect in equipment, material, or design furnished, or workmanship performed by Contractor or any tier.</w:t>
      </w:r>
    </w:p>
    <w:p w14:paraId="43CF4084" w14:textId="77777777" w:rsidR="00A5653C" w:rsidRPr="007D75EF" w:rsidRDefault="00A5653C" w:rsidP="00A5653C">
      <w:pPr>
        <w:ind w:left="900"/>
        <w:rPr>
          <w:rFonts w:ascii="Arial" w:hAnsi="Arial" w:cs="Arial"/>
          <w:sz w:val="24"/>
          <w:szCs w:val="24"/>
        </w:rPr>
      </w:pPr>
    </w:p>
    <w:p w14:paraId="00EAD67B"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This warranty shall continue for a period of one (1) year from the date of acceptance of the work.</w:t>
      </w:r>
    </w:p>
    <w:p w14:paraId="4C32EDF2" w14:textId="77777777" w:rsidR="00A5653C" w:rsidRPr="007D75EF" w:rsidRDefault="00A5653C" w:rsidP="00A5653C">
      <w:pPr>
        <w:ind w:left="900"/>
        <w:rPr>
          <w:rFonts w:ascii="Arial" w:hAnsi="Arial" w:cs="Arial"/>
          <w:sz w:val="24"/>
          <w:szCs w:val="24"/>
        </w:rPr>
      </w:pPr>
    </w:p>
    <w:p w14:paraId="58DF3EC5"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0777F96A" w14:textId="77777777" w:rsidR="00A5653C" w:rsidRPr="007D75EF" w:rsidRDefault="00A5653C" w:rsidP="00A5653C">
      <w:pPr>
        <w:ind w:left="900"/>
        <w:rPr>
          <w:rFonts w:ascii="Arial" w:hAnsi="Arial" w:cs="Arial"/>
          <w:sz w:val="24"/>
          <w:szCs w:val="24"/>
        </w:rPr>
      </w:pPr>
    </w:p>
    <w:p w14:paraId="20A815ED"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 xml:space="preserve">Contractor shall restore any work damaged in fulfilling the terms and conditions of this clause.  Contractor’s warranty with respect </w:t>
      </w:r>
      <w:proofErr w:type="gramStart"/>
      <w:r w:rsidRPr="007D75EF">
        <w:rPr>
          <w:rFonts w:ascii="Arial" w:hAnsi="Arial" w:cs="Arial"/>
          <w:sz w:val="24"/>
          <w:szCs w:val="24"/>
        </w:rPr>
        <w:t>to work</w:t>
      </w:r>
      <w:proofErr w:type="gramEnd"/>
      <w:r w:rsidRPr="007D75EF">
        <w:rPr>
          <w:rFonts w:ascii="Arial" w:hAnsi="Arial" w:cs="Arial"/>
          <w:sz w:val="24"/>
          <w:szCs w:val="24"/>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6B5DE456" w14:textId="77777777" w:rsidR="00A5653C" w:rsidRPr="007D75EF" w:rsidRDefault="00A5653C" w:rsidP="00A5653C">
      <w:pPr>
        <w:ind w:left="900"/>
        <w:rPr>
          <w:rFonts w:ascii="Arial" w:hAnsi="Arial" w:cs="Arial"/>
          <w:sz w:val="24"/>
          <w:szCs w:val="24"/>
        </w:rPr>
      </w:pPr>
    </w:p>
    <w:p w14:paraId="0C0D9CC6"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The State’s representative shall notify Contractor, in writing, within a reasonable time after the discovery of any failure, defect, or damage.</w:t>
      </w:r>
    </w:p>
    <w:p w14:paraId="01441034" w14:textId="77777777" w:rsidR="00A5653C" w:rsidRPr="007D75EF" w:rsidRDefault="00A5653C" w:rsidP="00A5653C">
      <w:pPr>
        <w:ind w:left="900"/>
        <w:rPr>
          <w:rFonts w:ascii="Arial" w:hAnsi="Arial" w:cs="Arial"/>
          <w:sz w:val="24"/>
          <w:szCs w:val="24"/>
        </w:rPr>
      </w:pPr>
    </w:p>
    <w:p w14:paraId="2B2E5E2E"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If Contractor fails to immediately remedy any failure, defect or damage after receipt of notice, the State shall have the right to replace, repair, or otherwise remedy the failure, defect or damage at Contractor’s expense.</w:t>
      </w:r>
    </w:p>
    <w:p w14:paraId="2CDFC289" w14:textId="77777777" w:rsidR="00A5653C" w:rsidRPr="007D75EF" w:rsidRDefault="00A5653C" w:rsidP="00A5653C">
      <w:pPr>
        <w:ind w:left="900"/>
        <w:rPr>
          <w:rFonts w:ascii="Arial" w:hAnsi="Arial" w:cs="Arial"/>
          <w:sz w:val="24"/>
          <w:szCs w:val="24"/>
        </w:rPr>
      </w:pPr>
    </w:p>
    <w:p w14:paraId="1F36CD1D"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With respect to all warranties from subcontractors, manufacturers, or suppliers for work performed and/or materials furnished under this Agreement, Contractor shall:</w:t>
      </w:r>
    </w:p>
    <w:p w14:paraId="14678A5F" w14:textId="77777777" w:rsidR="00A5653C" w:rsidRPr="007D75EF" w:rsidRDefault="00A5653C" w:rsidP="00A5653C">
      <w:pPr>
        <w:rPr>
          <w:rFonts w:ascii="Arial" w:hAnsi="Arial" w:cs="Arial"/>
          <w:sz w:val="24"/>
          <w:szCs w:val="24"/>
        </w:rPr>
      </w:pPr>
    </w:p>
    <w:p w14:paraId="63341C83" w14:textId="77777777" w:rsidR="00A5653C" w:rsidRPr="007D75EF" w:rsidRDefault="00A5653C" w:rsidP="001E1870">
      <w:pPr>
        <w:numPr>
          <w:ilvl w:val="0"/>
          <w:numId w:val="43"/>
        </w:numPr>
        <w:tabs>
          <w:tab w:val="left" w:pos="1620"/>
        </w:tabs>
        <w:ind w:left="1260"/>
        <w:rPr>
          <w:rFonts w:ascii="Arial" w:hAnsi="Arial" w:cs="Arial"/>
          <w:sz w:val="24"/>
          <w:szCs w:val="24"/>
        </w:rPr>
      </w:pPr>
      <w:r w:rsidRPr="007D75EF">
        <w:rPr>
          <w:rFonts w:ascii="Arial" w:hAnsi="Arial" w:cs="Arial"/>
          <w:sz w:val="24"/>
          <w:szCs w:val="24"/>
        </w:rPr>
        <w:t>Obtain all warranties that would be given in normal commercial practice.</w:t>
      </w:r>
    </w:p>
    <w:p w14:paraId="6136C669" w14:textId="77777777" w:rsidR="00A5653C" w:rsidRPr="007D75EF" w:rsidRDefault="00A5653C" w:rsidP="001E1870">
      <w:pPr>
        <w:numPr>
          <w:ilvl w:val="0"/>
          <w:numId w:val="43"/>
        </w:numPr>
        <w:tabs>
          <w:tab w:val="left" w:pos="1620"/>
        </w:tabs>
        <w:ind w:left="1260"/>
        <w:rPr>
          <w:rFonts w:ascii="Arial" w:hAnsi="Arial" w:cs="Arial"/>
          <w:sz w:val="24"/>
          <w:szCs w:val="24"/>
        </w:rPr>
      </w:pPr>
      <w:r w:rsidRPr="007D75EF">
        <w:rPr>
          <w:rFonts w:ascii="Arial" w:hAnsi="Arial" w:cs="Arial"/>
          <w:sz w:val="24"/>
          <w:szCs w:val="24"/>
        </w:rPr>
        <w:t xml:space="preserve">Require all warranties be executed, in writing, for the benefit of the State. </w:t>
      </w:r>
    </w:p>
    <w:p w14:paraId="0D669333" w14:textId="77777777" w:rsidR="00A5653C" w:rsidRDefault="00A5653C" w:rsidP="001E1870">
      <w:pPr>
        <w:numPr>
          <w:ilvl w:val="0"/>
          <w:numId w:val="43"/>
        </w:numPr>
        <w:tabs>
          <w:tab w:val="left" w:pos="1620"/>
        </w:tabs>
        <w:ind w:left="1260"/>
        <w:rPr>
          <w:rFonts w:ascii="Arial" w:hAnsi="Arial" w:cs="Arial"/>
          <w:sz w:val="24"/>
          <w:szCs w:val="24"/>
        </w:rPr>
      </w:pPr>
      <w:r w:rsidRPr="007D75EF">
        <w:rPr>
          <w:rFonts w:ascii="Arial" w:hAnsi="Arial" w:cs="Arial"/>
          <w:sz w:val="24"/>
          <w:szCs w:val="24"/>
        </w:rPr>
        <w:t>Enforce warranties for the benefit of the State.</w:t>
      </w:r>
    </w:p>
    <w:p w14:paraId="3329B1F7" w14:textId="77777777" w:rsidR="00A5653C" w:rsidRDefault="00A5653C" w:rsidP="00A5653C">
      <w:pPr>
        <w:rPr>
          <w:rFonts w:ascii="Arial" w:hAnsi="Arial" w:cs="Arial"/>
          <w:sz w:val="24"/>
          <w:szCs w:val="24"/>
        </w:rPr>
      </w:pPr>
      <w:r>
        <w:rPr>
          <w:rFonts w:ascii="Arial" w:hAnsi="Arial" w:cs="Arial"/>
          <w:sz w:val="24"/>
          <w:szCs w:val="24"/>
        </w:rPr>
        <w:br w:type="page"/>
      </w:r>
    </w:p>
    <w:p w14:paraId="619D3189"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b/>
          <w:bCs/>
          <w:sz w:val="24"/>
          <w:szCs w:val="24"/>
        </w:rPr>
      </w:pPr>
      <w:r w:rsidRPr="0032305C">
        <w:rPr>
          <w:rFonts w:ascii="Arial" w:hAnsi="Arial" w:cs="Arial"/>
          <w:b/>
          <w:bCs/>
          <w:sz w:val="24"/>
          <w:szCs w:val="24"/>
        </w:rPr>
        <w:lastRenderedPageBreak/>
        <w:t>EXHIBIT A, ATTACHMENT 1</w:t>
      </w:r>
    </w:p>
    <w:p w14:paraId="668248AE"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b/>
          <w:bCs/>
          <w:sz w:val="24"/>
          <w:szCs w:val="24"/>
        </w:rPr>
      </w:pPr>
      <w:r w:rsidRPr="0032305C">
        <w:rPr>
          <w:rFonts w:ascii="Arial" w:hAnsi="Arial" w:cs="Arial"/>
          <w:b/>
          <w:bCs/>
          <w:sz w:val="24"/>
          <w:szCs w:val="24"/>
        </w:rPr>
        <w:t>EQUIPMENT LIST</w:t>
      </w:r>
    </w:p>
    <w:p w14:paraId="2F2B3B57" w14:textId="77777777" w:rsidR="00A5653C" w:rsidRPr="0032305C" w:rsidRDefault="00A5653C" w:rsidP="00A5653C">
      <w:pPr>
        <w:tabs>
          <w:tab w:val="left" w:pos="540"/>
          <w:tab w:val="left" w:pos="1080"/>
          <w:tab w:val="left" w:pos="1620"/>
          <w:tab w:val="left" w:pos="2160"/>
          <w:tab w:val="left" w:pos="2700"/>
        </w:tabs>
        <w:rPr>
          <w:rFonts w:ascii="Arial" w:hAnsi="Arial" w:cs="Arial"/>
          <w:sz w:val="24"/>
          <w:szCs w:val="24"/>
        </w:rPr>
      </w:pPr>
    </w:p>
    <w:p w14:paraId="28904350" w14:textId="77777777" w:rsidR="00A5653C" w:rsidRPr="0032305C" w:rsidRDefault="00A5653C" w:rsidP="00A5653C">
      <w:pPr>
        <w:tabs>
          <w:tab w:val="left" w:pos="540"/>
          <w:tab w:val="left" w:pos="1080"/>
          <w:tab w:val="left" w:pos="1620"/>
          <w:tab w:val="left" w:pos="2160"/>
          <w:tab w:val="left" w:pos="2700"/>
        </w:tabs>
        <w:ind w:left="540"/>
        <w:rPr>
          <w:rFonts w:ascii="Arial" w:hAnsi="Arial" w:cs="Arial"/>
          <w:sz w:val="24"/>
          <w:szCs w:val="24"/>
        </w:rPr>
      </w:pPr>
      <w:r w:rsidRPr="0032305C">
        <w:rPr>
          <w:rFonts w:ascii="Arial" w:hAnsi="Arial" w:cs="Arial"/>
          <w:sz w:val="24"/>
          <w:szCs w:val="24"/>
        </w:rPr>
        <w:t>Service shall be applicable for the following equipment:</w:t>
      </w:r>
    </w:p>
    <w:p w14:paraId="41730B36" w14:textId="77777777" w:rsidR="00A5653C" w:rsidRPr="0032305C" w:rsidRDefault="00A5653C" w:rsidP="00A5653C">
      <w:pPr>
        <w:tabs>
          <w:tab w:val="left" w:pos="540"/>
          <w:tab w:val="left" w:pos="1080"/>
          <w:tab w:val="left" w:pos="1620"/>
          <w:tab w:val="left" w:pos="2160"/>
          <w:tab w:val="left" w:pos="2700"/>
        </w:tabs>
        <w:rPr>
          <w:rFonts w:ascii="Arial" w:hAnsi="Arial" w:cs="Arial"/>
          <w:sz w:val="24"/>
          <w:szCs w:val="24"/>
        </w:rPr>
      </w:pPr>
    </w:p>
    <w:tbl>
      <w:tblPr>
        <w:tblpPr w:leftFromText="180" w:rightFromText="180" w:vertAnchor="text" w:horzAnchor="margin" w:tblpXSpec="center" w:tblpY="7"/>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
        <w:gridCol w:w="1628"/>
        <w:gridCol w:w="2880"/>
        <w:gridCol w:w="2332"/>
        <w:gridCol w:w="1972"/>
      </w:tblGrid>
      <w:tr w:rsidR="00A5653C" w:rsidRPr="00B5380F" w14:paraId="504EE9F5" w14:textId="77777777" w:rsidTr="00430234">
        <w:trPr>
          <w:gridBefore w:val="1"/>
          <w:wBefore w:w="8" w:type="dxa"/>
        </w:trPr>
        <w:tc>
          <w:tcPr>
            <w:tcW w:w="1628" w:type="dxa"/>
            <w:shd w:val="pct10" w:color="auto" w:fill="auto"/>
          </w:tcPr>
          <w:p w14:paraId="7581E477" w14:textId="77777777" w:rsidR="00A5653C" w:rsidRPr="0032305C" w:rsidRDefault="00A5653C" w:rsidP="00430234">
            <w:pPr>
              <w:spacing w:line="240" w:lineRule="exact"/>
              <w:jc w:val="center"/>
              <w:rPr>
                <w:rFonts w:ascii="Arial" w:hAnsi="Arial" w:cs="Arial"/>
                <w:sz w:val="24"/>
                <w:szCs w:val="24"/>
              </w:rPr>
            </w:pPr>
            <w:r w:rsidRPr="0032305C">
              <w:rPr>
                <w:rFonts w:ascii="Arial" w:hAnsi="Arial" w:cs="Arial"/>
                <w:sz w:val="24"/>
                <w:szCs w:val="24"/>
              </w:rPr>
              <w:t>QTY</w:t>
            </w:r>
          </w:p>
        </w:tc>
        <w:tc>
          <w:tcPr>
            <w:tcW w:w="2880" w:type="dxa"/>
            <w:shd w:val="pct10" w:color="auto" w:fill="auto"/>
          </w:tcPr>
          <w:p w14:paraId="13269EDF" w14:textId="77777777" w:rsidR="00A5653C" w:rsidRPr="0032305C" w:rsidRDefault="00A5653C" w:rsidP="00430234">
            <w:pPr>
              <w:spacing w:line="240" w:lineRule="exact"/>
              <w:jc w:val="center"/>
              <w:rPr>
                <w:rFonts w:ascii="Arial" w:hAnsi="Arial" w:cs="Arial"/>
                <w:sz w:val="24"/>
                <w:szCs w:val="24"/>
              </w:rPr>
            </w:pPr>
            <w:r w:rsidRPr="0032305C">
              <w:rPr>
                <w:rFonts w:ascii="Arial" w:hAnsi="Arial" w:cs="Arial"/>
                <w:sz w:val="24"/>
                <w:szCs w:val="24"/>
              </w:rPr>
              <w:t>EQUIPMENT DESCRIPTION</w:t>
            </w:r>
          </w:p>
        </w:tc>
        <w:tc>
          <w:tcPr>
            <w:tcW w:w="2332" w:type="dxa"/>
            <w:shd w:val="pct10" w:color="auto" w:fill="auto"/>
          </w:tcPr>
          <w:p w14:paraId="4BA98B61" w14:textId="77777777" w:rsidR="00A5653C" w:rsidRPr="0032305C" w:rsidRDefault="00A5653C" w:rsidP="00430234">
            <w:pPr>
              <w:spacing w:line="240" w:lineRule="exact"/>
              <w:jc w:val="center"/>
              <w:rPr>
                <w:rFonts w:ascii="Arial" w:hAnsi="Arial" w:cs="Arial"/>
                <w:sz w:val="24"/>
                <w:szCs w:val="24"/>
              </w:rPr>
            </w:pPr>
            <w:r w:rsidRPr="0032305C">
              <w:rPr>
                <w:rFonts w:ascii="Arial" w:hAnsi="Arial" w:cs="Arial"/>
                <w:sz w:val="24"/>
                <w:szCs w:val="24"/>
              </w:rPr>
              <w:t>MANUFACTURER</w:t>
            </w:r>
          </w:p>
        </w:tc>
        <w:tc>
          <w:tcPr>
            <w:tcW w:w="1972" w:type="dxa"/>
            <w:shd w:val="clear" w:color="auto" w:fill="D9D9D9" w:themeFill="background1" w:themeFillShade="D9"/>
          </w:tcPr>
          <w:p w14:paraId="4254F52F" w14:textId="77777777" w:rsidR="00A5653C" w:rsidRPr="0032305C" w:rsidRDefault="00A5653C" w:rsidP="00430234">
            <w:pPr>
              <w:spacing w:line="240" w:lineRule="exact"/>
              <w:jc w:val="center"/>
              <w:rPr>
                <w:rFonts w:ascii="Arial" w:hAnsi="Arial" w:cs="Arial"/>
                <w:sz w:val="24"/>
                <w:szCs w:val="24"/>
              </w:rPr>
            </w:pPr>
            <w:r w:rsidRPr="0032305C">
              <w:rPr>
                <w:rFonts w:ascii="Arial" w:hAnsi="Arial" w:cs="Arial"/>
                <w:sz w:val="24"/>
                <w:szCs w:val="24"/>
              </w:rPr>
              <w:t>MODEL #</w:t>
            </w:r>
          </w:p>
        </w:tc>
      </w:tr>
      <w:tr w:rsidR="00A5653C" w:rsidRPr="00B5380F" w14:paraId="52BC8D40" w14:textId="77777777" w:rsidTr="00430234">
        <w:tc>
          <w:tcPr>
            <w:tcW w:w="1636" w:type="dxa"/>
            <w:gridSpan w:val="2"/>
          </w:tcPr>
          <w:p w14:paraId="7E724CB1" w14:textId="77777777" w:rsidR="00A5653C" w:rsidRPr="0032305C" w:rsidRDefault="00A5653C" w:rsidP="00430234">
            <w:pPr>
              <w:spacing w:line="240" w:lineRule="exact"/>
              <w:jc w:val="center"/>
              <w:rPr>
                <w:rFonts w:ascii="Arial" w:hAnsi="Arial" w:cs="Arial"/>
                <w:b/>
                <w:sz w:val="24"/>
                <w:szCs w:val="24"/>
              </w:rPr>
            </w:pPr>
            <w:r w:rsidRPr="0032305C">
              <w:rPr>
                <w:rFonts w:ascii="Arial" w:hAnsi="Arial" w:cs="Arial"/>
                <w:bCs/>
                <w:sz w:val="24"/>
                <w:szCs w:val="24"/>
              </w:rPr>
              <w:t>1</w:t>
            </w:r>
          </w:p>
        </w:tc>
        <w:tc>
          <w:tcPr>
            <w:tcW w:w="2880" w:type="dxa"/>
          </w:tcPr>
          <w:p w14:paraId="01F529B3" w14:textId="77777777" w:rsidR="00A5653C" w:rsidRPr="0032305C" w:rsidRDefault="00A5653C" w:rsidP="00430234">
            <w:pPr>
              <w:spacing w:line="240" w:lineRule="exact"/>
              <w:rPr>
                <w:rFonts w:ascii="Arial" w:hAnsi="Arial" w:cs="Arial"/>
                <w:b/>
                <w:sz w:val="24"/>
                <w:szCs w:val="24"/>
              </w:rPr>
            </w:pPr>
            <w:r w:rsidRPr="0032305C">
              <w:rPr>
                <w:rFonts w:ascii="Arial" w:hAnsi="Arial" w:cs="Arial"/>
                <w:bCs/>
                <w:sz w:val="24"/>
                <w:szCs w:val="24"/>
              </w:rPr>
              <w:t>Fire Alarm Panel</w:t>
            </w:r>
          </w:p>
        </w:tc>
        <w:tc>
          <w:tcPr>
            <w:tcW w:w="2332" w:type="dxa"/>
          </w:tcPr>
          <w:p w14:paraId="354D7432"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Simplex</w:t>
            </w:r>
          </w:p>
          <w:p w14:paraId="776F7688" w14:textId="77777777" w:rsidR="00A5653C" w:rsidRPr="0032305C" w:rsidRDefault="00A5653C" w:rsidP="00430234">
            <w:pPr>
              <w:spacing w:line="240" w:lineRule="exact"/>
              <w:rPr>
                <w:rFonts w:ascii="Arial" w:hAnsi="Arial" w:cs="Arial"/>
                <w:b/>
                <w:sz w:val="24"/>
                <w:szCs w:val="24"/>
              </w:rPr>
            </w:pPr>
          </w:p>
        </w:tc>
        <w:tc>
          <w:tcPr>
            <w:tcW w:w="1972" w:type="dxa"/>
          </w:tcPr>
          <w:p w14:paraId="0A23447C" w14:textId="77777777" w:rsidR="00A5653C" w:rsidRPr="0032305C" w:rsidRDefault="00A5653C" w:rsidP="00430234">
            <w:pPr>
              <w:spacing w:line="240" w:lineRule="exact"/>
              <w:rPr>
                <w:rFonts w:ascii="Arial" w:hAnsi="Arial" w:cs="Arial"/>
                <w:sz w:val="24"/>
                <w:szCs w:val="24"/>
              </w:rPr>
            </w:pPr>
            <w:r w:rsidRPr="0032305C">
              <w:rPr>
                <w:rFonts w:ascii="Arial" w:hAnsi="Arial" w:cs="Arial"/>
                <w:bCs/>
                <w:sz w:val="24"/>
                <w:szCs w:val="24"/>
              </w:rPr>
              <w:t>Model 4100</w:t>
            </w:r>
          </w:p>
          <w:p w14:paraId="0606ECF1" w14:textId="77777777" w:rsidR="00A5653C" w:rsidRPr="0032305C" w:rsidRDefault="00A5653C" w:rsidP="00430234">
            <w:pPr>
              <w:spacing w:line="240" w:lineRule="exact"/>
              <w:rPr>
                <w:rFonts w:ascii="Arial" w:hAnsi="Arial" w:cs="Arial"/>
                <w:bCs/>
                <w:sz w:val="24"/>
                <w:szCs w:val="24"/>
              </w:rPr>
            </w:pPr>
          </w:p>
        </w:tc>
      </w:tr>
      <w:tr w:rsidR="00A5653C" w:rsidRPr="00B5380F" w14:paraId="68707134" w14:textId="77777777" w:rsidTr="00430234">
        <w:tc>
          <w:tcPr>
            <w:tcW w:w="1636" w:type="dxa"/>
            <w:gridSpan w:val="2"/>
          </w:tcPr>
          <w:p w14:paraId="2683B6D4"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477</w:t>
            </w:r>
          </w:p>
        </w:tc>
        <w:tc>
          <w:tcPr>
            <w:tcW w:w="2880" w:type="dxa"/>
          </w:tcPr>
          <w:p w14:paraId="2609B00B"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Smoke Detectors</w:t>
            </w:r>
          </w:p>
        </w:tc>
        <w:tc>
          <w:tcPr>
            <w:tcW w:w="2332" w:type="dxa"/>
          </w:tcPr>
          <w:p w14:paraId="5CB36558"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c>
          <w:tcPr>
            <w:tcW w:w="1972" w:type="dxa"/>
          </w:tcPr>
          <w:p w14:paraId="6943C884"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7898D2B9" w14:textId="77777777" w:rsidTr="00430234">
        <w:tc>
          <w:tcPr>
            <w:tcW w:w="1636" w:type="dxa"/>
            <w:gridSpan w:val="2"/>
          </w:tcPr>
          <w:p w14:paraId="3CB3BE65"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2</w:t>
            </w:r>
            <w:r w:rsidRPr="00A80A8C">
              <w:rPr>
                <w:rFonts w:ascii="Arial" w:hAnsi="Arial" w:cs="Arial"/>
                <w:bCs/>
                <w:sz w:val="24"/>
                <w:szCs w:val="24"/>
              </w:rPr>
              <w:t xml:space="preserve">2 </w:t>
            </w:r>
          </w:p>
        </w:tc>
        <w:tc>
          <w:tcPr>
            <w:tcW w:w="2880" w:type="dxa"/>
          </w:tcPr>
          <w:p w14:paraId="569BEEC0" w14:textId="77777777" w:rsidR="00A5653C" w:rsidRPr="0006128C" w:rsidRDefault="00A5653C" w:rsidP="00430234">
            <w:pPr>
              <w:spacing w:line="240" w:lineRule="exact"/>
              <w:rPr>
                <w:rFonts w:ascii="Arial" w:hAnsi="Arial" w:cs="Arial"/>
                <w:b/>
                <w:sz w:val="24"/>
                <w:szCs w:val="24"/>
              </w:rPr>
            </w:pPr>
            <w:r w:rsidRPr="00A80A8C">
              <w:rPr>
                <w:rFonts w:ascii="Arial" w:hAnsi="Arial" w:cs="Arial"/>
                <w:bCs/>
                <w:sz w:val="24"/>
                <w:szCs w:val="24"/>
              </w:rPr>
              <w:t xml:space="preserve"> 12 PS-1270 F1 Rechargeable Batteries</w:t>
            </w:r>
          </w:p>
        </w:tc>
        <w:tc>
          <w:tcPr>
            <w:tcW w:w="2332" w:type="dxa"/>
          </w:tcPr>
          <w:p w14:paraId="37230F39"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c>
          <w:tcPr>
            <w:tcW w:w="1972" w:type="dxa"/>
          </w:tcPr>
          <w:p w14:paraId="570BBE85" w14:textId="77777777" w:rsidR="00A5653C" w:rsidRPr="0006128C" w:rsidRDefault="00A5653C" w:rsidP="00430234">
            <w:pPr>
              <w:spacing w:line="240" w:lineRule="exact"/>
              <w:rPr>
                <w:rFonts w:ascii="Arial" w:hAnsi="Arial" w:cs="Arial"/>
                <w:bCs/>
                <w:sz w:val="24"/>
                <w:szCs w:val="24"/>
              </w:rPr>
            </w:pPr>
          </w:p>
        </w:tc>
      </w:tr>
      <w:tr w:rsidR="00A5653C" w:rsidRPr="00B5380F" w14:paraId="45127188" w14:textId="77777777" w:rsidTr="00430234">
        <w:tc>
          <w:tcPr>
            <w:tcW w:w="1636" w:type="dxa"/>
            <w:gridSpan w:val="2"/>
          </w:tcPr>
          <w:p w14:paraId="19D8FE51" w14:textId="77777777" w:rsidR="00A5653C" w:rsidRPr="00A80A8C" w:rsidRDefault="00A5653C" w:rsidP="00430234">
            <w:pPr>
              <w:spacing w:line="240" w:lineRule="exact"/>
              <w:jc w:val="center"/>
              <w:rPr>
                <w:rFonts w:ascii="Arial" w:hAnsi="Arial" w:cs="Arial"/>
                <w:bCs/>
                <w:sz w:val="24"/>
                <w:szCs w:val="24"/>
              </w:rPr>
            </w:pPr>
            <w:r w:rsidRPr="00A80A8C">
              <w:rPr>
                <w:rFonts w:ascii="Arial" w:hAnsi="Arial" w:cs="Arial"/>
                <w:bCs/>
                <w:sz w:val="24"/>
                <w:szCs w:val="24"/>
              </w:rPr>
              <w:t>18</w:t>
            </w:r>
          </w:p>
        </w:tc>
        <w:tc>
          <w:tcPr>
            <w:tcW w:w="2880" w:type="dxa"/>
          </w:tcPr>
          <w:p w14:paraId="34A12DB0" w14:textId="77777777" w:rsidR="00A5653C" w:rsidRPr="00A80A8C" w:rsidRDefault="00A5653C" w:rsidP="00430234">
            <w:pPr>
              <w:spacing w:line="240" w:lineRule="exact"/>
              <w:rPr>
                <w:rFonts w:ascii="Arial" w:hAnsi="Arial" w:cs="Arial"/>
                <w:bCs/>
                <w:sz w:val="24"/>
                <w:szCs w:val="24"/>
              </w:rPr>
            </w:pPr>
            <w:r w:rsidRPr="00A80A8C">
              <w:rPr>
                <w:rFonts w:ascii="Arial" w:hAnsi="Arial" w:cs="Arial"/>
                <w:bCs/>
                <w:sz w:val="24"/>
                <w:szCs w:val="24"/>
              </w:rPr>
              <w:t>12 Volt LFP 1233 Rechargeable Batteries</w:t>
            </w:r>
          </w:p>
        </w:tc>
        <w:tc>
          <w:tcPr>
            <w:tcW w:w="2332" w:type="dxa"/>
          </w:tcPr>
          <w:p w14:paraId="26627E9F" w14:textId="77777777" w:rsidR="00A5653C" w:rsidRPr="00A80A8C" w:rsidRDefault="00A5653C" w:rsidP="00430234">
            <w:pPr>
              <w:spacing w:line="240" w:lineRule="exact"/>
              <w:rPr>
                <w:rFonts w:ascii="Arial" w:hAnsi="Arial" w:cs="Arial"/>
                <w:bCs/>
                <w:sz w:val="24"/>
                <w:szCs w:val="24"/>
              </w:rPr>
            </w:pPr>
            <w:r>
              <w:rPr>
                <w:rFonts w:ascii="Arial" w:hAnsi="Arial" w:cs="Arial"/>
                <w:bCs/>
                <w:sz w:val="24"/>
                <w:szCs w:val="24"/>
              </w:rPr>
              <w:t>N/A</w:t>
            </w:r>
          </w:p>
        </w:tc>
        <w:tc>
          <w:tcPr>
            <w:tcW w:w="1972" w:type="dxa"/>
          </w:tcPr>
          <w:p w14:paraId="2BA070C1" w14:textId="77777777" w:rsidR="00A5653C" w:rsidRPr="00A80A8C" w:rsidRDefault="00A5653C" w:rsidP="00430234">
            <w:pPr>
              <w:spacing w:line="240" w:lineRule="exact"/>
              <w:rPr>
                <w:rFonts w:ascii="Arial" w:hAnsi="Arial" w:cs="Arial"/>
                <w:bCs/>
                <w:sz w:val="24"/>
                <w:szCs w:val="24"/>
              </w:rPr>
            </w:pPr>
            <w:r>
              <w:rPr>
                <w:rFonts w:ascii="Arial" w:hAnsi="Arial" w:cs="Arial"/>
                <w:bCs/>
                <w:sz w:val="24"/>
                <w:szCs w:val="24"/>
              </w:rPr>
              <w:t>N/A</w:t>
            </w:r>
          </w:p>
        </w:tc>
      </w:tr>
      <w:tr w:rsidR="00A5653C" w:rsidRPr="00B5380F" w14:paraId="4B0B2FDD" w14:textId="77777777" w:rsidTr="00430234">
        <w:tc>
          <w:tcPr>
            <w:tcW w:w="1636" w:type="dxa"/>
            <w:gridSpan w:val="2"/>
          </w:tcPr>
          <w:p w14:paraId="6F9A4AF1"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1</w:t>
            </w:r>
          </w:p>
        </w:tc>
        <w:tc>
          <w:tcPr>
            <w:tcW w:w="2880" w:type="dxa"/>
          </w:tcPr>
          <w:p w14:paraId="0D39E5E8"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Transponder</w:t>
            </w:r>
          </w:p>
        </w:tc>
        <w:tc>
          <w:tcPr>
            <w:tcW w:w="2332" w:type="dxa"/>
          </w:tcPr>
          <w:p w14:paraId="0135AD8E"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Simplex</w:t>
            </w:r>
          </w:p>
          <w:p w14:paraId="034FE3E0" w14:textId="77777777" w:rsidR="00A5653C" w:rsidRPr="0006128C" w:rsidRDefault="00A5653C" w:rsidP="00430234">
            <w:pPr>
              <w:spacing w:line="240" w:lineRule="exact"/>
              <w:rPr>
                <w:rFonts w:ascii="Arial" w:hAnsi="Arial" w:cs="Arial"/>
                <w:bCs/>
                <w:sz w:val="24"/>
                <w:szCs w:val="24"/>
              </w:rPr>
            </w:pPr>
          </w:p>
        </w:tc>
        <w:tc>
          <w:tcPr>
            <w:tcW w:w="1972" w:type="dxa"/>
          </w:tcPr>
          <w:p w14:paraId="2AE5C033"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Model 4100 ES</w:t>
            </w:r>
          </w:p>
        </w:tc>
      </w:tr>
      <w:tr w:rsidR="00A5653C" w:rsidRPr="00B5380F" w14:paraId="6CA1B93F" w14:textId="77777777" w:rsidTr="00430234">
        <w:tc>
          <w:tcPr>
            <w:tcW w:w="1636" w:type="dxa"/>
            <w:gridSpan w:val="2"/>
          </w:tcPr>
          <w:p w14:paraId="07381FD8"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1</w:t>
            </w:r>
          </w:p>
        </w:tc>
        <w:tc>
          <w:tcPr>
            <w:tcW w:w="2880" w:type="dxa"/>
          </w:tcPr>
          <w:p w14:paraId="0F2A6881"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Dialer</w:t>
            </w:r>
          </w:p>
        </w:tc>
        <w:tc>
          <w:tcPr>
            <w:tcW w:w="2332" w:type="dxa"/>
          </w:tcPr>
          <w:p w14:paraId="68F7D7D4"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c>
          <w:tcPr>
            <w:tcW w:w="1972" w:type="dxa"/>
          </w:tcPr>
          <w:p w14:paraId="071FDE59"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5C346998" w14:textId="77777777" w:rsidTr="00430234">
        <w:tc>
          <w:tcPr>
            <w:tcW w:w="1636" w:type="dxa"/>
            <w:gridSpan w:val="2"/>
          </w:tcPr>
          <w:p w14:paraId="134C9994"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163</w:t>
            </w:r>
          </w:p>
        </w:tc>
        <w:tc>
          <w:tcPr>
            <w:tcW w:w="2880" w:type="dxa"/>
          </w:tcPr>
          <w:p w14:paraId="7CAC879F"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Duct Detectors</w:t>
            </w:r>
          </w:p>
        </w:tc>
        <w:tc>
          <w:tcPr>
            <w:tcW w:w="2332" w:type="dxa"/>
          </w:tcPr>
          <w:p w14:paraId="01DBDC32"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6A9B2056"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750F791A" w14:textId="77777777" w:rsidTr="00430234">
        <w:tc>
          <w:tcPr>
            <w:tcW w:w="1636" w:type="dxa"/>
            <w:gridSpan w:val="2"/>
          </w:tcPr>
          <w:p w14:paraId="61C3E1B4"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66</w:t>
            </w:r>
          </w:p>
        </w:tc>
        <w:tc>
          <w:tcPr>
            <w:tcW w:w="2880" w:type="dxa"/>
          </w:tcPr>
          <w:p w14:paraId="32B6AF67"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Tamper Switches</w:t>
            </w:r>
          </w:p>
        </w:tc>
        <w:tc>
          <w:tcPr>
            <w:tcW w:w="2332" w:type="dxa"/>
          </w:tcPr>
          <w:p w14:paraId="2573C34F"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65186CB6"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2E986785" w14:textId="77777777" w:rsidTr="00430234">
        <w:tc>
          <w:tcPr>
            <w:tcW w:w="1636" w:type="dxa"/>
            <w:gridSpan w:val="2"/>
          </w:tcPr>
          <w:p w14:paraId="6DA5C55E"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68</w:t>
            </w:r>
          </w:p>
        </w:tc>
        <w:tc>
          <w:tcPr>
            <w:tcW w:w="2880" w:type="dxa"/>
          </w:tcPr>
          <w:p w14:paraId="0B9188C9"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Pull Station</w:t>
            </w:r>
          </w:p>
        </w:tc>
        <w:tc>
          <w:tcPr>
            <w:tcW w:w="2332" w:type="dxa"/>
          </w:tcPr>
          <w:p w14:paraId="69392E34"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51AE8104"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25246383" w14:textId="77777777" w:rsidTr="00430234">
        <w:tc>
          <w:tcPr>
            <w:tcW w:w="1636" w:type="dxa"/>
            <w:gridSpan w:val="2"/>
          </w:tcPr>
          <w:p w14:paraId="27C836D4"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4</w:t>
            </w:r>
          </w:p>
        </w:tc>
        <w:tc>
          <w:tcPr>
            <w:tcW w:w="2880" w:type="dxa"/>
          </w:tcPr>
          <w:p w14:paraId="46EC30DE" w14:textId="77777777" w:rsidR="00A5653C" w:rsidRPr="00A80A8C" w:rsidRDefault="00A5653C" w:rsidP="00430234">
            <w:pPr>
              <w:spacing w:line="240" w:lineRule="exact"/>
              <w:rPr>
                <w:rFonts w:ascii="Arial" w:hAnsi="Arial" w:cs="Arial"/>
                <w:bCs/>
                <w:sz w:val="24"/>
                <w:szCs w:val="24"/>
              </w:rPr>
            </w:pPr>
            <w:r w:rsidRPr="0006128C">
              <w:rPr>
                <w:rFonts w:ascii="Arial" w:hAnsi="Arial" w:cs="Arial"/>
                <w:bCs/>
                <w:sz w:val="24"/>
                <w:szCs w:val="24"/>
              </w:rPr>
              <w:t>Heat Detector</w:t>
            </w:r>
          </w:p>
        </w:tc>
        <w:tc>
          <w:tcPr>
            <w:tcW w:w="2332" w:type="dxa"/>
          </w:tcPr>
          <w:p w14:paraId="6E1B83EC"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30A0D551"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197A9DE0" w14:textId="77777777" w:rsidTr="00430234">
        <w:tc>
          <w:tcPr>
            <w:tcW w:w="1636" w:type="dxa"/>
            <w:gridSpan w:val="2"/>
          </w:tcPr>
          <w:p w14:paraId="000A5F54"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43</w:t>
            </w:r>
          </w:p>
        </w:tc>
        <w:tc>
          <w:tcPr>
            <w:tcW w:w="2880" w:type="dxa"/>
          </w:tcPr>
          <w:p w14:paraId="28F7B89D"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Water Flow Switches</w:t>
            </w:r>
          </w:p>
        </w:tc>
        <w:tc>
          <w:tcPr>
            <w:tcW w:w="2332" w:type="dxa"/>
          </w:tcPr>
          <w:p w14:paraId="42722120"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2F6D91AE"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6B337344" w14:textId="77777777" w:rsidTr="00430234">
        <w:tc>
          <w:tcPr>
            <w:tcW w:w="1636" w:type="dxa"/>
            <w:gridSpan w:val="2"/>
          </w:tcPr>
          <w:p w14:paraId="10074FCD"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9</w:t>
            </w:r>
          </w:p>
        </w:tc>
        <w:tc>
          <w:tcPr>
            <w:tcW w:w="2880" w:type="dxa"/>
          </w:tcPr>
          <w:p w14:paraId="038D3282"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Node Panels</w:t>
            </w:r>
          </w:p>
        </w:tc>
        <w:tc>
          <w:tcPr>
            <w:tcW w:w="2332" w:type="dxa"/>
          </w:tcPr>
          <w:p w14:paraId="5AD76032"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Simplex</w:t>
            </w:r>
          </w:p>
        </w:tc>
        <w:tc>
          <w:tcPr>
            <w:tcW w:w="1972" w:type="dxa"/>
          </w:tcPr>
          <w:p w14:paraId="13923622"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42198C7B" w14:textId="77777777" w:rsidTr="00430234">
        <w:tc>
          <w:tcPr>
            <w:tcW w:w="1636" w:type="dxa"/>
            <w:gridSpan w:val="2"/>
          </w:tcPr>
          <w:p w14:paraId="2FD9EB65" w14:textId="77777777" w:rsidR="00A5653C" w:rsidRPr="0006128C" w:rsidRDefault="00A5653C" w:rsidP="00430234">
            <w:pPr>
              <w:spacing w:line="240" w:lineRule="exact"/>
              <w:jc w:val="center"/>
              <w:rPr>
                <w:rFonts w:ascii="Arial" w:hAnsi="Arial" w:cs="Arial"/>
                <w:bCs/>
                <w:sz w:val="24"/>
                <w:szCs w:val="24"/>
              </w:rPr>
            </w:pPr>
            <w:r w:rsidRPr="00A80A8C">
              <w:rPr>
                <w:rFonts w:ascii="Arial" w:hAnsi="Arial" w:cs="Arial"/>
                <w:bCs/>
                <w:sz w:val="24"/>
                <w:szCs w:val="24"/>
              </w:rPr>
              <w:t>20</w:t>
            </w:r>
          </w:p>
        </w:tc>
        <w:tc>
          <w:tcPr>
            <w:tcW w:w="2880" w:type="dxa"/>
          </w:tcPr>
          <w:p w14:paraId="5628468D"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Speakers</w:t>
            </w:r>
          </w:p>
        </w:tc>
        <w:tc>
          <w:tcPr>
            <w:tcW w:w="2332" w:type="dxa"/>
          </w:tcPr>
          <w:p w14:paraId="6227664A"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1C8C0146"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4F53BD90" w14:textId="77777777" w:rsidTr="00430234">
        <w:tc>
          <w:tcPr>
            <w:tcW w:w="1636" w:type="dxa"/>
            <w:gridSpan w:val="2"/>
          </w:tcPr>
          <w:p w14:paraId="692F3168"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 xml:space="preserve"> </w:t>
            </w:r>
            <w:r w:rsidRPr="00A80A8C">
              <w:rPr>
                <w:rFonts w:ascii="Arial" w:hAnsi="Arial" w:cs="Arial"/>
                <w:bCs/>
                <w:sz w:val="24"/>
                <w:szCs w:val="24"/>
              </w:rPr>
              <w:t>781</w:t>
            </w:r>
          </w:p>
        </w:tc>
        <w:tc>
          <w:tcPr>
            <w:tcW w:w="2880" w:type="dxa"/>
          </w:tcPr>
          <w:p w14:paraId="5287641B"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Strobes</w:t>
            </w:r>
          </w:p>
        </w:tc>
        <w:tc>
          <w:tcPr>
            <w:tcW w:w="2332" w:type="dxa"/>
          </w:tcPr>
          <w:p w14:paraId="2F184D48"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52598518"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6BC21BE0" w14:textId="77777777" w:rsidTr="00430234">
        <w:tc>
          <w:tcPr>
            <w:tcW w:w="1636" w:type="dxa"/>
            <w:gridSpan w:val="2"/>
          </w:tcPr>
          <w:p w14:paraId="5A9C20F7"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 xml:space="preserve"> 20</w:t>
            </w:r>
          </w:p>
        </w:tc>
        <w:tc>
          <w:tcPr>
            <w:tcW w:w="2880" w:type="dxa"/>
          </w:tcPr>
          <w:p w14:paraId="32A993E6"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Supervisory Inputs</w:t>
            </w:r>
          </w:p>
        </w:tc>
        <w:tc>
          <w:tcPr>
            <w:tcW w:w="2332" w:type="dxa"/>
          </w:tcPr>
          <w:p w14:paraId="2E9BB52C"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268231ED"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01C7BD34" w14:textId="77777777" w:rsidTr="00430234">
        <w:tc>
          <w:tcPr>
            <w:tcW w:w="1636" w:type="dxa"/>
            <w:gridSpan w:val="2"/>
          </w:tcPr>
          <w:p w14:paraId="10B444DB"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 xml:space="preserve"> </w:t>
            </w:r>
            <w:r w:rsidRPr="00A80A8C">
              <w:rPr>
                <w:rFonts w:ascii="Arial" w:hAnsi="Arial" w:cs="Arial"/>
                <w:bCs/>
                <w:sz w:val="24"/>
                <w:szCs w:val="24"/>
              </w:rPr>
              <w:t>33</w:t>
            </w:r>
          </w:p>
        </w:tc>
        <w:tc>
          <w:tcPr>
            <w:tcW w:w="2880" w:type="dxa"/>
          </w:tcPr>
          <w:p w14:paraId="6EC24F5C"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Door release magnets</w:t>
            </w:r>
          </w:p>
        </w:tc>
        <w:tc>
          <w:tcPr>
            <w:tcW w:w="2332" w:type="dxa"/>
          </w:tcPr>
          <w:p w14:paraId="2F6B7967"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c>
          <w:tcPr>
            <w:tcW w:w="1972" w:type="dxa"/>
          </w:tcPr>
          <w:p w14:paraId="491D3D5C"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7C05B745" w14:textId="77777777" w:rsidTr="00430234">
        <w:tc>
          <w:tcPr>
            <w:tcW w:w="1636" w:type="dxa"/>
            <w:gridSpan w:val="2"/>
          </w:tcPr>
          <w:p w14:paraId="66B23201"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 xml:space="preserve"> </w:t>
            </w:r>
            <w:r w:rsidRPr="00A80A8C">
              <w:rPr>
                <w:rFonts w:ascii="Arial" w:hAnsi="Arial" w:cs="Arial"/>
                <w:bCs/>
                <w:sz w:val="24"/>
                <w:szCs w:val="24"/>
              </w:rPr>
              <w:t>33</w:t>
            </w:r>
          </w:p>
        </w:tc>
        <w:tc>
          <w:tcPr>
            <w:tcW w:w="2880" w:type="dxa"/>
          </w:tcPr>
          <w:p w14:paraId="5D354075"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Door release relays</w:t>
            </w:r>
          </w:p>
        </w:tc>
        <w:tc>
          <w:tcPr>
            <w:tcW w:w="2332" w:type="dxa"/>
          </w:tcPr>
          <w:p w14:paraId="5EF6AF27"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c>
          <w:tcPr>
            <w:tcW w:w="1972" w:type="dxa"/>
          </w:tcPr>
          <w:p w14:paraId="38AA6587"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2E7B951D" w14:textId="77777777" w:rsidTr="00430234">
        <w:tc>
          <w:tcPr>
            <w:tcW w:w="1636" w:type="dxa"/>
            <w:gridSpan w:val="2"/>
          </w:tcPr>
          <w:p w14:paraId="0254B9FF"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 xml:space="preserve"> </w:t>
            </w:r>
            <w:r w:rsidRPr="00A80A8C">
              <w:rPr>
                <w:rFonts w:ascii="Arial" w:hAnsi="Arial" w:cs="Arial"/>
                <w:bCs/>
                <w:sz w:val="24"/>
                <w:szCs w:val="24"/>
              </w:rPr>
              <w:t>95</w:t>
            </w:r>
          </w:p>
        </w:tc>
        <w:tc>
          <w:tcPr>
            <w:tcW w:w="2880" w:type="dxa"/>
          </w:tcPr>
          <w:p w14:paraId="07701CB8"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Pressure Reducing valves</w:t>
            </w:r>
          </w:p>
        </w:tc>
        <w:tc>
          <w:tcPr>
            <w:tcW w:w="2332" w:type="dxa"/>
          </w:tcPr>
          <w:p w14:paraId="730A7158"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72AB3E22"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650DEFC5" w14:textId="77777777" w:rsidTr="00430234">
        <w:tc>
          <w:tcPr>
            <w:tcW w:w="1636" w:type="dxa"/>
            <w:gridSpan w:val="2"/>
          </w:tcPr>
          <w:p w14:paraId="56144FA0" w14:textId="77777777" w:rsidR="00A5653C" w:rsidRPr="00A80A8C" w:rsidDel="00CB5EDC" w:rsidRDefault="00A5653C" w:rsidP="00430234">
            <w:pPr>
              <w:spacing w:line="240" w:lineRule="exact"/>
              <w:jc w:val="center"/>
              <w:rPr>
                <w:rFonts w:ascii="Arial" w:hAnsi="Arial" w:cs="Arial"/>
                <w:bCs/>
                <w:sz w:val="24"/>
                <w:szCs w:val="24"/>
              </w:rPr>
            </w:pPr>
            <w:r w:rsidRPr="00A80A8C">
              <w:rPr>
                <w:rFonts w:ascii="Arial" w:hAnsi="Arial" w:cs="Arial"/>
                <w:bCs/>
                <w:sz w:val="24"/>
                <w:szCs w:val="24"/>
              </w:rPr>
              <w:t>11780</w:t>
            </w:r>
          </w:p>
        </w:tc>
        <w:tc>
          <w:tcPr>
            <w:tcW w:w="2880" w:type="dxa"/>
          </w:tcPr>
          <w:p w14:paraId="643FA203" w14:textId="77777777" w:rsidR="00A5653C" w:rsidRPr="00A80A8C" w:rsidRDefault="00A5653C" w:rsidP="00430234">
            <w:pPr>
              <w:spacing w:line="240" w:lineRule="exact"/>
              <w:rPr>
                <w:rFonts w:ascii="Arial" w:hAnsi="Arial" w:cs="Arial"/>
                <w:bCs/>
                <w:sz w:val="24"/>
                <w:szCs w:val="24"/>
              </w:rPr>
            </w:pPr>
            <w:r w:rsidRPr="00A80A8C">
              <w:rPr>
                <w:rFonts w:ascii="Arial" w:hAnsi="Arial" w:cs="Arial"/>
                <w:bCs/>
                <w:sz w:val="24"/>
                <w:szCs w:val="24"/>
              </w:rPr>
              <w:t>Sprinkler Heads</w:t>
            </w:r>
          </w:p>
        </w:tc>
        <w:tc>
          <w:tcPr>
            <w:tcW w:w="2332" w:type="dxa"/>
          </w:tcPr>
          <w:p w14:paraId="783734B6" w14:textId="77777777" w:rsidR="00A5653C" w:rsidRPr="00A80A8C" w:rsidRDefault="00A5653C" w:rsidP="00430234">
            <w:pPr>
              <w:spacing w:line="240" w:lineRule="exact"/>
              <w:rPr>
                <w:rFonts w:ascii="Arial" w:hAnsi="Arial" w:cs="Arial"/>
                <w:bCs/>
                <w:sz w:val="24"/>
                <w:szCs w:val="24"/>
              </w:rPr>
            </w:pPr>
            <w:r w:rsidRPr="00A80A8C">
              <w:rPr>
                <w:rFonts w:ascii="Arial" w:hAnsi="Arial" w:cs="Arial"/>
                <w:bCs/>
                <w:sz w:val="24"/>
                <w:szCs w:val="24"/>
              </w:rPr>
              <w:t>Various</w:t>
            </w:r>
          </w:p>
        </w:tc>
        <w:tc>
          <w:tcPr>
            <w:tcW w:w="1972" w:type="dxa"/>
          </w:tcPr>
          <w:p w14:paraId="78EE3255" w14:textId="77777777" w:rsidR="00A5653C" w:rsidRPr="00A80A8C" w:rsidRDefault="00A5653C" w:rsidP="00430234">
            <w:pPr>
              <w:spacing w:line="240" w:lineRule="exact"/>
              <w:rPr>
                <w:rFonts w:ascii="Arial" w:hAnsi="Arial" w:cs="Arial"/>
                <w:bCs/>
                <w:sz w:val="24"/>
                <w:szCs w:val="24"/>
              </w:rPr>
            </w:pPr>
            <w:r w:rsidRPr="00A80A8C">
              <w:rPr>
                <w:rFonts w:ascii="Arial" w:hAnsi="Arial" w:cs="Arial"/>
                <w:bCs/>
                <w:sz w:val="24"/>
                <w:szCs w:val="24"/>
              </w:rPr>
              <w:t>N/A</w:t>
            </w:r>
          </w:p>
        </w:tc>
      </w:tr>
      <w:tr w:rsidR="00A5653C" w:rsidRPr="00B5380F" w14:paraId="2DA5FE1F" w14:textId="77777777" w:rsidTr="00430234">
        <w:tc>
          <w:tcPr>
            <w:tcW w:w="1636" w:type="dxa"/>
            <w:gridSpan w:val="2"/>
          </w:tcPr>
          <w:p w14:paraId="62B4535F" w14:textId="77777777" w:rsidR="00A5653C" w:rsidRPr="00ED2277" w:rsidRDefault="00A5653C" w:rsidP="00430234">
            <w:pPr>
              <w:spacing w:line="240" w:lineRule="exact"/>
              <w:jc w:val="center"/>
              <w:rPr>
                <w:rFonts w:ascii="Arial" w:hAnsi="Arial" w:cs="Arial"/>
                <w:bCs/>
                <w:sz w:val="24"/>
                <w:szCs w:val="24"/>
              </w:rPr>
            </w:pPr>
            <w:r>
              <w:rPr>
                <w:rFonts w:ascii="Arial" w:hAnsi="Arial" w:cs="Arial"/>
                <w:bCs/>
                <w:sz w:val="24"/>
                <w:szCs w:val="24"/>
              </w:rPr>
              <w:t xml:space="preserve"> 25</w:t>
            </w:r>
          </w:p>
        </w:tc>
        <w:tc>
          <w:tcPr>
            <w:tcW w:w="2880" w:type="dxa"/>
          </w:tcPr>
          <w:p w14:paraId="3AEF588D" w14:textId="77777777" w:rsidR="00A5653C" w:rsidRPr="0032305C" w:rsidRDefault="00A5653C" w:rsidP="00430234">
            <w:pPr>
              <w:spacing w:line="240" w:lineRule="exact"/>
              <w:rPr>
                <w:rFonts w:ascii="Arial" w:hAnsi="Arial" w:cs="Arial"/>
                <w:b/>
                <w:sz w:val="24"/>
                <w:szCs w:val="24"/>
              </w:rPr>
            </w:pPr>
            <w:r w:rsidRPr="0032305C">
              <w:rPr>
                <w:rFonts w:ascii="Arial" w:hAnsi="Arial" w:cs="Arial"/>
                <w:bCs/>
                <w:sz w:val="24"/>
                <w:szCs w:val="24"/>
              </w:rPr>
              <w:t>Concealed Sprinkler Head Covers</w:t>
            </w:r>
          </w:p>
        </w:tc>
        <w:tc>
          <w:tcPr>
            <w:tcW w:w="2332" w:type="dxa"/>
          </w:tcPr>
          <w:p w14:paraId="0B24E86D" w14:textId="77777777" w:rsidR="00A5653C" w:rsidRPr="0032305C" w:rsidRDefault="00A5653C" w:rsidP="00430234">
            <w:pPr>
              <w:spacing w:line="240" w:lineRule="exact"/>
              <w:rPr>
                <w:rFonts w:ascii="Arial" w:hAnsi="Arial" w:cs="Arial"/>
                <w:bCs/>
                <w:sz w:val="24"/>
                <w:szCs w:val="24"/>
              </w:rPr>
            </w:pPr>
          </w:p>
          <w:p w14:paraId="21F550DA"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Various</w:t>
            </w:r>
          </w:p>
        </w:tc>
        <w:tc>
          <w:tcPr>
            <w:tcW w:w="1972" w:type="dxa"/>
          </w:tcPr>
          <w:p w14:paraId="5B2B77F6"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N/A</w:t>
            </w:r>
          </w:p>
        </w:tc>
      </w:tr>
      <w:tr w:rsidR="00A5653C" w:rsidRPr="00B5380F" w14:paraId="0A688A12" w14:textId="77777777" w:rsidTr="00430234">
        <w:tc>
          <w:tcPr>
            <w:tcW w:w="1636" w:type="dxa"/>
            <w:gridSpan w:val="2"/>
          </w:tcPr>
          <w:p w14:paraId="5412B85D" w14:textId="77777777" w:rsidR="00A5653C" w:rsidRPr="00ED2277" w:rsidRDefault="00A5653C" w:rsidP="00430234">
            <w:pPr>
              <w:spacing w:line="240" w:lineRule="exact"/>
              <w:jc w:val="center"/>
              <w:rPr>
                <w:rFonts w:ascii="Arial" w:hAnsi="Arial" w:cs="Arial"/>
                <w:bCs/>
                <w:sz w:val="24"/>
                <w:szCs w:val="24"/>
              </w:rPr>
            </w:pPr>
            <w:r>
              <w:rPr>
                <w:rFonts w:ascii="Arial" w:hAnsi="Arial" w:cs="Arial"/>
                <w:bCs/>
                <w:sz w:val="24"/>
                <w:szCs w:val="24"/>
              </w:rPr>
              <w:t xml:space="preserve"> 8</w:t>
            </w:r>
          </w:p>
        </w:tc>
        <w:tc>
          <w:tcPr>
            <w:tcW w:w="2880" w:type="dxa"/>
          </w:tcPr>
          <w:p w14:paraId="6D379E1A" w14:textId="77777777" w:rsidR="00A5653C" w:rsidRPr="0032305C" w:rsidRDefault="00A5653C" w:rsidP="00430234">
            <w:pPr>
              <w:spacing w:line="240" w:lineRule="exact"/>
              <w:rPr>
                <w:rFonts w:ascii="Arial" w:hAnsi="Arial" w:cs="Arial"/>
                <w:b/>
                <w:sz w:val="24"/>
                <w:szCs w:val="24"/>
              </w:rPr>
            </w:pPr>
            <w:r w:rsidRPr="0032305C">
              <w:rPr>
                <w:rFonts w:ascii="Arial" w:hAnsi="Arial" w:cs="Arial"/>
                <w:bCs/>
                <w:sz w:val="24"/>
                <w:szCs w:val="24"/>
              </w:rPr>
              <w:t>Fire roll-up Doors</w:t>
            </w:r>
          </w:p>
        </w:tc>
        <w:tc>
          <w:tcPr>
            <w:tcW w:w="2332" w:type="dxa"/>
          </w:tcPr>
          <w:p w14:paraId="09B92EE1"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Various</w:t>
            </w:r>
          </w:p>
        </w:tc>
        <w:tc>
          <w:tcPr>
            <w:tcW w:w="1972" w:type="dxa"/>
          </w:tcPr>
          <w:p w14:paraId="204822B7"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N/A</w:t>
            </w:r>
          </w:p>
        </w:tc>
      </w:tr>
      <w:tr w:rsidR="00A5653C" w:rsidRPr="00B5380F" w14:paraId="09DA2233" w14:textId="77777777" w:rsidTr="00430234">
        <w:tc>
          <w:tcPr>
            <w:tcW w:w="1636" w:type="dxa"/>
            <w:gridSpan w:val="2"/>
          </w:tcPr>
          <w:p w14:paraId="678581DE" w14:textId="77777777" w:rsidR="00A5653C" w:rsidRPr="00ED2277" w:rsidRDefault="00A5653C" w:rsidP="00430234">
            <w:pPr>
              <w:spacing w:line="240" w:lineRule="exact"/>
              <w:jc w:val="center"/>
              <w:rPr>
                <w:rFonts w:ascii="Arial" w:hAnsi="Arial" w:cs="Arial"/>
                <w:bCs/>
                <w:sz w:val="24"/>
                <w:szCs w:val="24"/>
              </w:rPr>
            </w:pPr>
            <w:r w:rsidRPr="00ED2277">
              <w:rPr>
                <w:rFonts w:ascii="Arial" w:hAnsi="Arial" w:cs="Arial"/>
                <w:bCs/>
                <w:sz w:val="24"/>
                <w:szCs w:val="24"/>
              </w:rPr>
              <w:t>2</w:t>
            </w:r>
          </w:p>
        </w:tc>
        <w:tc>
          <w:tcPr>
            <w:tcW w:w="2880" w:type="dxa"/>
          </w:tcPr>
          <w:p w14:paraId="07D41DBC" w14:textId="77777777" w:rsidR="00A5653C" w:rsidRPr="0032305C" w:rsidRDefault="00A5653C" w:rsidP="00430234">
            <w:pPr>
              <w:spacing w:line="240" w:lineRule="exact"/>
              <w:rPr>
                <w:rFonts w:ascii="Arial" w:hAnsi="Arial" w:cs="Arial"/>
                <w:b/>
                <w:sz w:val="24"/>
                <w:szCs w:val="24"/>
              </w:rPr>
            </w:pPr>
            <w:r w:rsidRPr="0032305C">
              <w:rPr>
                <w:rFonts w:ascii="Arial" w:hAnsi="Arial" w:cs="Arial"/>
                <w:bCs/>
                <w:sz w:val="24"/>
                <w:szCs w:val="24"/>
              </w:rPr>
              <w:t>Emergency Generator Aux. fire alarm contacts</w:t>
            </w:r>
          </w:p>
        </w:tc>
        <w:tc>
          <w:tcPr>
            <w:tcW w:w="2332" w:type="dxa"/>
          </w:tcPr>
          <w:p w14:paraId="6F8560FA" w14:textId="77777777" w:rsidR="00A5653C" w:rsidRPr="0032305C" w:rsidRDefault="00A5653C" w:rsidP="00430234">
            <w:pPr>
              <w:spacing w:line="240" w:lineRule="exact"/>
              <w:rPr>
                <w:rFonts w:ascii="Arial" w:hAnsi="Arial" w:cs="Arial"/>
                <w:bCs/>
                <w:sz w:val="24"/>
                <w:szCs w:val="24"/>
              </w:rPr>
            </w:pPr>
          </w:p>
          <w:p w14:paraId="6AE6530D"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Unknown</w:t>
            </w:r>
          </w:p>
        </w:tc>
        <w:tc>
          <w:tcPr>
            <w:tcW w:w="1972" w:type="dxa"/>
          </w:tcPr>
          <w:p w14:paraId="210CF9DC"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N/A</w:t>
            </w:r>
          </w:p>
        </w:tc>
      </w:tr>
      <w:tr w:rsidR="00A5653C" w:rsidRPr="00B5380F" w14:paraId="61012130" w14:textId="77777777" w:rsidTr="00430234">
        <w:trPr>
          <w:trHeight w:val="65"/>
        </w:trPr>
        <w:tc>
          <w:tcPr>
            <w:tcW w:w="1636" w:type="dxa"/>
            <w:gridSpan w:val="2"/>
          </w:tcPr>
          <w:p w14:paraId="105EB7A0" w14:textId="77777777" w:rsidR="00A5653C" w:rsidRPr="0032305C" w:rsidRDefault="00A5653C" w:rsidP="00430234">
            <w:pPr>
              <w:spacing w:line="240" w:lineRule="exact"/>
              <w:jc w:val="center"/>
              <w:rPr>
                <w:rFonts w:ascii="Arial" w:hAnsi="Arial" w:cs="Arial"/>
                <w:b/>
                <w:sz w:val="24"/>
                <w:szCs w:val="24"/>
              </w:rPr>
            </w:pPr>
            <w:r w:rsidRPr="0032305C">
              <w:rPr>
                <w:rFonts w:ascii="Arial" w:hAnsi="Arial" w:cs="Arial"/>
                <w:bCs/>
                <w:sz w:val="24"/>
                <w:szCs w:val="24"/>
              </w:rPr>
              <w:t>2</w:t>
            </w:r>
          </w:p>
        </w:tc>
        <w:tc>
          <w:tcPr>
            <w:tcW w:w="2880" w:type="dxa"/>
          </w:tcPr>
          <w:p w14:paraId="1CB73857" w14:textId="77777777" w:rsidR="00A5653C" w:rsidRPr="0032305C" w:rsidRDefault="00A5653C" w:rsidP="00430234">
            <w:pPr>
              <w:spacing w:line="240" w:lineRule="exact"/>
              <w:rPr>
                <w:rFonts w:ascii="Arial" w:hAnsi="Arial" w:cs="Arial"/>
                <w:b/>
                <w:sz w:val="24"/>
                <w:szCs w:val="24"/>
              </w:rPr>
            </w:pPr>
            <w:r w:rsidRPr="0032305C">
              <w:rPr>
                <w:rFonts w:ascii="Arial" w:hAnsi="Arial" w:cs="Arial"/>
                <w:bCs/>
                <w:sz w:val="24"/>
                <w:szCs w:val="24"/>
              </w:rPr>
              <w:t>Annunciator Panel</w:t>
            </w:r>
          </w:p>
        </w:tc>
        <w:tc>
          <w:tcPr>
            <w:tcW w:w="2332" w:type="dxa"/>
          </w:tcPr>
          <w:p w14:paraId="3BF91276"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Simplex</w:t>
            </w:r>
          </w:p>
        </w:tc>
        <w:tc>
          <w:tcPr>
            <w:tcW w:w="1972" w:type="dxa"/>
          </w:tcPr>
          <w:p w14:paraId="5D45FCD3"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N/A</w:t>
            </w:r>
          </w:p>
        </w:tc>
      </w:tr>
      <w:tr w:rsidR="00F7331A" w:rsidRPr="00B5380F" w14:paraId="4A7BE1BE" w14:textId="77777777" w:rsidTr="00430234">
        <w:trPr>
          <w:trHeight w:val="65"/>
        </w:trPr>
        <w:tc>
          <w:tcPr>
            <w:tcW w:w="1636" w:type="dxa"/>
            <w:gridSpan w:val="2"/>
          </w:tcPr>
          <w:p w14:paraId="79936548" w14:textId="163A4ECC" w:rsidR="00F7331A" w:rsidRPr="0032305C" w:rsidRDefault="00F7331A" w:rsidP="00F7331A">
            <w:pPr>
              <w:spacing w:line="240" w:lineRule="exact"/>
              <w:jc w:val="center"/>
              <w:rPr>
                <w:rFonts w:ascii="Arial" w:hAnsi="Arial" w:cs="Arial"/>
                <w:bCs/>
                <w:sz w:val="24"/>
                <w:szCs w:val="24"/>
              </w:rPr>
            </w:pPr>
            <w:r>
              <w:rPr>
                <w:rFonts w:ascii="Arial" w:hAnsi="Arial" w:cs="Arial"/>
                <w:bCs/>
                <w:sz w:val="24"/>
                <w:szCs w:val="24"/>
              </w:rPr>
              <w:t>1</w:t>
            </w:r>
          </w:p>
        </w:tc>
        <w:tc>
          <w:tcPr>
            <w:tcW w:w="2880" w:type="dxa"/>
          </w:tcPr>
          <w:p w14:paraId="26A1664F" w14:textId="55EDB476" w:rsidR="00F7331A" w:rsidRPr="0032305C" w:rsidRDefault="00F7331A" w:rsidP="00F7331A">
            <w:pPr>
              <w:spacing w:line="240" w:lineRule="exact"/>
              <w:rPr>
                <w:rFonts w:ascii="Arial" w:hAnsi="Arial" w:cs="Arial"/>
                <w:bCs/>
                <w:sz w:val="24"/>
                <w:szCs w:val="24"/>
              </w:rPr>
            </w:pPr>
            <w:r w:rsidRPr="00D2029B">
              <w:rPr>
                <w:rFonts w:ascii="Arial" w:hAnsi="Arial" w:cs="Arial"/>
                <w:sz w:val="24"/>
                <w:szCs w:val="24"/>
              </w:rPr>
              <w:t>Dialer</w:t>
            </w:r>
          </w:p>
        </w:tc>
        <w:tc>
          <w:tcPr>
            <w:tcW w:w="2332" w:type="dxa"/>
          </w:tcPr>
          <w:p w14:paraId="18DEA584" w14:textId="1B30F03B" w:rsidR="00F7331A" w:rsidRPr="0032305C" w:rsidRDefault="00F7331A" w:rsidP="00F7331A">
            <w:pPr>
              <w:spacing w:line="240" w:lineRule="exact"/>
              <w:rPr>
                <w:rFonts w:ascii="Arial" w:hAnsi="Arial" w:cs="Arial"/>
                <w:bCs/>
                <w:sz w:val="24"/>
                <w:szCs w:val="24"/>
              </w:rPr>
            </w:pPr>
            <w:r w:rsidRPr="00D2029B">
              <w:rPr>
                <w:rFonts w:ascii="Arial" w:hAnsi="Arial" w:cs="Arial"/>
                <w:sz w:val="24"/>
                <w:szCs w:val="24"/>
              </w:rPr>
              <w:t>Silent Knight by Honeywell</w:t>
            </w:r>
          </w:p>
        </w:tc>
        <w:tc>
          <w:tcPr>
            <w:tcW w:w="1972" w:type="dxa"/>
          </w:tcPr>
          <w:p w14:paraId="30807100" w14:textId="3F7CC759" w:rsidR="00F7331A" w:rsidRPr="0032305C" w:rsidRDefault="00F7331A" w:rsidP="00F7331A">
            <w:pPr>
              <w:spacing w:line="240" w:lineRule="exact"/>
              <w:rPr>
                <w:rFonts w:ascii="Arial" w:hAnsi="Arial" w:cs="Arial"/>
                <w:bCs/>
                <w:sz w:val="24"/>
                <w:szCs w:val="24"/>
              </w:rPr>
            </w:pPr>
            <w:r w:rsidRPr="00D2029B">
              <w:rPr>
                <w:rFonts w:ascii="Arial" w:hAnsi="Arial" w:cs="Arial"/>
                <w:sz w:val="24"/>
                <w:szCs w:val="24"/>
              </w:rPr>
              <w:t>5230</w:t>
            </w:r>
          </w:p>
        </w:tc>
      </w:tr>
    </w:tbl>
    <w:p w14:paraId="036315EB" w14:textId="77777777" w:rsidR="00A5653C" w:rsidRPr="0032305C" w:rsidRDefault="00A5653C" w:rsidP="00A5653C">
      <w:pPr>
        <w:rPr>
          <w:rFonts w:ascii="Arial" w:hAnsi="Arial" w:cs="Arial"/>
          <w:sz w:val="24"/>
          <w:szCs w:val="24"/>
        </w:rPr>
      </w:pPr>
    </w:p>
    <w:p w14:paraId="0B4C85EE" w14:textId="77777777" w:rsidR="00A5653C" w:rsidRPr="0032305C" w:rsidRDefault="00A5653C" w:rsidP="00A5653C">
      <w:pPr>
        <w:rPr>
          <w:rFonts w:ascii="Arial" w:hAnsi="Arial" w:cs="Arial"/>
          <w:sz w:val="24"/>
          <w:szCs w:val="24"/>
        </w:rPr>
      </w:pPr>
    </w:p>
    <w:p w14:paraId="11BABFB9" w14:textId="77777777" w:rsidR="00A5653C" w:rsidRPr="0032305C" w:rsidRDefault="00A5653C" w:rsidP="00A5653C">
      <w:pPr>
        <w:tabs>
          <w:tab w:val="left" w:pos="540"/>
          <w:tab w:val="left" w:pos="1080"/>
          <w:tab w:val="left" w:pos="1620"/>
          <w:tab w:val="left" w:pos="2160"/>
          <w:tab w:val="left" w:pos="2700"/>
        </w:tabs>
        <w:rPr>
          <w:rFonts w:ascii="Arial" w:hAnsi="Arial" w:cs="Arial"/>
          <w:sz w:val="24"/>
          <w:szCs w:val="24"/>
        </w:rPr>
      </w:pPr>
    </w:p>
    <w:p w14:paraId="4459E1E4" w14:textId="77777777" w:rsidR="00A5653C" w:rsidRPr="0032305C" w:rsidRDefault="00A5653C" w:rsidP="00A5653C">
      <w:pPr>
        <w:tabs>
          <w:tab w:val="left" w:pos="540"/>
          <w:tab w:val="left" w:pos="1080"/>
          <w:tab w:val="left" w:pos="1620"/>
          <w:tab w:val="left" w:pos="2160"/>
          <w:tab w:val="left" w:pos="2700"/>
        </w:tabs>
        <w:rPr>
          <w:rFonts w:ascii="Arial" w:hAnsi="Arial" w:cs="Arial"/>
          <w:sz w:val="24"/>
          <w:szCs w:val="24"/>
        </w:rPr>
      </w:pPr>
    </w:p>
    <w:p w14:paraId="473BBED2" w14:textId="77777777" w:rsidR="00A5653C" w:rsidRPr="0032305C" w:rsidRDefault="00A5653C" w:rsidP="00A5653C">
      <w:pPr>
        <w:tabs>
          <w:tab w:val="left" w:pos="540"/>
          <w:tab w:val="left" w:pos="1080"/>
          <w:tab w:val="left" w:pos="1620"/>
          <w:tab w:val="left" w:pos="2160"/>
          <w:tab w:val="left" w:pos="2700"/>
        </w:tabs>
        <w:rPr>
          <w:rFonts w:ascii="Arial" w:hAnsi="Arial" w:cs="Arial"/>
          <w:sz w:val="24"/>
          <w:szCs w:val="24"/>
        </w:rPr>
      </w:pPr>
    </w:p>
    <w:p w14:paraId="5A1453B5"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58DC234A"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1042B43D"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6A094047"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7FF3E5DD"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4AC65C13"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6C72A6E"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11B39C86"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2887D00"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93024F2"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07061762"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0FBBB850"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2F9A80E6"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554FB4FF"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6DDF7260"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033C19D"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4C977DE0"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6AC4CC0B"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1AD4C1C0"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6F19B10C"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47AA1271"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62926745"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2590A353"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8D67827"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16CC3135"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2888B35"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B5138A3"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5F68A86"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4E2D1131"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1F96ED3"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491D6F51" w14:textId="77777777" w:rsidR="00A5653C" w:rsidRDefault="00A5653C" w:rsidP="00A5653C">
      <w:pPr>
        <w:rPr>
          <w:rFonts w:ascii="Arial" w:hAnsi="Arial" w:cs="Arial"/>
          <w:sz w:val="24"/>
          <w:szCs w:val="24"/>
        </w:rPr>
      </w:pPr>
      <w:r>
        <w:rPr>
          <w:rFonts w:ascii="Arial" w:hAnsi="Arial" w:cs="Arial"/>
          <w:sz w:val="24"/>
          <w:szCs w:val="24"/>
        </w:rPr>
        <w:br w:type="page"/>
      </w:r>
    </w:p>
    <w:p w14:paraId="09444807"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b/>
          <w:bCs/>
          <w:sz w:val="24"/>
          <w:szCs w:val="24"/>
        </w:rPr>
      </w:pPr>
      <w:r w:rsidRPr="0032305C">
        <w:rPr>
          <w:rFonts w:ascii="Arial" w:hAnsi="Arial" w:cs="Arial"/>
          <w:b/>
          <w:bCs/>
          <w:sz w:val="24"/>
          <w:szCs w:val="24"/>
        </w:rPr>
        <w:lastRenderedPageBreak/>
        <w:t>EXHIBIT A, ATTACHMENT 2</w:t>
      </w:r>
    </w:p>
    <w:p w14:paraId="1B8BE09A"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b/>
          <w:bCs/>
          <w:sz w:val="24"/>
          <w:szCs w:val="24"/>
        </w:rPr>
      </w:pPr>
      <w:r w:rsidRPr="0032305C">
        <w:rPr>
          <w:rFonts w:ascii="Arial" w:hAnsi="Arial" w:cs="Arial"/>
          <w:b/>
          <w:bCs/>
          <w:sz w:val="24"/>
          <w:szCs w:val="24"/>
        </w:rPr>
        <w:t>SAMPLE WORK ORDER</w:t>
      </w:r>
    </w:p>
    <w:p w14:paraId="507976A0" w14:textId="77777777" w:rsidR="00A5653C" w:rsidRDefault="00A5653C" w:rsidP="00A5653C">
      <w:pPr>
        <w:contextualSpacing/>
        <w:jc w:val="center"/>
        <w:rPr>
          <w:rFonts w:ascii="Arial" w:hAnsi="Arial"/>
          <w:sz w:val="22"/>
          <w:szCs w:val="22"/>
        </w:rPr>
      </w:pPr>
      <w:bookmarkStart w:id="54" w:name="_Hlk206493035"/>
      <w:r w:rsidRPr="00B578CF">
        <w:rPr>
          <w:rFonts w:ascii="Arial" w:eastAsia="Calibri" w:hAnsi="Arial" w:cs="Arial"/>
          <w:b/>
          <w:noProof/>
          <w:sz w:val="24"/>
          <w:szCs w:val="24"/>
        </w:rPr>
        <w:drawing>
          <wp:inline distT="0" distB="0" distL="0" distR="0" wp14:anchorId="5EC8A79F" wp14:editId="3810E5A1">
            <wp:extent cx="6175498" cy="7415350"/>
            <wp:effectExtent l="0" t="0" r="0" b="0"/>
            <wp:docPr id="1782120672" name="Picture 1" descr="Graphical user interface, application, table,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120672" name="Picture 1" descr="Graphical user interface, application, table, Word&#10;&#10;AI-generated content may be incorrect."/>
                    <pic:cNvPicPr/>
                  </pic:nvPicPr>
                  <pic:blipFill>
                    <a:blip r:embed="rId30"/>
                    <a:stretch>
                      <a:fillRect/>
                    </a:stretch>
                  </pic:blipFill>
                  <pic:spPr>
                    <a:xfrm>
                      <a:off x="0" y="0"/>
                      <a:ext cx="6188482" cy="7430941"/>
                    </a:xfrm>
                    <a:prstGeom prst="rect">
                      <a:avLst/>
                    </a:prstGeom>
                  </pic:spPr>
                </pic:pic>
              </a:graphicData>
            </a:graphic>
          </wp:inline>
        </w:drawing>
      </w:r>
      <w:r w:rsidRPr="00B578CF" w:rsidDel="00F611AA">
        <w:rPr>
          <w:rFonts w:ascii="Arial" w:eastAsia="Calibri" w:hAnsi="Arial" w:cs="Arial"/>
          <w:b/>
          <w:sz w:val="24"/>
          <w:szCs w:val="24"/>
        </w:rPr>
        <w:t xml:space="preserve"> </w:t>
      </w:r>
      <w:bookmarkEnd w:id="54"/>
    </w:p>
    <w:p w14:paraId="7D44A998" w14:textId="2EF56495" w:rsidR="003A468A" w:rsidRDefault="003A468A">
      <w:pPr>
        <w:rPr>
          <w:rFonts w:ascii="Arial" w:eastAsia="Calibri" w:hAnsi="Arial"/>
          <w:b/>
          <w:sz w:val="22"/>
          <w:szCs w:val="22"/>
          <w:u w:val="single"/>
        </w:rPr>
      </w:pPr>
      <w:r>
        <w:rPr>
          <w:rFonts w:ascii="Arial" w:eastAsia="Calibri" w:hAnsi="Arial"/>
          <w:b/>
          <w:sz w:val="22"/>
          <w:szCs w:val="22"/>
          <w:u w:val="single"/>
        </w:rPr>
        <w:br w:type="page"/>
      </w:r>
    </w:p>
    <w:p w14:paraId="32E23114" w14:textId="77777777" w:rsidR="00231703" w:rsidRPr="00C076CA" w:rsidRDefault="00231703" w:rsidP="00F35764">
      <w:pPr>
        <w:contextualSpacing/>
        <w:jc w:val="center"/>
        <w:rPr>
          <w:rFonts w:ascii="Arial" w:eastAsia="Calibri" w:hAnsi="Arial" w:cs="Arial"/>
          <w:b/>
          <w:sz w:val="24"/>
          <w:szCs w:val="24"/>
        </w:rPr>
      </w:pPr>
      <w:r w:rsidRPr="00C076CA">
        <w:rPr>
          <w:rFonts w:ascii="Arial" w:eastAsia="Calibri" w:hAnsi="Arial" w:cs="Arial"/>
          <w:b/>
          <w:sz w:val="24"/>
          <w:szCs w:val="24"/>
        </w:rPr>
        <w:lastRenderedPageBreak/>
        <w:t>EXHIBIT B</w:t>
      </w:r>
    </w:p>
    <w:p w14:paraId="32E23116" w14:textId="77777777" w:rsidR="00231703" w:rsidRDefault="00231703" w:rsidP="00F35764">
      <w:pPr>
        <w:contextualSpacing/>
        <w:jc w:val="center"/>
        <w:rPr>
          <w:rFonts w:ascii="Arial" w:eastAsia="Calibri" w:hAnsi="Arial" w:cs="Arial"/>
          <w:b/>
          <w:color w:val="000000"/>
          <w:sz w:val="24"/>
          <w:szCs w:val="24"/>
        </w:rPr>
      </w:pPr>
      <w:r w:rsidRPr="00C076CA">
        <w:rPr>
          <w:rFonts w:ascii="Arial" w:eastAsia="Calibri" w:hAnsi="Arial" w:cs="Arial"/>
          <w:b/>
          <w:color w:val="000000"/>
          <w:sz w:val="24"/>
          <w:szCs w:val="24"/>
        </w:rPr>
        <w:t>BUDGET DETAIL AND PAYMENT PROVISIONS</w:t>
      </w:r>
    </w:p>
    <w:p w14:paraId="46504C31" w14:textId="77777777" w:rsidR="00C076CA" w:rsidRPr="00C076CA" w:rsidRDefault="00C076CA" w:rsidP="00F35764">
      <w:pPr>
        <w:contextualSpacing/>
        <w:jc w:val="center"/>
        <w:rPr>
          <w:rFonts w:ascii="Arial" w:eastAsia="Calibri" w:hAnsi="Arial" w:cs="Arial"/>
          <w:b/>
          <w:color w:val="000000"/>
          <w:sz w:val="24"/>
          <w:szCs w:val="24"/>
        </w:rPr>
      </w:pPr>
    </w:p>
    <w:p w14:paraId="6C90E16A" w14:textId="654B7F39" w:rsidR="00C076CA" w:rsidRPr="00C076CA" w:rsidRDefault="00C076CA" w:rsidP="001E1870">
      <w:pPr>
        <w:keepLines/>
        <w:widowControl w:val="0"/>
        <w:numPr>
          <w:ilvl w:val="0"/>
          <w:numId w:val="59"/>
        </w:numPr>
        <w:rPr>
          <w:rFonts w:ascii="Arial" w:eastAsia="Arial" w:hAnsi="Arial" w:cs="Arial"/>
          <w:sz w:val="24"/>
          <w:szCs w:val="24"/>
        </w:rPr>
      </w:pPr>
      <w:r w:rsidRPr="00C076CA">
        <w:rPr>
          <w:rFonts w:ascii="Arial" w:eastAsia="Arial" w:hAnsi="Arial" w:cs="Arial"/>
          <w:sz w:val="24"/>
          <w:szCs w:val="24"/>
        </w:rPr>
        <w:t>INVOICING AND PAYMENT</w:t>
      </w:r>
    </w:p>
    <w:p w14:paraId="0D248D35" w14:textId="77777777" w:rsidR="00C076CA" w:rsidRPr="00C076CA" w:rsidRDefault="00C076CA" w:rsidP="00C076CA">
      <w:pPr>
        <w:keepLines/>
        <w:widowControl w:val="0"/>
        <w:ind w:left="360"/>
        <w:rPr>
          <w:rFonts w:ascii="Arial" w:eastAsia="Arial" w:hAnsi="Arial" w:cs="Arial"/>
          <w:sz w:val="24"/>
          <w:szCs w:val="24"/>
        </w:rPr>
      </w:pPr>
    </w:p>
    <w:p w14:paraId="4E49DABB"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t>For services satisfactorily rendered, and upon receipt and approval of the invoices, the State agrees to compensate the Contractor in accordance with the rates specified in Exhibit B, Attachment 1, Cost Sheet.</w:t>
      </w:r>
    </w:p>
    <w:p w14:paraId="025925C8" w14:textId="77777777" w:rsidR="00C076CA" w:rsidRPr="00C076CA" w:rsidRDefault="00C076CA" w:rsidP="00C076CA">
      <w:pPr>
        <w:keepLines/>
        <w:widowControl w:val="0"/>
        <w:ind w:left="720"/>
        <w:rPr>
          <w:rFonts w:ascii="Arial" w:eastAsia="Arial" w:hAnsi="Arial" w:cs="Arial"/>
          <w:sz w:val="24"/>
          <w:szCs w:val="24"/>
        </w:rPr>
      </w:pPr>
    </w:p>
    <w:p w14:paraId="310B2813"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140D2026" w14:textId="77777777" w:rsidR="00C076CA" w:rsidRPr="00C076CA" w:rsidRDefault="00C076CA" w:rsidP="00C076CA">
      <w:pPr>
        <w:keepLines/>
        <w:widowControl w:val="0"/>
        <w:rPr>
          <w:rFonts w:ascii="Arial" w:eastAsia="Arial" w:hAnsi="Arial" w:cs="Arial"/>
          <w:sz w:val="24"/>
          <w:szCs w:val="24"/>
        </w:rPr>
      </w:pPr>
    </w:p>
    <w:p w14:paraId="5697019C"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t>Invoices will include:</w:t>
      </w:r>
    </w:p>
    <w:p w14:paraId="7A259329"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Contract Number</w:t>
      </w:r>
    </w:p>
    <w:p w14:paraId="0E8B95C4"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Date of Invoice</w:t>
      </w:r>
    </w:p>
    <w:p w14:paraId="1BFD3C13"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Date of Service</w:t>
      </w:r>
    </w:p>
    <w:p w14:paraId="5CF65D66"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Location of Service (each building location shall be invoiced separately)</w:t>
      </w:r>
    </w:p>
    <w:p w14:paraId="7269EA3E"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Description of Services, applicable rates and total dollar amount</w:t>
      </w:r>
    </w:p>
    <w:p w14:paraId="644C44B5" w14:textId="77777777" w:rsidR="00C076CA" w:rsidRPr="00C076CA" w:rsidRDefault="00C076CA" w:rsidP="001E1870">
      <w:pPr>
        <w:numPr>
          <w:ilvl w:val="1"/>
          <w:numId w:val="61"/>
        </w:numPr>
        <w:rPr>
          <w:rFonts w:ascii="Arial" w:eastAsia="Arial" w:hAnsi="Arial" w:cs="Arial"/>
          <w:sz w:val="24"/>
          <w:szCs w:val="24"/>
        </w:rPr>
      </w:pPr>
      <w:r w:rsidRPr="00C076CA">
        <w:rPr>
          <w:rFonts w:ascii="Arial" w:eastAsia="Arial" w:hAnsi="Arial" w:cs="Arial"/>
          <w:sz w:val="24"/>
          <w:szCs w:val="24"/>
        </w:rPr>
        <w:t xml:space="preserve">Contractor shall attach a copy of the FMD pre-approved record/log to the invoice. Any unapproved technical support service hours will be considered performed at the Contractor’s own expense. </w:t>
      </w:r>
    </w:p>
    <w:p w14:paraId="5CF4BB14"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 xml:space="preserve">Contractor’s California Certified Small Business Certification Reference Number or Disabled Veteran Business Enterprise Reference Number  </w:t>
      </w:r>
    </w:p>
    <w:p w14:paraId="33B9DA9D" w14:textId="77777777" w:rsidR="00C076CA" w:rsidRPr="00C076CA" w:rsidRDefault="00C076CA" w:rsidP="001E1870">
      <w:pPr>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Contact phone number for billing questions</w:t>
      </w:r>
    </w:p>
    <w:p w14:paraId="7C048589" w14:textId="77777777" w:rsidR="00C076CA" w:rsidRPr="00C076CA" w:rsidRDefault="00C076CA" w:rsidP="00C076CA">
      <w:pPr>
        <w:widowControl w:val="0"/>
        <w:tabs>
          <w:tab w:val="left" w:pos="9360"/>
        </w:tabs>
        <w:ind w:left="1080"/>
        <w:rPr>
          <w:rFonts w:ascii="Arial" w:eastAsia="Arial" w:hAnsi="Arial" w:cs="Arial"/>
          <w:sz w:val="24"/>
          <w:szCs w:val="24"/>
        </w:rPr>
      </w:pPr>
    </w:p>
    <w:p w14:paraId="5483C411" w14:textId="77777777" w:rsidR="00C076CA" w:rsidRPr="00C076CA" w:rsidRDefault="00C076CA" w:rsidP="001E1870">
      <w:pPr>
        <w:widowControl w:val="0"/>
        <w:numPr>
          <w:ilvl w:val="0"/>
          <w:numId w:val="60"/>
        </w:numPr>
        <w:tabs>
          <w:tab w:val="left" w:pos="9360"/>
        </w:tabs>
        <w:rPr>
          <w:rFonts w:ascii="Arial" w:eastAsia="Arial" w:hAnsi="Arial" w:cs="Arial"/>
          <w:sz w:val="24"/>
          <w:szCs w:val="24"/>
        </w:rPr>
      </w:pPr>
      <w:r w:rsidRPr="00C076CA">
        <w:rPr>
          <w:rFonts w:ascii="Arial" w:eastAsia="Arial" w:hAnsi="Arial" w:cs="Arial"/>
          <w:sz w:val="24"/>
          <w:szCs w:val="24"/>
        </w:rPr>
        <w:t>The DGS Supplier Payment Page includes detailed information on how to submit invoices to DGS and how to check the status of payments:</w:t>
      </w:r>
      <w:r w:rsidRPr="00C076CA">
        <w:rPr>
          <w:rFonts w:ascii="Arial" w:hAnsi="Arial"/>
          <w:sz w:val="24"/>
          <w:szCs w:val="24"/>
        </w:rPr>
        <w:br/>
      </w:r>
      <w:r w:rsidRPr="00C076CA">
        <w:rPr>
          <w:rFonts w:ascii="Arial" w:hAnsi="Arial"/>
          <w:sz w:val="24"/>
          <w:szCs w:val="24"/>
        </w:rPr>
        <w:br/>
      </w:r>
      <w:r w:rsidRPr="00C076CA">
        <w:rPr>
          <w:rFonts w:ascii="Arial" w:eastAsia="Arial" w:hAnsi="Arial" w:cs="Arial"/>
          <w:sz w:val="24"/>
          <w:szCs w:val="24"/>
        </w:rPr>
        <w:t xml:space="preserve"> </w:t>
      </w:r>
      <w:hyperlink r:id="rId31">
        <w:r w:rsidRPr="00C076CA">
          <w:rPr>
            <w:rFonts w:ascii="Arial" w:eastAsia="Arial" w:hAnsi="Arial" w:cs="Arial"/>
            <w:sz w:val="24"/>
            <w:szCs w:val="24"/>
            <w:u w:val="single"/>
          </w:rPr>
          <w:t>https://www.dgs.ca.gov/OFS/Services/Page-Content/Office-of-Fiscal-Services-Services-List-Folder/DGS-Supplier-Payment</w:t>
        </w:r>
      </w:hyperlink>
      <w:r w:rsidRPr="00C076CA">
        <w:rPr>
          <w:rFonts w:ascii="Arial" w:eastAsia="Arial" w:hAnsi="Arial" w:cs="Arial"/>
          <w:sz w:val="24"/>
          <w:szCs w:val="24"/>
        </w:rPr>
        <w:t xml:space="preserve"> </w:t>
      </w:r>
    </w:p>
    <w:p w14:paraId="5E059E36" w14:textId="77777777" w:rsidR="00C076CA" w:rsidRPr="00C076CA" w:rsidRDefault="00C076CA" w:rsidP="00C076CA">
      <w:pPr>
        <w:widowControl w:val="0"/>
        <w:tabs>
          <w:tab w:val="left" w:pos="9360"/>
        </w:tabs>
        <w:ind w:left="720"/>
        <w:rPr>
          <w:rFonts w:ascii="Arial" w:eastAsia="Arial" w:hAnsi="Arial" w:cs="Arial"/>
          <w:sz w:val="24"/>
          <w:szCs w:val="24"/>
        </w:rPr>
      </w:pPr>
    </w:p>
    <w:p w14:paraId="189355E3" w14:textId="77777777" w:rsidR="00C076CA" w:rsidRPr="00C076CA" w:rsidRDefault="00C076CA" w:rsidP="001E1870">
      <w:pPr>
        <w:widowControl w:val="0"/>
        <w:numPr>
          <w:ilvl w:val="0"/>
          <w:numId w:val="60"/>
        </w:numPr>
        <w:tabs>
          <w:tab w:val="left" w:pos="9360"/>
        </w:tabs>
        <w:rPr>
          <w:rFonts w:ascii="Arial" w:eastAsia="Arial" w:hAnsi="Arial" w:cs="Arial"/>
          <w:sz w:val="24"/>
          <w:szCs w:val="24"/>
        </w:rPr>
      </w:pPr>
      <w:r w:rsidRPr="00C076CA">
        <w:rPr>
          <w:rFonts w:ascii="Arial" w:eastAsia="Arial" w:hAnsi="Arial" w:cs="Arial"/>
          <w:sz w:val="24"/>
          <w:szCs w:val="24"/>
        </w:rPr>
        <w:t>There are 3 options for submitting invoices to DGS as follows:</w:t>
      </w:r>
    </w:p>
    <w:p w14:paraId="675297E4" w14:textId="77777777" w:rsidR="00C076CA" w:rsidRPr="00C076CA" w:rsidRDefault="00C076CA" w:rsidP="001E1870">
      <w:pPr>
        <w:numPr>
          <w:ilvl w:val="1"/>
          <w:numId w:val="58"/>
        </w:numPr>
        <w:tabs>
          <w:tab w:val="left" w:pos="720"/>
          <w:tab w:val="left" w:pos="9360"/>
        </w:tabs>
        <w:rPr>
          <w:rFonts w:ascii="Arial" w:eastAsia="Arial" w:hAnsi="Arial" w:cs="Arial"/>
          <w:sz w:val="24"/>
          <w:szCs w:val="24"/>
        </w:rPr>
      </w:pPr>
      <w:r w:rsidRPr="00C076CA">
        <w:rPr>
          <w:rFonts w:ascii="Arial" w:eastAsia="Arial" w:hAnsi="Arial" w:cs="Arial"/>
          <w:sz w:val="24"/>
          <w:szCs w:val="24"/>
        </w:rPr>
        <w:t>Through the Invoice Payment Portal (this is the preferred method of delivery)</w:t>
      </w:r>
    </w:p>
    <w:p w14:paraId="6699E908" w14:textId="77777777" w:rsidR="00C076CA" w:rsidRPr="00C076CA" w:rsidRDefault="00C076CA" w:rsidP="00C076CA">
      <w:pPr>
        <w:tabs>
          <w:tab w:val="left" w:pos="720"/>
          <w:tab w:val="left" w:pos="9360"/>
        </w:tabs>
        <w:ind w:left="1620"/>
        <w:rPr>
          <w:rFonts w:ascii="Arial" w:eastAsia="Arial" w:hAnsi="Arial" w:cs="Arial"/>
          <w:sz w:val="24"/>
          <w:szCs w:val="24"/>
        </w:rPr>
      </w:pPr>
      <w:hyperlink r:id="rId32">
        <w:r w:rsidRPr="00C076CA">
          <w:rPr>
            <w:rFonts w:ascii="Arial" w:eastAsia="Arial" w:hAnsi="Arial" w:cs="Arial"/>
            <w:sz w:val="24"/>
            <w:szCs w:val="24"/>
            <w:u w:val="single"/>
          </w:rPr>
          <w:t>https://dgs.service-now.com/dgs_ssp</w:t>
        </w:r>
      </w:hyperlink>
    </w:p>
    <w:p w14:paraId="398DC4A1" w14:textId="77777777" w:rsidR="00C076CA" w:rsidRPr="00C076CA" w:rsidRDefault="00C076CA" w:rsidP="001E1870">
      <w:pPr>
        <w:numPr>
          <w:ilvl w:val="1"/>
          <w:numId w:val="58"/>
        </w:numPr>
        <w:tabs>
          <w:tab w:val="left" w:pos="720"/>
          <w:tab w:val="left" w:pos="9360"/>
        </w:tabs>
        <w:rPr>
          <w:rFonts w:ascii="Arial" w:eastAsia="Arial" w:hAnsi="Arial" w:cs="Arial"/>
          <w:sz w:val="24"/>
          <w:szCs w:val="24"/>
        </w:rPr>
      </w:pPr>
      <w:r w:rsidRPr="00C076CA">
        <w:rPr>
          <w:rFonts w:ascii="Arial" w:eastAsia="Arial" w:hAnsi="Arial" w:cs="Arial"/>
          <w:sz w:val="24"/>
          <w:szCs w:val="24"/>
        </w:rPr>
        <w:t>By Mail</w:t>
      </w:r>
    </w:p>
    <w:p w14:paraId="0EBD1D79" w14:textId="77777777" w:rsidR="00C076CA" w:rsidRPr="00C076CA" w:rsidRDefault="00C076CA" w:rsidP="00C076CA">
      <w:pPr>
        <w:tabs>
          <w:tab w:val="left" w:pos="720"/>
          <w:tab w:val="left" w:pos="9360"/>
        </w:tabs>
        <w:ind w:left="1620"/>
        <w:rPr>
          <w:rFonts w:ascii="Arial" w:eastAsia="Arial" w:hAnsi="Arial" w:cs="Arial"/>
          <w:sz w:val="24"/>
          <w:szCs w:val="24"/>
        </w:rPr>
      </w:pPr>
      <w:r w:rsidRPr="00C076CA">
        <w:rPr>
          <w:rFonts w:ascii="Arial" w:eastAsia="Arial" w:hAnsi="Arial" w:cs="Arial"/>
          <w:sz w:val="24"/>
          <w:szCs w:val="24"/>
        </w:rPr>
        <w:t>Department of General Services</w:t>
      </w:r>
      <w:r w:rsidRPr="00C076CA">
        <w:rPr>
          <w:rFonts w:ascii="Arial" w:hAnsi="Arial"/>
          <w:sz w:val="24"/>
          <w:szCs w:val="24"/>
        </w:rPr>
        <w:br/>
      </w:r>
      <w:r w:rsidRPr="00C076CA">
        <w:rPr>
          <w:rFonts w:ascii="Arial" w:eastAsia="Arial" w:hAnsi="Arial" w:cs="Arial"/>
          <w:sz w:val="24"/>
          <w:szCs w:val="24"/>
        </w:rPr>
        <w:t>Office of Fiscal Services</w:t>
      </w:r>
      <w:r w:rsidRPr="00C076CA">
        <w:rPr>
          <w:rFonts w:ascii="Arial" w:hAnsi="Arial"/>
          <w:sz w:val="24"/>
          <w:szCs w:val="24"/>
        </w:rPr>
        <w:br/>
      </w:r>
      <w:r w:rsidRPr="00C076CA">
        <w:rPr>
          <w:rFonts w:ascii="Arial" w:eastAsia="Arial" w:hAnsi="Arial" w:cs="Arial"/>
          <w:sz w:val="24"/>
          <w:szCs w:val="24"/>
        </w:rPr>
        <w:t>707 3rd Street, MS 413</w:t>
      </w:r>
      <w:r w:rsidRPr="00C076CA">
        <w:rPr>
          <w:rFonts w:ascii="Arial" w:hAnsi="Arial"/>
          <w:sz w:val="24"/>
          <w:szCs w:val="24"/>
        </w:rPr>
        <w:br/>
      </w:r>
      <w:r w:rsidRPr="00C076CA">
        <w:rPr>
          <w:rFonts w:ascii="Arial" w:eastAsia="Arial" w:hAnsi="Arial" w:cs="Arial"/>
          <w:sz w:val="24"/>
          <w:szCs w:val="24"/>
        </w:rPr>
        <w:t>West Sacramento, CA 95605</w:t>
      </w:r>
    </w:p>
    <w:p w14:paraId="08205B4A" w14:textId="77777777" w:rsidR="00C076CA" w:rsidRPr="00C076CA" w:rsidRDefault="00C076CA" w:rsidP="001E1870">
      <w:pPr>
        <w:numPr>
          <w:ilvl w:val="1"/>
          <w:numId w:val="58"/>
        </w:numPr>
        <w:tabs>
          <w:tab w:val="left" w:pos="720"/>
          <w:tab w:val="left" w:pos="9360"/>
        </w:tabs>
        <w:rPr>
          <w:rFonts w:ascii="Arial" w:eastAsia="Arial" w:hAnsi="Arial" w:cs="Arial"/>
          <w:sz w:val="24"/>
          <w:szCs w:val="24"/>
        </w:rPr>
      </w:pPr>
      <w:r w:rsidRPr="00C076CA">
        <w:rPr>
          <w:rFonts w:ascii="Arial" w:eastAsia="Arial" w:hAnsi="Arial" w:cs="Arial"/>
          <w:sz w:val="24"/>
          <w:szCs w:val="24"/>
        </w:rPr>
        <w:t>By Email</w:t>
      </w:r>
    </w:p>
    <w:p w14:paraId="5C5ADF6D" w14:textId="77777777" w:rsidR="00C076CA" w:rsidRPr="00C076CA" w:rsidRDefault="00C076CA" w:rsidP="001E1870">
      <w:pPr>
        <w:numPr>
          <w:ilvl w:val="2"/>
          <w:numId w:val="58"/>
        </w:numPr>
        <w:tabs>
          <w:tab w:val="left" w:pos="720"/>
          <w:tab w:val="left" w:pos="9360"/>
        </w:tabs>
        <w:rPr>
          <w:rFonts w:ascii="Arial" w:eastAsia="Arial" w:hAnsi="Arial" w:cs="Arial"/>
          <w:sz w:val="24"/>
          <w:szCs w:val="24"/>
        </w:rPr>
      </w:pPr>
      <w:r w:rsidRPr="00C076CA">
        <w:rPr>
          <w:rFonts w:ascii="Arial" w:eastAsia="Arial" w:hAnsi="Arial" w:cs="Arial"/>
          <w:sz w:val="24"/>
          <w:szCs w:val="24"/>
        </w:rPr>
        <w:t>For the appropriate email address, please visit the DGS Supplier Payment page above and select “How to Submit Invoices to DGS”</w:t>
      </w:r>
    </w:p>
    <w:p w14:paraId="253A459F" w14:textId="77777777" w:rsidR="00C076CA" w:rsidRPr="00C076CA" w:rsidRDefault="00C076CA" w:rsidP="00C076CA">
      <w:pPr>
        <w:tabs>
          <w:tab w:val="left" w:pos="720"/>
          <w:tab w:val="left" w:pos="9360"/>
        </w:tabs>
        <w:ind w:left="2160"/>
        <w:rPr>
          <w:rFonts w:ascii="Arial" w:eastAsia="Arial" w:hAnsi="Arial" w:cs="Arial"/>
          <w:sz w:val="24"/>
          <w:szCs w:val="24"/>
        </w:rPr>
      </w:pPr>
    </w:p>
    <w:p w14:paraId="478DA340"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lastRenderedPageBreak/>
        <w:t xml:space="preserve">Should an invoice be disputed, Contractor will correct any/all disputed items on the invoice and resubmit the invoice as indicated above.  Failure to provide and resubmit corrected invoice will result in a delay </w:t>
      </w:r>
      <w:proofErr w:type="gramStart"/>
      <w:r w:rsidRPr="00C076CA">
        <w:rPr>
          <w:rFonts w:ascii="Arial" w:eastAsia="Arial" w:hAnsi="Arial" w:cs="Arial"/>
          <w:sz w:val="24"/>
          <w:szCs w:val="24"/>
        </w:rPr>
        <w:t>of</w:t>
      </w:r>
      <w:proofErr w:type="gramEnd"/>
      <w:r w:rsidRPr="00C076CA">
        <w:rPr>
          <w:rFonts w:ascii="Arial" w:eastAsia="Arial" w:hAnsi="Arial" w:cs="Arial"/>
          <w:sz w:val="24"/>
          <w:szCs w:val="24"/>
        </w:rPr>
        <w:t xml:space="preserve"> payment.  Under no circumstances will a credit memo be accepted in lieu of a corrected invoice.</w:t>
      </w:r>
    </w:p>
    <w:p w14:paraId="1FBCBAD3" w14:textId="77777777" w:rsidR="00C076CA" w:rsidRPr="00C076CA" w:rsidRDefault="00C076CA" w:rsidP="00C076CA">
      <w:pPr>
        <w:keepLines/>
        <w:widowControl w:val="0"/>
        <w:ind w:left="720"/>
        <w:rPr>
          <w:rFonts w:ascii="Arial" w:eastAsia="Arial" w:hAnsi="Arial" w:cs="Arial"/>
          <w:sz w:val="24"/>
          <w:szCs w:val="24"/>
        </w:rPr>
      </w:pPr>
    </w:p>
    <w:p w14:paraId="2657EBB3"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t xml:space="preserve">DVBE Withhold:  Pursuant to Exhibit D, Section 8,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15F9EA9A" w14:textId="77777777" w:rsidR="00C076CA" w:rsidRPr="00C076CA" w:rsidRDefault="00C076CA" w:rsidP="00C076CA">
      <w:pPr>
        <w:keepLines/>
        <w:widowControl w:val="0"/>
        <w:rPr>
          <w:rFonts w:ascii="Arial" w:eastAsia="Arial" w:hAnsi="Arial" w:cs="Arial"/>
          <w:sz w:val="24"/>
          <w:szCs w:val="24"/>
        </w:rPr>
      </w:pPr>
    </w:p>
    <w:p w14:paraId="2FA9CEBE"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t>Each building shall be invoiced separately for services/repairs provided to each building in accordance with the Equipment List, Exhibit A, Attachment 1.</w:t>
      </w:r>
    </w:p>
    <w:p w14:paraId="206D1CBA" w14:textId="77777777" w:rsidR="00C076CA" w:rsidRPr="00C076CA" w:rsidRDefault="00C076CA" w:rsidP="00C076CA">
      <w:pPr>
        <w:keepLines/>
        <w:widowControl w:val="0"/>
        <w:rPr>
          <w:rFonts w:ascii="Arial" w:eastAsia="Arial" w:hAnsi="Arial" w:cs="Arial"/>
          <w:sz w:val="24"/>
          <w:szCs w:val="24"/>
        </w:rPr>
      </w:pPr>
      <w:r w:rsidRPr="00C076CA">
        <w:rPr>
          <w:rFonts w:ascii="Arial" w:eastAsia="Arial" w:hAnsi="Arial" w:cs="Arial"/>
          <w:sz w:val="24"/>
          <w:szCs w:val="24"/>
        </w:rPr>
        <w:t xml:space="preserve"> </w:t>
      </w:r>
    </w:p>
    <w:p w14:paraId="14F3CCE9" w14:textId="77777777" w:rsidR="00C076CA" w:rsidRPr="00C076CA" w:rsidRDefault="00C076CA" w:rsidP="001E1870">
      <w:pPr>
        <w:keepLines/>
        <w:widowControl w:val="0"/>
        <w:numPr>
          <w:ilvl w:val="0"/>
          <w:numId w:val="59"/>
        </w:numPr>
        <w:rPr>
          <w:rFonts w:ascii="Arial" w:eastAsia="Arial" w:hAnsi="Arial" w:cs="Arial"/>
          <w:sz w:val="24"/>
          <w:szCs w:val="24"/>
        </w:rPr>
      </w:pPr>
      <w:r w:rsidRPr="00C076CA">
        <w:rPr>
          <w:rFonts w:ascii="Arial" w:eastAsia="Arial" w:hAnsi="Arial" w:cs="Arial"/>
          <w:sz w:val="24"/>
          <w:szCs w:val="24"/>
        </w:rPr>
        <w:t>BUDGET CONTINGENCY CLAUSE</w:t>
      </w:r>
    </w:p>
    <w:p w14:paraId="6808C91B" w14:textId="77777777" w:rsidR="00C076CA" w:rsidRPr="00C076CA" w:rsidRDefault="00C076CA" w:rsidP="00C076CA">
      <w:pPr>
        <w:keepLines/>
        <w:widowControl w:val="0"/>
        <w:rPr>
          <w:rFonts w:ascii="Arial" w:eastAsia="Arial" w:hAnsi="Arial" w:cs="Arial"/>
          <w:sz w:val="24"/>
          <w:szCs w:val="24"/>
        </w:rPr>
      </w:pPr>
    </w:p>
    <w:p w14:paraId="3417EF12" w14:textId="77777777" w:rsidR="00C076CA" w:rsidRPr="00C076CA" w:rsidRDefault="00C076CA" w:rsidP="001E1870">
      <w:pPr>
        <w:keepLines/>
        <w:widowControl w:val="0"/>
        <w:numPr>
          <w:ilvl w:val="0"/>
          <w:numId w:val="62"/>
        </w:numPr>
        <w:ind w:left="720"/>
        <w:rPr>
          <w:rFonts w:ascii="Arial" w:eastAsia="Arial" w:hAnsi="Arial" w:cs="Arial"/>
          <w:sz w:val="24"/>
          <w:szCs w:val="24"/>
        </w:rPr>
      </w:pPr>
      <w:r w:rsidRPr="00C076CA">
        <w:rPr>
          <w:rFonts w:ascii="Arial" w:eastAsia="Arial" w:hAnsi="Arial" w:cs="Arial"/>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153B4C59" w14:textId="77777777" w:rsidR="00C076CA" w:rsidRPr="00C076CA" w:rsidRDefault="00C076CA" w:rsidP="00C076CA">
      <w:pPr>
        <w:keepLines/>
        <w:widowControl w:val="0"/>
        <w:ind w:left="720"/>
        <w:rPr>
          <w:rFonts w:ascii="Arial" w:eastAsia="Arial" w:hAnsi="Arial" w:cs="Arial"/>
          <w:sz w:val="24"/>
          <w:szCs w:val="24"/>
        </w:rPr>
      </w:pPr>
    </w:p>
    <w:p w14:paraId="1EECBEC3" w14:textId="77777777" w:rsidR="00C076CA" w:rsidRPr="00C076CA" w:rsidRDefault="00C076CA" w:rsidP="001E1870">
      <w:pPr>
        <w:keepLines/>
        <w:widowControl w:val="0"/>
        <w:numPr>
          <w:ilvl w:val="0"/>
          <w:numId w:val="62"/>
        </w:numPr>
        <w:ind w:left="720"/>
        <w:rPr>
          <w:rFonts w:ascii="Arial" w:eastAsia="Arial" w:hAnsi="Arial" w:cs="Arial"/>
          <w:sz w:val="24"/>
          <w:szCs w:val="24"/>
        </w:rPr>
      </w:pPr>
      <w:r w:rsidRPr="00C076CA">
        <w:rPr>
          <w:rFonts w:ascii="Arial" w:eastAsia="Arial" w:hAnsi="Arial" w:cs="Arial"/>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C076CA">
        <w:rPr>
          <w:rFonts w:ascii="Arial" w:eastAsia="Arial" w:hAnsi="Arial" w:cs="Arial"/>
          <w:sz w:val="24"/>
          <w:szCs w:val="24"/>
        </w:rPr>
        <w:t>State, or</w:t>
      </w:r>
      <w:proofErr w:type="gramEnd"/>
      <w:r w:rsidRPr="00C076CA">
        <w:rPr>
          <w:rFonts w:ascii="Arial" w:eastAsia="Arial" w:hAnsi="Arial" w:cs="Arial"/>
          <w:sz w:val="24"/>
          <w:szCs w:val="24"/>
        </w:rPr>
        <w:t xml:space="preserve"> offer an Agreement Amendment to the Contractor to reflect the reduced amount.</w:t>
      </w:r>
    </w:p>
    <w:p w14:paraId="7B5EFCCD" w14:textId="77777777" w:rsidR="00C076CA" w:rsidRPr="00C076CA" w:rsidRDefault="00C076CA" w:rsidP="00C076CA">
      <w:pPr>
        <w:keepLines/>
        <w:widowControl w:val="0"/>
        <w:rPr>
          <w:rFonts w:ascii="Arial" w:eastAsia="Arial" w:hAnsi="Arial" w:cs="Arial"/>
          <w:sz w:val="24"/>
          <w:szCs w:val="24"/>
        </w:rPr>
      </w:pPr>
    </w:p>
    <w:p w14:paraId="06154CFF" w14:textId="77777777" w:rsidR="00C076CA" w:rsidRPr="00C076CA" w:rsidRDefault="00C076CA" w:rsidP="001E1870">
      <w:pPr>
        <w:keepLines/>
        <w:widowControl w:val="0"/>
        <w:numPr>
          <w:ilvl w:val="0"/>
          <w:numId w:val="62"/>
        </w:numPr>
        <w:ind w:left="720"/>
        <w:rPr>
          <w:rFonts w:ascii="Arial" w:eastAsia="Arial" w:hAnsi="Arial" w:cs="Arial"/>
          <w:sz w:val="24"/>
          <w:szCs w:val="24"/>
        </w:rPr>
      </w:pPr>
      <w:r w:rsidRPr="00C076CA">
        <w:rPr>
          <w:rFonts w:ascii="Arial" w:eastAsia="Arial" w:hAnsi="Arial" w:cs="Arial"/>
          <w:sz w:val="24"/>
          <w:szCs w:val="24"/>
        </w:rPr>
        <w:t>This contract is subject to any additional restrictions, limitations or conditions enacted by the Legislature that may affect the provisions, terms or funding of this contract in any manner.</w:t>
      </w:r>
    </w:p>
    <w:p w14:paraId="7A378450" w14:textId="77777777" w:rsidR="00C076CA" w:rsidRPr="00C076CA" w:rsidRDefault="00C076CA" w:rsidP="00C076CA">
      <w:pPr>
        <w:keepLines/>
        <w:widowControl w:val="0"/>
        <w:rPr>
          <w:rFonts w:ascii="Arial" w:eastAsia="Arial" w:hAnsi="Arial" w:cs="Arial"/>
          <w:sz w:val="24"/>
          <w:szCs w:val="24"/>
        </w:rPr>
      </w:pPr>
    </w:p>
    <w:p w14:paraId="3EDBDB50" w14:textId="77777777" w:rsidR="00C076CA" w:rsidRPr="00C076CA" w:rsidRDefault="00C076CA" w:rsidP="001E1870">
      <w:pPr>
        <w:keepLines/>
        <w:widowControl w:val="0"/>
        <w:numPr>
          <w:ilvl w:val="0"/>
          <w:numId w:val="59"/>
        </w:numPr>
        <w:rPr>
          <w:rFonts w:ascii="Arial" w:eastAsia="Arial" w:hAnsi="Arial" w:cs="Arial"/>
          <w:sz w:val="24"/>
          <w:szCs w:val="24"/>
        </w:rPr>
      </w:pPr>
      <w:r w:rsidRPr="00C076CA">
        <w:rPr>
          <w:rFonts w:ascii="Arial" w:eastAsia="Arial" w:hAnsi="Arial" w:cs="Arial"/>
          <w:sz w:val="24"/>
          <w:szCs w:val="24"/>
        </w:rPr>
        <w:t>PROMPT PAYMENT CLAUSE</w:t>
      </w:r>
    </w:p>
    <w:p w14:paraId="1379556C" w14:textId="77777777" w:rsidR="00C076CA" w:rsidRPr="00C076CA" w:rsidRDefault="00C076CA" w:rsidP="00C076CA">
      <w:pPr>
        <w:keepLines/>
        <w:widowControl w:val="0"/>
        <w:ind w:left="360"/>
        <w:rPr>
          <w:rFonts w:ascii="Arial" w:eastAsia="Arial" w:hAnsi="Arial" w:cs="Arial"/>
          <w:sz w:val="24"/>
          <w:szCs w:val="24"/>
        </w:rPr>
      </w:pPr>
    </w:p>
    <w:p w14:paraId="30CEBD0B" w14:textId="77777777" w:rsidR="00C076CA" w:rsidRPr="00C076CA" w:rsidRDefault="00C076CA" w:rsidP="001E1870">
      <w:pPr>
        <w:keepLines/>
        <w:widowControl w:val="0"/>
        <w:numPr>
          <w:ilvl w:val="0"/>
          <w:numId w:val="63"/>
        </w:numPr>
        <w:rPr>
          <w:rFonts w:ascii="Arial" w:eastAsia="Arial" w:hAnsi="Arial" w:cs="Arial"/>
          <w:sz w:val="24"/>
          <w:szCs w:val="24"/>
        </w:rPr>
      </w:pPr>
      <w:r w:rsidRPr="00C076CA">
        <w:rPr>
          <w:rFonts w:ascii="Arial" w:eastAsia="Arial" w:hAnsi="Arial" w:cs="Arial"/>
          <w:sz w:val="24"/>
          <w:szCs w:val="24"/>
        </w:rPr>
        <w:t xml:space="preserve">Payment will be made in accordance with, and within the time specified in, Government Code Chapter 4.5, commencing with section 927. </w:t>
      </w:r>
    </w:p>
    <w:p w14:paraId="06371A4E" w14:textId="1187BE82" w:rsidR="00C076CA" w:rsidRPr="00C076CA" w:rsidRDefault="00C076CA" w:rsidP="00C076CA">
      <w:pPr>
        <w:spacing w:line="259" w:lineRule="auto"/>
        <w:rPr>
          <w:rFonts w:ascii="Arial" w:eastAsia="Arial" w:hAnsi="Arial" w:cs="Arial"/>
          <w:sz w:val="24"/>
          <w:szCs w:val="24"/>
        </w:rPr>
      </w:pPr>
    </w:p>
    <w:p w14:paraId="0AF8C482" w14:textId="77777777" w:rsidR="00C076CA" w:rsidRPr="00C076CA" w:rsidRDefault="00C076CA" w:rsidP="001E1870">
      <w:pPr>
        <w:keepLines/>
        <w:widowControl w:val="0"/>
        <w:numPr>
          <w:ilvl w:val="0"/>
          <w:numId w:val="59"/>
        </w:numPr>
        <w:rPr>
          <w:rFonts w:ascii="Arial" w:eastAsia="Arial" w:hAnsi="Arial" w:cs="Arial"/>
          <w:sz w:val="24"/>
          <w:szCs w:val="24"/>
        </w:rPr>
      </w:pPr>
      <w:r w:rsidRPr="00C076CA">
        <w:rPr>
          <w:rFonts w:ascii="Arial" w:eastAsia="Arial" w:hAnsi="Arial" w:cs="Arial"/>
          <w:sz w:val="24"/>
          <w:szCs w:val="24"/>
        </w:rPr>
        <w:t>CONTRACTOR OVERPAYMENTS</w:t>
      </w:r>
    </w:p>
    <w:p w14:paraId="04975C1D" w14:textId="77777777" w:rsidR="00C076CA" w:rsidRPr="00C076CA" w:rsidRDefault="00C076CA" w:rsidP="00C076CA">
      <w:pPr>
        <w:keepLines/>
        <w:widowControl w:val="0"/>
        <w:ind w:left="360"/>
        <w:rPr>
          <w:rFonts w:ascii="Arial" w:eastAsia="Arial" w:hAnsi="Arial" w:cs="Arial"/>
          <w:sz w:val="24"/>
          <w:szCs w:val="24"/>
        </w:rPr>
      </w:pPr>
    </w:p>
    <w:p w14:paraId="3DB57072" w14:textId="77777777" w:rsidR="00C076CA" w:rsidRPr="00C076CA" w:rsidRDefault="00C076CA" w:rsidP="001E1870">
      <w:pPr>
        <w:keepLines/>
        <w:widowControl w:val="0"/>
        <w:numPr>
          <w:ilvl w:val="0"/>
          <w:numId w:val="64"/>
        </w:numPr>
        <w:rPr>
          <w:rFonts w:ascii="Arial" w:eastAsia="Arial" w:hAnsi="Arial" w:cs="Arial"/>
          <w:sz w:val="24"/>
          <w:szCs w:val="24"/>
        </w:rPr>
      </w:pPr>
      <w:r w:rsidRPr="00C076CA">
        <w:rPr>
          <w:rFonts w:ascii="Arial" w:eastAsia="Arial" w:hAnsi="Arial" w:cs="Arial"/>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4A789D2" w14:textId="77777777" w:rsidR="00C076CA" w:rsidRPr="00C076CA" w:rsidRDefault="00C076CA" w:rsidP="00C076CA">
      <w:pPr>
        <w:keepLines/>
        <w:widowControl w:val="0"/>
        <w:ind w:left="720"/>
        <w:rPr>
          <w:rFonts w:ascii="Arial" w:eastAsia="Arial" w:hAnsi="Arial" w:cs="Arial"/>
          <w:sz w:val="24"/>
          <w:szCs w:val="24"/>
        </w:rPr>
      </w:pPr>
    </w:p>
    <w:p w14:paraId="5A5F3745" w14:textId="77777777" w:rsidR="00C076CA" w:rsidRPr="00C076CA" w:rsidRDefault="00C076CA" w:rsidP="001E1870">
      <w:pPr>
        <w:widowControl w:val="0"/>
        <w:numPr>
          <w:ilvl w:val="0"/>
          <w:numId w:val="64"/>
        </w:numPr>
        <w:spacing w:line="259" w:lineRule="auto"/>
        <w:rPr>
          <w:rFonts w:ascii="Arial" w:eastAsia="Arial" w:hAnsi="Arial" w:cs="Arial"/>
          <w:sz w:val="24"/>
          <w:szCs w:val="24"/>
        </w:rPr>
      </w:pPr>
      <w:r w:rsidRPr="00C076CA">
        <w:rPr>
          <w:rFonts w:ascii="Arial" w:eastAsia="Arial" w:hAnsi="Arial" w:cs="Arial"/>
          <w:sz w:val="24"/>
          <w:szCs w:val="24"/>
        </w:rPr>
        <w:lastRenderedPageBreak/>
        <w:t>If Contractor discovers it has received an overpayment, Contractor must notify the State and refund the overpayment immediately.</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C076CA" w:rsidRDefault="00231703" w:rsidP="00C076CA">
      <w:pPr>
        <w:spacing w:line="276" w:lineRule="auto"/>
        <w:jc w:val="center"/>
        <w:rPr>
          <w:rFonts w:ascii="Arial" w:eastAsia="Calibri" w:hAnsi="Arial"/>
          <w:b/>
          <w:sz w:val="24"/>
          <w:szCs w:val="24"/>
        </w:rPr>
      </w:pPr>
      <w:r w:rsidRPr="00C076CA">
        <w:rPr>
          <w:rFonts w:ascii="Arial" w:eastAsia="Calibri" w:hAnsi="Arial"/>
          <w:b/>
          <w:sz w:val="24"/>
          <w:szCs w:val="24"/>
        </w:rPr>
        <w:lastRenderedPageBreak/>
        <w:t>EXHIBIT B</w:t>
      </w:r>
      <w:r w:rsidR="007A64DC" w:rsidRPr="00C076CA">
        <w:rPr>
          <w:rFonts w:ascii="Arial" w:eastAsia="Calibri" w:hAnsi="Arial"/>
          <w:b/>
          <w:sz w:val="24"/>
          <w:szCs w:val="24"/>
        </w:rPr>
        <w:t xml:space="preserve"> ATTACHMENT 1</w:t>
      </w:r>
      <w:r w:rsidRPr="00C076CA">
        <w:rPr>
          <w:rFonts w:ascii="Arial" w:eastAsia="Calibri" w:hAnsi="Arial"/>
          <w:b/>
          <w:sz w:val="24"/>
          <w:szCs w:val="24"/>
        </w:rPr>
        <w:t xml:space="preserve"> </w:t>
      </w:r>
    </w:p>
    <w:p w14:paraId="32E23148" w14:textId="3EFB7BAA" w:rsidR="00231703" w:rsidRPr="00C076CA" w:rsidRDefault="00231703" w:rsidP="00C076CA">
      <w:pPr>
        <w:spacing w:line="276" w:lineRule="auto"/>
        <w:jc w:val="center"/>
        <w:rPr>
          <w:rFonts w:ascii="Arial" w:eastAsia="Calibri" w:hAnsi="Arial"/>
          <w:b/>
          <w:sz w:val="24"/>
          <w:szCs w:val="24"/>
        </w:rPr>
      </w:pPr>
      <w:r w:rsidRPr="00C076CA">
        <w:rPr>
          <w:rFonts w:ascii="Arial" w:eastAsia="Calibri" w:hAnsi="Arial"/>
          <w:b/>
          <w:sz w:val="24"/>
          <w:szCs w:val="24"/>
        </w:rPr>
        <w:t>COST SHEET</w:t>
      </w:r>
    </w:p>
    <w:p w14:paraId="7216CF77" w14:textId="77777777" w:rsidR="005D0709" w:rsidRDefault="005D0709" w:rsidP="00231703">
      <w:pPr>
        <w:ind w:left="720"/>
        <w:contextualSpacing/>
        <w:jc w:val="center"/>
        <w:rPr>
          <w:rFonts w:ascii="Arial" w:hAnsi="Arial" w:cs="Arial"/>
          <w:color w:val="F79646" w:themeColor="accent6"/>
          <w:sz w:val="22"/>
          <w:szCs w:val="22"/>
        </w:rPr>
      </w:pPr>
    </w:p>
    <w:p w14:paraId="32E23149" w14:textId="34776EC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204F8C">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w:t>
      </w:r>
      <w:proofErr w:type="gramStart"/>
      <w:r w:rsidRPr="000322C5">
        <w:rPr>
          <w:rFonts w:ascii="Arial" w:hAnsi="Arial" w:cs="Arial"/>
          <w:color w:val="F79646" w:themeColor="accent6"/>
          <w:sz w:val="22"/>
          <w:szCs w:val="22"/>
        </w:rPr>
        <w:t>contract award</w:t>
      </w:r>
      <w:proofErr w:type="gramEnd"/>
      <w:r w:rsidRPr="000322C5">
        <w:rPr>
          <w:rFonts w:ascii="Arial" w:hAnsi="Arial" w:cs="Arial"/>
          <w:color w:val="F79646" w:themeColor="accent6"/>
          <w:sz w:val="22"/>
          <w:szCs w:val="22"/>
        </w:rPr>
        <w:t>.</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8E3BF79" w14:textId="77777777" w:rsidR="00C076CA" w:rsidRPr="00C076CA" w:rsidRDefault="00C076CA" w:rsidP="00C076CA">
      <w:pPr>
        <w:jc w:val="center"/>
        <w:rPr>
          <w:rFonts w:ascii="Arial" w:eastAsia="Arial" w:hAnsi="Arial" w:cs="Arial"/>
          <w:b/>
          <w:bCs/>
          <w:color w:val="ED7D31"/>
          <w:sz w:val="24"/>
          <w:szCs w:val="24"/>
        </w:rPr>
      </w:pPr>
      <w:r w:rsidRPr="00C076CA">
        <w:rPr>
          <w:rFonts w:ascii="Arial" w:eastAsia="Arial" w:hAnsi="Arial" w:cs="Arial"/>
          <w:b/>
          <w:bCs/>
          <w:color w:val="ED7D31"/>
          <w:sz w:val="24"/>
          <w:szCs w:val="24"/>
        </w:rPr>
        <w:lastRenderedPageBreak/>
        <w:t>EXHIBIT C</w:t>
      </w:r>
    </w:p>
    <w:p w14:paraId="743556A0" w14:textId="77777777" w:rsidR="00C076CA" w:rsidRPr="00C076CA" w:rsidRDefault="00C076CA" w:rsidP="00C076CA">
      <w:pPr>
        <w:ind w:firstLine="720"/>
        <w:jc w:val="center"/>
        <w:rPr>
          <w:rFonts w:ascii="Arial" w:eastAsia="Arial" w:hAnsi="Arial" w:cs="Arial"/>
          <w:b/>
          <w:bCs/>
          <w:color w:val="ED7D31"/>
          <w:sz w:val="24"/>
          <w:szCs w:val="24"/>
        </w:rPr>
      </w:pPr>
      <w:r w:rsidRPr="00C076CA">
        <w:rPr>
          <w:rFonts w:ascii="Arial" w:eastAsia="Arial" w:hAnsi="Arial" w:cs="Arial"/>
          <w:b/>
          <w:bCs/>
          <w:color w:val="ED7D31"/>
          <w:sz w:val="24"/>
          <w:szCs w:val="24"/>
        </w:rPr>
        <w:t>GENERAL TERMS AND CONDITIONS</w:t>
      </w:r>
    </w:p>
    <w:p w14:paraId="3D4937E1" w14:textId="77777777" w:rsidR="00C076CA" w:rsidRPr="00C076CA" w:rsidRDefault="00C076CA" w:rsidP="00C076CA">
      <w:pPr>
        <w:ind w:firstLine="720"/>
        <w:jc w:val="center"/>
        <w:rPr>
          <w:rFonts w:ascii="Arial" w:eastAsia="Arial" w:hAnsi="Arial" w:cs="Arial"/>
          <w:b/>
          <w:bCs/>
          <w:color w:val="ED7D31"/>
          <w:sz w:val="24"/>
          <w:szCs w:val="24"/>
        </w:rPr>
      </w:pPr>
      <w:r w:rsidRPr="00C076CA">
        <w:rPr>
          <w:rFonts w:ascii="Arial" w:eastAsia="Arial" w:hAnsi="Arial" w:cs="Arial"/>
          <w:b/>
          <w:bCs/>
          <w:color w:val="ED7D31"/>
          <w:sz w:val="24"/>
          <w:szCs w:val="24"/>
        </w:rPr>
        <w:t xml:space="preserve"> </w:t>
      </w:r>
    </w:p>
    <w:p w14:paraId="17F02F5B" w14:textId="295814AD" w:rsidR="00C076CA" w:rsidRPr="00C076CA" w:rsidRDefault="00C076CA" w:rsidP="00CD1B6F">
      <w:pPr>
        <w:rPr>
          <w:rFonts w:ascii="Arial" w:eastAsia="Arial" w:hAnsi="Arial" w:cs="Arial"/>
          <w:color w:val="ED7D31"/>
          <w:sz w:val="24"/>
          <w:szCs w:val="24"/>
        </w:rPr>
      </w:pPr>
      <w:r w:rsidRPr="00C076CA">
        <w:rPr>
          <w:rFonts w:ascii="Arial" w:eastAsia="Arial" w:hAnsi="Arial" w:cs="Arial"/>
          <w:color w:val="ED7D31"/>
          <w:sz w:val="24"/>
          <w:szCs w:val="24"/>
        </w:rPr>
        <w:t xml:space="preserve"> PLEASE NOTE: This page will not be included with the final contract.  The General Terms and Conditions will be included in the contract </w:t>
      </w:r>
      <w:proofErr w:type="gramStart"/>
      <w:r w:rsidRPr="00C076CA">
        <w:rPr>
          <w:rFonts w:ascii="Arial" w:eastAsia="Arial" w:hAnsi="Arial" w:cs="Arial"/>
          <w:color w:val="ED7D31"/>
          <w:sz w:val="24"/>
          <w:szCs w:val="24"/>
        </w:rPr>
        <w:t>by</w:t>
      </w:r>
      <w:proofErr w:type="gramEnd"/>
      <w:r w:rsidRPr="00C076CA">
        <w:rPr>
          <w:rFonts w:ascii="Arial" w:eastAsia="Arial" w:hAnsi="Arial" w:cs="Arial"/>
          <w:color w:val="ED7D31"/>
          <w:sz w:val="24"/>
          <w:szCs w:val="24"/>
        </w:rPr>
        <w:t xml:space="preserve"> reference to Internet site:</w:t>
      </w:r>
    </w:p>
    <w:p w14:paraId="74557DE9"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C31"/>
          <w:sz w:val="24"/>
          <w:szCs w:val="24"/>
        </w:rPr>
        <w:t xml:space="preserve"> </w:t>
      </w:r>
    </w:p>
    <w:p w14:paraId="0ECC5B45" w14:textId="77777777" w:rsidR="00C076CA" w:rsidRPr="00C076CA" w:rsidRDefault="00C076CA" w:rsidP="00C076CA">
      <w:pPr>
        <w:tabs>
          <w:tab w:val="left" w:pos="5760"/>
        </w:tabs>
        <w:rPr>
          <w:rFonts w:ascii="Arial" w:hAnsi="Arial"/>
          <w:color w:val="ED7D31"/>
          <w:sz w:val="24"/>
          <w:szCs w:val="24"/>
        </w:rPr>
      </w:pPr>
      <w:hyperlink r:id="rId33">
        <w:r w:rsidRPr="00C076CA">
          <w:rPr>
            <w:rFonts w:ascii="Arial" w:eastAsia="Arial" w:hAnsi="Arial" w:cs="Arial"/>
            <w:color w:val="ED7D31"/>
            <w:sz w:val="24"/>
            <w:szCs w:val="24"/>
            <w:u w:val="single"/>
          </w:rPr>
          <w:t>https://www.dgs.ca.gov/OLS/Resources/Page-Content/Office-of-Legal-Services-Resources-List-Folder/Standard-Contract-Language</w:t>
        </w:r>
      </w:hyperlink>
    </w:p>
    <w:p w14:paraId="50D610DA"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3F514A2C" w14:textId="77777777" w:rsidR="00C076CA" w:rsidRPr="00C076CA" w:rsidRDefault="00C076CA" w:rsidP="00C076CA">
      <w:pPr>
        <w:rPr>
          <w:rFonts w:ascii="Arial" w:eastAsia="Arial" w:hAnsi="Arial" w:cs="Arial"/>
          <w:color w:val="ED7D31"/>
          <w:sz w:val="24"/>
          <w:szCs w:val="24"/>
        </w:rPr>
      </w:pPr>
      <w:r w:rsidRPr="00C076CA">
        <w:rPr>
          <w:rFonts w:ascii="Arial" w:eastAsia="Arial" w:hAnsi="Arial" w:cs="Arial"/>
          <w:color w:val="ED7D31"/>
          <w:sz w:val="24"/>
          <w:szCs w:val="24"/>
        </w:rPr>
        <w:t>If Contractor/bidder does not have Internet access, a hard copy will be provided by contacting the Acquisitions Analyst listed on the Notice to Prospective Bidders.</w:t>
      </w:r>
    </w:p>
    <w:p w14:paraId="2C973EB2"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414CFBCB"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41647F60"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47775D8A"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494C64E7" w14:textId="77777777" w:rsidR="00C076CA" w:rsidRPr="00C076CA" w:rsidRDefault="00C076CA" w:rsidP="00C076CA">
      <w:pPr>
        <w:jc w:val="center"/>
        <w:rPr>
          <w:rFonts w:ascii="Arial" w:eastAsia="Arial" w:hAnsi="Arial" w:cs="Arial"/>
          <w:color w:val="ED7D31"/>
          <w:sz w:val="16"/>
          <w:szCs w:val="16"/>
        </w:rPr>
      </w:pPr>
      <w:r w:rsidRPr="00C076CA">
        <w:rPr>
          <w:rFonts w:ascii="Arial" w:eastAsia="Arial" w:hAnsi="Arial" w:cs="Arial"/>
          <w:color w:val="ED7D31"/>
          <w:sz w:val="16"/>
          <w:szCs w:val="16"/>
        </w:rPr>
        <w:t>THE REST OF THIS PAGE IS INTENTIONALLY LEFT BLANK</w:t>
      </w:r>
    </w:p>
    <w:p w14:paraId="12C7CFBB" w14:textId="77777777" w:rsidR="00C076CA" w:rsidRPr="00C076CA" w:rsidRDefault="00C076CA" w:rsidP="00C076CA">
      <w:pPr>
        <w:rPr>
          <w:rFonts w:ascii="Arial" w:eastAsia="Arial" w:hAnsi="Arial" w:cs="Arial"/>
          <w:color w:val="ED7D31"/>
          <w:sz w:val="24"/>
          <w:szCs w:val="24"/>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25F997EC" w14:textId="77777777" w:rsidR="00C076CA" w:rsidRPr="00C076CA" w:rsidRDefault="00C076CA" w:rsidP="00C076CA">
      <w:pPr>
        <w:keepLines/>
        <w:widowControl w:val="0"/>
        <w:jc w:val="center"/>
        <w:rPr>
          <w:rFonts w:ascii="Arial" w:eastAsia="Arial" w:hAnsi="Arial" w:cs="Arial"/>
          <w:b/>
          <w:bCs/>
          <w:color w:val="000000"/>
          <w:sz w:val="24"/>
          <w:szCs w:val="24"/>
        </w:rPr>
      </w:pPr>
      <w:r w:rsidRPr="00C076CA">
        <w:rPr>
          <w:rFonts w:ascii="Arial" w:eastAsia="Arial" w:hAnsi="Arial" w:cs="Arial"/>
          <w:b/>
          <w:bCs/>
          <w:color w:val="000000"/>
          <w:sz w:val="24"/>
          <w:szCs w:val="24"/>
        </w:rPr>
        <w:lastRenderedPageBreak/>
        <w:t>EXHIBIT D</w:t>
      </w:r>
    </w:p>
    <w:p w14:paraId="7345F5E0" w14:textId="77777777" w:rsidR="00C076CA" w:rsidRPr="00C076CA" w:rsidRDefault="00C076CA" w:rsidP="00C076CA">
      <w:pPr>
        <w:keepLines/>
        <w:widowControl w:val="0"/>
        <w:jc w:val="center"/>
        <w:rPr>
          <w:rFonts w:ascii="Arial" w:eastAsia="Arial" w:hAnsi="Arial" w:cs="Arial"/>
          <w:b/>
          <w:bCs/>
          <w:color w:val="000000"/>
          <w:sz w:val="24"/>
          <w:szCs w:val="24"/>
        </w:rPr>
      </w:pPr>
      <w:r w:rsidRPr="00C076CA">
        <w:rPr>
          <w:rFonts w:ascii="Arial" w:eastAsia="Arial" w:hAnsi="Arial" w:cs="Arial"/>
          <w:b/>
          <w:bCs/>
          <w:color w:val="000000"/>
          <w:sz w:val="24"/>
          <w:szCs w:val="24"/>
        </w:rPr>
        <w:t>SPECIAL TERMS AND CONDITIONS</w:t>
      </w:r>
    </w:p>
    <w:p w14:paraId="5DF6749B" w14:textId="77777777" w:rsidR="00C076CA" w:rsidRPr="00C076CA" w:rsidRDefault="00C076CA" w:rsidP="00C076CA">
      <w:pPr>
        <w:keepLines/>
        <w:widowControl w:val="0"/>
        <w:ind w:left="720"/>
        <w:jc w:val="center"/>
        <w:rPr>
          <w:rFonts w:ascii="Arial" w:eastAsia="Arial" w:hAnsi="Arial" w:cs="Arial"/>
          <w:color w:val="000000"/>
          <w:sz w:val="24"/>
          <w:szCs w:val="24"/>
        </w:rPr>
      </w:pPr>
    </w:p>
    <w:p w14:paraId="52E43D3E" w14:textId="77777777" w:rsidR="00C076CA" w:rsidRPr="00C076CA" w:rsidRDefault="00C076CA" w:rsidP="001E1870">
      <w:pPr>
        <w:keepLines/>
        <w:widowControl w:val="0"/>
        <w:numPr>
          <w:ilvl w:val="0"/>
          <w:numId w:val="65"/>
        </w:numPr>
        <w:ind w:right="180"/>
        <w:rPr>
          <w:rFonts w:ascii="Arial" w:eastAsia="Arial" w:hAnsi="Arial" w:cs="Arial"/>
          <w:caps/>
          <w:sz w:val="24"/>
          <w:szCs w:val="24"/>
        </w:rPr>
      </w:pPr>
      <w:r w:rsidRPr="00C076CA">
        <w:rPr>
          <w:rFonts w:ascii="Arial" w:eastAsia="Arial" w:hAnsi="Arial" w:cs="Arial"/>
          <w:caps/>
          <w:sz w:val="24"/>
          <w:szCs w:val="24"/>
        </w:rPr>
        <w:t>Standard Conditions of Service</w:t>
      </w:r>
    </w:p>
    <w:p w14:paraId="190E52AF" w14:textId="77777777" w:rsidR="00C076CA" w:rsidRPr="00C076CA" w:rsidRDefault="00C076CA" w:rsidP="00C076CA">
      <w:pPr>
        <w:keepLines/>
        <w:widowControl w:val="0"/>
        <w:ind w:left="360" w:right="180"/>
        <w:rPr>
          <w:rFonts w:ascii="Arial" w:eastAsia="Arial" w:hAnsi="Arial" w:cs="Arial"/>
          <w:caps/>
          <w:sz w:val="24"/>
          <w:szCs w:val="24"/>
        </w:rPr>
      </w:pPr>
    </w:p>
    <w:p w14:paraId="5586D146"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Contractor will abide by all State and Federal laws in performance of this contract.</w:t>
      </w:r>
    </w:p>
    <w:p w14:paraId="30175222" w14:textId="77777777" w:rsidR="00C076CA" w:rsidRPr="00C076CA" w:rsidRDefault="00C076CA" w:rsidP="00C076CA">
      <w:pPr>
        <w:keepLines/>
        <w:widowControl w:val="0"/>
        <w:ind w:left="720"/>
        <w:rPr>
          <w:rFonts w:ascii="Arial" w:eastAsia="Arial" w:hAnsi="Arial" w:cs="Arial"/>
          <w:color w:val="000000"/>
          <w:sz w:val="24"/>
          <w:szCs w:val="24"/>
        </w:rPr>
      </w:pPr>
    </w:p>
    <w:p w14:paraId="09B6A4D1"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The</w:t>
      </w:r>
      <w:r w:rsidRPr="00C076CA">
        <w:rPr>
          <w:rFonts w:ascii="Arial" w:eastAsia="Arial" w:hAnsi="Arial" w:cs="Arial"/>
          <w:color w:val="000000"/>
          <w:spacing w:val="-3"/>
          <w:sz w:val="24"/>
          <w:szCs w:val="24"/>
        </w:rPr>
        <w:t xml:space="preserve"> Contractor shall maintain all license(s) required by law for accomplishing any work required with this agreement.  </w:t>
      </w:r>
      <w:r w:rsidRPr="00C076CA">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3EDD9DD3" w14:textId="77777777" w:rsidR="00C076CA" w:rsidRPr="00C076CA" w:rsidRDefault="00C076CA" w:rsidP="00C076CA">
      <w:pPr>
        <w:keepLines/>
        <w:widowControl w:val="0"/>
        <w:rPr>
          <w:rFonts w:ascii="Arial" w:eastAsia="Arial" w:hAnsi="Arial" w:cs="Arial"/>
          <w:color w:val="000000"/>
          <w:sz w:val="24"/>
          <w:szCs w:val="24"/>
        </w:rPr>
      </w:pPr>
    </w:p>
    <w:p w14:paraId="56FC6E75"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2D26714C" w14:textId="77777777" w:rsidR="00C076CA" w:rsidRPr="00C076CA" w:rsidRDefault="00C076CA" w:rsidP="00C076CA">
      <w:pPr>
        <w:keepLines/>
        <w:widowControl w:val="0"/>
        <w:rPr>
          <w:rFonts w:ascii="Arial" w:eastAsia="Arial" w:hAnsi="Arial" w:cs="Arial"/>
          <w:color w:val="000000"/>
          <w:sz w:val="24"/>
          <w:szCs w:val="24"/>
        </w:rPr>
      </w:pPr>
    </w:p>
    <w:p w14:paraId="36D52E93"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2B689F8F" w14:textId="77777777" w:rsidR="00C076CA" w:rsidRPr="00C076CA" w:rsidRDefault="00C076CA" w:rsidP="00C076CA">
      <w:pPr>
        <w:keepLines/>
        <w:widowControl w:val="0"/>
        <w:rPr>
          <w:rFonts w:ascii="Arial" w:eastAsia="Arial" w:hAnsi="Arial" w:cs="Arial"/>
          <w:color w:val="000000"/>
          <w:sz w:val="24"/>
          <w:szCs w:val="24"/>
        </w:rPr>
      </w:pPr>
    </w:p>
    <w:p w14:paraId="67BE08D7"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C076CA">
        <w:rPr>
          <w:rFonts w:ascii="Arial" w:eastAsia="Arial" w:hAnsi="Arial" w:cs="Arial"/>
          <w:color w:val="000000"/>
          <w:sz w:val="24"/>
          <w:szCs w:val="24"/>
        </w:rPr>
        <w:t>enter into</w:t>
      </w:r>
      <w:proofErr w:type="gramEnd"/>
      <w:r w:rsidRPr="00C076CA">
        <w:rPr>
          <w:rFonts w:ascii="Arial" w:eastAsia="Arial" w:hAnsi="Arial" w:cs="Arial"/>
          <w:color w:val="000000"/>
          <w:sz w:val="24"/>
          <w:szCs w:val="24"/>
        </w:rPr>
        <w:t xml:space="preserve"> any contract with the state for non-IT goods or services.  Any contract </w:t>
      </w:r>
      <w:proofErr w:type="gramStart"/>
      <w:r w:rsidRPr="00C076CA">
        <w:rPr>
          <w:rFonts w:ascii="Arial" w:eastAsia="Arial" w:hAnsi="Arial" w:cs="Arial"/>
          <w:color w:val="000000"/>
          <w:sz w:val="24"/>
          <w:szCs w:val="24"/>
        </w:rPr>
        <w:t>entered into</w:t>
      </w:r>
      <w:proofErr w:type="gramEnd"/>
      <w:r w:rsidRPr="00C076CA">
        <w:rPr>
          <w:rFonts w:ascii="Arial" w:eastAsia="Arial" w:hAnsi="Arial" w:cs="Arial"/>
          <w:color w:val="000000"/>
          <w:sz w:val="24"/>
          <w:szCs w:val="24"/>
        </w:rPr>
        <w:t xml:space="preserve"> in violation of section 10295.4 is void and unenforceable.</w:t>
      </w:r>
    </w:p>
    <w:p w14:paraId="0065FC6C" w14:textId="77777777" w:rsidR="00C076CA" w:rsidRPr="00C076CA" w:rsidRDefault="00C076CA" w:rsidP="00C076CA">
      <w:pPr>
        <w:keepLines/>
        <w:widowControl w:val="0"/>
        <w:rPr>
          <w:rFonts w:ascii="Arial" w:eastAsia="Arial" w:hAnsi="Arial" w:cs="Arial"/>
          <w:color w:val="000000"/>
          <w:sz w:val="24"/>
          <w:szCs w:val="24"/>
        </w:rPr>
      </w:pPr>
    </w:p>
    <w:p w14:paraId="63916651"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C076CA">
        <w:rPr>
          <w:rFonts w:ascii="Arial" w:eastAsia="Arial" w:hAnsi="Arial" w:cs="Arial"/>
          <w:color w:val="000000"/>
          <w:sz w:val="24"/>
          <w:szCs w:val="24"/>
        </w:rPr>
        <w:t>includes:</w:t>
      </w:r>
      <w:proofErr w:type="gramEnd"/>
      <w:r w:rsidRPr="00C076CA">
        <w:rPr>
          <w:rFonts w:ascii="Arial" w:eastAsia="Arial" w:hAnsi="Arial" w:cs="Arial"/>
          <w:color w:val="000000"/>
          <w:sz w:val="24"/>
          <w:szCs w:val="24"/>
        </w:rPr>
        <w:t xml:space="preserve"> food waste, green waste, landscape and pruning waste, nonhazardous wood waste, and food-soiled paper waste that is mixed in with food waste.</w:t>
      </w:r>
    </w:p>
    <w:p w14:paraId="5C0F1C46" w14:textId="77777777" w:rsidR="00C076CA" w:rsidRPr="00C076CA" w:rsidRDefault="00C076CA" w:rsidP="00C076CA">
      <w:pPr>
        <w:ind w:left="720"/>
        <w:rPr>
          <w:rFonts w:ascii="Arial" w:eastAsia="Arial" w:hAnsi="Arial" w:cs="Arial"/>
          <w:color w:val="000000"/>
          <w:sz w:val="24"/>
          <w:szCs w:val="24"/>
        </w:rPr>
      </w:pPr>
    </w:p>
    <w:p w14:paraId="4ABC9267"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3F49659D" w14:textId="77777777" w:rsidR="00C076CA" w:rsidRPr="00C076CA" w:rsidRDefault="00C076CA" w:rsidP="00C076CA">
      <w:pPr>
        <w:keepLines/>
        <w:widowControl w:val="0"/>
        <w:rPr>
          <w:rFonts w:ascii="Arial" w:eastAsia="Arial" w:hAnsi="Arial" w:cs="Arial"/>
          <w:color w:val="000000"/>
          <w:sz w:val="24"/>
          <w:szCs w:val="24"/>
        </w:rPr>
      </w:pPr>
    </w:p>
    <w:p w14:paraId="7DCC1CF6" w14:textId="77777777" w:rsidR="00C076CA" w:rsidRPr="00C076CA" w:rsidRDefault="00C076CA" w:rsidP="001E1870">
      <w:pPr>
        <w:widowControl w:val="0"/>
        <w:numPr>
          <w:ilvl w:val="1"/>
          <w:numId w:val="65"/>
        </w:numPr>
        <w:rPr>
          <w:rFonts w:ascii="Arial" w:eastAsia="Arial" w:hAnsi="Arial" w:cs="Arial"/>
          <w:color w:val="000000"/>
          <w:sz w:val="24"/>
          <w:szCs w:val="24"/>
        </w:rPr>
      </w:pPr>
      <w:r w:rsidRPr="00C076CA">
        <w:rPr>
          <w:rFonts w:ascii="Arial" w:eastAsia="Arial" w:hAnsi="Arial" w:cs="Arial"/>
          <w:color w:val="ED7C31"/>
          <w:sz w:val="24"/>
          <w:szCs w:val="24"/>
        </w:rPr>
        <w:t xml:space="preserve">If applicable, </w:t>
      </w:r>
      <w:r w:rsidRPr="00C076CA">
        <w:rPr>
          <w:rFonts w:ascii="Arial" w:eastAsia="Arial" w:hAnsi="Arial" w:cs="Arial"/>
          <w:sz w:val="24"/>
          <w:szCs w:val="24"/>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1A7FFCE9" w14:textId="77777777" w:rsidR="00C076CA" w:rsidRPr="00C076CA" w:rsidRDefault="00C076CA" w:rsidP="00C076CA">
      <w:pPr>
        <w:widowControl w:val="0"/>
        <w:rPr>
          <w:rFonts w:ascii="Arial" w:eastAsia="Arial" w:hAnsi="Arial" w:cs="Arial"/>
          <w:sz w:val="24"/>
          <w:szCs w:val="24"/>
        </w:rPr>
      </w:pPr>
    </w:p>
    <w:p w14:paraId="3B162DB8"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4CA95CF7" w14:textId="77777777" w:rsidR="00C076CA" w:rsidRPr="00C076CA" w:rsidRDefault="00C076CA" w:rsidP="001E1870">
      <w:pPr>
        <w:keepLines/>
        <w:widowControl w:val="0"/>
        <w:numPr>
          <w:ilvl w:val="0"/>
          <w:numId w:val="65"/>
        </w:numPr>
        <w:ind w:right="180"/>
        <w:rPr>
          <w:rFonts w:ascii="Arial" w:eastAsia="Arial" w:hAnsi="Arial" w:cs="Arial"/>
          <w:sz w:val="24"/>
          <w:szCs w:val="24"/>
        </w:rPr>
      </w:pPr>
      <w:r w:rsidRPr="00C076CA">
        <w:rPr>
          <w:rFonts w:ascii="Arial" w:eastAsia="Arial" w:hAnsi="Arial" w:cs="Arial"/>
          <w:sz w:val="24"/>
          <w:szCs w:val="24"/>
        </w:rPr>
        <w:lastRenderedPageBreak/>
        <w:t>EXCISE TAX: The State of California is exempt from Federal Excise Taxes, and no payment will be made for any taxes levied on employees' wages.</w:t>
      </w:r>
      <w:r w:rsidRPr="00C076CA">
        <w:rPr>
          <w:rFonts w:ascii="Arial" w:eastAsia="Arial" w:hAnsi="Arial" w:cs="Arial"/>
          <w:b/>
          <w:sz w:val="24"/>
          <w:szCs w:val="24"/>
        </w:rPr>
        <w:t xml:space="preserve"> </w:t>
      </w:r>
      <w:r w:rsidRPr="00C076CA">
        <w:rPr>
          <w:rFonts w:ascii="Arial" w:eastAsia="Arial" w:hAnsi="Arial" w:cs="Arial"/>
          <w:sz w:val="24"/>
          <w:szCs w:val="24"/>
        </w:rPr>
        <w:t>The State will pay for any applicable State of California or local sales or use taxes on the services rendered or equipment or parts supplied pursuant to this agreement.  California may pay any applicable sales or use tax imposed by another state.</w:t>
      </w:r>
    </w:p>
    <w:p w14:paraId="18604FF1" w14:textId="77777777" w:rsidR="00C076CA" w:rsidRPr="00C076CA" w:rsidRDefault="00C076CA" w:rsidP="00C076CA">
      <w:pPr>
        <w:keepLines/>
        <w:widowControl w:val="0"/>
        <w:ind w:left="360" w:right="180"/>
        <w:rPr>
          <w:rFonts w:ascii="Arial" w:eastAsia="Arial" w:hAnsi="Arial" w:cs="Arial"/>
          <w:color w:val="4472C4"/>
          <w:sz w:val="24"/>
          <w:szCs w:val="24"/>
        </w:rPr>
      </w:pPr>
    </w:p>
    <w:p w14:paraId="41E78CB8" w14:textId="77777777" w:rsidR="00C076CA" w:rsidRPr="00C076CA" w:rsidRDefault="00C076CA" w:rsidP="001E1870">
      <w:pPr>
        <w:keepNext/>
        <w:keepLines/>
        <w:widowControl w:val="0"/>
        <w:numPr>
          <w:ilvl w:val="0"/>
          <w:numId w:val="65"/>
        </w:numPr>
        <w:tabs>
          <w:tab w:val="left" w:pos="360"/>
          <w:tab w:val="left" w:pos="2790"/>
        </w:tabs>
        <w:ind w:right="630"/>
        <w:rPr>
          <w:rFonts w:ascii="Arial" w:eastAsia="Arial" w:hAnsi="Arial" w:cs="Arial"/>
          <w:sz w:val="24"/>
          <w:szCs w:val="24"/>
        </w:rPr>
      </w:pPr>
      <w:r w:rsidRPr="00C076CA">
        <w:rPr>
          <w:rFonts w:ascii="Arial" w:eastAsia="Arial" w:hAnsi="Arial" w:cs="Arial"/>
          <w:sz w:val="24"/>
          <w:szCs w:val="24"/>
        </w:rPr>
        <w:t>RIGHT TO TERMINATE</w:t>
      </w:r>
    </w:p>
    <w:p w14:paraId="6B0E4336" w14:textId="77777777" w:rsidR="00C076CA" w:rsidRPr="00C076CA" w:rsidRDefault="00C076CA" w:rsidP="00C076CA">
      <w:pPr>
        <w:keepNext/>
        <w:keepLines/>
        <w:widowControl w:val="0"/>
        <w:tabs>
          <w:tab w:val="left" w:pos="360"/>
          <w:tab w:val="left" w:pos="2790"/>
        </w:tabs>
        <w:ind w:right="630"/>
        <w:rPr>
          <w:rFonts w:ascii="Arial" w:eastAsia="Arial" w:hAnsi="Arial" w:cs="Arial"/>
          <w:sz w:val="24"/>
          <w:szCs w:val="24"/>
        </w:rPr>
      </w:pPr>
    </w:p>
    <w:p w14:paraId="1D355CB0"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The State reserves the right to cancel all or a portion of the service for any reason, subject to thirty (30) days written notice to the Contractor.</w:t>
      </w:r>
    </w:p>
    <w:p w14:paraId="23319F56" w14:textId="77777777" w:rsidR="00C076CA" w:rsidRPr="00C076CA" w:rsidRDefault="00C076CA" w:rsidP="00C076CA">
      <w:pPr>
        <w:keepLines/>
        <w:widowControl w:val="0"/>
        <w:ind w:left="720"/>
        <w:rPr>
          <w:rFonts w:ascii="Arial" w:eastAsia="Arial" w:hAnsi="Arial" w:cs="Arial"/>
          <w:sz w:val="24"/>
          <w:szCs w:val="24"/>
        </w:rPr>
      </w:pPr>
      <w:r w:rsidRPr="00C076CA">
        <w:rPr>
          <w:rFonts w:ascii="Arial" w:eastAsia="Arial" w:hAnsi="Arial" w:cs="Arial"/>
          <w:sz w:val="24"/>
          <w:szCs w:val="24"/>
        </w:rPr>
        <w:t xml:space="preserve">  </w:t>
      </w:r>
    </w:p>
    <w:p w14:paraId="41BA6016"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6050E86" w14:textId="77777777" w:rsidR="00C076CA" w:rsidRPr="00C076CA" w:rsidRDefault="00C076CA" w:rsidP="00C076CA">
      <w:pPr>
        <w:keepLines/>
        <w:widowControl w:val="0"/>
        <w:rPr>
          <w:rFonts w:ascii="Arial" w:eastAsia="Arial" w:hAnsi="Arial" w:cs="Arial"/>
          <w:sz w:val="24"/>
          <w:szCs w:val="24"/>
        </w:rPr>
      </w:pPr>
    </w:p>
    <w:p w14:paraId="2B0AFF0D" w14:textId="77777777" w:rsidR="00C076CA" w:rsidRPr="00C076CA" w:rsidRDefault="00C076CA" w:rsidP="001E1870">
      <w:pPr>
        <w:keepNext/>
        <w:keepLines/>
        <w:widowControl w:val="0"/>
        <w:numPr>
          <w:ilvl w:val="0"/>
          <w:numId w:val="65"/>
        </w:numPr>
        <w:ind w:right="180"/>
        <w:rPr>
          <w:rFonts w:ascii="Arial" w:eastAsia="Arial" w:hAnsi="Arial" w:cs="Arial"/>
          <w:sz w:val="24"/>
          <w:szCs w:val="24"/>
        </w:rPr>
      </w:pPr>
      <w:r w:rsidRPr="00C076CA">
        <w:rPr>
          <w:rFonts w:ascii="Arial" w:eastAsia="Arial" w:hAnsi="Arial" w:cs="Arial"/>
          <w:color w:val="000000"/>
          <w:sz w:val="24"/>
          <w:szCs w:val="24"/>
        </w:rPr>
        <w:t>RESOLUTION OF CONTRACT DISPUTES</w:t>
      </w:r>
    </w:p>
    <w:p w14:paraId="5FE75D6D" w14:textId="77777777" w:rsidR="00C076CA" w:rsidRPr="00C076CA" w:rsidRDefault="00C076CA" w:rsidP="00C076CA">
      <w:pPr>
        <w:keepNext/>
        <w:keepLines/>
        <w:widowControl w:val="0"/>
        <w:ind w:left="360" w:right="180"/>
        <w:rPr>
          <w:rFonts w:ascii="Arial" w:eastAsia="Arial" w:hAnsi="Arial" w:cs="Arial"/>
          <w:sz w:val="24"/>
          <w:szCs w:val="24"/>
        </w:rPr>
      </w:pPr>
      <w:r w:rsidRPr="00C076CA">
        <w:rPr>
          <w:rFonts w:ascii="Arial" w:eastAsia="Arial" w:hAnsi="Arial" w:cs="Arial"/>
          <w:color w:val="000000"/>
          <w:sz w:val="24"/>
          <w:szCs w:val="24"/>
        </w:rPr>
        <w:t xml:space="preserve">  </w:t>
      </w:r>
    </w:p>
    <w:p w14:paraId="49F81848" w14:textId="77777777" w:rsidR="00C076CA" w:rsidRPr="00C076CA" w:rsidRDefault="00C076CA" w:rsidP="001E1870">
      <w:pPr>
        <w:keepLines/>
        <w:widowControl w:val="0"/>
        <w:numPr>
          <w:ilvl w:val="1"/>
          <w:numId w:val="65"/>
        </w:numPr>
        <w:tabs>
          <w:tab w:val="left" w:pos="720"/>
        </w:tabs>
        <w:rPr>
          <w:rFonts w:ascii="Arial" w:eastAsia="Arial" w:hAnsi="Arial" w:cs="Arial"/>
          <w:sz w:val="24"/>
          <w:szCs w:val="24"/>
        </w:rPr>
      </w:pPr>
      <w:r w:rsidRPr="00C076CA">
        <w:rPr>
          <w:rFonts w:ascii="Arial" w:eastAsia="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4DC85B65" w14:textId="77777777" w:rsidR="00C076CA" w:rsidRPr="00C076CA" w:rsidRDefault="00C076CA" w:rsidP="00C076CA">
      <w:pPr>
        <w:keepLines/>
        <w:widowControl w:val="0"/>
        <w:ind w:left="2520" w:right="446"/>
        <w:rPr>
          <w:rFonts w:ascii="Arial" w:eastAsia="Arial" w:hAnsi="Arial" w:cs="Arial"/>
          <w:sz w:val="24"/>
          <w:szCs w:val="24"/>
        </w:rPr>
      </w:pPr>
      <w:r w:rsidRPr="00C076CA">
        <w:rPr>
          <w:rFonts w:ascii="Arial" w:eastAsia="Arial" w:hAnsi="Arial" w:cs="Arial"/>
          <w:sz w:val="24"/>
          <w:szCs w:val="24"/>
        </w:rPr>
        <w:t>Attn: FMD Deputy Director</w:t>
      </w:r>
    </w:p>
    <w:p w14:paraId="1A671859" w14:textId="77777777" w:rsidR="00C076CA" w:rsidRPr="00C076CA" w:rsidRDefault="00C076CA" w:rsidP="00C076CA">
      <w:pPr>
        <w:keepLines/>
        <w:widowControl w:val="0"/>
        <w:ind w:left="2520" w:right="446"/>
        <w:rPr>
          <w:rFonts w:ascii="Arial" w:eastAsia="Arial" w:hAnsi="Arial" w:cs="Arial"/>
          <w:sz w:val="24"/>
          <w:szCs w:val="24"/>
        </w:rPr>
      </w:pPr>
      <w:r w:rsidRPr="00C076CA">
        <w:rPr>
          <w:rFonts w:ascii="Arial" w:eastAsia="Arial" w:hAnsi="Arial" w:cs="Arial"/>
          <w:sz w:val="24"/>
          <w:szCs w:val="24"/>
        </w:rPr>
        <w:t>Department of General Services, FMD</w:t>
      </w:r>
    </w:p>
    <w:p w14:paraId="001DBBF8" w14:textId="77777777" w:rsidR="00C076CA" w:rsidRPr="00C076CA" w:rsidRDefault="00C076CA" w:rsidP="00C076CA">
      <w:pPr>
        <w:keepLines/>
        <w:widowControl w:val="0"/>
        <w:tabs>
          <w:tab w:val="left" w:pos="720"/>
        </w:tabs>
        <w:ind w:left="2520" w:right="446"/>
        <w:rPr>
          <w:rFonts w:ascii="Arial" w:eastAsia="Arial" w:hAnsi="Arial" w:cs="Arial"/>
          <w:sz w:val="24"/>
          <w:szCs w:val="24"/>
        </w:rPr>
      </w:pPr>
      <w:r w:rsidRPr="00C076CA">
        <w:rPr>
          <w:rFonts w:ascii="Arial" w:eastAsia="Arial" w:hAnsi="Arial" w:cs="Arial"/>
          <w:sz w:val="24"/>
          <w:szCs w:val="24"/>
        </w:rPr>
        <w:t>707 3</w:t>
      </w:r>
      <w:r w:rsidRPr="00C076CA">
        <w:rPr>
          <w:rFonts w:ascii="Arial" w:eastAsia="Arial" w:hAnsi="Arial" w:cs="Arial"/>
          <w:sz w:val="24"/>
          <w:szCs w:val="24"/>
          <w:vertAlign w:val="superscript"/>
        </w:rPr>
        <w:t>rd</w:t>
      </w:r>
      <w:r w:rsidRPr="00C076CA">
        <w:rPr>
          <w:rFonts w:ascii="Arial" w:eastAsia="Arial" w:hAnsi="Arial" w:cs="Arial"/>
          <w:sz w:val="24"/>
          <w:szCs w:val="24"/>
        </w:rPr>
        <w:t xml:space="preserve"> Street [FMD MS#700]</w:t>
      </w:r>
    </w:p>
    <w:p w14:paraId="0FC0BDF6" w14:textId="77777777" w:rsidR="00C076CA" w:rsidRPr="00C076CA" w:rsidRDefault="00C076CA" w:rsidP="00C076CA">
      <w:pPr>
        <w:keepLines/>
        <w:widowControl w:val="0"/>
        <w:tabs>
          <w:tab w:val="left" w:pos="720"/>
        </w:tabs>
        <w:ind w:left="2520" w:right="450"/>
        <w:rPr>
          <w:rFonts w:ascii="Arial" w:eastAsia="Arial" w:hAnsi="Arial" w:cs="Arial"/>
          <w:sz w:val="24"/>
          <w:szCs w:val="24"/>
        </w:rPr>
      </w:pPr>
      <w:r w:rsidRPr="00C076CA">
        <w:rPr>
          <w:rFonts w:ascii="Arial" w:eastAsia="Arial" w:hAnsi="Arial" w:cs="Arial"/>
          <w:sz w:val="24"/>
          <w:szCs w:val="24"/>
        </w:rPr>
        <w:t>West Sacramento, CA 95605</w:t>
      </w:r>
    </w:p>
    <w:p w14:paraId="704447EE" w14:textId="77777777" w:rsidR="00C076CA" w:rsidRPr="00C076CA" w:rsidRDefault="00C076CA" w:rsidP="00C076CA">
      <w:pPr>
        <w:keepLines/>
        <w:widowControl w:val="0"/>
        <w:tabs>
          <w:tab w:val="left" w:pos="720"/>
        </w:tabs>
        <w:ind w:left="2520" w:right="450"/>
        <w:rPr>
          <w:rFonts w:ascii="Arial" w:eastAsia="Arial" w:hAnsi="Arial" w:cs="Arial"/>
          <w:sz w:val="24"/>
          <w:szCs w:val="24"/>
        </w:rPr>
      </w:pPr>
    </w:p>
    <w:p w14:paraId="06885B33" w14:textId="77777777" w:rsidR="00C076CA" w:rsidRPr="00C076CA" w:rsidRDefault="00C076CA" w:rsidP="001E1870">
      <w:pPr>
        <w:keepLines/>
        <w:widowControl w:val="0"/>
        <w:numPr>
          <w:ilvl w:val="1"/>
          <w:numId w:val="65"/>
        </w:numPr>
        <w:tabs>
          <w:tab w:val="left" w:pos="720"/>
        </w:tabs>
        <w:rPr>
          <w:rFonts w:ascii="Arial" w:eastAsia="Arial" w:hAnsi="Arial" w:cs="Arial"/>
          <w:sz w:val="24"/>
          <w:szCs w:val="24"/>
        </w:rPr>
      </w:pPr>
      <w:r w:rsidRPr="00C076CA">
        <w:rPr>
          <w:rFonts w:ascii="Arial" w:eastAsia="Arial" w:hAnsi="Arial" w:cs="Arial"/>
          <w:sz w:val="24"/>
          <w:szCs w:val="24"/>
        </w:rPr>
        <w:t xml:space="preserve">FMD Deputy Director or designee shall meet with the Contractor for purposes of resolving the dispute.  The decision of the FMD Deputy Director or the </w:t>
      </w:r>
      <w:proofErr w:type="gramStart"/>
      <w:r w:rsidRPr="00C076CA">
        <w:rPr>
          <w:rFonts w:ascii="Arial" w:eastAsia="Arial" w:hAnsi="Arial" w:cs="Arial"/>
          <w:sz w:val="24"/>
          <w:szCs w:val="24"/>
        </w:rPr>
        <w:t>designee</w:t>
      </w:r>
      <w:proofErr w:type="gramEnd"/>
      <w:r w:rsidRPr="00C076CA">
        <w:rPr>
          <w:rFonts w:ascii="Arial" w:eastAsia="Arial" w:hAnsi="Arial" w:cs="Arial"/>
          <w:sz w:val="24"/>
          <w:szCs w:val="24"/>
        </w:rPr>
        <w:t xml:space="preserve"> shall be final.  In the event of a dispute, the language contained within this agreement and its attendant Exhibits shall prevail over any other language.</w:t>
      </w:r>
    </w:p>
    <w:p w14:paraId="381F6235" w14:textId="77777777" w:rsidR="00C076CA" w:rsidRPr="00C076CA" w:rsidRDefault="00C076CA" w:rsidP="00C076CA">
      <w:pPr>
        <w:keepLines/>
        <w:widowControl w:val="0"/>
        <w:tabs>
          <w:tab w:val="left" w:pos="720"/>
        </w:tabs>
        <w:ind w:left="720"/>
        <w:rPr>
          <w:rFonts w:ascii="Arial" w:eastAsia="Arial" w:hAnsi="Arial" w:cs="Arial"/>
          <w:sz w:val="24"/>
          <w:szCs w:val="24"/>
        </w:rPr>
      </w:pPr>
    </w:p>
    <w:p w14:paraId="27076B50" w14:textId="77777777" w:rsidR="00C076CA" w:rsidRPr="00C076CA" w:rsidRDefault="00C076CA" w:rsidP="001E1870">
      <w:pPr>
        <w:keepLines/>
        <w:widowControl w:val="0"/>
        <w:numPr>
          <w:ilvl w:val="1"/>
          <w:numId w:val="65"/>
        </w:numPr>
        <w:tabs>
          <w:tab w:val="left" w:pos="360"/>
        </w:tabs>
        <w:ind w:right="450"/>
        <w:rPr>
          <w:rFonts w:ascii="Arial" w:eastAsia="Arial" w:hAnsi="Arial" w:cs="Arial"/>
          <w:sz w:val="24"/>
          <w:szCs w:val="24"/>
        </w:rPr>
      </w:pPr>
      <w:r w:rsidRPr="00C076CA">
        <w:rPr>
          <w:rFonts w:ascii="Arial" w:eastAsia="Arial" w:hAnsi="Arial" w:cs="Arial"/>
          <w:sz w:val="24"/>
          <w:szCs w:val="24"/>
        </w:rPr>
        <w:t>Neither the pendency of a dispute nor its consideration by the FMD Deputy Director will excuse the Contractor from full and timely performance in accordance with the terms of the Agreement.</w:t>
      </w:r>
    </w:p>
    <w:p w14:paraId="62ACB0A8" w14:textId="77777777" w:rsidR="00C076CA" w:rsidRPr="00C076CA" w:rsidRDefault="00C076CA" w:rsidP="00C076CA">
      <w:pPr>
        <w:keepLines/>
        <w:widowControl w:val="0"/>
        <w:tabs>
          <w:tab w:val="left" w:pos="360"/>
        </w:tabs>
        <w:ind w:right="450"/>
        <w:rPr>
          <w:rFonts w:ascii="Arial" w:eastAsia="Arial" w:hAnsi="Arial" w:cs="Arial"/>
          <w:sz w:val="24"/>
          <w:szCs w:val="24"/>
        </w:rPr>
      </w:pPr>
    </w:p>
    <w:p w14:paraId="1601F9A5" w14:textId="77777777" w:rsidR="00C076CA" w:rsidRPr="00C076CA" w:rsidRDefault="00C076CA" w:rsidP="001E1870">
      <w:pPr>
        <w:keepNext/>
        <w:keepLines/>
        <w:widowControl w:val="0"/>
        <w:numPr>
          <w:ilvl w:val="0"/>
          <w:numId w:val="65"/>
        </w:numPr>
        <w:tabs>
          <w:tab w:val="left" w:pos="360"/>
        </w:tabs>
        <w:ind w:right="450"/>
        <w:rPr>
          <w:rFonts w:ascii="Arial" w:eastAsia="Arial" w:hAnsi="Arial" w:cs="Arial"/>
          <w:sz w:val="24"/>
          <w:szCs w:val="24"/>
        </w:rPr>
      </w:pPr>
      <w:r w:rsidRPr="00C076CA">
        <w:rPr>
          <w:rFonts w:ascii="Arial" w:eastAsia="Arial" w:hAnsi="Arial" w:cs="Arial"/>
          <w:sz w:val="24"/>
          <w:szCs w:val="24"/>
        </w:rPr>
        <w:t>HEALTH AND SAFETY PROVISIONS</w:t>
      </w:r>
    </w:p>
    <w:p w14:paraId="64D2F5E6" w14:textId="77777777" w:rsidR="00C076CA" w:rsidRPr="00C076CA" w:rsidRDefault="00C076CA" w:rsidP="00C076CA">
      <w:pPr>
        <w:keepNext/>
        <w:keepLines/>
        <w:widowControl w:val="0"/>
        <w:tabs>
          <w:tab w:val="left" w:pos="360"/>
        </w:tabs>
        <w:ind w:left="360" w:right="450"/>
        <w:rPr>
          <w:rFonts w:ascii="Arial" w:eastAsia="Arial" w:hAnsi="Arial" w:cs="Arial"/>
          <w:sz w:val="24"/>
          <w:szCs w:val="24"/>
        </w:rPr>
      </w:pPr>
    </w:p>
    <w:p w14:paraId="0C3052EC" w14:textId="77777777" w:rsidR="00C076CA" w:rsidRPr="00C076CA" w:rsidRDefault="00C076CA" w:rsidP="001E1870">
      <w:pPr>
        <w:keepLines/>
        <w:widowControl w:val="0"/>
        <w:numPr>
          <w:ilvl w:val="1"/>
          <w:numId w:val="65"/>
        </w:numPr>
        <w:rPr>
          <w:rFonts w:ascii="Arial" w:eastAsia="Arial" w:hAnsi="Arial" w:cs="Arial"/>
          <w:sz w:val="24"/>
          <w:szCs w:val="24"/>
        </w:rPr>
      </w:pPr>
      <w:proofErr w:type="gramStart"/>
      <w:r w:rsidRPr="00C076CA">
        <w:rPr>
          <w:rFonts w:ascii="Arial" w:eastAsia="Arial" w:hAnsi="Arial" w:cs="Arial"/>
          <w:sz w:val="24"/>
          <w:szCs w:val="24"/>
        </w:rPr>
        <w:t>Contractor</w:t>
      </w:r>
      <w:proofErr w:type="gramEnd"/>
      <w:r w:rsidRPr="00C076CA">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4E9DD75" w14:textId="77777777" w:rsidR="00C076CA" w:rsidRPr="00C076CA" w:rsidRDefault="00C076CA" w:rsidP="00C076CA">
      <w:pPr>
        <w:keepLines/>
        <w:widowControl w:val="0"/>
        <w:ind w:left="720"/>
        <w:rPr>
          <w:rFonts w:ascii="Arial" w:eastAsia="Arial" w:hAnsi="Arial" w:cs="Arial"/>
          <w:sz w:val="24"/>
          <w:szCs w:val="24"/>
        </w:rPr>
      </w:pPr>
    </w:p>
    <w:p w14:paraId="0AE1B46A"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lastRenderedPageBreak/>
        <w:t>Costs associated with adhering to health and safety mandates are the responsibility of the Contractor.  Contractor is responsible for the tracking and compliance of health and safety mandates and may be audited upon request.</w:t>
      </w:r>
    </w:p>
    <w:p w14:paraId="0FD2F0FF" w14:textId="77777777" w:rsidR="00C076CA" w:rsidRPr="00C076CA" w:rsidRDefault="00C076CA" w:rsidP="00C076CA">
      <w:pPr>
        <w:keepLines/>
        <w:widowControl w:val="0"/>
        <w:rPr>
          <w:rFonts w:ascii="Arial" w:eastAsia="Arial" w:hAnsi="Arial" w:cs="Arial"/>
          <w:sz w:val="24"/>
          <w:szCs w:val="24"/>
        </w:rPr>
      </w:pPr>
    </w:p>
    <w:p w14:paraId="2A7419BD" w14:textId="77777777" w:rsidR="00C076CA" w:rsidRPr="00C076CA" w:rsidRDefault="00C076CA" w:rsidP="001E1870">
      <w:pPr>
        <w:keepNext/>
        <w:keepLines/>
        <w:widowControl w:val="0"/>
        <w:numPr>
          <w:ilvl w:val="0"/>
          <w:numId w:val="65"/>
        </w:numPr>
        <w:rPr>
          <w:rFonts w:ascii="Arial" w:eastAsia="Arial" w:hAnsi="Arial" w:cs="Arial"/>
          <w:color w:val="000000"/>
          <w:sz w:val="24"/>
          <w:szCs w:val="24"/>
        </w:rPr>
      </w:pPr>
      <w:r w:rsidRPr="00C076CA">
        <w:rPr>
          <w:rFonts w:ascii="Arial" w:eastAsia="Arial" w:hAnsi="Arial" w:cs="Arial"/>
          <w:color w:val="000000"/>
          <w:sz w:val="24"/>
          <w:szCs w:val="24"/>
        </w:rPr>
        <w:t>SUBCONTRACTORS</w:t>
      </w:r>
    </w:p>
    <w:p w14:paraId="430C3CDB" w14:textId="77777777" w:rsidR="00C076CA" w:rsidRPr="00C076CA" w:rsidRDefault="00C076CA" w:rsidP="00C076CA">
      <w:pPr>
        <w:keepNext/>
        <w:keepLines/>
        <w:widowControl w:val="0"/>
        <w:ind w:left="360"/>
        <w:rPr>
          <w:rFonts w:ascii="Arial" w:eastAsia="Arial" w:hAnsi="Arial" w:cs="Arial"/>
          <w:color w:val="000000"/>
          <w:sz w:val="24"/>
          <w:szCs w:val="24"/>
        </w:rPr>
      </w:pPr>
    </w:p>
    <w:p w14:paraId="47876531"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color w:val="000000"/>
          <w:sz w:val="24"/>
          <w:szCs w:val="24"/>
        </w:rPr>
        <w:t>Nothing contained</w:t>
      </w:r>
      <w:r w:rsidRPr="00C076CA">
        <w:rPr>
          <w:rFonts w:ascii="Arial" w:eastAsia="Arial" w:hAnsi="Arial" w:cs="Arial"/>
          <w:sz w:val="24"/>
          <w:szCs w:val="24"/>
        </w:rPr>
        <w:t xml:space="preserve">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3041D527" w14:textId="77777777" w:rsidR="00C076CA" w:rsidRPr="00C076CA" w:rsidRDefault="00C076CA" w:rsidP="00C076CA">
      <w:pPr>
        <w:keepLines/>
        <w:widowControl w:val="0"/>
        <w:ind w:left="720"/>
        <w:rPr>
          <w:rFonts w:ascii="Arial" w:eastAsia="Arial" w:hAnsi="Arial" w:cs="Arial"/>
          <w:sz w:val="24"/>
          <w:szCs w:val="24"/>
        </w:rPr>
      </w:pPr>
      <w:r w:rsidRPr="00C076CA">
        <w:rPr>
          <w:rFonts w:ascii="Arial" w:eastAsia="Arial" w:hAnsi="Arial" w:cs="Arial"/>
          <w:sz w:val="24"/>
          <w:szCs w:val="24"/>
        </w:rPr>
        <w:t xml:space="preserve"> </w:t>
      </w:r>
    </w:p>
    <w:p w14:paraId="689B1687" w14:textId="77777777" w:rsidR="00C076CA" w:rsidRPr="00C076CA" w:rsidRDefault="00C076CA" w:rsidP="001E1870">
      <w:pPr>
        <w:keepLines/>
        <w:widowControl w:val="0"/>
        <w:numPr>
          <w:ilvl w:val="0"/>
          <w:numId w:val="66"/>
        </w:numPr>
        <w:rPr>
          <w:rFonts w:ascii="Arial" w:eastAsia="Arial" w:hAnsi="Arial" w:cs="Arial"/>
          <w:sz w:val="24"/>
          <w:szCs w:val="24"/>
        </w:rPr>
      </w:pPr>
      <w:r w:rsidRPr="00C076CA">
        <w:rPr>
          <w:rFonts w:ascii="Arial" w:eastAsia="Arial" w:hAnsi="Arial" w:cs="Arial"/>
          <w:sz w:val="24"/>
          <w:szCs w:val="24"/>
        </w:rPr>
        <w:t xml:space="preserve">Any subcontractors are identified in Exhibit D, Attachment 1. </w:t>
      </w:r>
    </w:p>
    <w:p w14:paraId="20BC1F53" w14:textId="77777777" w:rsidR="00C076CA" w:rsidRPr="00C076CA" w:rsidRDefault="00C076CA" w:rsidP="00C076CA">
      <w:pPr>
        <w:keepLines/>
        <w:widowControl w:val="0"/>
        <w:ind w:left="720"/>
        <w:rPr>
          <w:rFonts w:ascii="Arial" w:eastAsia="Arial" w:hAnsi="Arial" w:cs="Arial"/>
          <w:sz w:val="24"/>
          <w:szCs w:val="24"/>
        </w:rPr>
      </w:pPr>
    </w:p>
    <w:p w14:paraId="6C0A644E" w14:textId="77777777" w:rsidR="00C076CA" w:rsidRPr="00C076CA" w:rsidRDefault="00C076CA" w:rsidP="001E1870">
      <w:pPr>
        <w:keepNext/>
        <w:keepLines/>
        <w:widowControl w:val="0"/>
        <w:numPr>
          <w:ilvl w:val="0"/>
          <w:numId w:val="65"/>
        </w:numPr>
        <w:rPr>
          <w:rFonts w:ascii="Arial" w:eastAsia="Arial" w:hAnsi="Arial" w:cs="Arial"/>
          <w:sz w:val="24"/>
          <w:szCs w:val="24"/>
        </w:rPr>
      </w:pPr>
      <w:r w:rsidRPr="00C076CA">
        <w:rPr>
          <w:rFonts w:ascii="Arial" w:eastAsia="Arial" w:hAnsi="Arial" w:cs="Arial"/>
          <w:sz w:val="24"/>
          <w:szCs w:val="24"/>
        </w:rPr>
        <w:t xml:space="preserve">PREFERENCE PROGRAM- SB/DVBE </w:t>
      </w:r>
    </w:p>
    <w:p w14:paraId="65B6E42B" w14:textId="77777777" w:rsidR="00C076CA" w:rsidRPr="00C076CA" w:rsidRDefault="00C076CA" w:rsidP="00C076CA">
      <w:pPr>
        <w:keepNext/>
        <w:keepLines/>
        <w:widowControl w:val="0"/>
        <w:ind w:left="360"/>
        <w:rPr>
          <w:rFonts w:ascii="Arial" w:eastAsia="Arial" w:hAnsi="Arial" w:cs="Arial"/>
          <w:color w:val="0070C0"/>
          <w:sz w:val="24"/>
          <w:szCs w:val="24"/>
        </w:rPr>
      </w:pPr>
    </w:p>
    <w:p w14:paraId="345C2BC0"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color w:val="ED7D31"/>
          <w:sz w:val="24"/>
          <w:szCs w:val="24"/>
        </w:rPr>
        <w:t>Should this contract be awarded based in part on the</w:t>
      </w:r>
      <w:r w:rsidRPr="00C076CA">
        <w:rPr>
          <w:rFonts w:ascii="Arial" w:eastAsia="Arial" w:hAnsi="Arial" w:cs="Arial"/>
          <w:color w:val="0070C0"/>
          <w:sz w:val="24"/>
          <w:szCs w:val="24"/>
        </w:rPr>
        <w:t xml:space="preserve"> </w:t>
      </w:r>
      <w:r w:rsidRPr="00C076CA">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4F072E54" w14:textId="77777777" w:rsidR="00C076CA" w:rsidRPr="00C076CA" w:rsidRDefault="00C076CA" w:rsidP="00C076CA">
      <w:pPr>
        <w:keepLines/>
        <w:widowControl w:val="0"/>
        <w:ind w:left="720"/>
        <w:rPr>
          <w:rFonts w:ascii="Arial" w:eastAsia="Arial" w:hAnsi="Arial" w:cs="Arial"/>
          <w:sz w:val="24"/>
          <w:szCs w:val="24"/>
        </w:rPr>
      </w:pPr>
    </w:p>
    <w:p w14:paraId="61893497"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7B36A28" w14:textId="77777777" w:rsidR="00C076CA" w:rsidRPr="00C076CA" w:rsidRDefault="00C076CA" w:rsidP="00C076CA">
      <w:pPr>
        <w:keepLines/>
        <w:widowControl w:val="0"/>
        <w:rPr>
          <w:rFonts w:ascii="Arial" w:eastAsia="Arial" w:hAnsi="Arial" w:cs="Arial"/>
          <w:sz w:val="24"/>
          <w:szCs w:val="24"/>
        </w:rPr>
      </w:pPr>
    </w:p>
    <w:p w14:paraId="68FC708C"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C076CA">
        <w:rPr>
          <w:rFonts w:ascii="Arial" w:eastAsia="Arial" w:hAnsi="Arial" w:cs="Arial"/>
          <w:sz w:val="24"/>
          <w:szCs w:val="24"/>
        </w:rPr>
        <w:t>all of</w:t>
      </w:r>
      <w:proofErr w:type="gramEnd"/>
      <w:r w:rsidRPr="00C076CA">
        <w:rPr>
          <w:rFonts w:ascii="Arial" w:eastAsia="Arial" w:hAnsi="Arial" w:cs="Arial"/>
          <w:sz w:val="24"/>
          <w:szCs w:val="24"/>
        </w:rPr>
        <w:t xml:space="preserve"> the following: </w:t>
      </w:r>
    </w:p>
    <w:p w14:paraId="377699E7" w14:textId="77777777" w:rsidR="00C076CA" w:rsidRPr="00C076CA" w:rsidRDefault="00C076CA" w:rsidP="001E1870">
      <w:pPr>
        <w:keepLines/>
        <w:widowControl w:val="0"/>
        <w:numPr>
          <w:ilvl w:val="2"/>
          <w:numId w:val="65"/>
        </w:numPr>
        <w:rPr>
          <w:rFonts w:ascii="Arial" w:eastAsia="Arial" w:hAnsi="Arial" w:cs="Arial"/>
          <w:sz w:val="24"/>
          <w:szCs w:val="24"/>
        </w:rPr>
      </w:pPr>
      <w:r w:rsidRPr="00C076CA">
        <w:rPr>
          <w:rFonts w:ascii="Arial" w:eastAsia="Arial" w:hAnsi="Arial" w:cs="Arial"/>
          <w:sz w:val="24"/>
          <w:szCs w:val="24"/>
        </w:rPr>
        <w:t>The total amount the contractor received under the contract.</w:t>
      </w:r>
    </w:p>
    <w:p w14:paraId="5BFB1419" w14:textId="77777777" w:rsidR="00C076CA" w:rsidRPr="00C076CA" w:rsidRDefault="00C076CA" w:rsidP="001E1870">
      <w:pPr>
        <w:keepLines/>
        <w:widowControl w:val="0"/>
        <w:numPr>
          <w:ilvl w:val="2"/>
          <w:numId w:val="65"/>
        </w:numPr>
        <w:rPr>
          <w:rFonts w:ascii="Arial" w:eastAsia="Arial" w:hAnsi="Arial" w:cs="Arial"/>
          <w:sz w:val="24"/>
          <w:szCs w:val="24"/>
        </w:rPr>
      </w:pPr>
      <w:r w:rsidRPr="00C076CA">
        <w:rPr>
          <w:rFonts w:ascii="Arial" w:eastAsia="Arial" w:hAnsi="Arial" w:cs="Arial"/>
          <w:sz w:val="24"/>
          <w:szCs w:val="24"/>
        </w:rPr>
        <w:t>The name and address of the DVBE that participated in the performance of the contract and the contract number</w:t>
      </w:r>
    </w:p>
    <w:p w14:paraId="4A3EF379" w14:textId="77777777" w:rsidR="00C076CA" w:rsidRPr="00C076CA" w:rsidRDefault="00C076CA" w:rsidP="001E1870">
      <w:pPr>
        <w:keepLines/>
        <w:widowControl w:val="0"/>
        <w:numPr>
          <w:ilvl w:val="2"/>
          <w:numId w:val="65"/>
        </w:numPr>
        <w:rPr>
          <w:rFonts w:ascii="Arial" w:eastAsia="Arial" w:hAnsi="Arial" w:cs="Arial"/>
          <w:sz w:val="24"/>
          <w:szCs w:val="24"/>
        </w:rPr>
      </w:pPr>
      <w:r w:rsidRPr="00C076CA">
        <w:rPr>
          <w:rFonts w:ascii="Arial" w:eastAsia="Arial" w:hAnsi="Arial" w:cs="Arial"/>
          <w:sz w:val="24"/>
          <w:szCs w:val="24"/>
        </w:rPr>
        <w:t xml:space="preserve">The amount and percentage of work the Contractor committed to </w:t>
      </w:r>
      <w:proofErr w:type="gramStart"/>
      <w:r w:rsidRPr="00C076CA">
        <w:rPr>
          <w:rFonts w:ascii="Arial" w:eastAsia="Arial" w:hAnsi="Arial" w:cs="Arial"/>
          <w:sz w:val="24"/>
          <w:szCs w:val="24"/>
        </w:rPr>
        <w:t>provide</w:t>
      </w:r>
      <w:proofErr w:type="gramEnd"/>
      <w:r w:rsidRPr="00C076CA">
        <w:rPr>
          <w:rFonts w:ascii="Arial" w:eastAsia="Arial" w:hAnsi="Arial" w:cs="Arial"/>
          <w:sz w:val="24"/>
          <w:szCs w:val="24"/>
        </w:rPr>
        <w:t xml:space="preserve"> to one or more DVBE under the requirements of the contract and the amount each DVBE received from the Contractor.</w:t>
      </w:r>
    </w:p>
    <w:p w14:paraId="6C0F547A" w14:textId="77777777" w:rsidR="00C076CA" w:rsidRPr="00C076CA" w:rsidRDefault="00C076CA" w:rsidP="001E1870">
      <w:pPr>
        <w:keepLines/>
        <w:widowControl w:val="0"/>
        <w:numPr>
          <w:ilvl w:val="2"/>
          <w:numId w:val="65"/>
        </w:numPr>
        <w:rPr>
          <w:rFonts w:ascii="Arial" w:eastAsia="Arial" w:hAnsi="Arial" w:cs="Arial"/>
          <w:sz w:val="24"/>
          <w:szCs w:val="24"/>
        </w:rPr>
      </w:pPr>
      <w:r w:rsidRPr="00C076CA">
        <w:rPr>
          <w:rFonts w:ascii="Arial" w:eastAsia="Arial" w:hAnsi="Arial" w:cs="Arial"/>
          <w:sz w:val="24"/>
          <w:szCs w:val="24"/>
        </w:rPr>
        <w:t>That all payments under the contract have been made to the DVBE(s).  Upon request by the awarding department, the Contractor shall provide proof of payment for the work.</w:t>
      </w:r>
    </w:p>
    <w:p w14:paraId="2328BF43" w14:textId="77777777" w:rsidR="00C076CA" w:rsidRPr="00C076CA" w:rsidRDefault="00C076CA" w:rsidP="00C076CA">
      <w:pPr>
        <w:keepLines/>
        <w:widowControl w:val="0"/>
        <w:ind w:left="1080"/>
        <w:rPr>
          <w:rFonts w:ascii="Arial" w:eastAsia="Arial" w:hAnsi="Arial" w:cs="Arial"/>
          <w:sz w:val="24"/>
          <w:szCs w:val="24"/>
        </w:rPr>
      </w:pPr>
    </w:p>
    <w:p w14:paraId="6D3E3964"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 xml:space="preserve">STD 817 shall be used for Contractor’s certification and provided to the State’s Contract Administrator.  STD 817 is located </w:t>
      </w:r>
      <w:proofErr w:type="gramStart"/>
      <w:r w:rsidRPr="00C076CA">
        <w:rPr>
          <w:rFonts w:ascii="Arial" w:eastAsia="Arial" w:hAnsi="Arial" w:cs="Arial"/>
          <w:sz w:val="24"/>
          <w:szCs w:val="24"/>
        </w:rPr>
        <w:t>at</w:t>
      </w:r>
      <w:proofErr w:type="gramEnd"/>
      <w:r w:rsidRPr="00C076CA">
        <w:rPr>
          <w:rFonts w:ascii="Arial" w:eastAsia="Arial" w:hAnsi="Arial" w:cs="Arial"/>
          <w:sz w:val="24"/>
          <w:szCs w:val="24"/>
        </w:rPr>
        <w:t xml:space="preserve"> the following internet site:  </w:t>
      </w:r>
    </w:p>
    <w:p w14:paraId="072C992F" w14:textId="77777777" w:rsidR="00C076CA" w:rsidRPr="00C076CA" w:rsidRDefault="00C076CA" w:rsidP="00C076CA">
      <w:pPr>
        <w:keepLines/>
        <w:widowControl w:val="0"/>
        <w:ind w:left="720"/>
        <w:rPr>
          <w:rFonts w:ascii="Arial" w:eastAsia="Arial" w:hAnsi="Arial" w:cs="Arial"/>
          <w:sz w:val="24"/>
          <w:szCs w:val="24"/>
          <w:u w:val="single"/>
        </w:rPr>
      </w:pPr>
      <w:hyperlink r:id="rId34">
        <w:r w:rsidRPr="00C076CA">
          <w:rPr>
            <w:rFonts w:ascii="Arial" w:eastAsia="Arial" w:hAnsi="Arial" w:cs="Arial"/>
            <w:sz w:val="24"/>
            <w:szCs w:val="24"/>
            <w:u w:val="single"/>
          </w:rPr>
          <w:t>https://www.documents.dgs.ca.gov/dgs/fmc/pdf/std817.pdf</w:t>
        </w:r>
      </w:hyperlink>
    </w:p>
    <w:p w14:paraId="54FD4A42" w14:textId="77777777" w:rsidR="00C076CA" w:rsidRPr="00C076CA" w:rsidRDefault="00C076CA" w:rsidP="00C076CA">
      <w:pPr>
        <w:keepLines/>
        <w:widowControl w:val="0"/>
        <w:ind w:left="720"/>
        <w:rPr>
          <w:rFonts w:ascii="Arial" w:eastAsia="Arial" w:hAnsi="Arial" w:cs="Arial"/>
          <w:sz w:val="24"/>
          <w:szCs w:val="24"/>
          <w:u w:val="single"/>
        </w:rPr>
      </w:pPr>
    </w:p>
    <w:p w14:paraId="1416A9EF"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lastRenderedPageBreak/>
        <w:t>A person or entity that knowingly provides false information will be subject to a civil penalty for each violation.  (Mil. &amp; Vet. Code, § 999.5, subd. (d).)</w:t>
      </w:r>
    </w:p>
    <w:p w14:paraId="4481F524" w14:textId="77777777" w:rsidR="00C076CA" w:rsidRPr="00C076CA" w:rsidRDefault="00C076CA" w:rsidP="00C076CA">
      <w:pPr>
        <w:keepLines/>
        <w:widowControl w:val="0"/>
        <w:ind w:left="720"/>
        <w:rPr>
          <w:rFonts w:ascii="Arial" w:eastAsia="Arial" w:hAnsi="Arial" w:cs="Arial"/>
          <w:sz w:val="24"/>
          <w:szCs w:val="24"/>
        </w:rPr>
      </w:pPr>
      <w:r w:rsidRPr="00C076CA">
        <w:rPr>
          <w:rFonts w:ascii="Arial" w:eastAsia="Arial" w:hAnsi="Arial" w:cs="Arial"/>
          <w:sz w:val="24"/>
          <w:szCs w:val="24"/>
        </w:rPr>
        <w:t xml:space="preserve">  </w:t>
      </w:r>
    </w:p>
    <w:p w14:paraId="48A62C36"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29FAEE0F" w14:textId="77777777" w:rsidR="00C076CA" w:rsidRPr="00C076CA" w:rsidRDefault="00C076CA" w:rsidP="00C076CA">
      <w:pPr>
        <w:keepLines/>
        <w:widowControl w:val="0"/>
        <w:rPr>
          <w:rFonts w:ascii="Arial" w:eastAsia="Arial" w:hAnsi="Arial" w:cs="Arial"/>
          <w:sz w:val="24"/>
          <w:szCs w:val="24"/>
        </w:rPr>
      </w:pPr>
    </w:p>
    <w:p w14:paraId="1A8B7225" w14:textId="77777777" w:rsidR="00C076CA" w:rsidRPr="00C076CA" w:rsidRDefault="00C076CA" w:rsidP="001E1870">
      <w:pPr>
        <w:keepNext/>
        <w:keepLines/>
        <w:widowControl w:val="0"/>
        <w:numPr>
          <w:ilvl w:val="0"/>
          <w:numId w:val="65"/>
        </w:numPr>
        <w:rPr>
          <w:rFonts w:ascii="Arial" w:eastAsia="Arial" w:hAnsi="Arial" w:cs="Arial"/>
          <w:sz w:val="24"/>
          <w:szCs w:val="24"/>
        </w:rPr>
      </w:pPr>
      <w:r w:rsidRPr="00C076CA">
        <w:rPr>
          <w:rFonts w:ascii="Arial" w:eastAsia="Arial" w:hAnsi="Arial" w:cs="Arial"/>
          <w:sz w:val="24"/>
          <w:szCs w:val="24"/>
        </w:rPr>
        <w:t>INSURANCE REQUIREMENT</w:t>
      </w:r>
    </w:p>
    <w:p w14:paraId="72A6ADDC" w14:textId="77777777" w:rsidR="00C076CA" w:rsidRPr="00C076CA" w:rsidRDefault="00C076CA" w:rsidP="00C076CA">
      <w:pPr>
        <w:keepNext/>
        <w:keepLines/>
        <w:widowControl w:val="0"/>
        <w:ind w:left="360"/>
        <w:rPr>
          <w:rFonts w:ascii="Arial" w:eastAsia="Arial" w:hAnsi="Arial" w:cs="Arial"/>
          <w:sz w:val="24"/>
          <w:szCs w:val="24"/>
        </w:rPr>
      </w:pPr>
    </w:p>
    <w:p w14:paraId="7F68C881" w14:textId="77777777" w:rsidR="00C076CA" w:rsidRPr="00C076CA" w:rsidRDefault="00C076CA" w:rsidP="001E1870">
      <w:pPr>
        <w:keepLines/>
        <w:widowControl w:val="0"/>
        <w:numPr>
          <w:ilvl w:val="1"/>
          <w:numId w:val="65"/>
        </w:numPr>
        <w:rPr>
          <w:rFonts w:ascii="Arial" w:eastAsia="Arial" w:hAnsi="Arial" w:cs="Arial"/>
          <w:b/>
          <w:sz w:val="24"/>
          <w:szCs w:val="24"/>
          <w:u w:val="single"/>
        </w:rPr>
      </w:pPr>
      <w:r w:rsidRPr="00C076CA">
        <w:rPr>
          <w:rFonts w:ascii="Arial" w:eastAsia="Arial" w:hAnsi="Arial" w:cs="Arial"/>
          <w:sz w:val="24"/>
          <w:szCs w:val="24"/>
        </w:rPr>
        <w:t>General Provisions Applying to All Policies</w:t>
      </w:r>
    </w:p>
    <w:p w14:paraId="71E0F92B"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C076CA">
        <w:rPr>
          <w:rFonts w:ascii="Arial" w:eastAsia="Arial" w:hAnsi="Arial" w:cs="Arial"/>
          <w:sz w:val="24"/>
          <w:szCs w:val="24"/>
        </w:rPr>
        <w:t>to</w:t>
      </w:r>
      <w:proofErr w:type="gramEnd"/>
      <w:r w:rsidRPr="00C076CA">
        <w:rPr>
          <w:rFonts w:ascii="Arial" w:eastAsia="Arial" w:hAnsi="Arial" w:cs="Arial"/>
          <w:sz w:val="24"/>
          <w:szCs w:val="24"/>
        </w:rPr>
        <w:t xml:space="preserve"> the original terms of the contract.</w:t>
      </w:r>
    </w:p>
    <w:p w14:paraId="5EC3CDA5"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C076CA">
        <w:rPr>
          <w:rFonts w:ascii="Arial" w:eastAsia="Arial" w:hAnsi="Arial" w:cs="Arial"/>
          <w:sz w:val="24"/>
          <w:szCs w:val="24"/>
        </w:rPr>
        <w:t>keep in effect at all times</w:t>
      </w:r>
      <w:proofErr w:type="gramEnd"/>
      <w:r w:rsidRPr="00C076CA">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18B529DB"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Deductible – Contractor is responsible for any deductible or self-insured retention contained within their insurance program.</w:t>
      </w:r>
    </w:p>
    <w:p w14:paraId="79137426"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Primary Clause – Any required insurance contained in this contract shall be primary, and not excess or contributory, to any other insurance carried by the State.</w:t>
      </w:r>
    </w:p>
    <w:p w14:paraId="7A5BBB7B"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C076CA">
        <w:rPr>
          <w:rFonts w:ascii="Arial" w:eastAsia="Arial" w:hAnsi="Arial" w:cs="Arial"/>
          <w:sz w:val="24"/>
          <w:szCs w:val="24"/>
        </w:rPr>
        <w:t>all of</w:t>
      </w:r>
      <w:proofErr w:type="gramEnd"/>
      <w:r w:rsidRPr="00C076CA">
        <w:rPr>
          <w:rFonts w:ascii="Arial" w:eastAsia="Arial" w:hAnsi="Arial" w:cs="Arial"/>
          <w:sz w:val="24"/>
          <w:szCs w:val="24"/>
        </w:rPr>
        <w:t xml:space="preserve"> its insurance, review of financial information including a letter of credit may be required.</w:t>
      </w:r>
    </w:p>
    <w:p w14:paraId="2C344A42"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6D118118"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 xml:space="preserve">Inadequate Insurance – Inadequate or lack of insurance does not negate the Contractor’s obligations under the contract. </w:t>
      </w:r>
    </w:p>
    <w:p w14:paraId="53925B9F" w14:textId="77777777" w:rsidR="00C076CA" w:rsidRPr="00C076CA" w:rsidRDefault="00C076CA" w:rsidP="001E1870">
      <w:pPr>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30D1BDCD" w14:textId="77777777" w:rsidR="00C076CA" w:rsidRPr="00C076CA" w:rsidRDefault="00C076CA" w:rsidP="00C076CA">
      <w:pPr>
        <w:widowControl w:val="0"/>
        <w:tabs>
          <w:tab w:val="left" w:pos="1080"/>
        </w:tabs>
        <w:ind w:left="1080"/>
        <w:rPr>
          <w:rFonts w:ascii="Arial" w:eastAsia="Arial" w:hAnsi="Arial" w:cs="Arial"/>
          <w:sz w:val="24"/>
          <w:szCs w:val="24"/>
        </w:rPr>
      </w:pPr>
    </w:p>
    <w:p w14:paraId="796B2F8B" w14:textId="77777777" w:rsidR="00C076CA" w:rsidRPr="00C076CA" w:rsidRDefault="00C076CA" w:rsidP="001E1870">
      <w:pPr>
        <w:keepLines/>
        <w:widowControl w:val="0"/>
        <w:numPr>
          <w:ilvl w:val="1"/>
          <w:numId w:val="65"/>
        </w:numPr>
        <w:rPr>
          <w:rFonts w:ascii="Arial" w:eastAsia="Arial" w:hAnsi="Arial" w:cs="Arial"/>
          <w:b/>
          <w:sz w:val="24"/>
          <w:szCs w:val="24"/>
        </w:rPr>
      </w:pPr>
      <w:r w:rsidRPr="00C076CA">
        <w:rPr>
          <w:rFonts w:ascii="Arial" w:eastAsia="Arial" w:hAnsi="Arial" w:cs="Arial"/>
          <w:sz w:val="24"/>
          <w:szCs w:val="24"/>
        </w:rPr>
        <w:lastRenderedPageBreak/>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C076CA">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00BF20A" w14:textId="77777777" w:rsidR="00C076CA" w:rsidRPr="00C076CA" w:rsidRDefault="00C076CA" w:rsidP="00C076CA">
      <w:pPr>
        <w:keepLines/>
        <w:widowControl w:val="0"/>
        <w:ind w:left="720"/>
        <w:rPr>
          <w:rFonts w:ascii="Arial" w:eastAsia="Arial" w:hAnsi="Arial" w:cs="Arial"/>
          <w:b/>
          <w:bCs/>
          <w:sz w:val="24"/>
          <w:szCs w:val="24"/>
        </w:rPr>
      </w:pPr>
    </w:p>
    <w:p w14:paraId="05513DEE"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C076CA">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8C19434" w14:textId="77777777" w:rsidR="00C076CA" w:rsidRPr="00C076CA" w:rsidRDefault="00C076CA" w:rsidP="00C076CA">
      <w:pPr>
        <w:keepLines/>
        <w:widowControl w:val="0"/>
        <w:rPr>
          <w:rFonts w:ascii="Arial" w:eastAsia="Arial" w:hAnsi="Arial" w:cs="Arial"/>
          <w:sz w:val="24"/>
          <w:szCs w:val="24"/>
        </w:rPr>
      </w:pPr>
    </w:p>
    <w:p w14:paraId="555F3FF8" w14:textId="77777777" w:rsidR="00C076CA" w:rsidRPr="00C076CA" w:rsidRDefault="00C076CA" w:rsidP="001E1870">
      <w:pPr>
        <w:keepLines/>
        <w:widowControl w:val="0"/>
        <w:numPr>
          <w:ilvl w:val="1"/>
          <w:numId w:val="65"/>
        </w:numPr>
        <w:rPr>
          <w:rFonts w:ascii="Arial" w:eastAsia="Arial" w:hAnsi="Arial" w:cs="Arial"/>
          <w:b/>
          <w:sz w:val="24"/>
          <w:szCs w:val="24"/>
        </w:rPr>
      </w:pPr>
      <w:r w:rsidRPr="00C076CA">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C076CA">
        <w:rPr>
          <w:rFonts w:ascii="Arial" w:eastAsia="Arial" w:hAnsi="Arial" w:cs="Arial"/>
          <w:b/>
          <w:sz w:val="24"/>
          <w:szCs w:val="24"/>
        </w:rPr>
        <w:t>The Workers’ Compensation policy shall be endorsed with a waiver of subrogation in favor of the State.</w:t>
      </w:r>
    </w:p>
    <w:p w14:paraId="4225E5F5" w14:textId="77777777" w:rsidR="00C076CA" w:rsidRPr="00C076CA" w:rsidRDefault="00C076CA" w:rsidP="00C076CA">
      <w:pPr>
        <w:keepLines/>
        <w:widowControl w:val="0"/>
        <w:rPr>
          <w:rFonts w:ascii="Arial" w:eastAsia="Arial" w:hAnsi="Arial" w:cs="Arial"/>
          <w:b/>
          <w:bCs/>
          <w:sz w:val="24"/>
          <w:szCs w:val="24"/>
        </w:rPr>
      </w:pPr>
    </w:p>
    <w:p w14:paraId="42F3D22D"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C076CA">
        <w:rPr>
          <w:rFonts w:ascii="Arial" w:eastAsia="Arial" w:hAnsi="Arial" w:cs="Arial"/>
          <w:sz w:val="24"/>
          <w:szCs w:val="24"/>
        </w:rPr>
        <w:t>renewed, and</w:t>
      </w:r>
      <w:proofErr w:type="gramEnd"/>
      <w:r w:rsidRPr="00C076CA">
        <w:rPr>
          <w:rFonts w:ascii="Arial" w:eastAsia="Arial" w:hAnsi="Arial" w:cs="Arial"/>
          <w:sz w:val="24"/>
          <w:szCs w:val="24"/>
        </w:rPr>
        <w:t xml:space="preserve"> not replaced with another claims-made policy form with a retroactive date prior to the contract effective date, the Contractor must purchase “extended reporting” coverage for a minimum of five (5) years after the completion of work. </w:t>
      </w:r>
    </w:p>
    <w:p w14:paraId="1ED2F0F3" w14:textId="77777777" w:rsidR="00C076CA" w:rsidRPr="00C076CA" w:rsidRDefault="00C076CA" w:rsidP="00C076CA">
      <w:pPr>
        <w:keepLines/>
        <w:widowControl w:val="0"/>
        <w:ind w:left="720"/>
        <w:rPr>
          <w:rFonts w:ascii="Arial" w:eastAsia="Arial" w:hAnsi="Arial" w:cs="Arial"/>
          <w:sz w:val="24"/>
          <w:szCs w:val="24"/>
        </w:rPr>
      </w:pPr>
    </w:p>
    <w:p w14:paraId="1D7263A2" w14:textId="77777777" w:rsidR="00C076CA" w:rsidRPr="00C076CA" w:rsidRDefault="00C076CA" w:rsidP="001E1870">
      <w:pPr>
        <w:keepLines/>
        <w:widowControl w:val="0"/>
        <w:numPr>
          <w:ilvl w:val="1"/>
          <w:numId w:val="65"/>
        </w:numPr>
        <w:autoSpaceDE w:val="0"/>
        <w:autoSpaceDN w:val="0"/>
        <w:adjustRightInd w:val="0"/>
        <w:rPr>
          <w:rFonts w:ascii="Arial" w:eastAsia="Arial" w:hAnsi="Arial" w:cs="Arial"/>
          <w:sz w:val="24"/>
          <w:szCs w:val="24"/>
        </w:rPr>
      </w:pPr>
      <w:r w:rsidRPr="00C076CA">
        <w:rPr>
          <w:rFonts w:ascii="Arial" w:eastAsia="Arial" w:hAnsi="Arial" w:cs="Arial"/>
          <w:sz w:val="24"/>
          <w:szCs w:val="24"/>
        </w:rPr>
        <w:t xml:space="preserve">Certificate of Insurance - The Contractor shall furnish a Certificate of Insurance.  The Certificate of Insurance will provide the above listed liability </w:t>
      </w:r>
      <w:proofErr w:type="gramStart"/>
      <w:r w:rsidRPr="00C076CA">
        <w:rPr>
          <w:rFonts w:ascii="Arial" w:eastAsia="Arial" w:hAnsi="Arial" w:cs="Arial"/>
          <w:sz w:val="24"/>
          <w:szCs w:val="24"/>
        </w:rPr>
        <w:t>coverages</w:t>
      </w:r>
      <w:proofErr w:type="gramEnd"/>
      <w:r w:rsidRPr="00C076CA">
        <w:rPr>
          <w:rFonts w:ascii="Arial" w:eastAsia="Arial" w:hAnsi="Arial" w:cs="Arial"/>
          <w:sz w:val="24"/>
          <w:szCs w:val="24"/>
        </w:rPr>
        <w:t xml:space="preserve"> and the Certificate Holder shall read: </w:t>
      </w:r>
    </w:p>
    <w:p w14:paraId="48651106" w14:textId="77777777" w:rsidR="00C076CA" w:rsidRPr="00C076CA" w:rsidRDefault="00C076CA" w:rsidP="00C076CA">
      <w:pPr>
        <w:keepNext/>
        <w:keepLines/>
        <w:widowControl w:val="0"/>
        <w:autoSpaceDE w:val="0"/>
        <w:autoSpaceDN w:val="0"/>
        <w:adjustRightInd w:val="0"/>
        <w:ind w:left="720" w:firstLine="720"/>
        <w:rPr>
          <w:rFonts w:ascii="Arial" w:eastAsia="Arial" w:hAnsi="Arial" w:cs="Arial"/>
          <w:sz w:val="24"/>
          <w:szCs w:val="24"/>
        </w:rPr>
      </w:pPr>
      <w:r w:rsidRPr="00C076CA">
        <w:rPr>
          <w:rFonts w:ascii="Arial" w:eastAsia="Arial" w:hAnsi="Arial" w:cs="Arial"/>
          <w:sz w:val="24"/>
          <w:szCs w:val="24"/>
        </w:rPr>
        <w:t>Department of General Services</w:t>
      </w:r>
    </w:p>
    <w:p w14:paraId="684ADE7B" w14:textId="77777777" w:rsidR="00C076CA" w:rsidRPr="00C076CA" w:rsidRDefault="00C076CA" w:rsidP="00C076CA">
      <w:pPr>
        <w:keepNext/>
        <w:keepLines/>
        <w:widowControl w:val="0"/>
        <w:autoSpaceDE w:val="0"/>
        <w:autoSpaceDN w:val="0"/>
        <w:adjustRightInd w:val="0"/>
        <w:ind w:left="720" w:firstLine="720"/>
        <w:rPr>
          <w:rFonts w:ascii="Arial" w:eastAsia="Arial" w:hAnsi="Arial" w:cs="Arial"/>
          <w:sz w:val="24"/>
          <w:szCs w:val="24"/>
          <w:vertAlign w:val="superscript"/>
        </w:rPr>
      </w:pPr>
      <w:r w:rsidRPr="00C076CA">
        <w:rPr>
          <w:rFonts w:ascii="Arial" w:eastAsia="Arial" w:hAnsi="Arial" w:cs="Arial"/>
          <w:sz w:val="24"/>
          <w:szCs w:val="24"/>
        </w:rPr>
        <w:t>Attn: FMD Contract Administrator – 24-257461</w:t>
      </w:r>
    </w:p>
    <w:p w14:paraId="1B460394" w14:textId="77777777" w:rsidR="00C076CA" w:rsidRPr="00C076CA" w:rsidRDefault="00C076CA" w:rsidP="00C076CA">
      <w:pPr>
        <w:keepNext/>
        <w:keepLines/>
        <w:widowControl w:val="0"/>
        <w:autoSpaceDE w:val="0"/>
        <w:autoSpaceDN w:val="0"/>
        <w:adjustRightInd w:val="0"/>
        <w:ind w:left="720" w:firstLine="720"/>
        <w:rPr>
          <w:rFonts w:ascii="Arial" w:eastAsia="Arial" w:hAnsi="Arial" w:cs="Arial"/>
          <w:sz w:val="24"/>
          <w:szCs w:val="24"/>
          <w:vertAlign w:val="superscript"/>
        </w:rPr>
      </w:pPr>
      <w:r w:rsidRPr="00C076CA">
        <w:rPr>
          <w:rFonts w:ascii="Arial" w:eastAsia="Arial" w:hAnsi="Arial" w:cs="Arial"/>
          <w:sz w:val="24"/>
          <w:szCs w:val="24"/>
        </w:rPr>
        <w:t xml:space="preserve">300 Spring </w:t>
      </w:r>
      <w:proofErr w:type="gramStart"/>
      <w:r w:rsidRPr="00C076CA">
        <w:rPr>
          <w:rFonts w:ascii="Arial" w:eastAsia="Arial" w:hAnsi="Arial" w:cs="Arial"/>
          <w:sz w:val="24"/>
          <w:szCs w:val="24"/>
        </w:rPr>
        <w:t>Street, #</w:t>
      </w:r>
      <w:proofErr w:type="gramEnd"/>
      <w:r w:rsidRPr="00C076CA">
        <w:rPr>
          <w:rFonts w:ascii="Arial" w:eastAsia="Arial" w:hAnsi="Arial" w:cs="Arial"/>
          <w:sz w:val="24"/>
          <w:szCs w:val="24"/>
        </w:rPr>
        <w:t>1726</w:t>
      </w:r>
    </w:p>
    <w:p w14:paraId="68041802" w14:textId="77777777" w:rsidR="00C076CA" w:rsidRPr="00C076CA" w:rsidRDefault="00C076CA" w:rsidP="00C076CA">
      <w:pPr>
        <w:keepLines/>
        <w:widowControl w:val="0"/>
        <w:autoSpaceDE w:val="0"/>
        <w:autoSpaceDN w:val="0"/>
        <w:adjustRightInd w:val="0"/>
        <w:ind w:left="720" w:firstLine="720"/>
        <w:rPr>
          <w:rFonts w:ascii="Arial" w:eastAsia="Arial" w:hAnsi="Arial" w:cs="Arial"/>
          <w:sz w:val="24"/>
          <w:szCs w:val="24"/>
        </w:rPr>
      </w:pPr>
      <w:r w:rsidRPr="00C076CA">
        <w:rPr>
          <w:rFonts w:ascii="Arial" w:eastAsia="Arial" w:hAnsi="Arial" w:cs="Arial"/>
          <w:sz w:val="24"/>
          <w:szCs w:val="24"/>
        </w:rPr>
        <w:t>Los Angeles, CA  90013</w:t>
      </w:r>
    </w:p>
    <w:p w14:paraId="0019FD5E" w14:textId="77777777" w:rsidR="00C076CA" w:rsidRPr="00C076CA" w:rsidRDefault="00C076CA" w:rsidP="00C076CA">
      <w:pPr>
        <w:keepLines/>
        <w:widowControl w:val="0"/>
        <w:autoSpaceDE w:val="0"/>
        <w:autoSpaceDN w:val="0"/>
        <w:adjustRightInd w:val="0"/>
        <w:ind w:left="720" w:firstLine="720"/>
        <w:rPr>
          <w:rFonts w:ascii="Arial" w:eastAsia="Arial" w:hAnsi="Arial" w:cs="Arial"/>
          <w:sz w:val="24"/>
          <w:szCs w:val="24"/>
        </w:rPr>
      </w:pPr>
    </w:p>
    <w:p w14:paraId="00199D33" w14:textId="77777777" w:rsidR="00C076CA" w:rsidRDefault="00C076CA" w:rsidP="001E1870">
      <w:pPr>
        <w:keepLines/>
        <w:widowControl w:val="0"/>
        <w:numPr>
          <w:ilvl w:val="0"/>
          <w:numId w:val="65"/>
        </w:numPr>
        <w:autoSpaceDE w:val="0"/>
        <w:autoSpaceDN w:val="0"/>
        <w:adjustRightInd w:val="0"/>
        <w:rPr>
          <w:rFonts w:ascii="Arial" w:eastAsia="Arial" w:hAnsi="Arial" w:cs="Arial"/>
          <w:sz w:val="24"/>
          <w:szCs w:val="24"/>
        </w:rPr>
      </w:pPr>
      <w:r w:rsidRPr="00C076CA">
        <w:rPr>
          <w:rFonts w:ascii="Arial" w:eastAsia="Arial" w:hAnsi="Arial" w:cs="Arial"/>
          <w:sz w:val="24"/>
          <w:szCs w:val="24"/>
        </w:rPr>
        <w:lastRenderedPageBreak/>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C076CA">
        <w:rPr>
          <w:rFonts w:ascii="Arial" w:eastAsia="Arial" w:hAnsi="Arial" w:cs="Arial"/>
          <w:sz w:val="24"/>
          <w:szCs w:val="24"/>
        </w:rPr>
        <w:t>Contractor</w:t>
      </w:r>
      <w:proofErr w:type="gramEnd"/>
      <w:r w:rsidRPr="00C076CA">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  </w:t>
      </w:r>
    </w:p>
    <w:p w14:paraId="4D64B2A8" w14:textId="77777777" w:rsidR="00C076CA" w:rsidRPr="00C076CA" w:rsidRDefault="00C076CA" w:rsidP="00C076CA">
      <w:pPr>
        <w:keepLines/>
        <w:widowControl w:val="0"/>
        <w:autoSpaceDE w:val="0"/>
        <w:autoSpaceDN w:val="0"/>
        <w:adjustRightInd w:val="0"/>
        <w:ind w:left="360"/>
        <w:rPr>
          <w:rFonts w:ascii="Arial" w:eastAsia="Arial" w:hAnsi="Arial" w:cs="Arial"/>
          <w:sz w:val="24"/>
          <w:szCs w:val="24"/>
        </w:rPr>
      </w:pPr>
    </w:p>
    <w:p w14:paraId="71B05AC8" w14:textId="77777777" w:rsidR="00C076CA" w:rsidRPr="00C076CA" w:rsidRDefault="00C076CA" w:rsidP="001E1870">
      <w:pPr>
        <w:keepNext/>
        <w:keepLines/>
        <w:widowControl w:val="0"/>
        <w:numPr>
          <w:ilvl w:val="0"/>
          <w:numId w:val="65"/>
        </w:numPr>
        <w:ind w:right="180"/>
        <w:rPr>
          <w:rFonts w:ascii="Arial" w:eastAsia="Arial" w:hAnsi="Arial" w:cs="Arial"/>
          <w:b/>
          <w:color w:val="000000"/>
          <w:sz w:val="24"/>
          <w:szCs w:val="24"/>
          <w:u w:val="single"/>
        </w:rPr>
      </w:pPr>
      <w:r w:rsidRPr="00C076CA">
        <w:rPr>
          <w:rFonts w:ascii="Arial" w:eastAsia="Arial" w:hAnsi="Arial" w:cs="Arial"/>
          <w:color w:val="000000"/>
          <w:sz w:val="24"/>
          <w:szCs w:val="24"/>
        </w:rPr>
        <w:t>NEWS RELEASES:</w:t>
      </w:r>
      <w:r w:rsidRPr="00C076CA">
        <w:rPr>
          <w:rFonts w:ascii="Arial" w:eastAsia="Arial" w:hAnsi="Arial" w:cs="Arial"/>
          <w:b/>
          <w:color w:val="000000"/>
          <w:sz w:val="24"/>
          <w:szCs w:val="24"/>
        </w:rPr>
        <w:t xml:space="preserve"> </w:t>
      </w:r>
      <w:r w:rsidRPr="00C076CA">
        <w:rPr>
          <w:rFonts w:ascii="Arial" w:eastAsia="Arial" w:hAnsi="Arial" w:cs="Arial"/>
          <w:color w:val="000000"/>
          <w:sz w:val="24"/>
          <w:szCs w:val="24"/>
        </w:rPr>
        <w:t xml:space="preserve">News releases pertaining to award of, or work performed </w:t>
      </w:r>
      <w:proofErr w:type="gramStart"/>
      <w:r w:rsidRPr="00C076CA">
        <w:rPr>
          <w:rFonts w:ascii="Arial" w:eastAsia="Arial" w:hAnsi="Arial" w:cs="Arial"/>
          <w:color w:val="000000"/>
          <w:sz w:val="24"/>
          <w:szCs w:val="24"/>
        </w:rPr>
        <w:t>as a result of</w:t>
      </w:r>
      <w:proofErr w:type="gramEnd"/>
      <w:r w:rsidRPr="00C076CA">
        <w:rPr>
          <w:rFonts w:ascii="Arial" w:eastAsia="Arial" w:hAnsi="Arial" w:cs="Arial"/>
          <w:color w:val="000000"/>
          <w:sz w:val="24"/>
          <w:szCs w:val="24"/>
        </w:rPr>
        <w:t xml:space="preserve">, contract may not be made without prior written approval of:  </w:t>
      </w:r>
    </w:p>
    <w:p w14:paraId="1597AE25" w14:textId="77777777" w:rsidR="00C076CA" w:rsidRPr="00C076CA" w:rsidRDefault="00C076CA" w:rsidP="00C076CA">
      <w:pPr>
        <w:keepNext/>
        <w:keepLines/>
        <w:widowControl w:val="0"/>
        <w:ind w:left="2520"/>
        <w:rPr>
          <w:rFonts w:ascii="Arial" w:eastAsia="Arial" w:hAnsi="Arial" w:cs="Arial"/>
          <w:color w:val="000000"/>
          <w:sz w:val="24"/>
          <w:szCs w:val="24"/>
        </w:rPr>
      </w:pPr>
    </w:p>
    <w:p w14:paraId="77008C97" w14:textId="77777777" w:rsidR="00C076CA" w:rsidRPr="00C076CA" w:rsidRDefault="00C076CA" w:rsidP="00C076CA">
      <w:pPr>
        <w:keepNext/>
        <w:keepLines/>
        <w:widowControl w:val="0"/>
        <w:ind w:left="2520"/>
        <w:rPr>
          <w:rFonts w:ascii="Arial" w:eastAsia="Arial" w:hAnsi="Arial" w:cs="Arial"/>
          <w:color w:val="000000"/>
          <w:sz w:val="24"/>
          <w:szCs w:val="24"/>
        </w:rPr>
      </w:pPr>
      <w:r w:rsidRPr="00C076CA">
        <w:rPr>
          <w:rFonts w:ascii="Arial" w:eastAsia="Arial" w:hAnsi="Arial" w:cs="Arial"/>
          <w:color w:val="000000"/>
          <w:sz w:val="24"/>
          <w:szCs w:val="24"/>
        </w:rPr>
        <w:t>The Public Information Officer</w:t>
      </w:r>
    </w:p>
    <w:p w14:paraId="6B1E842C" w14:textId="77777777" w:rsidR="00C076CA" w:rsidRPr="00C076CA" w:rsidRDefault="00C076CA" w:rsidP="00C076CA">
      <w:pPr>
        <w:keepNext/>
        <w:keepLines/>
        <w:widowControl w:val="0"/>
        <w:ind w:left="2520"/>
        <w:rPr>
          <w:rFonts w:ascii="Arial" w:eastAsia="Arial" w:hAnsi="Arial" w:cs="Arial"/>
          <w:color w:val="000000"/>
          <w:sz w:val="24"/>
          <w:szCs w:val="24"/>
        </w:rPr>
      </w:pPr>
      <w:r w:rsidRPr="00C076CA">
        <w:rPr>
          <w:rFonts w:ascii="Arial" w:eastAsia="Arial" w:hAnsi="Arial" w:cs="Arial"/>
          <w:color w:val="000000"/>
          <w:sz w:val="24"/>
          <w:szCs w:val="24"/>
        </w:rPr>
        <w:t>707 Third Street, MS 101</w:t>
      </w:r>
    </w:p>
    <w:p w14:paraId="0CC18DFD" w14:textId="77777777" w:rsidR="00C076CA" w:rsidRPr="00C076CA" w:rsidRDefault="00C076CA" w:rsidP="00C076CA">
      <w:pPr>
        <w:keepNext/>
        <w:keepLines/>
        <w:widowControl w:val="0"/>
        <w:ind w:left="2520"/>
        <w:rPr>
          <w:rFonts w:ascii="Arial" w:eastAsia="Arial" w:hAnsi="Arial" w:cs="Arial"/>
          <w:color w:val="000000"/>
          <w:sz w:val="24"/>
          <w:szCs w:val="24"/>
        </w:rPr>
      </w:pPr>
      <w:r w:rsidRPr="00C076CA">
        <w:rPr>
          <w:rFonts w:ascii="Arial" w:eastAsia="Arial" w:hAnsi="Arial" w:cs="Arial"/>
          <w:color w:val="000000"/>
          <w:sz w:val="24"/>
          <w:szCs w:val="24"/>
        </w:rPr>
        <w:t>West Sacramento, CA 95605</w:t>
      </w:r>
    </w:p>
    <w:p w14:paraId="7870DC14" w14:textId="77777777" w:rsidR="00C076CA" w:rsidRPr="00C076CA" w:rsidRDefault="00C076CA" w:rsidP="00C076CA">
      <w:pPr>
        <w:keepNext/>
        <w:keepLines/>
        <w:widowControl w:val="0"/>
        <w:ind w:left="2520"/>
        <w:rPr>
          <w:rFonts w:ascii="Arial" w:eastAsia="Arial" w:hAnsi="Arial" w:cs="Arial"/>
          <w:color w:val="000000"/>
          <w:sz w:val="24"/>
          <w:szCs w:val="24"/>
        </w:rPr>
      </w:pPr>
      <w:r w:rsidRPr="00C076CA">
        <w:rPr>
          <w:rFonts w:ascii="Arial" w:eastAsia="Arial" w:hAnsi="Arial" w:cs="Arial"/>
          <w:color w:val="000000"/>
          <w:sz w:val="24"/>
          <w:szCs w:val="24"/>
        </w:rPr>
        <w:t>Phone: (916) 376-5037</w:t>
      </w:r>
    </w:p>
    <w:p w14:paraId="1CB7DBCF" w14:textId="77777777" w:rsidR="00C076CA" w:rsidRPr="00C076CA" w:rsidRDefault="00C076CA" w:rsidP="00C076CA">
      <w:pPr>
        <w:keepLines/>
        <w:widowControl w:val="0"/>
        <w:ind w:left="2520"/>
        <w:rPr>
          <w:rFonts w:ascii="Arial" w:eastAsia="Arial" w:hAnsi="Arial" w:cs="Arial"/>
          <w:color w:val="000000"/>
          <w:sz w:val="24"/>
          <w:szCs w:val="24"/>
        </w:rPr>
      </w:pPr>
      <w:r w:rsidRPr="00C076CA">
        <w:rPr>
          <w:rFonts w:ascii="Arial" w:eastAsia="Arial" w:hAnsi="Arial" w:cs="Arial"/>
          <w:color w:val="000000"/>
          <w:sz w:val="24"/>
          <w:szCs w:val="24"/>
        </w:rPr>
        <w:t xml:space="preserve">Email:  </w:t>
      </w:r>
      <w:hyperlink r:id="rId35">
        <w:r w:rsidRPr="00C076CA">
          <w:rPr>
            <w:rFonts w:ascii="Arial" w:eastAsia="Arial" w:hAnsi="Arial" w:cs="Arial"/>
            <w:color w:val="0563C1"/>
            <w:sz w:val="24"/>
            <w:szCs w:val="24"/>
            <w:u w:val="single"/>
          </w:rPr>
          <w:t>DGSPublicAffairs@dgs.ca.gov</w:t>
        </w:r>
      </w:hyperlink>
      <w:r w:rsidRPr="00C076CA">
        <w:rPr>
          <w:rFonts w:ascii="Arial" w:eastAsia="Arial" w:hAnsi="Arial" w:cs="Arial"/>
          <w:sz w:val="24"/>
          <w:szCs w:val="24"/>
        </w:rPr>
        <w:t xml:space="preserve"> </w:t>
      </w:r>
      <w:r w:rsidRPr="00C076CA">
        <w:rPr>
          <w:rFonts w:ascii="Arial" w:eastAsia="Arial" w:hAnsi="Arial" w:cs="Arial"/>
          <w:color w:val="000000"/>
          <w:sz w:val="24"/>
          <w:szCs w:val="24"/>
          <w:u w:val="single"/>
        </w:rPr>
        <w:t xml:space="preserve"> </w:t>
      </w:r>
    </w:p>
    <w:p w14:paraId="54786772" w14:textId="77777777" w:rsidR="00C076CA" w:rsidRPr="00C076CA" w:rsidRDefault="00C076CA" w:rsidP="00C076CA">
      <w:pPr>
        <w:keepLines/>
        <w:widowControl w:val="0"/>
        <w:spacing w:line="259" w:lineRule="auto"/>
        <w:ind w:left="360"/>
        <w:rPr>
          <w:rFonts w:ascii="Arial" w:eastAsia="Arial" w:hAnsi="Arial" w:cs="Arial"/>
          <w:color w:val="FF0000"/>
          <w:sz w:val="24"/>
          <w:szCs w:val="24"/>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318E667B" w14:textId="77777777" w:rsidR="00C076CA" w:rsidRPr="00C076CA" w:rsidRDefault="00C076CA" w:rsidP="00C076CA">
      <w:pPr>
        <w:contextualSpacing/>
        <w:jc w:val="center"/>
        <w:rPr>
          <w:rFonts w:ascii="Arial" w:eastAsia="Calibri" w:hAnsi="Arial"/>
          <w:b/>
          <w:bCs/>
          <w:sz w:val="24"/>
          <w:szCs w:val="24"/>
        </w:rPr>
      </w:pPr>
      <w:r w:rsidRPr="00C076CA">
        <w:rPr>
          <w:rFonts w:ascii="Arial" w:eastAsia="Calibri" w:hAnsi="Arial"/>
          <w:b/>
          <w:bCs/>
          <w:sz w:val="24"/>
          <w:szCs w:val="24"/>
        </w:rPr>
        <w:lastRenderedPageBreak/>
        <w:t>EXHIBIT D, ATTACHMENT 1</w:t>
      </w:r>
    </w:p>
    <w:p w14:paraId="3EFE3CF9" w14:textId="77777777" w:rsidR="00C076CA" w:rsidRPr="00C076CA" w:rsidRDefault="00C076CA" w:rsidP="00C076CA">
      <w:pPr>
        <w:contextualSpacing/>
        <w:jc w:val="center"/>
        <w:rPr>
          <w:rFonts w:ascii="Arial" w:eastAsia="Calibri" w:hAnsi="Arial"/>
          <w:b/>
          <w:bCs/>
          <w:sz w:val="24"/>
          <w:szCs w:val="24"/>
        </w:rPr>
      </w:pPr>
      <w:r w:rsidRPr="00C076CA">
        <w:rPr>
          <w:rFonts w:ascii="Arial" w:eastAsia="Calibri" w:hAnsi="Arial"/>
          <w:b/>
          <w:bCs/>
          <w:sz w:val="24"/>
          <w:szCs w:val="24"/>
        </w:rPr>
        <w:t>SUBCONTRACTORS</w:t>
      </w:r>
    </w:p>
    <w:p w14:paraId="2D04D22E" w14:textId="77777777" w:rsidR="00C076CA" w:rsidRPr="00C076CA" w:rsidRDefault="00C076CA" w:rsidP="00C076CA">
      <w:pPr>
        <w:contextualSpacing/>
        <w:jc w:val="center"/>
        <w:rPr>
          <w:rFonts w:ascii="Arial" w:eastAsia="Calibri" w:hAnsi="Arial"/>
          <w:b/>
          <w:bCs/>
          <w:sz w:val="22"/>
          <w:szCs w:val="22"/>
          <w:u w:val="single"/>
        </w:rPr>
      </w:pP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4B2503CC" w14:textId="2CBE433D" w:rsidR="00C076CA" w:rsidRDefault="00C076CA">
      <w:pPr>
        <w:rPr>
          <w:rFonts w:ascii="Arial" w:eastAsia="Calibri" w:hAnsi="Arial" w:cs="Arial"/>
          <w:b/>
          <w:sz w:val="22"/>
          <w:szCs w:val="22"/>
          <w:u w:val="single"/>
        </w:rPr>
      </w:pPr>
      <w:r>
        <w:rPr>
          <w:rFonts w:ascii="Arial" w:eastAsia="Calibri" w:hAnsi="Arial" w:cs="Arial"/>
          <w:b/>
          <w:sz w:val="22"/>
          <w:szCs w:val="22"/>
          <w:u w:val="single"/>
        </w:rPr>
        <w:br w:type="page"/>
      </w:r>
    </w:p>
    <w:p w14:paraId="6901B2D3" w14:textId="77777777" w:rsidR="00C076CA" w:rsidRPr="00C076CA" w:rsidRDefault="00C076CA" w:rsidP="00C076CA">
      <w:pPr>
        <w:keepLines/>
        <w:widowControl w:val="0"/>
        <w:jc w:val="center"/>
        <w:rPr>
          <w:rFonts w:ascii="Arial" w:eastAsia="Arial" w:hAnsi="Arial" w:cs="Arial"/>
          <w:b/>
          <w:bCs/>
          <w:sz w:val="24"/>
          <w:szCs w:val="24"/>
        </w:rPr>
      </w:pPr>
      <w:r w:rsidRPr="00C076CA">
        <w:rPr>
          <w:rFonts w:ascii="Arial" w:eastAsia="Arial" w:hAnsi="Arial" w:cs="Arial"/>
          <w:b/>
          <w:bCs/>
          <w:sz w:val="24"/>
          <w:szCs w:val="24"/>
        </w:rPr>
        <w:lastRenderedPageBreak/>
        <w:t>EXHIBIT E</w:t>
      </w:r>
    </w:p>
    <w:p w14:paraId="01362E1C" w14:textId="77777777" w:rsidR="00C076CA" w:rsidRPr="00C076CA" w:rsidRDefault="00C076CA" w:rsidP="00C076CA">
      <w:pPr>
        <w:keepLines/>
        <w:widowControl w:val="0"/>
        <w:jc w:val="center"/>
        <w:rPr>
          <w:rFonts w:ascii="Arial" w:eastAsia="Arial" w:hAnsi="Arial" w:cs="Arial"/>
          <w:b/>
          <w:bCs/>
          <w:sz w:val="24"/>
          <w:szCs w:val="24"/>
        </w:rPr>
      </w:pPr>
      <w:r w:rsidRPr="00C076CA">
        <w:rPr>
          <w:rFonts w:ascii="Arial" w:eastAsia="Arial" w:hAnsi="Arial" w:cs="Arial"/>
          <w:b/>
          <w:bCs/>
          <w:sz w:val="24"/>
          <w:szCs w:val="24"/>
        </w:rPr>
        <w:t>PREVAILING WAGE</w:t>
      </w:r>
    </w:p>
    <w:p w14:paraId="16939967" w14:textId="77777777" w:rsidR="00C076CA" w:rsidRPr="00C076CA" w:rsidRDefault="00C076CA" w:rsidP="00C076CA">
      <w:pPr>
        <w:keepLines/>
        <w:widowControl w:val="0"/>
        <w:jc w:val="center"/>
        <w:rPr>
          <w:rFonts w:ascii="Arial" w:eastAsia="Arial" w:hAnsi="Arial" w:cs="Arial"/>
          <w:sz w:val="22"/>
          <w:szCs w:val="22"/>
        </w:rPr>
      </w:pPr>
    </w:p>
    <w:p w14:paraId="3770C4DC" w14:textId="77777777" w:rsidR="00C076CA" w:rsidRPr="00C076CA" w:rsidRDefault="00C076CA" w:rsidP="00C076CA">
      <w:pPr>
        <w:keepLines/>
        <w:widowControl w:val="0"/>
        <w:ind w:left="360" w:hanging="360"/>
        <w:jc w:val="both"/>
        <w:rPr>
          <w:rFonts w:ascii="Arial" w:eastAsia="Arial" w:hAnsi="Arial" w:cs="Arial"/>
          <w:b/>
          <w:bCs/>
          <w:color w:val="ED7D31"/>
          <w:sz w:val="24"/>
          <w:szCs w:val="24"/>
          <w:u w:val="single"/>
        </w:rPr>
      </w:pPr>
      <w:r w:rsidRPr="00C076CA">
        <w:rPr>
          <w:rFonts w:ascii="Arial" w:eastAsia="Arial" w:hAnsi="Arial" w:cs="Arial"/>
          <w:b/>
          <w:bCs/>
          <w:color w:val="ED7D31"/>
          <w:sz w:val="24"/>
          <w:szCs w:val="24"/>
          <w:u w:val="single"/>
        </w:rPr>
        <w:t>INFORMATION FOR BIDDERS</w:t>
      </w:r>
    </w:p>
    <w:p w14:paraId="7C3CF2FD" w14:textId="77777777" w:rsidR="00C076CA" w:rsidRPr="00C076CA" w:rsidRDefault="00C076CA" w:rsidP="00C076CA">
      <w:pPr>
        <w:keepLines/>
        <w:widowControl w:val="0"/>
        <w:ind w:left="360" w:hanging="360"/>
        <w:jc w:val="both"/>
        <w:rPr>
          <w:rFonts w:ascii="Arial" w:eastAsia="Arial" w:hAnsi="Arial" w:cs="Arial"/>
          <w:color w:val="ED7D31"/>
          <w:sz w:val="24"/>
          <w:szCs w:val="24"/>
        </w:rPr>
      </w:pPr>
    </w:p>
    <w:p w14:paraId="4942CBF2" w14:textId="77777777" w:rsidR="00C076CA" w:rsidRPr="00C076CA" w:rsidRDefault="00C076CA" w:rsidP="001E1870">
      <w:pPr>
        <w:keepLines/>
        <w:widowControl w:val="0"/>
        <w:numPr>
          <w:ilvl w:val="0"/>
          <w:numId w:val="67"/>
        </w:numPr>
        <w:tabs>
          <w:tab w:val="left" w:pos="360"/>
        </w:tabs>
        <w:ind w:left="360"/>
        <w:rPr>
          <w:rFonts w:ascii="Arial" w:eastAsia="Arial" w:hAnsi="Arial" w:cs="Arial"/>
          <w:color w:val="ED7D31"/>
          <w:sz w:val="24"/>
          <w:szCs w:val="24"/>
        </w:rPr>
      </w:pPr>
      <w:r w:rsidRPr="00C076CA">
        <w:rPr>
          <w:rFonts w:ascii="Arial" w:eastAsia="Arial" w:hAnsi="Arial" w:cs="Arial"/>
          <w:color w:val="ED7D31"/>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2296DC75" w14:textId="77777777" w:rsidR="00C076CA" w:rsidRPr="00C076CA" w:rsidRDefault="00C076CA" w:rsidP="00C076CA">
      <w:pPr>
        <w:keepLines/>
        <w:widowControl w:val="0"/>
        <w:tabs>
          <w:tab w:val="left" w:pos="360"/>
        </w:tabs>
        <w:ind w:left="360" w:hanging="360"/>
        <w:rPr>
          <w:rFonts w:ascii="Arial" w:eastAsia="Arial" w:hAnsi="Arial" w:cs="Arial"/>
          <w:color w:val="ED7D31"/>
          <w:sz w:val="24"/>
          <w:szCs w:val="24"/>
        </w:rPr>
      </w:pPr>
      <w:r w:rsidRPr="00C076CA">
        <w:rPr>
          <w:rFonts w:ascii="Arial" w:eastAsia="Arial" w:hAnsi="Arial" w:cs="Arial"/>
          <w:color w:val="ED7D31"/>
          <w:sz w:val="24"/>
          <w:szCs w:val="24"/>
        </w:rPr>
        <w:t>Note that limited exceptions for Joint Venture Bidders and Projects with Federal Funds may apply pursuant to Section 1771.1 of the Labor Code</w:t>
      </w:r>
    </w:p>
    <w:p w14:paraId="10942A4E"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For complete information and the online registration, please see internet site:</w:t>
      </w:r>
    </w:p>
    <w:p w14:paraId="1F27B5D9" w14:textId="77777777" w:rsidR="00C076CA" w:rsidRPr="00C076CA" w:rsidRDefault="00C076CA" w:rsidP="00C076CA">
      <w:pPr>
        <w:keepLines/>
        <w:widowControl w:val="0"/>
        <w:ind w:left="360"/>
        <w:rPr>
          <w:rFonts w:ascii="Arial" w:eastAsia="Arial" w:hAnsi="Arial" w:cs="Arial"/>
          <w:color w:val="ED7D31"/>
          <w:sz w:val="24"/>
          <w:szCs w:val="24"/>
          <w:u w:val="single"/>
        </w:rPr>
      </w:pPr>
      <w:hyperlink r:id="rId36">
        <w:r w:rsidRPr="00C076CA">
          <w:rPr>
            <w:rFonts w:ascii="Arial" w:eastAsia="Arial" w:hAnsi="Arial" w:cs="Arial"/>
            <w:color w:val="ED7D31"/>
            <w:sz w:val="24"/>
            <w:szCs w:val="24"/>
            <w:u w:val="single"/>
          </w:rPr>
          <w:t>http://www.dir.ca.gov/Public-Works/PublicWorks.html</w:t>
        </w:r>
      </w:hyperlink>
    </w:p>
    <w:p w14:paraId="5178128F" w14:textId="77777777" w:rsidR="00C076CA" w:rsidRPr="00C076CA" w:rsidRDefault="00C076CA" w:rsidP="00C076CA">
      <w:pPr>
        <w:keepLines/>
        <w:widowControl w:val="0"/>
        <w:ind w:left="360"/>
        <w:rPr>
          <w:rFonts w:ascii="Arial" w:eastAsia="Arial" w:hAnsi="Arial" w:cs="Arial"/>
          <w:color w:val="ED7D31"/>
          <w:sz w:val="24"/>
          <w:szCs w:val="24"/>
        </w:rPr>
      </w:pPr>
    </w:p>
    <w:p w14:paraId="066CD1CB" w14:textId="77777777" w:rsidR="00C076CA" w:rsidRPr="00C076CA" w:rsidRDefault="00C076CA" w:rsidP="001E1870">
      <w:pPr>
        <w:keepLines/>
        <w:widowControl w:val="0"/>
        <w:numPr>
          <w:ilvl w:val="0"/>
          <w:numId w:val="67"/>
        </w:numPr>
        <w:ind w:left="360"/>
        <w:rPr>
          <w:rFonts w:ascii="Arial" w:eastAsia="Arial" w:hAnsi="Arial" w:cs="Arial"/>
          <w:color w:val="ED7D31"/>
          <w:sz w:val="24"/>
          <w:szCs w:val="24"/>
        </w:rPr>
      </w:pPr>
      <w:r w:rsidRPr="00C076CA">
        <w:rPr>
          <w:rFonts w:ascii="Arial" w:eastAsia="Arial" w:hAnsi="Arial" w:cs="Arial"/>
          <w:color w:val="ED7D31"/>
          <w:sz w:val="24"/>
          <w:szCs w:val="24"/>
        </w:rPr>
        <w:t>Contractor’s bid and/or quote shall be in accordance with prevailing wage rates ascertained by DIR and set forth on the DIR web site for General Prevailing Wage Rates.</w:t>
      </w:r>
    </w:p>
    <w:p w14:paraId="17B9040F"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2FDD667A" w14:textId="77777777" w:rsidR="00C076CA" w:rsidRPr="00C076CA" w:rsidRDefault="00C076CA" w:rsidP="001E1870">
      <w:pPr>
        <w:keepLines/>
        <w:widowControl w:val="0"/>
        <w:numPr>
          <w:ilvl w:val="0"/>
          <w:numId w:val="67"/>
        </w:numPr>
        <w:ind w:left="360"/>
        <w:rPr>
          <w:rFonts w:ascii="Arial" w:eastAsia="Arial" w:hAnsi="Arial" w:cs="Arial"/>
          <w:color w:val="ED7D31"/>
          <w:sz w:val="24"/>
          <w:szCs w:val="24"/>
        </w:rPr>
      </w:pPr>
      <w:r w:rsidRPr="00C076CA">
        <w:rPr>
          <w:rFonts w:ascii="Arial" w:eastAsia="Arial" w:hAnsi="Arial" w:cs="Arial"/>
          <w:color w:val="ED7D31"/>
          <w:sz w:val="24"/>
          <w:szCs w:val="24"/>
        </w:rPr>
        <w:t>Pursuant to Labor Code, Section 1770, DIR has ascertained general prevailing rate of per diem wages in the locality in which the work is to be performed. Copies of the prevailing rate of per diem wages are available from:</w:t>
      </w:r>
    </w:p>
    <w:p w14:paraId="5BB1248B" w14:textId="77777777" w:rsidR="00C076CA" w:rsidRPr="00C076CA" w:rsidRDefault="00C076CA" w:rsidP="00C076CA">
      <w:pPr>
        <w:keepNext/>
        <w:keepLines/>
        <w:widowControl w:val="0"/>
        <w:ind w:left="720"/>
        <w:jc w:val="both"/>
        <w:rPr>
          <w:rFonts w:ascii="Arial" w:eastAsia="Arial" w:hAnsi="Arial" w:cs="Arial"/>
          <w:color w:val="ED7D31"/>
          <w:sz w:val="24"/>
          <w:szCs w:val="24"/>
        </w:rPr>
      </w:pPr>
    </w:p>
    <w:p w14:paraId="35D3DA9D" w14:textId="77777777" w:rsidR="00C076CA" w:rsidRPr="00C076CA" w:rsidRDefault="00C076CA" w:rsidP="00C076CA">
      <w:pPr>
        <w:keepNext/>
        <w:keepLines/>
        <w:widowControl w:val="0"/>
        <w:ind w:left="720"/>
        <w:jc w:val="both"/>
        <w:rPr>
          <w:rFonts w:ascii="Arial" w:eastAsia="Arial" w:hAnsi="Arial" w:cs="Arial"/>
          <w:color w:val="ED7D31"/>
          <w:sz w:val="24"/>
          <w:szCs w:val="24"/>
        </w:rPr>
      </w:pPr>
      <w:r w:rsidRPr="00C076CA">
        <w:rPr>
          <w:rFonts w:ascii="Arial" w:eastAsia="Arial" w:hAnsi="Arial" w:cs="Arial"/>
          <w:color w:val="ED7D31"/>
          <w:sz w:val="24"/>
          <w:szCs w:val="24"/>
        </w:rPr>
        <w:t>Department of Industrial Relations, Labor Statistics &amp; Research Division</w:t>
      </w:r>
    </w:p>
    <w:p w14:paraId="1B768504" w14:textId="77777777" w:rsidR="00C076CA" w:rsidRPr="00C076CA" w:rsidRDefault="00C076CA" w:rsidP="00C076CA">
      <w:pPr>
        <w:keepNext/>
        <w:keepLines/>
        <w:widowControl w:val="0"/>
        <w:ind w:left="360" w:firstLine="360"/>
        <w:jc w:val="both"/>
        <w:rPr>
          <w:rFonts w:ascii="Arial" w:eastAsia="Arial" w:hAnsi="Arial" w:cs="Arial"/>
          <w:color w:val="ED7D31"/>
          <w:sz w:val="24"/>
          <w:szCs w:val="24"/>
        </w:rPr>
      </w:pPr>
      <w:r w:rsidRPr="00C076CA">
        <w:rPr>
          <w:rFonts w:ascii="Arial" w:eastAsia="Arial" w:hAnsi="Arial" w:cs="Arial"/>
          <w:color w:val="ED7D31"/>
          <w:sz w:val="24"/>
          <w:szCs w:val="24"/>
        </w:rPr>
        <w:t>PO Box 420603</w:t>
      </w:r>
    </w:p>
    <w:p w14:paraId="2CD9A4F9" w14:textId="77777777" w:rsidR="00C076CA" w:rsidRPr="00C076CA" w:rsidRDefault="00C076CA" w:rsidP="00C076CA">
      <w:pPr>
        <w:keepNext/>
        <w:keepLines/>
        <w:widowControl w:val="0"/>
        <w:ind w:left="360" w:firstLine="360"/>
        <w:jc w:val="both"/>
        <w:rPr>
          <w:rFonts w:ascii="Arial" w:eastAsia="Arial" w:hAnsi="Arial" w:cs="Arial"/>
          <w:color w:val="ED7D31"/>
          <w:sz w:val="24"/>
          <w:szCs w:val="24"/>
        </w:rPr>
      </w:pPr>
      <w:r w:rsidRPr="00C076CA">
        <w:rPr>
          <w:rFonts w:ascii="Arial" w:eastAsia="Arial" w:hAnsi="Arial" w:cs="Arial"/>
          <w:color w:val="ED7D31"/>
          <w:sz w:val="24"/>
          <w:szCs w:val="24"/>
        </w:rPr>
        <w:t xml:space="preserve">San Francisco, CA 94142 </w:t>
      </w:r>
    </w:p>
    <w:p w14:paraId="349AB8FA" w14:textId="77777777" w:rsidR="00C076CA" w:rsidRPr="00C076CA" w:rsidRDefault="00C076CA" w:rsidP="00C076CA">
      <w:pPr>
        <w:keepLines/>
        <w:widowControl w:val="0"/>
        <w:ind w:left="360" w:firstLine="360"/>
        <w:jc w:val="both"/>
        <w:rPr>
          <w:rFonts w:ascii="Arial" w:eastAsia="Arial" w:hAnsi="Arial" w:cs="Arial"/>
          <w:color w:val="ED7D31"/>
          <w:sz w:val="24"/>
          <w:szCs w:val="24"/>
        </w:rPr>
      </w:pPr>
      <w:r w:rsidRPr="00C076CA">
        <w:rPr>
          <w:rFonts w:ascii="Arial" w:eastAsia="Arial" w:hAnsi="Arial" w:cs="Arial"/>
          <w:color w:val="ED7D31"/>
          <w:sz w:val="24"/>
          <w:szCs w:val="24"/>
        </w:rPr>
        <w:t>(415) 703-4780</w:t>
      </w:r>
    </w:p>
    <w:p w14:paraId="2EB72477" w14:textId="77777777" w:rsidR="00C076CA" w:rsidRPr="00C076CA" w:rsidRDefault="00C076CA" w:rsidP="00C076CA">
      <w:pPr>
        <w:keepLines/>
        <w:widowControl w:val="0"/>
        <w:ind w:left="360" w:firstLine="360"/>
        <w:jc w:val="both"/>
        <w:rPr>
          <w:rFonts w:ascii="Arial" w:eastAsia="Arial" w:hAnsi="Arial" w:cs="Arial"/>
          <w:color w:val="ED7D31"/>
          <w:sz w:val="24"/>
          <w:szCs w:val="24"/>
        </w:rPr>
      </w:pPr>
    </w:p>
    <w:p w14:paraId="42FEB44F" w14:textId="77777777" w:rsidR="00C076CA" w:rsidRPr="00C076CA" w:rsidRDefault="00C076CA" w:rsidP="00C076CA">
      <w:pPr>
        <w:keepLines/>
        <w:widowControl w:val="0"/>
        <w:ind w:left="360"/>
        <w:jc w:val="both"/>
        <w:rPr>
          <w:rFonts w:ascii="Arial" w:eastAsia="Arial" w:hAnsi="Arial" w:cs="Arial"/>
          <w:color w:val="ED7D31"/>
          <w:sz w:val="24"/>
          <w:szCs w:val="24"/>
        </w:rPr>
      </w:pPr>
      <w:r w:rsidRPr="00C076CA">
        <w:rPr>
          <w:rFonts w:ascii="Arial" w:eastAsia="Arial" w:hAnsi="Arial" w:cs="Arial"/>
          <w:color w:val="ED7D31"/>
          <w:sz w:val="24"/>
          <w:szCs w:val="24"/>
        </w:rPr>
        <w:t xml:space="preserve">Or wage rates may be accessed on the internet at: </w:t>
      </w:r>
    </w:p>
    <w:p w14:paraId="405814B0" w14:textId="77777777" w:rsidR="00C076CA" w:rsidRPr="00C076CA" w:rsidRDefault="00C076CA" w:rsidP="00C076C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4"/>
          <w:szCs w:val="24"/>
        </w:rPr>
      </w:pPr>
      <w:hyperlink r:id="rId37">
        <w:r w:rsidRPr="00C076CA">
          <w:rPr>
            <w:rFonts w:ascii="Arial" w:eastAsia="Arial" w:hAnsi="Arial" w:cs="Arial"/>
            <w:color w:val="ED7D31"/>
            <w:sz w:val="24"/>
            <w:szCs w:val="24"/>
            <w:u w:val="single"/>
          </w:rPr>
          <w:t>http://www.dir.ca.gov/OPRL/statistics_research.html</w:t>
        </w:r>
      </w:hyperlink>
      <w:r w:rsidRPr="00C076CA">
        <w:rPr>
          <w:rFonts w:ascii="Arial" w:eastAsia="Arial" w:hAnsi="Arial" w:cs="Arial"/>
          <w:color w:val="ED7D31"/>
          <w:sz w:val="24"/>
          <w:szCs w:val="24"/>
        </w:rPr>
        <w:t>.</w:t>
      </w:r>
    </w:p>
    <w:p w14:paraId="0E1E838D" w14:textId="77777777" w:rsidR="00C076CA" w:rsidRPr="00C076CA" w:rsidRDefault="00C076CA" w:rsidP="00C076C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4"/>
          <w:szCs w:val="24"/>
        </w:rPr>
      </w:pPr>
    </w:p>
    <w:p w14:paraId="43A96302"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544812B3"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 xml:space="preserve">Note:  Contractor is responsible to comply with the Labor Code Sections and prevailing wage determinations, including all the guidelines and the fine print in the prevailing wage determinations. </w:t>
      </w:r>
    </w:p>
    <w:p w14:paraId="6C024819" w14:textId="77777777" w:rsidR="00C076CA" w:rsidRPr="00C076CA" w:rsidRDefault="00C076CA" w:rsidP="00C076CA">
      <w:pPr>
        <w:keepLines/>
        <w:widowControl w:val="0"/>
        <w:ind w:left="360"/>
        <w:rPr>
          <w:rFonts w:ascii="Arial" w:eastAsia="Arial" w:hAnsi="Arial" w:cs="Arial"/>
          <w:color w:val="ED7D31"/>
          <w:sz w:val="24"/>
          <w:szCs w:val="24"/>
        </w:rPr>
      </w:pPr>
    </w:p>
    <w:p w14:paraId="2E94D694" w14:textId="77777777" w:rsidR="00C076CA" w:rsidRPr="00C076CA" w:rsidRDefault="00C076CA" w:rsidP="001E1870">
      <w:pPr>
        <w:keepLines/>
        <w:widowControl w:val="0"/>
        <w:numPr>
          <w:ilvl w:val="0"/>
          <w:numId w:val="67"/>
        </w:numPr>
        <w:ind w:left="360"/>
        <w:rPr>
          <w:rFonts w:ascii="Arial" w:eastAsia="Arial" w:hAnsi="Arial" w:cs="Arial"/>
          <w:color w:val="ED7D31"/>
          <w:sz w:val="24"/>
          <w:szCs w:val="24"/>
        </w:rPr>
      </w:pPr>
      <w:r w:rsidRPr="00C076CA">
        <w:rPr>
          <w:rFonts w:ascii="Arial" w:eastAsia="Arial" w:hAnsi="Arial" w:cs="Arial"/>
          <w:color w:val="ED7D31"/>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1EF8AA09"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449FCC93"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Bidder’s attention is directed to Labor Code Section 1771.1, relating to inadvertent errors in the listing of subcontractors not currently registered with DIR.</w:t>
      </w:r>
    </w:p>
    <w:p w14:paraId="4177EACF"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3077E503" w14:textId="77777777" w:rsidR="00C076CA" w:rsidRPr="00C076CA" w:rsidRDefault="00C076CA" w:rsidP="00C076CA">
      <w:pPr>
        <w:keepLines/>
        <w:widowControl w:val="0"/>
        <w:ind w:left="-90"/>
        <w:jc w:val="both"/>
        <w:rPr>
          <w:rFonts w:ascii="Arial" w:eastAsia="Arial" w:hAnsi="Arial" w:cs="Arial"/>
          <w:b/>
          <w:bCs/>
          <w:i/>
          <w:iCs/>
          <w:color w:val="ED7D31"/>
          <w:sz w:val="24"/>
          <w:szCs w:val="24"/>
        </w:rPr>
      </w:pPr>
      <w:r w:rsidRPr="00C076CA">
        <w:rPr>
          <w:rFonts w:ascii="Arial" w:eastAsia="Arial" w:hAnsi="Arial" w:cs="Arial"/>
          <w:b/>
          <w:bCs/>
          <w:i/>
          <w:iCs/>
          <w:color w:val="ED7D31"/>
          <w:sz w:val="24"/>
          <w:szCs w:val="24"/>
        </w:rPr>
        <w:t>(The information above in orange will not be included in the final contract)</w:t>
      </w:r>
    </w:p>
    <w:p w14:paraId="02996774" w14:textId="77777777" w:rsidR="00C076CA" w:rsidRPr="00C076CA" w:rsidRDefault="00C076CA" w:rsidP="00C076CA">
      <w:pPr>
        <w:keepLines/>
        <w:widowControl w:val="0"/>
        <w:ind w:left="720"/>
        <w:jc w:val="both"/>
        <w:rPr>
          <w:rFonts w:ascii="Arial" w:eastAsia="Arial" w:hAnsi="Arial" w:cs="Arial"/>
          <w:color w:val="ED7D31"/>
          <w:sz w:val="24"/>
          <w:szCs w:val="24"/>
        </w:rPr>
      </w:pPr>
    </w:p>
    <w:p w14:paraId="52228BEE" w14:textId="77777777" w:rsidR="00C076CA" w:rsidRPr="00C076CA" w:rsidRDefault="00C076CA" w:rsidP="001E1870">
      <w:pPr>
        <w:keepLines/>
        <w:widowControl w:val="0"/>
        <w:numPr>
          <w:ilvl w:val="1"/>
          <w:numId w:val="68"/>
        </w:numPr>
        <w:snapToGrid w:val="0"/>
        <w:ind w:left="360"/>
        <w:rPr>
          <w:rFonts w:ascii="Arial" w:eastAsia="Arial" w:hAnsi="Arial" w:cs="Arial"/>
          <w:sz w:val="24"/>
          <w:szCs w:val="24"/>
        </w:rPr>
      </w:pPr>
      <w:r w:rsidRPr="00C076CA">
        <w:rPr>
          <w:rFonts w:ascii="Arial" w:eastAsia="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125F0B8C" w14:textId="77777777" w:rsidR="00C076CA" w:rsidRPr="00C076CA" w:rsidRDefault="00C076CA" w:rsidP="00C076CA">
      <w:pPr>
        <w:keepLines/>
        <w:widowControl w:val="0"/>
        <w:snapToGrid w:val="0"/>
        <w:ind w:left="360"/>
        <w:rPr>
          <w:rFonts w:ascii="Arial" w:eastAsia="Arial" w:hAnsi="Arial" w:cs="Arial"/>
          <w:sz w:val="24"/>
          <w:szCs w:val="24"/>
        </w:rPr>
      </w:pPr>
    </w:p>
    <w:p w14:paraId="634ABB6B" w14:textId="77777777" w:rsidR="00C076CA" w:rsidRPr="00C076CA" w:rsidRDefault="00C076CA" w:rsidP="001E1870">
      <w:pPr>
        <w:keepNext/>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C076CA">
        <w:rPr>
          <w:rFonts w:ascii="Arial" w:eastAsia="Arial" w:hAnsi="Arial" w:cs="Arial"/>
          <w:i/>
          <w:iCs/>
          <w:sz w:val="24"/>
          <w:szCs w:val="24"/>
        </w:rPr>
        <w:t xml:space="preserve"> </w:t>
      </w:r>
      <w:r w:rsidRPr="00C076CA">
        <w:rPr>
          <w:rFonts w:ascii="Arial" w:eastAsia="Arial" w:hAnsi="Arial" w:cs="Arial"/>
          <w:sz w:val="24"/>
          <w:szCs w:val="24"/>
        </w:rPr>
        <w:t>execution of the Contract. The Contractor shall obtain copies of the prevailing rate of per diem wages from:</w:t>
      </w:r>
    </w:p>
    <w:p w14:paraId="4504F59A" w14:textId="77777777" w:rsidR="00C076CA" w:rsidRPr="00C076CA" w:rsidRDefault="00C076CA" w:rsidP="00C076CA">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4"/>
          <w:szCs w:val="24"/>
        </w:rPr>
      </w:pPr>
    </w:p>
    <w:p w14:paraId="6A4EE6D7"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C076CA">
        <w:rPr>
          <w:rFonts w:ascii="Arial" w:eastAsia="Arial" w:hAnsi="Arial" w:cs="Arial"/>
          <w:sz w:val="24"/>
          <w:szCs w:val="24"/>
        </w:rPr>
        <w:t xml:space="preserve">Department of Industrial Relations, Division of Labor Statistics &amp; Research </w:t>
      </w:r>
    </w:p>
    <w:p w14:paraId="6FFAB466"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C076CA">
        <w:rPr>
          <w:rFonts w:ascii="Arial" w:eastAsia="Arial" w:hAnsi="Arial" w:cs="Arial"/>
          <w:sz w:val="24"/>
          <w:szCs w:val="24"/>
        </w:rPr>
        <w:t>PO Box 420603</w:t>
      </w:r>
    </w:p>
    <w:p w14:paraId="7FE79547"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C076CA">
        <w:rPr>
          <w:rFonts w:ascii="Arial" w:eastAsia="Arial" w:hAnsi="Arial" w:cs="Arial"/>
          <w:sz w:val="24"/>
          <w:szCs w:val="24"/>
        </w:rPr>
        <w:t>San Francisco, CA 94142-0603</w:t>
      </w:r>
    </w:p>
    <w:p w14:paraId="7256B81B"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C076CA">
        <w:rPr>
          <w:rFonts w:ascii="Arial" w:eastAsia="Arial" w:hAnsi="Arial" w:cs="Arial"/>
          <w:sz w:val="24"/>
          <w:szCs w:val="24"/>
        </w:rPr>
        <w:t>(415) 703-4780</w:t>
      </w:r>
    </w:p>
    <w:p w14:paraId="03E1D2A2"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p>
    <w:p w14:paraId="095A36D8"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C076CA">
        <w:rPr>
          <w:rFonts w:ascii="Arial" w:eastAsia="Arial" w:hAnsi="Arial" w:cs="Arial"/>
          <w:sz w:val="24"/>
          <w:szCs w:val="24"/>
        </w:rPr>
        <w:t>Or wage rates may be accessed on the internet at</w:t>
      </w:r>
    </w:p>
    <w:p w14:paraId="64F6B377" w14:textId="77777777" w:rsidR="00C076CA" w:rsidRPr="00C076CA" w:rsidRDefault="00C076CA" w:rsidP="00C076C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hyperlink r:id="rId38">
        <w:r w:rsidRPr="00C076CA">
          <w:rPr>
            <w:rFonts w:ascii="Arial" w:eastAsia="Arial" w:hAnsi="Arial" w:cs="Arial"/>
            <w:color w:val="0563C1"/>
            <w:sz w:val="24"/>
            <w:szCs w:val="24"/>
            <w:u w:val="single"/>
          </w:rPr>
          <w:t>http://www.dir.ca.gov/OPRL/statistics_research.html</w:t>
        </w:r>
      </w:hyperlink>
      <w:r w:rsidRPr="00C076CA">
        <w:rPr>
          <w:rFonts w:ascii="Arial" w:eastAsia="Arial" w:hAnsi="Arial" w:cs="Arial"/>
          <w:sz w:val="24"/>
          <w:szCs w:val="24"/>
        </w:rPr>
        <w:t>.</w:t>
      </w:r>
    </w:p>
    <w:p w14:paraId="674FC281" w14:textId="77777777" w:rsidR="00C076CA" w:rsidRPr="00C076CA" w:rsidRDefault="00C076CA" w:rsidP="00C076C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p>
    <w:p w14:paraId="79E5CCBD" w14:textId="77777777" w:rsidR="00C076CA" w:rsidRPr="00C076CA" w:rsidRDefault="00C076CA" w:rsidP="00C076C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7FEC74DA" w14:textId="77777777" w:rsidR="00C076CA" w:rsidRPr="00C076CA" w:rsidRDefault="00C076CA" w:rsidP="00C076C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2D4BDBB0" w14:textId="77777777" w:rsidR="00C076CA" w:rsidRPr="00C076CA" w:rsidRDefault="00C076CA" w:rsidP="001E1870">
      <w:pPr>
        <w:keepLines/>
        <w:widowControl w:val="0"/>
        <w:numPr>
          <w:ilvl w:val="1"/>
          <w:numId w:val="68"/>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5237B897" w14:textId="77777777" w:rsidR="00C076CA" w:rsidRPr="00C076CA" w:rsidRDefault="00C076CA" w:rsidP="00C076C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3EB167E6" w14:textId="77777777" w:rsidR="00C076CA" w:rsidRPr="00C076CA" w:rsidRDefault="00C076CA" w:rsidP="001E1870">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36EBC3BD" w14:textId="77777777" w:rsidR="00C076CA" w:rsidRPr="00C076CA" w:rsidRDefault="00C076CA" w:rsidP="00C076CA">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4"/>
          <w:szCs w:val="24"/>
        </w:rPr>
      </w:pPr>
    </w:p>
    <w:p w14:paraId="0DC0F3B1" w14:textId="77777777" w:rsidR="00C076CA" w:rsidRPr="00C076CA" w:rsidRDefault="00C076CA" w:rsidP="001E1870">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C076CA">
        <w:rPr>
          <w:rFonts w:ascii="Arial" w:eastAsia="Arial" w:hAnsi="Arial" w:cs="Arial"/>
          <w:sz w:val="24"/>
          <w:szCs w:val="24"/>
        </w:rPr>
        <w:t>Standards Enforcement, or</w:t>
      </w:r>
      <w:proofErr w:type="gramEnd"/>
      <w:r w:rsidRPr="00C076CA">
        <w:rPr>
          <w:rFonts w:ascii="Arial" w:eastAsia="Arial" w:hAnsi="Arial" w:cs="Arial"/>
          <w:sz w:val="24"/>
          <w:szCs w:val="24"/>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39">
        <w:r w:rsidRPr="00C076CA">
          <w:rPr>
            <w:rFonts w:ascii="Arial" w:eastAsia="Arial" w:hAnsi="Arial" w:cs="Arial"/>
            <w:color w:val="0563C1"/>
            <w:sz w:val="24"/>
            <w:szCs w:val="24"/>
            <w:u w:val="single"/>
          </w:rPr>
          <w:t>http://www.dir.ca.gov/Public-Works/PublicWorks.html</w:t>
        </w:r>
      </w:hyperlink>
      <w:r w:rsidRPr="00C076CA">
        <w:rPr>
          <w:rFonts w:ascii="Arial" w:eastAsia="Arial" w:hAnsi="Arial" w:cs="Arial"/>
          <w:sz w:val="24"/>
          <w:szCs w:val="24"/>
        </w:rPr>
        <w:t xml:space="preserve"> for access to the electronic Certified Payroll Application.</w:t>
      </w:r>
    </w:p>
    <w:p w14:paraId="3E519276" w14:textId="77777777" w:rsidR="00C076CA" w:rsidRPr="00C076CA" w:rsidRDefault="00C076CA" w:rsidP="00C076CA">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5A6C8571" w14:textId="77777777" w:rsidR="00C076CA" w:rsidRPr="00C076CA" w:rsidRDefault="00C076CA" w:rsidP="001E1870">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t xml:space="preserve">Labor Compliance Monitoring and Enforcement: This project is subject to monitoring and enforcement by the Department of Industrial Relations (DIR), Compliance Monitoring </w:t>
      </w:r>
      <w:proofErr w:type="gramStart"/>
      <w:r w:rsidRPr="00C076CA">
        <w:rPr>
          <w:rFonts w:ascii="Arial" w:eastAsia="Arial" w:hAnsi="Arial" w:cs="Arial"/>
          <w:sz w:val="24"/>
          <w:szCs w:val="24"/>
        </w:rPr>
        <w:t>Unit</w:t>
      </w:r>
      <w:proofErr w:type="gramEnd"/>
      <w:r w:rsidRPr="00C076CA">
        <w:rPr>
          <w:rFonts w:ascii="Arial" w:eastAsia="Arial" w:hAnsi="Arial" w:cs="Arial"/>
          <w:sz w:val="24"/>
          <w:szCs w:val="24"/>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10483252" w14:textId="77777777" w:rsidR="00C076CA" w:rsidRPr="00C076CA" w:rsidRDefault="00C076CA" w:rsidP="00C076CA">
      <w:pPr>
        <w:keepLines/>
        <w:widowControl w:val="0"/>
        <w:spacing w:line="259" w:lineRule="auto"/>
        <w:rPr>
          <w:rFonts w:ascii="Arial" w:eastAsia="Arial" w:hAnsi="Arial" w:cs="Arial"/>
          <w:sz w:val="24"/>
          <w:szCs w:val="24"/>
        </w:rPr>
      </w:pP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083CF6E7" w14:textId="77777777" w:rsidR="00B67233" w:rsidRPr="003A468A" w:rsidRDefault="00B67233" w:rsidP="15E79D31">
      <w:pPr>
        <w:spacing w:after="80"/>
        <w:jc w:val="center"/>
        <w:rPr>
          <w:rFonts w:ascii="Arial" w:eastAsia="Calibri" w:hAnsi="Arial" w:cs="Arial"/>
          <w:color w:val="000000" w:themeColor="text1"/>
          <w:sz w:val="24"/>
          <w:szCs w:val="24"/>
          <w:highlight w:val="yellow"/>
        </w:rPr>
      </w:pPr>
    </w:p>
    <w:sectPr w:rsidR="00B67233" w:rsidRPr="003A468A" w:rsidSect="002B35C3">
      <w:headerReference w:type="first" r:id="rId40"/>
      <w:footerReference w:type="first" r:id="rId41"/>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CC00A" w14:textId="77777777" w:rsidR="00F46FED" w:rsidRDefault="00F46FED">
      <w:r>
        <w:separator/>
      </w:r>
    </w:p>
  </w:endnote>
  <w:endnote w:type="continuationSeparator" w:id="0">
    <w:p w14:paraId="7A4A408D" w14:textId="77777777" w:rsidR="00F46FED" w:rsidRDefault="00F46FED">
      <w:r>
        <w:continuationSeparator/>
      </w:r>
    </w:p>
  </w:endnote>
  <w:endnote w:type="continuationNotice" w:id="1">
    <w:p w14:paraId="1C2C2D66" w14:textId="77777777" w:rsidR="00F46FED" w:rsidRDefault="00F46F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1EF6C" w14:textId="77777777" w:rsidR="00F46FED" w:rsidRDefault="00F46FED">
      <w:r>
        <w:separator/>
      </w:r>
    </w:p>
  </w:footnote>
  <w:footnote w:type="continuationSeparator" w:id="0">
    <w:p w14:paraId="709547B7" w14:textId="77777777" w:rsidR="00F46FED" w:rsidRDefault="00F46FED">
      <w:r>
        <w:continuationSeparator/>
      </w:r>
    </w:p>
  </w:footnote>
  <w:footnote w:type="continuationNotice" w:id="1">
    <w:p w14:paraId="0B645300" w14:textId="77777777" w:rsidR="00F46FED" w:rsidRDefault="00F46F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07351" w14:textId="77777777" w:rsidR="00257EF4" w:rsidRPr="003C216B" w:rsidRDefault="00257EF4" w:rsidP="00DA715D">
    <w:pPr>
      <w:pStyle w:val="Header"/>
      <w:jc w:val="right"/>
      <w:rPr>
        <w:rFonts w:ascii="Arial" w:hAnsi="Arial" w:cs="Arial"/>
        <w:sz w:val="22"/>
        <w:szCs w:val="22"/>
      </w:rPr>
    </w:pPr>
    <w:r w:rsidRPr="003C216B">
      <w:rPr>
        <w:rFonts w:ascii="Arial" w:hAnsi="Arial" w:cs="Arial"/>
        <w:sz w:val="22"/>
        <w:szCs w:val="22"/>
      </w:rPr>
      <w:t>Facilities Management Division</w:t>
    </w:r>
  </w:p>
  <w:p w14:paraId="32E2325A" w14:textId="694F3DA4" w:rsidR="002F7887" w:rsidRPr="003C216B" w:rsidRDefault="00A85ACD" w:rsidP="00DA715D">
    <w:pPr>
      <w:pStyle w:val="Header"/>
      <w:jc w:val="right"/>
      <w:rPr>
        <w:rFonts w:ascii="Arial" w:hAnsi="Arial" w:cs="Arial"/>
        <w:sz w:val="22"/>
        <w:szCs w:val="22"/>
      </w:rPr>
    </w:pPr>
    <w:r w:rsidRPr="003C216B">
      <w:rPr>
        <w:rFonts w:ascii="Arial" w:hAnsi="Arial" w:cs="Arial"/>
        <w:sz w:val="22"/>
        <w:szCs w:val="22"/>
      </w:rPr>
      <w:t>Fire Life Safety System</w:t>
    </w:r>
    <w:r w:rsidR="00162409" w:rsidRPr="003C216B">
      <w:rPr>
        <w:rFonts w:ascii="Arial" w:hAnsi="Arial" w:cs="Arial"/>
        <w:sz w:val="22"/>
        <w:szCs w:val="22"/>
      </w:rPr>
      <w:t>; Building #509</w:t>
    </w:r>
  </w:p>
  <w:p w14:paraId="1D3B1BC7" w14:textId="145FEFD0" w:rsidR="00A5653C" w:rsidRPr="003C216B" w:rsidRDefault="002F7887" w:rsidP="00A5653C">
    <w:pPr>
      <w:pStyle w:val="Header"/>
      <w:jc w:val="right"/>
      <w:rPr>
        <w:rFonts w:ascii="Arial" w:hAnsi="Arial" w:cs="Arial"/>
        <w:noProof/>
        <w:sz w:val="22"/>
        <w:szCs w:val="22"/>
      </w:rPr>
    </w:pPr>
    <w:r w:rsidRPr="003C216B">
      <w:rPr>
        <w:rFonts w:ascii="Arial" w:hAnsi="Arial" w:cs="Arial"/>
        <w:sz w:val="22"/>
        <w:szCs w:val="22"/>
      </w:rPr>
      <w:t xml:space="preserve">CR </w:t>
    </w:r>
    <w:r w:rsidR="00162409" w:rsidRPr="003C216B">
      <w:rPr>
        <w:rFonts w:ascii="Arial" w:hAnsi="Arial" w:cs="Arial"/>
        <w:sz w:val="22"/>
        <w:szCs w:val="22"/>
      </w:rPr>
      <w:t>24-257461</w:t>
    </w:r>
    <w:r w:rsidRPr="003C216B">
      <w:rPr>
        <w:rFonts w:ascii="Arial" w:hAnsi="Arial" w:cs="Arial"/>
        <w:sz w:val="22"/>
        <w:szCs w:val="22"/>
      </w:rPr>
      <w:t xml:space="preserve">; Page </w:t>
    </w:r>
    <w:r w:rsidRPr="003C216B">
      <w:rPr>
        <w:rFonts w:ascii="Arial" w:hAnsi="Arial" w:cs="Arial"/>
        <w:sz w:val="22"/>
        <w:szCs w:val="22"/>
      </w:rPr>
      <w:fldChar w:fldCharType="begin"/>
    </w:r>
    <w:r w:rsidRPr="003C216B">
      <w:rPr>
        <w:rFonts w:ascii="Arial" w:hAnsi="Arial" w:cs="Arial"/>
        <w:sz w:val="22"/>
        <w:szCs w:val="22"/>
      </w:rPr>
      <w:instrText xml:space="preserve"> PAGE   \* MERGEFORMAT </w:instrText>
    </w:r>
    <w:r w:rsidRPr="003C216B">
      <w:rPr>
        <w:rFonts w:ascii="Arial" w:hAnsi="Arial" w:cs="Arial"/>
        <w:sz w:val="22"/>
        <w:szCs w:val="22"/>
      </w:rPr>
      <w:fldChar w:fldCharType="separate"/>
    </w:r>
    <w:r w:rsidRPr="003C216B">
      <w:rPr>
        <w:rFonts w:ascii="Arial" w:hAnsi="Arial" w:cs="Arial"/>
        <w:noProof/>
        <w:sz w:val="22"/>
        <w:szCs w:val="22"/>
      </w:rPr>
      <w:t>5</w:t>
    </w:r>
    <w:r w:rsidRPr="003C216B">
      <w:rPr>
        <w:rFonts w:ascii="Arial" w:hAnsi="Arial" w:cs="Arial"/>
        <w:sz w:val="22"/>
        <w:szCs w:val="22"/>
      </w:rPr>
      <w:fldChar w:fldCharType="end"/>
    </w:r>
    <w:r w:rsidRPr="003C216B">
      <w:rPr>
        <w:rFonts w:ascii="Arial" w:hAnsi="Arial" w:cs="Arial"/>
        <w:sz w:val="22"/>
        <w:szCs w:val="22"/>
      </w:rPr>
      <w:t xml:space="preserve"> of </w:t>
    </w:r>
    <w:r w:rsidRPr="003C216B">
      <w:rPr>
        <w:rFonts w:ascii="Arial" w:hAnsi="Arial" w:cs="Arial"/>
        <w:sz w:val="22"/>
        <w:szCs w:val="22"/>
      </w:rPr>
      <w:fldChar w:fldCharType="begin"/>
    </w:r>
    <w:r w:rsidRPr="003C216B">
      <w:rPr>
        <w:rFonts w:ascii="Arial" w:hAnsi="Arial" w:cs="Arial"/>
        <w:sz w:val="22"/>
        <w:szCs w:val="22"/>
      </w:rPr>
      <w:instrText xml:space="preserve"> NUMPAGES   \* MERGEFORMAT </w:instrText>
    </w:r>
    <w:r w:rsidRPr="003C216B">
      <w:rPr>
        <w:rFonts w:ascii="Arial" w:hAnsi="Arial" w:cs="Arial"/>
        <w:sz w:val="22"/>
        <w:szCs w:val="22"/>
      </w:rPr>
      <w:fldChar w:fldCharType="separate"/>
    </w:r>
    <w:r w:rsidRPr="003C216B">
      <w:rPr>
        <w:rFonts w:ascii="Arial" w:hAnsi="Arial" w:cs="Arial"/>
        <w:noProof/>
        <w:sz w:val="22"/>
        <w:szCs w:val="22"/>
      </w:rPr>
      <w:t>37</w:t>
    </w:r>
    <w:r w:rsidRPr="003C216B">
      <w:rPr>
        <w:rFonts w:ascii="Arial" w:hAnsi="Arial" w:cs="Arial"/>
        <w:noProof/>
        <w:sz w:val="22"/>
        <w:szCs w:val="22"/>
      </w:rPr>
      <w:fldChar w:fldCharType="end"/>
    </w:r>
  </w:p>
  <w:p w14:paraId="717B73A4" w14:textId="77777777" w:rsidR="00A5653C" w:rsidRPr="00A5653C" w:rsidRDefault="00A5653C" w:rsidP="00A5653C">
    <w:pPr>
      <w:pStyle w:val="Header"/>
      <w:jc w:val="right"/>
      <w:rPr>
        <w:rFonts w:ascii="Arial" w:hAnsi="Arial" w:cs="Arial"/>
        <w:noProof/>
        <w:color w:val="1F497D" w:themeColor="text2"/>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655371120" name="Picture 655371120"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B14E4" w14:textId="77777777" w:rsidR="003A468A" w:rsidRPr="003C216B" w:rsidRDefault="003A468A" w:rsidP="003A468A">
    <w:pPr>
      <w:pStyle w:val="Header"/>
      <w:jc w:val="right"/>
      <w:rPr>
        <w:rFonts w:ascii="Arial" w:hAnsi="Arial" w:cs="Arial"/>
        <w:sz w:val="22"/>
        <w:szCs w:val="22"/>
      </w:rPr>
    </w:pPr>
    <w:r w:rsidRPr="003C216B">
      <w:rPr>
        <w:rFonts w:ascii="Arial" w:hAnsi="Arial" w:cs="Arial"/>
        <w:sz w:val="22"/>
        <w:szCs w:val="22"/>
      </w:rPr>
      <w:t>Facilities Management Division</w:t>
    </w:r>
  </w:p>
  <w:p w14:paraId="19BD478C" w14:textId="77777777" w:rsidR="003A468A" w:rsidRPr="003C216B" w:rsidRDefault="003A468A" w:rsidP="003A468A">
    <w:pPr>
      <w:pStyle w:val="Header"/>
      <w:jc w:val="right"/>
      <w:rPr>
        <w:rFonts w:ascii="Arial" w:hAnsi="Arial" w:cs="Arial"/>
        <w:sz w:val="22"/>
        <w:szCs w:val="22"/>
      </w:rPr>
    </w:pPr>
    <w:r w:rsidRPr="003C216B">
      <w:rPr>
        <w:rFonts w:ascii="Arial" w:hAnsi="Arial" w:cs="Arial"/>
        <w:sz w:val="22"/>
        <w:szCs w:val="22"/>
      </w:rPr>
      <w:t>Fire Life Safety System; Building #509</w:t>
    </w:r>
  </w:p>
  <w:p w14:paraId="32E23265" w14:textId="2B1FA83E" w:rsidR="002F7887" w:rsidRPr="003C216B" w:rsidRDefault="003A468A" w:rsidP="003A468A">
    <w:pPr>
      <w:pStyle w:val="Header"/>
      <w:jc w:val="right"/>
      <w:rPr>
        <w:rFonts w:ascii="Arial" w:hAnsi="Arial" w:cs="Arial"/>
      </w:rPr>
    </w:pPr>
    <w:r w:rsidRPr="003C216B">
      <w:rPr>
        <w:rFonts w:ascii="Arial" w:hAnsi="Arial" w:cs="Arial"/>
        <w:sz w:val="22"/>
        <w:szCs w:val="22"/>
      </w:rPr>
      <w:t>CR 24-257461</w:t>
    </w:r>
    <w:r w:rsidR="00E30B1A">
      <w:rPr>
        <w:rFonts w:ascii="Arial" w:hAnsi="Arial" w:cs="Arial"/>
        <w:sz w:val="22"/>
        <w:szCs w:val="22"/>
      </w:rPr>
      <w:t xml:space="preserve">; </w:t>
    </w:r>
    <w:r w:rsidR="002F7887" w:rsidRPr="003C216B">
      <w:rPr>
        <w:rFonts w:ascii="Arial" w:hAnsi="Arial" w:cs="Arial"/>
        <w:sz w:val="22"/>
        <w:szCs w:val="22"/>
      </w:rPr>
      <w:t xml:space="preserve">Page </w:t>
    </w:r>
    <w:r w:rsidR="002F7887" w:rsidRPr="003C216B">
      <w:rPr>
        <w:rFonts w:ascii="Arial" w:hAnsi="Arial" w:cs="Arial"/>
        <w:sz w:val="22"/>
        <w:szCs w:val="22"/>
      </w:rPr>
      <w:fldChar w:fldCharType="begin"/>
    </w:r>
    <w:r w:rsidR="002F7887" w:rsidRPr="003C216B">
      <w:rPr>
        <w:rFonts w:ascii="Arial" w:hAnsi="Arial" w:cs="Arial"/>
        <w:sz w:val="22"/>
        <w:szCs w:val="22"/>
      </w:rPr>
      <w:instrText xml:space="preserve"> PAGE   \* MERGEFORMAT </w:instrText>
    </w:r>
    <w:r w:rsidR="002F7887" w:rsidRPr="003C216B">
      <w:rPr>
        <w:rFonts w:ascii="Arial" w:hAnsi="Arial" w:cs="Arial"/>
        <w:sz w:val="22"/>
        <w:szCs w:val="22"/>
      </w:rPr>
      <w:fldChar w:fldCharType="separate"/>
    </w:r>
    <w:r w:rsidR="002F7887" w:rsidRPr="003C216B">
      <w:rPr>
        <w:rFonts w:ascii="Arial" w:hAnsi="Arial" w:cs="Arial"/>
        <w:noProof/>
        <w:sz w:val="22"/>
        <w:szCs w:val="22"/>
      </w:rPr>
      <w:t>2</w:t>
    </w:r>
    <w:r w:rsidR="002F7887" w:rsidRPr="003C216B">
      <w:rPr>
        <w:rFonts w:ascii="Arial" w:hAnsi="Arial" w:cs="Arial"/>
        <w:sz w:val="22"/>
        <w:szCs w:val="22"/>
      </w:rPr>
      <w:fldChar w:fldCharType="end"/>
    </w:r>
    <w:r w:rsidR="002F7887" w:rsidRPr="003C216B">
      <w:rPr>
        <w:rFonts w:ascii="Arial" w:hAnsi="Arial" w:cs="Arial"/>
        <w:sz w:val="22"/>
        <w:szCs w:val="22"/>
      </w:rPr>
      <w:t xml:space="preserve"> of </w:t>
    </w:r>
    <w:r w:rsidR="002F7887" w:rsidRPr="003C216B">
      <w:rPr>
        <w:rFonts w:ascii="Arial" w:hAnsi="Arial" w:cs="Arial"/>
        <w:noProof/>
        <w:sz w:val="22"/>
        <w:szCs w:val="22"/>
      </w:rPr>
      <w:fldChar w:fldCharType="begin"/>
    </w:r>
    <w:r w:rsidR="002F7887" w:rsidRPr="003C216B">
      <w:rPr>
        <w:rFonts w:ascii="Arial" w:hAnsi="Arial" w:cs="Arial"/>
        <w:noProof/>
        <w:sz w:val="22"/>
        <w:szCs w:val="22"/>
      </w:rPr>
      <w:instrText xml:space="preserve"> NUMPAGES   \* MERGEFORMAT </w:instrText>
    </w:r>
    <w:r w:rsidR="002F7887" w:rsidRPr="003C216B">
      <w:rPr>
        <w:rFonts w:ascii="Arial" w:hAnsi="Arial" w:cs="Arial"/>
        <w:noProof/>
        <w:sz w:val="22"/>
        <w:szCs w:val="22"/>
      </w:rPr>
      <w:fldChar w:fldCharType="separate"/>
    </w:r>
    <w:r w:rsidR="002F7887" w:rsidRPr="003C216B">
      <w:rPr>
        <w:rFonts w:ascii="Arial" w:hAnsi="Arial" w:cs="Arial"/>
        <w:noProof/>
        <w:sz w:val="22"/>
        <w:szCs w:val="22"/>
      </w:rPr>
      <w:t>37</w:t>
    </w:r>
    <w:r w:rsidR="002F7887" w:rsidRPr="003C216B">
      <w:rPr>
        <w:rFonts w:ascii="Arial" w:hAnsi="Arial" w:cs="Arial"/>
        <w:noProof/>
        <w:sz w:val="22"/>
        <w:szCs w:val="22"/>
      </w:rPr>
      <w:fldChar w:fldCharType="end"/>
    </w:r>
  </w:p>
  <w:p w14:paraId="32E23266" w14:textId="77777777" w:rsidR="002F7887" w:rsidRPr="003A468A"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07BCF"/>
    <w:multiLevelType w:val="hybridMultilevel"/>
    <w:tmpl w:val="1B22428E"/>
    <w:lvl w:ilvl="0" w:tplc="39ACF0F0">
      <w:start w:val="4"/>
      <w:numFmt w:val="decimal"/>
      <w:lvlText w:val="%1."/>
      <w:lvlJc w:val="left"/>
      <w:pPr>
        <w:ind w:left="543" w:hanging="360"/>
      </w:pPr>
      <w:rPr>
        <w:rFonts w:hint="default"/>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 w15:restartNumberingAfterBreak="0">
    <w:nsid w:val="033E05DF"/>
    <w:multiLevelType w:val="hybridMultilevel"/>
    <w:tmpl w:val="80F84574"/>
    <w:lvl w:ilvl="0" w:tplc="FFFFFFFF">
      <w:start w:val="1"/>
      <w:numFmt w:val="upperLetter"/>
      <w:lvlText w:val="%1."/>
      <w:lvlJc w:val="left"/>
      <w:pPr>
        <w:ind w:left="1080" w:hanging="54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55EE1"/>
    <w:multiLevelType w:val="hybridMultilevel"/>
    <w:tmpl w:val="EA0081F4"/>
    <w:lvl w:ilvl="0" w:tplc="04090015">
      <w:start w:val="1"/>
      <w:numFmt w:val="upperLetter"/>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1801D21"/>
    <w:multiLevelType w:val="hybridMultilevel"/>
    <w:tmpl w:val="50180E1A"/>
    <w:lvl w:ilvl="0" w:tplc="5C4EA32A">
      <w:start w:val="1"/>
      <w:numFmt w:val="upperLetter"/>
      <w:lvlText w:val="%1."/>
      <w:lvlJc w:val="left"/>
      <w:pPr>
        <w:ind w:left="1080" w:hanging="540"/>
      </w:pPr>
      <w:rPr>
        <w:rFonts w:hint="default"/>
        <w:b w:val="0"/>
        <w:bCs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5"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8"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7D5637A"/>
    <w:multiLevelType w:val="hybridMultilevel"/>
    <w:tmpl w:val="9A9E4746"/>
    <w:lvl w:ilvl="0" w:tplc="F7ECA9F6">
      <w:start w:val="13"/>
      <w:numFmt w:val="decimal"/>
      <w:lvlText w:val="%1."/>
      <w:lvlJc w:val="left"/>
      <w:pPr>
        <w:ind w:left="187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D771F0"/>
    <w:multiLevelType w:val="hybridMultilevel"/>
    <w:tmpl w:val="156EA586"/>
    <w:lvl w:ilvl="0" w:tplc="7F2A0B44">
      <w:start w:val="1"/>
      <w:numFmt w:val="upperLetter"/>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290B4871"/>
    <w:multiLevelType w:val="hybridMultilevel"/>
    <w:tmpl w:val="D08AD6F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2BE94D27"/>
    <w:multiLevelType w:val="hybridMultilevel"/>
    <w:tmpl w:val="789C791A"/>
    <w:lvl w:ilvl="0" w:tplc="77F4481A">
      <w:start w:val="1"/>
      <w:numFmt w:val="upperLetter"/>
      <w:lvlText w:val="%1."/>
      <w:lvlJc w:val="left"/>
      <w:pPr>
        <w:ind w:left="1080"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C852712"/>
    <w:multiLevelType w:val="hybridMultilevel"/>
    <w:tmpl w:val="00647654"/>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146E2E3C">
      <w:start w:val="1"/>
      <w:numFmt w:val="lowerRoman"/>
      <w:lvlText w:val="%3."/>
      <w:lvlJc w:val="right"/>
      <w:pPr>
        <w:ind w:left="2160" w:hanging="180"/>
      </w:pPr>
      <w:rPr>
        <w:rFonts w:ascii="Arial" w:hAnsi="Arial" w:cs="Aria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025227"/>
    <w:multiLevelType w:val="hybridMultilevel"/>
    <w:tmpl w:val="94C866E2"/>
    <w:lvl w:ilvl="0" w:tplc="46B26B6C">
      <w:start w:val="1"/>
      <w:numFmt w:val="decimal"/>
      <w:lvlText w:val="%1."/>
      <w:lvlJc w:val="left"/>
      <w:pPr>
        <w:ind w:left="990" w:hanging="360"/>
      </w:pPr>
      <w:rPr>
        <w:rFonts w:cs="Arial" w:hint="default"/>
        <w:b w:val="0"/>
        <w:color w:val="000000"/>
        <w:sz w:val="24"/>
        <w:szCs w:val="24"/>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6063BBF"/>
    <w:multiLevelType w:val="hybridMultilevel"/>
    <w:tmpl w:val="A04C34DE"/>
    <w:lvl w:ilvl="0" w:tplc="B852A2DC">
      <w:start w:val="1"/>
      <w:numFmt w:val="decimal"/>
      <w:lvlText w:val="%1."/>
      <w:lvlJc w:val="left"/>
      <w:pPr>
        <w:ind w:left="187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8"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9"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2"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3" w15:restartNumberingAfterBreak="0">
    <w:nsid w:val="41A47432"/>
    <w:multiLevelType w:val="hybridMultilevel"/>
    <w:tmpl w:val="629A070E"/>
    <w:lvl w:ilvl="0" w:tplc="FFFFFFFF">
      <w:start w:val="1"/>
      <w:numFmt w:val="decimal"/>
      <w:lvlText w:val="%1."/>
      <w:lvlJc w:val="left"/>
      <w:pPr>
        <w:ind w:left="1875" w:hanging="360"/>
      </w:pPr>
    </w:lvl>
    <w:lvl w:ilvl="1" w:tplc="FFFFFFFF">
      <w:start w:val="1"/>
      <w:numFmt w:val="lowerLetter"/>
      <w:lvlText w:val="%2."/>
      <w:lvlJc w:val="left"/>
      <w:pPr>
        <w:ind w:left="2595" w:hanging="360"/>
      </w:pPr>
    </w:lvl>
    <w:lvl w:ilvl="2" w:tplc="FFFFFFFF" w:tentative="1">
      <w:start w:val="1"/>
      <w:numFmt w:val="lowerRoman"/>
      <w:lvlText w:val="%3."/>
      <w:lvlJc w:val="right"/>
      <w:pPr>
        <w:ind w:left="3315" w:hanging="180"/>
      </w:pPr>
    </w:lvl>
    <w:lvl w:ilvl="3" w:tplc="FFFFFFFF" w:tentative="1">
      <w:start w:val="1"/>
      <w:numFmt w:val="decimal"/>
      <w:lvlText w:val="%4."/>
      <w:lvlJc w:val="left"/>
      <w:pPr>
        <w:ind w:left="4035" w:hanging="360"/>
      </w:pPr>
    </w:lvl>
    <w:lvl w:ilvl="4" w:tplc="FFFFFFFF" w:tentative="1">
      <w:start w:val="1"/>
      <w:numFmt w:val="lowerLetter"/>
      <w:lvlText w:val="%5."/>
      <w:lvlJc w:val="left"/>
      <w:pPr>
        <w:ind w:left="4755" w:hanging="360"/>
      </w:pPr>
    </w:lvl>
    <w:lvl w:ilvl="5" w:tplc="FFFFFFFF" w:tentative="1">
      <w:start w:val="1"/>
      <w:numFmt w:val="lowerRoman"/>
      <w:lvlText w:val="%6."/>
      <w:lvlJc w:val="right"/>
      <w:pPr>
        <w:ind w:left="5475" w:hanging="180"/>
      </w:pPr>
    </w:lvl>
    <w:lvl w:ilvl="6" w:tplc="FFFFFFFF" w:tentative="1">
      <w:start w:val="1"/>
      <w:numFmt w:val="decimal"/>
      <w:lvlText w:val="%7."/>
      <w:lvlJc w:val="left"/>
      <w:pPr>
        <w:ind w:left="6195" w:hanging="360"/>
      </w:pPr>
    </w:lvl>
    <w:lvl w:ilvl="7" w:tplc="FFFFFFFF" w:tentative="1">
      <w:start w:val="1"/>
      <w:numFmt w:val="lowerLetter"/>
      <w:lvlText w:val="%8."/>
      <w:lvlJc w:val="left"/>
      <w:pPr>
        <w:ind w:left="6915" w:hanging="360"/>
      </w:pPr>
    </w:lvl>
    <w:lvl w:ilvl="8" w:tplc="FFFFFFFF" w:tentative="1">
      <w:start w:val="1"/>
      <w:numFmt w:val="lowerRoman"/>
      <w:lvlText w:val="%9."/>
      <w:lvlJc w:val="right"/>
      <w:pPr>
        <w:ind w:left="7635" w:hanging="180"/>
      </w:pPr>
    </w:lvl>
  </w:abstractNum>
  <w:abstractNum w:abstractNumId="44"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6" w15:restartNumberingAfterBreak="0">
    <w:nsid w:val="470435B6"/>
    <w:multiLevelType w:val="hybridMultilevel"/>
    <w:tmpl w:val="734CCD98"/>
    <w:lvl w:ilvl="0" w:tplc="A5FAE392">
      <w:start w:val="2"/>
      <w:numFmt w:val="decimal"/>
      <w:lvlText w:val="%1."/>
      <w:lvlJc w:val="left"/>
      <w:pPr>
        <w:ind w:left="543" w:hanging="360"/>
      </w:pPr>
      <w:rPr>
        <w:rFonts w:hint="default"/>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4C19B4"/>
    <w:multiLevelType w:val="hybridMultilevel"/>
    <w:tmpl w:val="A4F48F10"/>
    <w:lvl w:ilvl="0" w:tplc="306866FE">
      <w:start w:val="1"/>
      <w:numFmt w:val="lowerLetter"/>
      <w:pStyle w:val="Third-LevelBullet"/>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51" w15:restartNumberingAfterBreak="0">
    <w:nsid w:val="52C21237"/>
    <w:multiLevelType w:val="hybridMultilevel"/>
    <w:tmpl w:val="39F832D8"/>
    <w:lvl w:ilvl="0" w:tplc="10748484">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57FC340D"/>
    <w:multiLevelType w:val="hybridMultilevel"/>
    <w:tmpl w:val="629A070E"/>
    <w:lvl w:ilvl="0" w:tplc="E08CD6BE">
      <w:start w:val="1"/>
      <w:numFmt w:val="decimal"/>
      <w:lvlText w:val="%1."/>
      <w:lvlJc w:val="left"/>
      <w:pPr>
        <w:ind w:left="1875" w:hanging="360"/>
      </w:pPr>
    </w:lvl>
    <w:lvl w:ilvl="1" w:tplc="04090019">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55"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15:restartNumberingAfterBreak="0">
    <w:nsid w:val="6D7A2734"/>
    <w:multiLevelType w:val="hybridMultilevel"/>
    <w:tmpl w:val="D8AE22A2"/>
    <w:lvl w:ilvl="0" w:tplc="E27898CC">
      <w:start w:val="12"/>
      <w:numFmt w:val="decimal"/>
      <w:lvlText w:val="%1."/>
      <w:lvlJc w:val="left"/>
      <w:pPr>
        <w:ind w:left="1350" w:hanging="360"/>
      </w:pPr>
      <w:rPr>
        <w:rFonts w:hint="default"/>
        <w:strike w:val="0"/>
      </w:rPr>
    </w:lvl>
    <w:lvl w:ilvl="1" w:tplc="04090019" w:tentative="1">
      <w:start w:val="1"/>
      <w:numFmt w:val="lowerLetter"/>
      <w:lvlText w:val="%2."/>
      <w:lvlJc w:val="left"/>
      <w:pPr>
        <w:ind w:left="915" w:hanging="360"/>
      </w:pPr>
    </w:lvl>
    <w:lvl w:ilvl="2" w:tplc="0409001B" w:tentative="1">
      <w:start w:val="1"/>
      <w:numFmt w:val="lowerRoman"/>
      <w:lvlText w:val="%3."/>
      <w:lvlJc w:val="right"/>
      <w:pPr>
        <w:ind w:left="1635" w:hanging="180"/>
      </w:pPr>
    </w:lvl>
    <w:lvl w:ilvl="3" w:tplc="0409000F" w:tentative="1">
      <w:start w:val="1"/>
      <w:numFmt w:val="decimal"/>
      <w:lvlText w:val="%4."/>
      <w:lvlJc w:val="left"/>
      <w:pPr>
        <w:ind w:left="2355" w:hanging="360"/>
      </w:pPr>
    </w:lvl>
    <w:lvl w:ilvl="4" w:tplc="04090019" w:tentative="1">
      <w:start w:val="1"/>
      <w:numFmt w:val="lowerLetter"/>
      <w:lvlText w:val="%5."/>
      <w:lvlJc w:val="left"/>
      <w:pPr>
        <w:ind w:left="3075" w:hanging="360"/>
      </w:pPr>
    </w:lvl>
    <w:lvl w:ilvl="5" w:tplc="0409001B" w:tentative="1">
      <w:start w:val="1"/>
      <w:numFmt w:val="lowerRoman"/>
      <w:lvlText w:val="%6."/>
      <w:lvlJc w:val="right"/>
      <w:pPr>
        <w:ind w:left="3795" w:hanging="180"/>
      </w:pPr>
    </w:lvl>
    <w:lvl w:ilvl="6" w:tplc="0409000F" w:tentative="1">
      <w:start w:val="1"/>
      <w:numFmt w:val="decimal"/>
      <w:lvlText w:val="%7."/>
      <w:lvlJc w:val="left"/>
      <w:pPr>
        <w:ind w:left="4515" w:hanging="360"/>
      </w:pPr>
    </w:lvl>
    <w:lvl w:ilvl="7" w:tplc="04090019" w:tentative="1">
      <w:start w:val="1"/>
      <w:numFmt w:val="lowerLetter"/>
      <w:lvlText w:val="%8."/>
      <w:lvlJc w:val="left"/>
      <w:pPr>
        <w:ind w:left="5235" w:hanging="360"/>
      </w:pPr>
    </w:lvl>
    <w:lvl w:ilvl="8" w:tplc="0409001B" w:tentative="1">
      <w:start w:val="1"/>
      <w:numFmt w:val="lowerRoman"/>
      <w:lvlText w:val="%9."/>
      <w:lvlJc w:val="right"/>
      <w:pPr>
        <w:ind w:left="5955" w:hanging="180"/>
      </w:pPr>
    </w:lvl>
  </w:abstractNum>
  <w:abstractNum w:abstractNumId="59"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0" w15:restartNumberingAfterBreak="0">
    <w:nsid w:val="70077AC5"/>
    <w:multiLevelType w:val="hybridMultilevel"/>
    <w:tmpl w:val="3E3258DC"/>
    <w:lvl w:ilvl="0" w:tplc="CBAE4B76">
      <w:start w:val="5"/>
      <w:numFmt w:val="decimal"/>
      <w:lvlText w:val="%1."/>
      <w:lvlJc w:val="left"/>
      <w:pPr>
        <w:ind w:left="187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73DD24DB"/>
    <w:multiLevelType w:val="hybridMultilevel"/>
    <w:tmpl w:val="5FA0D29C"/>
    <w:lvl w:ilvl="0" w:tplc="0409000F">
      <w:start w:val="1"/>
      <w:numFmt w:val="decimal"/>
      <w:lvlText w:val="%1."/>
      <w:lvlJc w:val="left"/>
      <w:pPr>
        <w:ind w:left="2340" w:hanging="360"/>
      </w:p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5"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6" w15:restartNumberingAfterBreak="0">
    <w:nsid w:val="7AE15262"/>
    <w:multiLevelType w:val="hybridMultilevel"/>
    <w:tmpl w:val="F4D2B562"/>
    <w:lvl w:ilvl="0" w:tplc="5E08B37A">
      <w:start w:val="1"/>
      <w:numFmt w:val="decimal"/>
      <w:lvlText w:val="%1."/>
      <w:lvlJc w:val="left"/>
      <w:pPr>
        <w:ind w:left="360" w:hanging="360"/>
      </w:pPr>
      <w:rPr>
        <w:rFonts w:hint="default"/>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7"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50"/>
  </w:num>
  <w:num w:numId="2" w16cid:durableId="1839036682">
    <w:abstractNumId w:val="14"/>
  </w:num>
  <w:num w:numId="3" w16cid:durableId="1193149675">
    <w:abstractNumId w:val="42"/>
  </w:num>
  <w:num w:numId="4" w16cid:durableId="1229920947">
    <w:abstractNumId w:val="37"/>
  </w:num>
  <w:num w:numId="5" w16cid:durableId="178735112">
    <w:abstractNumId w:val="17"/>
  </w:num>
  <w:num w:numId="6" w16cid:durableId="2117022549">
    <w:abstractNumId w:val="19"/>
  </w:num>
  <w:num w:numId="7" w16cid:durableId="1896770311">
    <w:abstractNumId w:val="13"/>
  </w:num>
  <w:num w:numId="8" w16cid:durableId="1291664796">
    <w:abstractNumId w:val="41"/>
  </w:num>
  <w:num w:numId="9" w16cid:durableId="1364280492">
    <w:abstractNumId w:val="45"/>
  </w:num>
  <w:num w:numId="10" w16cid:durableId="774253695">
    <w:abstractNumId w:val="5"/>
  </w:num>
  <w:num w:numId="11" w16cid:durableId="1242570554">
    <w:abstractNumId w:val="57"/>
  </w:num>
  <w:num w:numId="12" w16cid:durableId="1817722368">
    <w:abstractNumId w:val="34"/>
  </w:num>
  <w:num w:numId="13" w16cid:durableId="974682531">
    <w:abstractNumId w:val="28"/>
  </w:num>
  <w:num w:numId="14" w16cid:durableId="1030884519">
    <w:abstractNumId w:val="40"/>
  </w:num>
  <w:num w:numId="15" w16cid:durableId="416755608">
    <w:abstractNumId w:val="1"/>
  </w:num>
  <w:num w:numId="16" w16cid:durableId="471869189">
    <w:abstractNumId w:val="7"/>
  </w:num>
  <w:num w:numId="17" w16cid:durableId="482703043">
    <w:abstractNumId w:val="61"/>
  </w:num>
  <w:num w:numId="18" w16cid:durableId="165486616">
    <w:abstractNumId w:val="10"/>
  </w:num>
  <w:num w:numId="19" w16cid:durableId="1597210090">
    <w:abstractNumId w:val="11"/>
  </w:num>
  <w:num w:numId="20" w16cid:durableId="1144274566">
    <w:abstractNumId w:val="38"/>
  </w:num>
  <w:num w:numId="21" w16cid:durableId="1359044822">
    <w:abstractNumId w:val="3"/>
  </w:num>
  <w:num w:numId="22" w16cid:durableId="1144539719">
    <w:abstractNumId w:val="59"/>
  </w:num>
  <w:num w:numId="23" w16cid:durableId="1283342581">
    <w:abstractNumId w:val="67"/>
  </w:num>
  <w:num w:numId="24" w16cid:durableId="954211216">
    <w:abstractNumId w:val="20"/>
  </w:num>
  <w:num w:numId="25" w16cid:durableId="1930431438">
    <w:abstractNumId w:val="9"/>
  </w:num>
  <w:num w:numId="26" w16cid:durableId="68508401">
    <w:abstractNumId w:val="31"/>
  </w:num>
  <w:num w:numId="27" w16cid:durableId="2087797215">
    <w:abstractNumId w:val="52"/>
  </w:num>
  <w:num w:numId="28" w16cid:durableId="983661146">
    <w:abstractNumId w:val="26"/>
  </w:num>
  <w:num w:numId="29" w16cid:durableId="2100830240">
    <w:abstractNumId w:val="30"/>
  </w:num>
  <w:num w:numId="30" w16cid:durableId="1951232622">
    <w:abstractNumId w:val="46"/>
  </w:num>
  <w:num w:numId="31" w16cid:durableId="261300580">
    <w:abstractNumId w:val="15"/>
  </w:num>
  <w:num w:numId="32" w16cid:durableId="372510591">
    <w:abstractNumId w:val="32"/>
  </w:num>
  <w:num w:numId="33" w16cid:durableId="461265631">
    <w:abstractNumId w:val="16"/>
  </w:num>
  <w:num w:numId="34" w16cid:durableId="433090435">
    <w:abstractNumId w:val="63"/>
  </w:num>
  <w:num w:numId="35" w16cid:durableId="1799449741">
    <w:abstractNumId w:val="27"/>
  </w:num>
  <w:num w:numId="36" w16cid:durableId="835456655">
    <w:abstractNumId w:val="35"/>
  </w:num>
  <w:num w:numId="37" w16cid:durableId="1185438940">
    <w:abstractNumId w:val="8"/>
  </w:num>
  <w:num w:numId="38" w16cid:durableId="2050176961">
    <w:abstractNumId w:val="29"/>
  </w:num>
  <w:num w:numId="39" w16cid:durableId="927424564">
    <w:abstractNumId w:val="24"/>
  </w:num>
  <w:num w:numId="40" w16cid:durableId="2014838915">
    <w:abstractNumId w:val="22"/>
  </w:num>
  <w:num w:numId="41" w16cid:durableId="936869614">
    <w:abstractNumId w:val="49"/>
  </w:num>
  <w:num w:numId="42" w16cid:durableId="635140143">
    <w:abstractNumId w:val="33"/>
  </w:num>
  <w:num w:numId="43" w16cid:durableId="1548106957">
    <w:abstractNumId w:val="0"/>
  </w:num>
  <w:num w:numId="44" w16cid:durableId="1440446883">
    <w:abstractNumId w:val="25"/>
  </w:num>
  <w:num w:numId="45" w16cid:durableId="214509812">
    <w:abstractNumId w:val="39"/>
  </w:num>
  <w:num w:numId="46" w16cid:durableId="874149349">
    <w:abstractNumId w:val="12"/>
  </w:num>
  <w:num w:numId="47" w16cid:durableId="12734342">
    <w:abstractNumId w:val="6"/>
  </w:num>
  <w:num w:numId="48" w16cid:durableId="376783488">
    <w:abstractNumId w:val="54"/>
  </w:num>
  <w:num w:numId="49" w16cid:durableId="1956400229">
    <w:abstractNumId w:val="4"/>
  </w:num>
  <w:num w:numId="50" w16cid:durableId="184251575">
    <w:abstractNumId w:val="51"/>
  </w:num>
  <w:num w:numId="51" w16cid:durableId="1411729787">
    <w:abstractNumId w:val="47"/>
  </w:num>
  <w:num w:numId="52" w16cid:durableId="1018695128">
    <w:abstractNumId w:val="47"/>
    <w:lvlOverride w:ilvl="0">
      <w:startOverride w:val="1"/>
    </w:lvlOverride>
  </w:num>
  <w:num w:numId="53" w16cid:durableId="1624725141">
    <w:abstractNumId w:val="43"/>
  </w:num>
  <w:num w:numId="54" w16cid:durableId="532963643">
    <w:abstractNumId w:val="60"/>
  </w:num>
  <w:num w:numId="55" w16cid:durableId="678313610">
    <w:abstractNumId w:val="58"/>
  </w:num>
  <w:num w:numId="56" w16cid:durableId="1489594745">
    <w:abstractNumId w:val="23"/>
  </w:num>
  <w:num w:numId="57" w16cid:durableId="962804610">
    <w:abstractNumId w:val="36"/>
  </w:num>
  <w:num w:numId="58" w16cid:durableId="912739434">
    <w:abstractNumId w:val="65"/>
  </w:num>
  <w:num w:numId="59" w16cid:durableId="157963660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3698897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1801617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11022830">
    <w:abstractNumId w:val="56"/>
  </w:num>
  <w:num w:numId="63" w16cid:durableId="529993953">
    <w:abstractNumId w:val="48"/>
  </w:num>
  <w:num w:numId="64" w16cid:durableId="1908999664">
    <w:abstractNumId w:val="62"/>
  </w:num>
  <w:num w:numId="65" w16cid:durableId="981735808">
    <w:abstractNumId w:val="18"/>
  </w:num>
  <w:num w:numId="66" w16cid:durableId="673729292">
    <w:abstractNumId w:val="21"/>
  </w:num>
  <w:num w:numId="67" w16cid:durableId="3632335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35492705">
    <w:abstractNumId w:val="6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71620421">
    <w:abstractNumId w:val="66"/>
  </w:num>
  <w:num w:numId="70" w16cid:durableId="1689480112">
    <w:abstractNumId w:val="2"/>
  </w:num>
  <w:num w:numId="71" w16cid:durableId="164052978">
    <w:abstractNumId w:val="6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2330"/>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36E0"/>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1A9E"/>
    <w:rsid w:val="00061D08"/>
    <w:rsid w:val="00061D39"/>
    <w:rsid w:val="000622BF"/>
    <w:rsid w:val="000657C0"/>
    <w:rsid w:val="00065CCD"/>
    <w:rsid w:val="00065CEA"/>
    <w:rsid w:val="000667CC"/>
    <w:rsid w:val="000704B9"/>
    <w:rsid w:val="000710D8"/>
    <w:rsid w:val="0007260B"/>
    <w:rsid w:val="000728D3"/>
    <w:rsid w:val="000746CA"/>
    <w:rsid w:val="00074E02"/>
    <w:rsid w:val="0007542E"/>
    <w:rsid w:val="000803F8"/>
    <w:rsid w:val="000807BF"/>
    <w:rsid w:val="00080DEF"/>
    <w:rsid w:val="00081B0E"/>
    <w:rsid w:val="00081D32"/>
    <w:rsid w:val="00081FD1"/>
    <w:rsid w:val="000824A4"/>
    <w:rsid w:val="000827B4"/>
    <w:rsid w:val="000829AE"/>
    <w:rsid w:val="00083896"/>
    <w:rsid w:val="00086290"/>
    <w:rsid w:val="000864F1"/>
    <w:rsid w:val="00086684"/>
    <w:rsid w:val="00086B79"/>
    <w:rsid w:val="00086EA9"/>
    <w:rsid w:val="00087658"/>
    <w:rsid w:val="000879D6"/>
    <w:rsid w:val="000901CB"/>
    <w:rsid w:val="00090B87"/>
    <w:rsid w:val="0009123E"/>
    <w:rsid w:val="0009265E"/>
    <w:rsid w:val="00092968"/>
    <w:rsid w:val="00092EA9"/>
    <w:rsid w:val="000931DC"/>
    <w:rsid w:val="00094570"/>
    <w:rsid w:val="00095089"/>
    <w:rsid w:val="00095D83"/>
    <w:rsid w:val="00096C46"/>
    <w:rsid w:val="000975A5"/>
    <w:rsid w:val="000A0194"/>
    <w:rsid w:val="000A2BAB"/>
    <w:rsid w:val="000A4292"/>
    <w:rsid w:val="000A43AD"/>
    <w:rsid w:val="000A4F75"/>
    <w:rsid w:val="000A5538"/>
    <w:rsid w:val="000A644D"/>
    <w:rsid w:val="000A676D"/>
    <w:rsid w:val="000A6B94"/>
    <w:rsid w:val="000A7D28"/>
    <w:rsid w:val="000B0ADF"/>
    <w:rsid w:val="000B13E1"/>
    <w:rsid w:val="000B1684"/>
    <w:rsid w:val="000B1B7B"/>
    <w:rsid w:val="000B22B0"/>
    <w:rsid w:val="000B326B"/>
    <w:rsid w:val="000B34E9"/>
    <w:rsid w:val="000B3589"/>
    <w:rsid w:val="000B490E"/>
    <w:rsid w:val="000B6C7E"/>
    <w:rsid w:val="000C0956"/>
    <w:rsid w:val="000C208D"/>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02E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236C"/>
    <w:rsid w:val="00132880"/>
    <w:rsid w:val="001334E4"/>
    <w:rsid w:val="00133A3D"/>
    <w:rsid w:val="0013402A"/>
    <w:rsid w:val="001340FE"/>
    <w:rsid w:val="0013623C"/>
    <w:rsid w:val="00136EF8"/>
    <w:rsid w:val="0014168B"/>
    <w:rsid w:val="00141AD8"/>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774"/>
    <w:rsid w:val="00152A6A"/>
    <w:rsid w:val="00155D8F"/>
    <w:rsid w:val="00157027"/>
    <w:rsid w:val="00160130"/>
    <w:rsid w:val="001605F9"/>
    <w:rsid w:val="0016062D"/>
    <w:rsid w:val="0016122F"/>
    <w:rsid w:val="0016129E"/>
    <w:rsid w:val="00162409"/>
    <w:rsid w:val="001656A1"/>
    <w:rsid w:val="001656E6"/>
    <w:rsid w:val="001659A8"/>
    <w:rsid w:val="00167875"/>
    <w:rsid w:val="00167FAD"/>
    <w:rsid w:val="001735B2"/>
    <w:rsid w:val="00173C1B"/>
    <w:rsid w:val="0017446D"/>
    <w:rsid w:val="00176F65"/>
    <w:rsid w:val="001773EC"/>
    <w:rsid w:val="00177671"/>
    <w:rsid w:val="001802D6"/>
    <w:rsid w:val="001818C7"/>
    <w:rsid w:val="001818E9"/>
    <w:rsid w:val="00181CFC"/>
    <w:rsid w:val="00181E9B"/>
    <w:rsid w:val="001835AA"/>
    <w:rsid w:val="001848F7"/>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5160"/>
    <w:rsid w:val="001B5A37"/>
    <w:rsid w:val="001B5C3F"/>
    <w:rsid w:val="001B61A2"/>
    <w:rsid w:val="001B6381"/>
    <w:rsid w:val="001B7374"/>
    <w:rsid w:val="001B7848"/>
    <w:rsid w:val="001C0D82"/>
    <w:rsid w:val="001C2345"/>
    <w:rsid w:val="001C35AA"/>
    <w:rsid w:val="001C66D1"/>
    <w:rsid w:val="001C71DD"/>
    <w:rsid w:val="001C7342"/>
    <w:rsid w:val="001D01BF"/>
    <w:rsid w:val="001D0C42"/>
    <w:rsid w:val="001D1364"/>
    <w:rsid w:val="001D2004"/>
    <w:rsid w:val="001D26E7"/>
    <w:rsid w:val="001D4612"/>
    <w:rsid w:val="001D4D89"/>
    <w:rsid w:val="001D50F9"/>
    <w:rsid w:val="001D5271"/>
    <w:rsid w:val="001D550D"/>
    <w:rsid w:val="001D58E6"/>
    <w:rsid w:val="001D644C"/>
    <w:rsid w:val="001D77C6"/>
    <w:rsid w:val="001E0163"/>
    <w:rsid w:val="001E1870"/>
    <w:rsid w:val="001E1EB9"/>
    <w:rsid w:val="001E1F6B"/>
    <w:rsid w:val="001E2901"/>
    <w:rsid w:val="001E3F98"/>
    <w:rsid w:val="001E4ADD"/>
    <w:rsid w:val="001E53A6"/>
    <w:rsid w:val="001E63CE"/>
    <w:rsid w:val="001E7916"/>
    <w:rsid w:val="001F02EF"/>
    <w:rsid w:val="001F0B29"/>
    <w:rsid w:val="001F1620"/>
    <w:rsid w:val="001F255A"/>
    <w:rsid w:val="001F27BB"/>
    <w:rsid w:val="001F417F"/>
    <w:rsid w:val="001F42D4"/>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497"/>
    <w:rsid w:val="0022158A"/>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1836"/>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56A9D"/>
    <w:rsid w:val="00257EF4"/>
    <w:rsid w:val="00262595"/>
    <w:rsid w:val="00263454"/>
    <w:rsid w:val="00263A77"/>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A71"/>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E3F"/>
    <w:rsid w:val="002A3303"/>
    <w:rsid w:val="002A4417"/>
    <w:rsid w:val="002A46E7"/>
    <w:rsid w:val="002A4912"/>
    <w:rsid w:val="002A78DF"/>
    <w:rsid w:val="002B1941"/>
    <w:rsid w:val="002B1CDD"/>
    <w:rsid w:val="002B2AAD"/>
    <w:rsid w:val="002B2D40"/>
    <w:rsid w:val="002B35C3"/>
    <w:rsid w:val="002B493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293B"/>
    <w:rsid w:val="002D3D3B"/>
    <w:rsid w:val="002D40DC"/>
    <w:rsid w:val="002D482D"/>
    <w:rsid w:val="002D5D2C"/>
    <w:rsid w:val="002D61FA"/>
    <w:rsid w:val="002D64DD"/>
    <w:rsid w:val="002E01B8"/>
    <w:rsid w:val="002E03FB"/>
    <w:rsid w:val="002E170A"/>
    <w:rsid w:val="002E2831"/>
    <w:rsid w:val="002E4B0C"/>
    <w:rsid w:val="002E5146"/>
    <w:rsid w:val="002E58B4"/>
    <w:rsid w:val="002E5A73"/>
    <w:rsid w:val="002E6849"/>
    <w:rsid w:val="002F04A0"/>
    <w:rsid w:val="002F175A"/>
    <w:rsid w:val="002F1FA8"/>
    <w:rsid w:val="002F2A39"/>
    <w:rsid w:val="002F3242"/>
    <w:rsid w:val="002F4831"/>
    <w:rsid w:val="002F54CE"/>
    <w:rsid w:val="002F69F2"/>
    <w:rsid w:val="002F7887"/>
    <w:rsid w:val="003001B9"/>
    <w:rsid w:val="003013CB"/>
    <w:rsid w:val="00301477"/>
    <w:rsid w:val="00301FF7"/>
    <w:rsid w:val="00302510"/>
    <w:rsid w:val="003029B8"/>
    <w:rsid w:val="00304BE6"/>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0A6D"/>
    <w:rsid w:val="00321F04"/>
    <w:rsid w:val="003225D5"/>
    <w:rsid w:val="00322C35"/>
    <w:rsid w:val="00323C5A"/>
    <w:rsid w:val="00323D37"/>
    <w:rsid w:val="00324235"/>
    <w:rsid w:val="0032743D"/>
    <w:rsid w:val="0033170D"/>
    <w:rsid w:val="00332376"/>
    <w:rsid w:val="00332F4A"/>
    <w:rsid w:val="00333A50"/>
    <w:rsid w:val="00333C79"/>
    <w:rsid w:val="00335058"/>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09B"/>
    <w:rsid w:val="00356A71"/>
    <w:rsid w:val="00356EBE"/>
    <w:rsid w:val="00356F7C"/>
    <w:rsid w:val="003572C7"/>
    <w:rsid w:val="0035731F"/>
    <w:rsid w:val="00360063"/>
    <w:rsid w:val="00360D19"/>
    <w:rsid w:val="00362A23"/>
    <w:rsid w:val="00365635"/>
    <w:rsid w:val="00366B96"/>
    <w:rsid w:val="00367829"/>
    <w:rsid w:val="003711FE"/>
    <w:rsid w:val="00371A2F"/>
    <w:rsid w:val="00371BFC"/>
    <w:rsid w:val="00373642"/>
    <w:rsid w:val="00373661"/>
    <w:rsid w:val="003737AF"/>
    <w:rsid w:val="003737F2"/>
    <w:rsid w:val="003739E1"/>
    <w:rsid w:val="003750A6"/>
    <w:rsid w:val="0037524F"/>
    <w:rsid w:val="0037543B"/>
    <w:rsid w:val="00375A2A"/>
    <w:rsid w:val="00377F4F"/>
    <w:rsid w:val="00380093"/>
    <w:rsid w:val="0038081A"/>
    <w:rsid w:val="00381B37"/>
    <w:rsid w:val="00381C7F"/>
    <w:rsid w:val="003825E4"/>
    <w:rsid w:val="003844C1"/>
    <w:rsid w:val="00384A15"/>
    <w:rsid w:val="00385CE8"/>
    <w:rsid w:val="0038711F"/>
    <w:rsid w:val="00387F22"/>
    <w:rsid w:val="003903F1"/>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468A"/>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16B"/>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17A2"/>
    <w:rsid w:val="003E470F"/>
    <w:rsid w:val="003E5889"/>
    <w:rsid w:val="003E58D2"/>
    <w:rsid w:val="003E6949"/>
    <w:rsid w:val="003E6EDF"/>
    <w:rsid w:val="003E780E"/>
    <w:rsid w:val="003F095B"/>
    <w:rsid w:val="003F18C9"/>
    <w:rsid w:val="003F1D02"/>
    <w:rsid w:val="003F2E1B"/>
    <w:rsid w:val="003F3C8E"/>
    <w:rsid w:val="003F457B"/>
    <w:rsid w:val="003F5AF3"/>
    <w:rsid w:val="00400061"/>
    <w:rsid w:val="00400309"/>
    <w:rsid w:val="00400B21"/>
    <w:rsid w:val="00403B59"/>
    <w:rsid w:val="00404041"/>
    <w:rsid w:val="004053DB"/>
    <w:rsid w:val="00405F20"/>
    <w:rsid w:val="00405F4F"/>
    <w:rsid w:val="004107BD"/>
    <w:rsid w:val="0041092C"/>
    <w:rsid w:val="00410B0F"/>
    <w:rsid w:val="004112E9"/>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50CB"/>
    <w:rsid w:val="004355B6"/>
    <w:rsid w:val="0043564F"/>
    <w:rsid w:val="00436C18"/>
    <w:rsid w:val="00437FC6"/>
    <w:rsid w:val="00440444"/>
    <w:rsid w:val="00440ED3"/>
    <w:rsid w:val="00442A63"/>
    <w:rsid w:val="004434A0"/>
    <w:rsid w:val="0044375E"/>
    <w:rsid w:val="00443E0A"/>
    <w:rsid w:val="00443E5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622"/>
    <w:rsid w:val="00480844"/>
    <w:rsid w:val="00481406"/>
    <w:rsid w:val="00481598"/>
    <w:rsid w:val="00482A30"/>
    <w:rsid w:val="00482E20"/>
    <w:rsid w:val="004831E5"/>
    <w:rsid w:val="004834F9"/>
    <w:rsid w:val="00484285"/>
    <w:rsid w:val="004846D9"/>
    <w:rsid w:val="00484B49"/>
    <w:rsid w:val="004858DD"/>
    <w:rsid w:val="004862B4"/>
    <w:rsid w:val="0048688D"/>
    <w:rsid w:val="00488D1C"/>
    <w:rsid w:val="00490FEC"/>
    <w:rsid w:val="00491C11"/>
    <w:rsid w:val="00492B8E"/>
    <w:rsid w:val="004933E5"/>
    <w:rsid w:val="0049446D"/>
    <w:rsid w:val="00496E7A"/>
    <w:rsid w:val="00497723"/>
    <w:rsid w:val="00497EDE"/>
    <w:rsid w:val="004A0294"/>
    <w:rsid w:val="004A2A1C"/>
    <w:rsid w:val="004A5239"/>
    <w:rsid w:val="004A6377"/>
    <w:rsid w:val="004A7E03"/>
    <w:rsid w:val="004B0C74"/>
    <w:rsid w:val="004B1778"/>
    <w:rsid w:val="004B1AB5"/>
    <w:rsid w:val="004B1E92"/>
    <w:rsid w:val="004B21AB"/>
    <w:rsid w:val="004B258B"/>
    <w:rsid w:val="004B39BD"/>
    <w:rsid w:val="004B3B47"/>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40DF"/>
    <w:rsid w:val="004D4685"/>
    <w:rsid w:val="004D6584"/>
    <w:rsid w:val="004D69E6"/>
    <w:rsid w:val="004D7409"/>
    <w:rsid w:val="004D7508"/>
    <w:rsid w:val="004D7D74"/>
    <w:rsid w:val="004E0010"/>
    <w:rsid w:val="004E1DAC"/>
    <w:rsid w:val="004E209D"/>
    <w:rsid w:val="004E28C9"/>
    <w:rsid w:val="004E31FB"/>
    <w:rsid w:val="004E5B46"/>
    <w:rsid w:val="004E5D93"/>
    <w:rsid w:val="004E6322"/>
    <w:rsid w:val="004F046B"/>
    <w:rsid w:val="004F105D"/>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3F21"/>
    <w:rsid w:val="00524926"/>
    <w:rsid w:val="0052516A"/>
    <w:rsid w:val="005251D1"/>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67DF8"/>
    <w:rsid w:val="00570A77"/>
    <w:rsid w:val="005716B1"/>
    <w:rsid w:val="00571D2E"/>
    <w:rsid w:val="00572216"/>
    <w:rsid w:val="00572CD8"/>
    <w:rsid w:val="005740CE"/>
    <w:rsid w:val="005747B8"/>
    <w:rsid w:val="00575102"/>
    <w:rsid w:val="005752D1"/>
    <w:rsid w:val="00576193"/>
    <w:rsid w:val="0057692B"/>
    <w:rsid w:val="005810AA"/>
    <w:rsid w:val="00581D31"/>
    <w:rsid w:val="005823EB"/>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F55"/>
    <w:rsid w:val="005A7E12"/>
    <w:rsid w:val="005B0835"/>
    <w:rsid w:val="005B130E"/>
    <w:rsid w:val="005B1BF4"/>
    <w:rsid w:val="005B30CA"/>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549F"/>
    <w:rsid w:val="005C6ABA"/>
    <w:rsid w:val="005C70DC"/>
    <w:rsid w:val="005C7597"/>
    <w:rsid w:val="005D013B"/>
    <w:rsid w:val="005D0709"/>
    <w:rsid w:val="005D2BE6"/>
    <w:rsid w:val="005D2CD6"/>
    <w:rsid w:val="005D2CF3"/>
    <w:rsid w:val="005D5101"/>
    <w:rsid w:val="005D51BB"/>
    <w:rsid w:val="005D6CA3"/>
    <w:rsid w:val="005D74D1"/>
    <w:rsid w:val="005D7BE5"/>
    <w:rsid w:val="005E00B4"/>
    <w:rsid w:val="005E00FC"/>
    <w:rsid w:val="005E028D"/>
    <w:rsid w:val="005E0EF6"/>
    <w:rsid w:val="005E2226"/>
    <w:rsid w:val="005E3F00"/>
    <w:rsid w:val="005E44C5"/>
    <w:rsid w:val="005E5322"/>
    <w:rsid w:val="005E64CB"/>
    <w:rsid w:val="005E69EC"/>
    <w:rsid w:val="005E7E1B"/>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86E"/>
    <w:rsid w:val="00605C13"/>
    <w:rsid w:val="00606D8D"/>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5317"/>
    <w:rsid w:val="00635AC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43A"/>
    <w:rsid w:val="00653874"/>
    <w:rsid w:val="006538CF"/>
    <w:rsid w:val="00653A95"/>
    <w:rsid w:val="00654259"/>
    <w:rsid w:val="00655EC6"/>
    <w:rsid w:val="006563CD"/>
    <w:rsid w:val="0065684C"/>
    <w:rsid w:val="0065707D"/>
    <w:rsid w:val="006603DF"/>
    <w:rsid w:val="00661E97"/>
    <w:rsid w:val="0066296D"/>
    <w:rsid w:val="006632F8"/>
    <w:rsid w:val="006647C2"/>
    <w:rsid w:val="00664BD1"/>
    <w:rsid w:val="00664FE8"/>
    <w:rsid w:val="00665A0B"/>
    <w:rsid w:val="0066797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0A34"/>
    <w:rsid w:val="00691D01"/>
    <w:rsid w:val="00691F24"/>
    <w:rsid w:val="00693210"/>
    <w:rsid w:val="0069352F"/>
    <w:rsid w:val="00694092"/>
    <w:rsid w:val="00695561"/>
    <w:rsid w:val="00696FBD"/>
    <w:rsid w:val="00697031"/>
    <w:rsid w:val="006A1A59"/>
    <w:rsid w:val="006A291B"/>
    <w:rsid w:val="006A3E47"/>
    <w:rsid w:val="006A4640"/>
    <w:rsid w:val="006A5104"/>
    <w:rsid w:val="006A5989"/>
    <w:rsid w:val="006A62FF"/>
    <w:rsid w:val="006A6DC7"/>
    <w:rsid w:val="006A784A"/>
    <w:rsid w:val="006A78EF"/>
    <w:rsid w:val="006B0C38"/>
    <w:rsid w:val="006B1473"/>
    <w:rsid w:val="006B1C92"/>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ECF"/>
    <w:rsid w:val="006E2F51"/>
    <w:rsid w:val="006E790A"/>
    <w:rsid w:val="006E7D34"/>
    <w:rsid w:val="006F0310"/>
    <w:rsid w:val="006F4802"/>
    <w:rsid w:val="006F4D1F"/>
    <w:rsid w:val="006F791E"/>
    <w:rsid w:val="00700ACA"/>
    <w:rsid w:val="007011CD"/>
    <w:rsid w:val="0070165C"/>
    <w:rsid w:val="00701B08"/>
    <w:rsid w:val="007023F3"/>
    <w:rsid w:val="007036A7"/>
    <w:rsid w:val="00705451"/>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BBE"/>
    <w:rsid w:val="00720C80"/>
    <w:rsid w:val="0072115F"/>
    <w:rsid w:val="00721B04"/>
    <w:rsid w:val="007224AA"/>
    <w:rsid w:val="00722B54"/>
    <w:rsid w:val="00723694"/>
    <w:rsid w:val="00723AA7"/>
    <w:rsid w:val="00724EE1"/>
    <w:rsid w:val="00726AA0"/>
    <w:rsid w:val="00726B6C"/>
    <w:rsid w:val="007278A2"/>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5305"/>
    <w:rsid w:val="0076625F"/>
    <w:rsid w:val="00766ECA"/>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4405"/>
    <w:rsid w:val="00787E4F"/>
    <w:rsid w:val="007912B8"/>
    <w:rsid w:val="007923A1"/>
    <w:rsid w:val="00792A94"/>
    <w:rsid w:val="0079410F"/>
    <w:rsid w:val="0079494A"/>
    <w:rsid w:val="00794B18"/>
    <w:rsid w:val="00794DBF"/>
    <w:rsid w:val="0079536E"/>
    <w:rsid w:val="00795472"/>
    <w:rsid w:val="00795CA1"/>
    <w:rsid w:val="007964A2"/>
    <w:rsid w:val="007967FC"/>
    <w:rsid w:val="00797AFF"/>
    <w:rsid w:val="007A01EB"/>
    <w:rsid w:val="007A022B"/>
    <w:rsid w:val="007A0C98"/>
    <w:rsid w:val="007A12C4"/>
    <w:rsid w:val="007A1E0E"/>
    <w:rsid w:val="007A1F02"/>
    <w:rsid w:val="007A2243"/>
    <w:rsid w:val="007A2C67"/>
    <w:rsid w:val="007A30AB"/>
    <w:rsid w:val="007A39FC"/>
    <w:rsid w:val="007A42E4"/>
    <w:rsid w:val="007A45FE"/>
    <w:rsid w:val="007A473F"/>
    <w:rsid w:val="007A5D87"/>
    <w:rsid w:val="007A64DC"/>
    <w:rsid w:val="007A6DD2"/>
    <w:rsid w:val="007AA562"/>
    <w:rsid w:val="007B01F0"/>
    <w:rsid w:val="007B0C32"/>
    <w:rsid w:val="007B0CFA"/>
    <w:rsid w:val="007B0E2B"/>
    <w:rsid w:val="007B1E28"/>
    <w:rsid w:val="007B266D"/>
    <w:rsid w:val="007B348A"/>
    <w:rsid w:val="007B3EF0"/>
    <w:rsid w:val="007B3F46"/>
    <w:rsid w:val="007B41E0"/>
    <w:rsid w:val="007B440F"/>
    <w:rsid w:val="007B55B8"/>
    <w:rsid w:val="007B566B"/>
    <w:rsid w:val="007B6542"/>
    <w:rsid w:val="007B6F8B"/>
    <w:rsid w:val="007B707B"/>
    <w:rsid w:val="007C049E"/>
    <w:rsid w:val="007C0AF7"/>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E7E32"/>
    <w:rsid w:val="007F03DD"/>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5E9F"/>
    <w:rsid w:val="00806A9C"/>
    <w:rsid w:val="008071F1"/>
    <w:rsid w:val="008074AA"/>
    <w:rsid w:val="00807914"/>
    <w:rsid w:val="00807EA9"/>
    <w:rsid w:val="0081004C"/>
    <w:rsid w:val="00810785"/>
    <w:rsid w:val="008109E2"/>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DEA"/>
    <w:rsid w:val="00832F66"/>
    <w:rsid w:val="008330F9"/>
    <w:rsid w:val="0083310D"/>
    <w:rsid w:val="00833918"/>
    <w:rsid w:val="0083425E"/>
    <w:rsid w:val="00834CF0"/>
    <w:rsid w:val="00835979"/>
    <w:rsid w:val="00835CCF"/>
    <w:rsid w:val="00835E72"/>
    <w:rsid w:val="00837608"/>
    <w:rsid w:val="00837BF9"/>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5297"/>
    <w:rsid w:val="00865E85"/>
    <w:rsid w:val="00866C0B"/>
    <w:rsid w:val="008673D1"/>
    <w:rsid w:val="00867BDB"/>
    <w:rsid w:val="00867BE8"/>
    <w:rsid w:val="00870989"/>
    <w:rsid w:val="00871076"/>
    <w:rsid w:val="00871223"/>
    <w:rsid w:val="008715FC"/>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5014"/>
    <w:rsid w:val="00885CB4"/>
    <w:rsid w:val="0089031B"/>
    <w:rsid w:val="0089039C"/>
    <w:rsid w:val="00890583"/>
    <w:rsid w:val="0089060E"/>
    <w:rsid w:val="008906E6"/>
    <w:rsid w:val="00890716"/>
    <w:rsid w:val="00890B50"/>
    <w:rsid w:val="00891EAC"/>
    <w:rsid w:val="00891FFE"/>
    <w:rsid w:val="00893075"/>
    <w:rsid w:val="0089391F"/>
    <w:rsid w:val="008955F9"/>
    <w:rsid w:val="00896CFF"/>
    <w:rsid w:val="008A2A66"/>
    <w:rsid w:val="008A2E5A"/>
    <w:rsid w:val="008A38E8"/>
    <w:rsid w:val="008A3BBA"/>
    <w:rsid w:val="008A4409"/>
    <w:rsid w:val="008A4E70"/>
    <w:rsid w:val="008A7BD3"/>
    <w:rsid w:val="008A7DE0"/>
    <w:rsid w:val="008B17A2"/>
    <w:rsid w:val="008B1CC1"/>
    <w:rsid w:val="008B1DD3"/>
    <w:rsid w:val="008B216D"/>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1441"/>
    <w:rsid w:val="008F2C83"/>
    <w:rsid w:val="008F2CA8"/>
    <w:rsid w:val="008F40FC"/>
    <w:rsid w:val="008F65A0"/>
    <w:rsid w:val="009001FA"/>
    <w:rsid w:val="00900335"/>
    <w:rsid w:val="0090124C"/>
    <w:rsid w:val="009016EC"/>
    <w:rsid w:val="00901F49"/>
    <w:rsid w:val="009043BD"/>
    <w:rsid w:val="00904925"/>
    <w:rsid w:val="00906037"/>
    <w:rsid w:val="00906BA4"/>
    <w:rsid w:val="00907421"/>
    <w:rsid w:val="0090786F"/>
    <w:rsid w:val="009078AD"/>
    <w:rsid w:val="00910341"/>
    <w:rsid w:val="00910DF6"/>
    <w:rsid w:val="009117F3"/>
    <w:rsid w:val="00913B08"/>
    <w:rsid w:val="00914738"/>
    <w:rsid w:val="00914CD0"/>
    <w:rsid w:val="00916E07"/>
    <w:rsid w:val="00917607"/>
    <w:rsid w:val="009210F9"/>
    <w:rsid w:val="00924B91"/>
    <w:rsid w:val="0092616C"/>
    <w:rsid w:val="009273EF"/>
    <w:rsid w:val="00927609"/>
    <w:rsid w:val="0093008F"/>
    <w:rsid w:val="009304C4"/>
    <w:rsid w:val="00930968"/>
    <w:rsid w:val="00931D22"/>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20D3"/>
    <w:rsid w:val="009776CB"/>
    <w:rsid w:val="00977B50"/>
    <w:rsid w:val="009816CB"/>
    <w:rsid w:val="009823F3"/>
    <w:rsid w:val="00982DB6"/>
    <w:rsid w:val="00983BE2"/>
    <w:rsid w:val="00984D73"/>
    <w:rsid w:val="00986AF3"/>
    <w:rsid w:val="009873F7"/>
    <w:rsid w:val="00991D59"/>
    <w:rsid w:val="00993D60"/>
    <w:rsid w:val="00994799"/>
    <w:rsid w:val="00995738"/>
    <w:rsid w:val="0099597C"/>
    <w:rsid w:val="00995A21"/>
    <w:rsid w:val="00996033"/>
    <w:rsid w:val="00996202"/>
    <w:rsid w:val="00996846"/>
    <w:rsid w:val="00997EC8"/>
    <w:rsid w:val="009A0B0C"/>
    <w:rsid w:val="009A0CBC"/>
    <w:rsid w:val="009A11B5"/>
    <w:rsid w:val="009A3A9E"/>
    <w:rsid w:val="009A4783"/>
    <w:rsid w:val="009A5A8A"/>
    <w:rsid w:val="009A5D16"/>
    <w:rsid w:val="009A6217"/>
    <w:rsid w:val="009A6E67"/>
    <w:rsid w:val="009A6F3B"/>
    <w:rsid w:val="009A7210"/>
    <w:rsid w:val="009B0A1D"/>
    <w:rsid w:val="009B114D"/>
    <w:rsid w:val="009B15C7"/>
    <w:rsid w:val="009B1E3B"/>
    <w:rsid w:val="009B22CF"/>
    <w:rsid w:val="009B25E7"/>
    <w:rsid w:val="009B29A2"/>
    <w:rsid w:val="009B362D"/>
    <w:rsid w:val="009B3630"/>
    <w:rsid w:val="009B63C9"/>
    <w:rsid w:val="009B644E"/>
    <w:rsid w:val="009B72B2"/>
    <w:rsid w:val="009B738A"/>
    <w:rsid w:val="009B7C2C"/>
    <w:rsid w:val="009C022B"/>
    <w:rsid w:val="009C1385"/>
    <w:rsid w:val="009C182C"/>
    <w:rsid w:val="009C1C1F"/>
    <w:rsid w:val="009C25DE"/>
    <w:rsid w:val="009C3B3C"/>
    <w:rsid w:val="009C496D"/>
    <w:rsid w:val="009C4BE2"/>
    <w:rsid w:val="009C53C2"/>
    <w:rsid w:val="009C792C"/>
    <w:rsid w:val="009D0272"/>
    <w:rsid w:val="009D1EF8"/>
    <w:rsid w:val="009D203D"/>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289"/>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2149"/>
    <w:rsid w:val="00A124C5"/>
    <w:rsid w:val="00A13559"/>
    <w:rsid w:val="00A14702"/>
    <w:rsid w:val="00A14818"/>
    <w:rsid w:val="00A15830"/>
    <w:rsid w:val="00A1583F"/>
    <w:rsid w:val="00A161B6"/>
    <w:rsid w:val="00A16B7F"/>
    <w:rsid w:val="00A172E5"/>
    <w:rsid w:val="00A17C1D"/>
    <w:rsid w:val="00A207BA"/>
    <w:rsid w:val="00A20B82"/>
    <w:rsid w:val="00A212BE"/>
    <w:rsid w:val="00A2194B"/>
    <w:rsid w:val="00A22CC5"/>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4A9C"/>
    <w:rsid w:val="00A45478"/>
    <w:rsid w:val="00A479C8"/>
    <w:rsid w:val="00A50A60"/>
    <w:rsid w:val="00A50CD0"/>
    <w:rsid w:val="00A50CDC"/>
    <w:rsid w:val="00A53DD5"/>
    <w:rsid w:val="00A53E4A"/>
    <w:rsid w:val="00A54C07"/>
    <w:rsid w:val="00A553B6"/>
    <w:rsid w:val="00A5566E"/>
    <w:rsid w:val="00A55B06"/>
    <w:rsid w:val="00A5653C"/>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5ACD"/>
    <w:rsid w:val="00A85DEC"/>
    <w:rsid w:val="00A875BD"/>
    <w:rsid w:val="00A87C1C"/>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53E7"/>
    <w:rsid w:val="00AA626B"/>
    <w:rsid w:val="00AA6890"/>
    <w:rsid w:val="00AA7023"/>
    <w:rsid w:val="00AA7497"/>
    <w:rsid w:val="00AA7F0F"/>
    <w:rsid w:val="00AB4E7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0E3"/>
    <w:rsid w:val="00AE123B"/>
    <w:rsid w:val="00AE40E3"/>
    <w:rsid w:val="00AE48EE"/>
    <w:rsid w:val="00AE57E5"/>
    <w:rsid w:val="00AE5EB7"/>
    <w:rsid w:val="00AE672F"/>
    <w:rsid w:val="00AE7567"/>
    <w:rsid w:val="00AF0B1B"/>
    <w:rsid w:val="00AF0D10"/>
    <w:rsid w:val="00AF11AF"/>
    <w:rsid w:val="00AF1578"/>
    <w:rsid w:val="00AF2F06"/>
    <w:rsid w:val="00AF3FFF"/>
    <w:rsid w:val="00AF4776"/>
    <w:rsid w:val="00AF4DAE"/>
    <w:rsid w:val="00AF6131"/>
    <w:rsid w:val="00AF6BAC"/>
    <w:rsid w:val="00AF6E40"/>
    <w:rsid w:val="00B00D3E"/>
    <w:rsid w:val="00B0101E"/>
    <w:rsid w:val="00B0136B"/>
    <w:rsid w:val="00B0161B"/>
    <w:rsid w:val="00B025D7"/>
    <w:rsid w:val="00B0326B"/>
    <w:rsid w:val="00B034A0"/>
    <w:rsid w:val="00B056C6"/>
    <w:rsid w:val="00B067BA"/>
    <w:rsid w:val="00B068E3"/>
    <w:rsid w:val="00B06E17"/>
    <w:rsid w:val="00B07313"/>
    <w:rsid w:val="00B07344"/>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5703"/>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233"/>
    <w:rsid w:val="00B678FE"/>
    <w:rsid w:val="00B67F71"/>
    <w:rsid w:val="00B70435"/>
    <w:rsid w:val="00B71E8A"/>
    <w:rsid w:val="00B7270F"/>
    <w:rsid w:val="00B742E7"/>
    <w:rsid w:val="00B74746"/>
    <w:rsid w:val="00B74B63"/>
    <w:rsid w:val="00B76BA7"/>
    <w:rsid w:val="00B774BC"/>
    <w:rsid w:val="00B80A3E"/>
    <w:rsid w:val="00B815FF"/>
    <w:rsid w:val="00B82859"/>
    <w:rsid w:val="00B82912"/>
    <w:rsid w:val="00B8327A"/>
    <w:rsid w:val="00B85BF6"/>
    <w:rsid w:val="00B8779A"/>
    <w:rsid w:val="00B904A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1EF"/>
    <w:rsid w:val="00BC1A85"/>
    <w:rsid w:val="00BC1D4F"/>
    <w:rsid w:val="00BC1E5B"/>
    <w:rsid w:val="00BC3063"/>
    <w:rsid w:val="00BC36A2"/>
    <w:rsid w:val="00BC691E"/>
    <w:rsid w:val="00BC737C"/>
    <w:rsid w:val="00BC73A3"/>
    <w:rsid w:val="00BC79DB"/>
    <w:rsid w:val="00BD01E5"/>
    <w:rsid w:val="00BD047F"/>
    <w:rsid w:val="00BD2592"/>
    <w:rsid w:val="00BD33A7"/>
    <w:rsid w:val="00BD3BFB"/>
    <w:rsid w:val="00BD3CDD"/>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6E12"/>
    <w:rsid w:val="00BF7AFA"/>
    <w:rsid w:val="00C00148"/>
    <w:rsid w:val="00C01263"/>
    <w:rsid w:val="00C02A85"/>
    <w:rsid w:val="00C02EB6"/>
    <w:rsid w:val="00C02EBE"/>
    <w:rsid w:val="00C0354F"/>
    <w:rsid w:val="00C057CE"/>
    <w:rsid w:val="00C061D4"/>
    <w:rsid w:val="00C0717E"/>
    <w:rsid w:val="00C076CA"/>
    <w:rsid w:val="00C07986"/>
    <w:rsid w:val="00C10DE7"/>
    <w:rsid w:val="00C11172"/>
    <w:rsid w:val="00C12F19"/>
    <w:rsid w:val="00C12F8E"/>
    <w:rsid w:val="00C13025"/>
    <w:rsid w:val="00C14D6C"/>
    <w:rsid w:val="00C14E62"/>
    <w:rsid w:val="00C1557F"/>
    <w:rsid w:val="00C15903"/>
    <w:rsid w:val="00C15ABF"/>
    <w:rsid w:val="00C15D18"/>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0B96"/>
    <w:rsid w:val="00C31494"/>
    <w:rsid w:val="00C326BA"/>
    <w:rsid w:val="00C32A35"/>
    <w:rsid w:val="00C32F67"/>
    <w:rsid w:val="00C33891"/>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3962"/>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44BC"/>
    <w:rsid w:val="00C758E1"/>
    <w:rsid w:val="00C76472"/>
    <w:rsid w:val="00C767B5"/>
    <w:rsid w:val="00C76E31"/>
    <w:rsid w:val="00C80621"/>
    <w:rsid w:val="00C80B25"/>
    <w:rsid w:val="00C80F5D"/>
    <w:rsid w:val="00C8181F"/>
    <w:rsid w:val="00C8198C"/>
    <w:rsid w:val="00C819CE"/>
    <w:rsid w:val="00C825E0"/>
    <w:rsid w:val="00C82BEF"/>
    <w:rsid w:val="00C8312D"/>
    <w:rsid w:val="00C8416A"/>
    <w:rsid w:val="00C842BD"/>
    <w:rsid w:val="00C84B1D"/>
    <w:rsid w:val="00C84E4F"/>
    <w:rsid w:val="00C85B45"/>
    <w:rsid w:val="00C85F69"/>
    <w:rsid w:val="00C86791"/>
    <w:rsid w:val="00C8766D"/>
    <w:rsid w:val="00C90B0B"/>
    <w:rsid w:val="00C91697"/>
    <w:rsid w:val="00C920D6"/>
    <w:rsid w:val="00C92B0B"/>
    <w:rsid w:val="00C93102"/>
    <w:rsid w:val="00C9479B"/>
    <w:rsid w:val="00C9492C"/>
    <w:rsid w:val="00C94B05"/>
    <w:rsid w:val="00C97128"/>
    <w:rsid w:val="00CA0AD9"/>
    <w:rsid w:val="00CA0AF5"/>
    <w:rsid w:val="00CA2D54"/>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C79C4"/>
    <w:rsid w:val="00CD1053"/>
    <w:rsid w:val="00CD1B6F"/>
    <w:rsid w:val="00CD23D1"/>
    <w:rsid w:val="00CD2B57"/>
    <w:rsid w:val="00CD4DCD"/>
    <w:rsid w:val="00CD4DCE"/>
    <w:rsid w:val="00CD5FC4"/>
    <w:rsid w:val="00CD68F7"/>
    <w:rsid w:val="00CD7450"/>
    <w:rsid w:val="00CD76DB"/>
    <w:rsid w:val="00CE2C40"/>
    <w:rsid w:val="00CE4350"/>
    <w:rsid w:val="00CE4A2F"/>
    <w:rsid w:val="00CE55AD"/>
    <w:rsid w:val="00CE7FA3"/>
    <w:rsid w:val="00CF0B28"/>
    <w:rsid w:val="00CF1F5F"/>
    <w:rsid w:val="00CF2276"/>
    <w:rsid w:val="00CF2BA0"/>
    <w:rsid w:val="00CF3204"/>
    <w:rsid w:val="00CF349A"/>
    <w:rsid w:val="00CF3600"/>
    <w:rsid w:val="00CF4BBD"/>
    <w:rsid w:val="00CF4F18"/>
    <w:rsid w:val="00CF54D2"/>
    <w:rsid w:val="00CF5ECA"/>
    <w:rsid w:val="00CF762F"/>
    <w:rsid w:val="00CF7869"/>
    <w:rsid w:val="00CF7A74"/>
    <w:rsid w:val="00D00560"/>
    <w:rsid w:val="00D01345"/>
    <w:rsid w:val="00D023D0"/>
    <w:rsid w:val="00D037F9"/>
    <w:rsid w:val="00D04535"/>
    <w:rsid w:val="00D04A93"/>
    <w:rsid w:val="00D04B29"/>
    <w:rsid w:val="00D05299"/>
    <w:rsid w:val="00D0583A"/>
    <w:rsid w:val="00D05D7D"/>
    <w:rsid w:val="00D06690"/>
    <w:rsid w:val="00D0683B"/>
    <w:rsid w:val="00D1031B"/>
    <w:rsid w:val="00D11932"/>
    <w:rsid w:val="00D11CB8"/>
    <w:rsid w:val="00D1264F"/>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367C"/>
    <w:rsid w:val="00D2500D"/>
    <w:rsid w:val="00D255E4"/>
    <w:rsid w:val="00D25735"/>
    <w:rsid w:val="00D259CC"/>
    <w:rsid w:val="00D26370"/>
    <w:rsid w:val="00D266AA"/>
    <w:rsid w:val="00D26A33"/>
    <w:rsid w:val="00D26D84"/>
    <w:rsid w:val="00D31F1D"/>
    <w:rsid w:val="00D3202A"/>
    <w:rsid w:val="00D32B16"/>
    <w:rsid w:val="00D330E5"/>
    <w:rsid w:val="00D34B3E"/>
    <w:rsid w:val="00D351BF"/>
    <w:rsid w:val="00D3600A"/>
    <w:rsid w:val="00D4073D"/>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61F"/>
    <w:rsid w:val="00D63B50"/>
    <w:rsid w:val="00D63DE2"/>
    <w:rsid w:val="00D64B6C"/>
    <w:rsid w:val="00D64BBA"/>
    <w:rsid w:val="00D65CB6"/>
    <w:rsid w:val="00D66307"/>
    <w:rsid w:val="00D66DFF"/>
    <w:rsid w:val="00D67DA4"/>
    <w:rsid w:val="00D67EB8"/>
    <w:rsid w:val="00D7199B"/>
    <w:rsid w:val="00D726F5"/>
    <w:rsid w:val="00D72A88"/>
    <w:rsid w:val="00D72F0C"/>
    <w:rsid w:val="00D733B3"/>
    <w:rsid w:val="00D74819"/>
    <w:rsid w:val="00D76469"/>
    <w:rsid w:val="00D77D62"/>
    <w:rsid w:val="00D80373"/>
    <w:rsid w:val="00D812D8"/>
    <w:rsid w:val="00D82FA0"/>
    <w:rsid w:val="00D83A87"/>
    <w:rsid w:val="00D853DA"/>
    <w:rsid w:val="00D8758D"/>
    <w:rsid w:val="00D90D9F"/>
    <w:rsid w:val="00D91DFE"/>
    <w:rsid w:val="00D92783"/>
    <w:rsid w:val="00D92D4D"/>
    <w:rsid w:val="00D92F24"/>
    <w:rsid w:val="00D94F03"/>
    <w:rsid w:val="00D96281"/>
    <w:rsid w:val="00D96684"/>
    <w:rsid w:val="00D976B5"/>
    <w:rsid w:val="00DA1456"/>
    <w:rsid w:val="00DA23B6"/>
    <w:rsid w:val="00DA3873"/>
    <w:rsid w:val="00DA3EB0"/>
    <w:rsid w:val="00DA3EF5"/>
    <w:rsid w:val="00DA52F6"/>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5A61"/>
    <w:rsid w:val="00E16898"/>
    <w:rsid w:val="00E174DC"/>
    <w:rsid w:val="00E17C1F"/>
    <w:rsid w:val="00E2042D"/>
    <w:rsid w:val="00E21009"/>
    <w:rsid w:val="00E22BEE"/>
    <w:rsid w:val="00E252B4"/>
    <w:rsid w:val="00E257E3"/>
    <w:rsid w:val="00E2641E"/>
    <w:rsid w:val="00E2705A"/>
    <w:rsid w:val="00E2743A"/>
    <w:rsid w:val="00E27535"/>
    <w:rsid w:val="00E277A8"/>
    <w:rsid w:val="00E30B1A"/>
    <w:rsid w:val="00E30B3E"/>
    <w:rsid w:val="00E312B0"/>
    <w:rsid w:val="00E33C56"/>
    <w:rsid w:val="00E34943"/>
    <w:rsid w:val="00E36D14"/>
    <w:rsid w:val="00E370FE"/>
    <w:rsid w:val="00E40C3E"/>
    <w:rsid w:val="00E40C8E"/>
    <w:rsid w:val="00E40EE0"/>
    <w:rsid w:val="00E41F46"/>
    <w:rsid w:val="00E43B4D"/>
    <w:rsid w:val="00E449FC"/>
    <w:rsid w:val="00E46683"/>
    <w:rsid w:val="00E46D0F"/>
    <w:rsid w:val="00E47889"/>
    <w:rsid w:val="00E50BA1"/>
    <w:rsid w:val="00E55709"/>
    <w:rsid w:val="00E557EE"/>
    <w:rsid w:val="00E5592F"/>
    <w:rsid w:val="00E55E0E"/>
    <w:rsid w:val="00E5642E"/>
    <w:rsid w:val="00E56A87"/>
    <w:rsid w:val="00E57924"/>
    <w:rsid w:val="00E579D6"/>
    <w:rsid w:val="00E60CF3"/>
    <w:rsid w:val="00E63106"/>
    <w:rsid w:val="00E641B3"/>
    <w:rsid w:val="00E65424"/>
    <w:rsid w:val="00E66A62"/>
    <w:rsid w:val="00E673A4"/>
    <w:rsid w:val="00E67D1B"/>
    <w:rsid w:val="00E70D6C"/>
    <w:rsid w:val="00E70DBD"/>
    <w:rsid w:val="00E72EEA"/>
    <w:rsid w:val="00E72FA5"/>
    <w:rsid w:val="00E7311D"/>
    <w:rsid w:val="00E736CD"/>
    <w:rsid w:val="00E73A47"/>
    <w:rsid w:val="00E73E7C"/>
    <w:rsid w:val="00E742A3"/>
    <w:rsid w:val="00E75C74"/>
    <w:rsid w:val="00E76487"/>
    <w:rsid w:val="00E764AD"/>
    <w:rsid w:val="00E76687"/>
    <w:rsid w:val="00E77484"/>
    <w:rsid w:val="00E803F4"/>
    <w:rsid w:val="00E8053D"/>
    <w:rsid w:val="00E82051"/>
    <w:rsid w:val="00E83118"/>
    <w:rsid w:val="00E8511D"/>
    <w:rsid w:val="00E8566D"/>
    <w:rsid w:val="00E91938"/>
    <w:rsid w:val="00E92346"/>
    <w:rsid w:val="00E9285B"/>
    <w:rsid w:val="00E9335D"/>
    <w:rsid w:val="00E94367"/>
    <w:rsid w:val="00E95C14"/>
    <w:rsid w:val="00E96ABF"/>
    <w:rsid w:val="00EA013B"/>
    <w:rsid w:val="00EA0DC5"/>
    <w:rsid w:val="00EA1661"/>
    <w:rsid w:val="00EA2E40"/>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C6D"/>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5D9A"/>
    <w:rsid w:val="00F06503"/>
    <w:rsid w:val="00F0721D"/>
    <w:rsid w:val="00F1087F"/>
    <w:rsid w:val="00F1151B"/>
    <w:rsid w:val="00F11586"/>
    <w:rsid w:val="00F118BD"/>
    <w:rsid w:val="00F125A2"/>
    <w:rsid w:val="00F13362"/>
    <w:rsid w:val="00F14004"/>
    <w:rsid w:val="00F15352"/>
    <w:rsid w:val="00F16E5D"/>
    <w:rsid w:val="00F17703"/>
    <w:rsid w:val="00F1783B"/>
    <w:rsid w:val="00F17923"/>
    <w:rsid w:val="00F21924"/>
    <w:rsid w:val="00F23801"/>
    <w:rsid w:val="00F24921"/>
    <w:rsid w:val="00F24FF2"/>
    <w:rsid w:val="00F25237"/>
    <w:rsid w:val="00F25548"/>
    <w:rsid w:val="00F25A9F"/>
    <w:rsid w:val="00F25FA0"/>
    <w:rsid w:val="00F278DE"/>
    <w:rsid w:val="00F3047F"/>
    <w:rsid w:val="00F30C38"/>
    <w:rsid w:val="00F31C04"/>
    <w:rsid w:val="00F3390A"/>
    <w:rsid w:val="00F33DCF"/>
    <w:rsid w:val="00F33F89"/>
    <w:rsid w:val="00F34575"/>
    <w:rsid w:val="00F34F16"/>
    <w:rsid w:val="00F35764"/>
    <w:rsid w:val="00F36E00"/>
    <w:rsid w:val="00F370E1"/>
    <w:rsid w:val="00F40E48"/>
    <w:rsid w:val="00F4131C"/>
    <w:rsid w:val="00F41BF8"/>
    <w:rsid w:val="00F41EDD"/>
    <w:rsid w:val="00F43802"/>
    <w:rsid w:val="00F43B1A"/>
    <w:rsid w:val="00F448A6"/>
    <w:rsid w:val="00F44DC8"/>
    <w:rsid w:val="00F45422"/>
    <w:rsid w:val="00F45690"/>
    <w:rsid w:val="00F459FA"/>
    <w:rsid w:val="00F45FA8"/>
    <w:rsid w:val="00F461F2"/>
    <w:rsid w:val="00F46FED"/>
    <w:rsid w:val="00F4773B"/>
    <w:rsid w:val="00F50B3C"/>
    <w:rsid w:val="00F5256B"/>
    <w:rsid w:val="00F53FC6"/>
    <w:rsid w:val="00F54E07"/>
    <w:rsid w:val="00F55A60"/>
    <w:rsid w:val="00F55F65"/>
    <w:rsid w:val="00F601EF"/>
    <w:rsid w:val="00F609B8"/>
    <w:rsid w:val="00F60A99"/>
    <w:rsid w:val="00F6170E"/>
    <w:rsid w:val="00F61D83"/>
    <w:rsid w:val="00F62B37"/>
    <w:rsid w:val="00F62DD9"/>
    <w:rsid w:val="00F62E3F"/>
    <w:rsid w:val="00F63724"/>
    <w:rsid w:val="00F64317"/>
    <w:rsid w:val="00F64465"/>
    <w:rsid w:val="00F64859"/>
    <w:rsid w:val="00F663EA"/>
    <w:rsid w:val="00F664AF"/>
    <w:rsid w:val="00F7068C"/>
    <w:rsid w:val="00F72A30"/>
    <w:rsid w:val="00F7331A"/>
    <w:rsid w:val="00F73559"/>
    <w:rsid w:val="00F73C6B"/>
    <w:rsid w:val="00F73F8F"/>
    <w:rsid w:val="00F74D70"/>
    <w:rsid w:val="00F75495"/>
    <w:rsid w:val="00F757DD"/>
    <w:rsid w:val="00F76F7E"/>
    <w:rsid w:val="00F8016D"/>
    <w:rsid w:val="00F8036D"/>
    <w:rsid w:val="00F81887"/>
    <w:rsid w:val="00F81C93"/>
    <w:rsid w:val="00F8273B"/>
    <w:rsid w:val="00F8317D"/>
    <w:rsid w:val="00F8340A"/>
    <w:rsid w:val="00F84013"/>
    <w:rsid w:val="00F8449B"/>
    <w:rsid w:val="00F84B14"/>
    <w:rsid w:val="00F86363"/>
    <w:rsid w:val="00F865D5"/>
    <w:rsid w:val="00F86F3D"/>
    <w:rsid w:val="00F874CA"/>
    <w:rsid w:val="00F87A2A"/>
    <w:rsid w:val="00F91D24"/>
    <w:rsid w:val="00F9411A"/>
    <w:rsid w:val="00F94C0E"/>
    <w:rsid w:val="00F94E26"/>
    <w:rsid w:val="00F95510"/>
    <w:rsid w:val="00F95F1F"/>
    <w:rsid w:val="00F97C00"/>
    <w:rsid w:val="00FA0DFD"/>
    <w:rsid w:val="00FA135D"/>
    <w:rsid w:val="00FA1D97"/>
    <w:rsid w:val="00FA282E"/>
    <w:rsid w:val="00FA3D7D"/>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1C4E"/>
    <w:rsid w:val="00FE3F8E"/>
    <w:rsid w:val="00FE5BE6"/>
    <w:rsid w:val="00FE6191"/>
    <w:rsid w:val="00FE6BF2"/>
    <w:rsid w:val="00FE7A4E"/>
    <w:rsid w:val="00FF0823"/>
    <w:rsid w:val="00FF0890"/>
    <w:rsid w:val="00FF0CF1"/>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C5870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26137B"/>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ACF0FD5"/>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paragraph" w:customStyle="1" w:styleId="Third-LevelBullet">
    <w:name w:val="Third-Level Bullet"/>
    <w:basedOn w:val="Normal"/>
    <w:link w:val="Third-LevelBulletChar"/>
    <w:qFormat/>
    <w:rsid w:val="00A5653C"/>
    <w:pPr>
      <w:numPr>
        <w:numId w:val="51"/>
      </w:numPr>
    </w:pPr>
    <w:rPr>
      <w:rFonts w:ascii="Arial" w:hAnsi="Arial"/>
      <w:sz w:val="24"/>
      <w:szCs w:val="24"/>
    </w:rPr>
  </w:style>
  <w:style w:type="character" w:customStyle="1" w:styleId="Third-LevelBulletChar">
    <w:name w:val="Third-Level Bullet Char"/>
    <w:basedOn w:val="DefaultParagraphFont"/>
    <w:link w:val="Third-LevelBullet"/>
    <w:rsid w:val="00A5653C"/>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Public-Works/PublicWorks.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ocuments.dgs.ca.gov/dgs/fmc/pdf/std817.pdf"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image" Target="media/image2.png"/><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hyperlink" Target="https://dgs.service-now.com/dgs_ssp" TargetMode="External"/><Relationship Id="rId37" Type="http://schemas.openxmlformats.org/officeDocument/2006/relationships/hyperlink" Target="http://www.dir.ca.gov/OPRL/statistics_research.html" TargetMode="Externa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www.dir.ca.gov/Public-Works/PublicWorks.html"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hyperlink" Target="https://www.dgs.ca.gov/OFS/Services/Page-Content/Office-of-Fiscal-Services-Services-List-Folder/DGS-Supplier-Pay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image" Target="media/image3.png"/><Relationship Id="rId35" Type="http://schemas.openxmlformats.org/officeDocument/2006/relationships/hyperlink" Target="mailto:DGSPublicAffairs@dgs.ca.gov"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mailto:Jessica.Garcia@dgs.ca.gov" TargetMode="External"/><Relationship Id="rId25" Type="http://schemas.openxmlformats.org/officeDocument/2006/relationships/hyperlink" Target="mailto:OSDSHelp@dgs.ca.gov" TargetMode="External"/><Relationship Id="rId33" Type="http://schemas.openxmlformats.org/officeDocument/2006/relationships/hyperlink" Target="https://www.dgs.ca.gov/OLS/Resources/Page-Content/Office-of-Legal-Services-Resources-List-Folder/Standard-Contract-Language" TargetMode="External"/><Relationship Id="rId38"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3B7C835B-41E7-409A-A2D8-1EDD3C5ECC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62</Pages>
  <Words>18727</Words>
  <Characters>101876</Characters>
  <Application>Microsoft Office Word</Application>
  <DocSecurity>0</DocSecurity>
  <Lines>3286</Lines>
  <Paragraphs>1629</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Garcia, Jessica@DGS</cp:lastModifiedBy>
  <cp:revision>7</cp:revision>
  <cp:lastPrinted>2018-11-02T21:05:00Z</cp:lastPrinted>
  <dcterms:created xsi:type="dcterms:W3CDTF">2026-07-02T20:07:00Z</dcterms:created>
  <dcterms:modified xsi:type="dcterms:W3CDTF">2026-07-02T20:14:00Z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5dd58f51-c0b5-4ce4-aa16-b39038f5a987</vt:lpwstr>
  </property>
  <property fmtid="{D5CDD505-2E9C-101B-9397-08002B2CF9AE}" pid="3" name="docLang">
    <vt:lpwstr>en</vt:lpwstr>
  </property>
  <property fmtid="{D5CDD505-2E9C-101B-9397-08002B2CF9AE}" pid="4" name="ContentTypeId">
    <vt:lpwstr>0x0101006979CE3580E02741A3158C7FAECCA43B</vt:lpwstr>
  </property>
  <property fmtid="{D5CDD505-2E9C-101B-9397-08002B2CF9AE}" pid="5" name="MediaServiceImageTags">
    <vt:lpwstr/>
  </property>
</Properties>
</file>