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PostalCode">
        <w:smartTag w:uri="urn:schemas-microsoft-com:office:smarttags" w:element="Stat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BE5F56" w:rsidRPr="003559EE"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71A1247F" w:rsidR="00BE5F56" w:rsidRPr="00011712" w:rsidRDefault="0052147C" w:rsidP="00272ADC">
            <w:pPr>
              <w:jc w:val="center"/>
              <w:rPr>
                <w:color w:val="00B0F0"/>
                <w:sz w:val="22"/>
                <w:szCs w:val="22"/>
              </w:rPr>
            </w:pPr>
            <w:r w:rsidRPr="00CC5121">
              <w:rPr>
                <w:rFonts w:ascii="Arial" w:hAnsi="Arial" w:cs="Arial"/>
                <w:strike/>
                <w:sz w:val="22"/>
                <w:szCs w:val="22"/>
                <w:highlight w:val="yellow"/>
              </w:rPr>
              <w:t>June</w:t>
            </w:r>
            <w:r w:rsidR="008A1935" w:rsidRPr="00CC5121">
              <w:rPr>
                <w:rFonts w:ascii="Arial" w:hAnsi="Arial" w:cs="Arial"/>
                <w:strike/>
                <w:sz w:val="22"/>
                <w:szCs w:val="22"/>
                <w:highlight w:val="yellow"/>
              </w:rPr>
              <w:t xml:space="preserve"> </w:t>
            </w:r>
            <w:r w:rsidR="00B54DB8" w:rsidRPr="00CC5121">
              <w:rPr>
                <w:rFonts w:ascii="Arial" w:hAnsi="Arial" w:cs="Arial"/>
                <w:strike/>
                <w:sz w:val="22"/>
                <w:szCs w:val="22"/>
                <w:highlight w:val="yellow"/>
              </w:rPr>
              <w:t>2</w:t>
            </w:r>
            <w:r w:rsidRPr="00CC5121">
              <w:rPr>
                <w:rFonts w:ascii="Arial" w:hAnsi="Arial" w:cs="Arial"/>
                <w:strike/>
                <w:sz w:val="22"/>
                <w:szCs w:val="22"/>
                <w:highlight w:val="yellow"/>
              </w:rPr>
              <w:t>2</w:t>
            </w:r>
            <w:r w:rsidR="00A52203" w:rsidRPr="00CC5121">
              <w:rPr>
                <w:rFonts w:ascii="Arial" w:hAnsi="Arial" w:cs="Arial"/>
                <w:sz w:val="22"/>
                <w:szCs w:val="22"/>
                <w:highlight w:val="yellow"/>
              </w:rPr>
              <w:t xml:space="preserve"> </w:t>
            </w:r>
            <w:r w:rsidR="00C366C2">
              <w:rPr>
                <w:rFonts w:ascii="Arial" w:hAnsi="Arial" w:cs="Arial"/>
                <w:b/>
                <w:bCs/>
                <w:sz w:val="22"/>
                <w:szCs w:val="22"/>
                <w:highlight w:val="yellow"/>
              </w:rPr>
              <w:t>August</w:t>
            </w:r>
            <w:r w:rsidR="00A52203" w:rsidRPr="00CC5121">
              <w:rPr>
                <w:rFonts w:ascii="Arial" w:hAnsi="Arial" w:cs="Arial"/>
                <w:b/>
                <w:bCs/>
                <w:sz w:val="22"/>
                <w:szCs w:val="22"/>
                <w:highlight w:val="yellow"/>
              </w:rPr>
              <w:t xml:space="preserve"> </w:t>
            </w:r>
            <w:r w:rsidR="00C366C2" w:rsidRPr="00CC5121">
              <w:rPr>
                <w:rFonts w:ascii="Arial" w:hAnsi="Arial" w:cs="Arial"/>
                <w:b/>
                <w:bCs/>
                <w:sz w:val="22"/>
                <w:szCs w:val="22"/>
                <w:highlight w:val="yellow"/>
              </w:rPr>
              <w:t>12</w:t>
            </w:r>
            <w:r w:rsidR="008A1935" w:rsidRPr="00522A13">
              <w:rPr>
                <w:rFonts w:ascii="Arial" w:hAnsi="Arial" w:cs="Arial"/>
                <w:sz w:val="22"/>
                <w:szCs w:val="22"/>
              </w:rPr>
              <w:t xml:space="preserve">, </w:t>
            </w:r>
            <w:r w:rsidRPr="00522A13">
              <w:rPr>
                <w:rFonts w:ascii="Arial" w:hAnsi="Arial" w:cs="Arial"/>
                <w:sz w:val="22"/>
                <w:szCs w:val="22"/>
              </w:rPr>
              <w:t>2026</w:t>
            </w:r>
          </w:p>
        </w:tc>
        <w:tc>
          <w:tcPr>
            <w:tcW w:w="4629"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E16FAA" w:rsidRDefault="00BE5F56" w:rsidP="00272ADC">
            <w:pPr>
              <w:pStyle w:val="Heading4"/>
              <w:ind w:left="-108" w:right="-132"/>
              <w:jc w:val="center"/>
              <w:rPr>
                <w:i w:val="0"/>
              </w:rPr>
            </w:pPr>
            <w:r w:rsidRPr="00E16FAA">
              <w:rPr>
                <w:i w:val="0"/>
              </w:rPr>
              <w:t>SOLICITATION #</w:t>
            </w:r>
          </w:p>
          <w:p w14:paraId="6A05A809" w14:textId="77777777" w:rsidR="00BE5F56" w:rsidRPr="00E16FAA" w:rsidRDefault="00BE5F56" w:rsidP="00272ADC">
            <w:pPr>
              <w:pStyle w:val="Heading4"/>
              <w:ind w:left="-108" w:right="-132"/>
              <w:jc w:val="center"/>
              <w:rPr>
                <w:i w:val="0"/>
                <w:sz w:val="2"/>
                <w:szCs w:val="2"/>
              </w:rPr>
            </w:pPr>
          </w:p>
          <w:p w14:paraId="59493DC5" w14:textId="4F3FA115" w:rsidR="00BE5F56" w:rsidRPr="00E16FAA" w:rsidRDefault="00102B24" w:rsidP="00377905">
            <w:pPr>
              <w:pStyle w:val="Heading4"/>
              <w:ind w:left="-108" w:right="-132"/>
              <w:jc w:val="center"/>
              <w:rPr>
                <w:i w:val="0"/>
                <w:szCs w:val="20"/>
              </w:rPr>
            </w:pPr>
            <w:r w:rsidRPr="00E16FAA">
              <w:rPr>
                <w:i w:val="0"/>
                <w:szCs w:val="20"/>
              </w:rPr>
              <w:t>2</w:t>
            </w:r>
            <w:r w:rsidR="00E16FAA" w:rsidRPr="00E16FAA">
              <w:rPr>
                <w:i w:val="0"/>
                <w:szCs w:val="20"/>
              </w:rPr>
              <w:t>5-285785</w:t>
            </w:r>
          </w:p>
        </w:tc>
        <w:tc>
          <w:tcPr>
            <w:tcW w:w="1350" w:type="dxa"/>
            <w:tcBorders>
              <w:top w:val="single" w:sz="4" w:space="0" w:color="auto"/>
              <w:left w:val="single" w:sz="4" w:space="0" w:color="auto"/>
              <w:bottom w:val="single" w:sz="4" w:space="0" w:color="auto"/>
            </w:tcBorders>
          </w:tcPr>
          <w:p w14:paraId="7B02AFC4" w14:textId="77777777" w:rsidR="00BE5F56" w:rsidRPr="00E16FAA" w:rsidRDefault="00BE5F56" w:rsidP="00272ADC">
            <w:pPr>
              <w:jc w:val="center"/>
              <w:rPr>
                <w:rFonts w:ascii="Arial" w:hAnsi="Arial" w:cs="Arial"/>
                <w:bCs/>
                <w:sz w:val="18"/>
              </w:rPr>
            </w:pPr>
            <w:r w:rsidRPr="00E16FAA">
              <w:rPr>
                <w:rFonts w:ascii="Arial" w:hAnsi="Arial" w:cs="Arial"/>
                <w:bCs/>
                <w:sz w:val="18"/>
              </w:rPr>
              <w:t>DATE</w:t>
            </w:r>
          </w:p>
          <w:p w14:paraId="5A39BBE3" w14:textId="77777777" w:rsidR="00664C70" w:rsidRPr="00E16FAA" w:rsidRDefault="00664C70" w:rsidP="00272ADC">
            <w:pPr>
              <w:jc w:val="center"/>
              <w:rPr>
                <w:rFonts w:ascii="Arial" w:hAnsi="Arial" w:cs="Arial"/>
                <w:bCs/>
                <w:sz w:val="2"/>
                <w:szCs w:val="2"/>
              </w:rPr>
            </w:pPr>
          </w:p>
          <w:p w14:paraId="3D03DE26" w14:textId="6E1987A0" w:rsidR="00BE5F56" w:rsidRPr="00E16FAA" w:rsidRDefault="00101C34" w:rsidP="005D4E2A">
            <w:pPr>
              <w:jc w:val="center"/>
              <w:rPr>
                <w:rFonts w:ascii="Arial" w:hAnsi="Arial" w:cs="Arial"/>
                <w:bCs/>
                <w:sz w:val="20"/>
                <w:szCs w:val="20"/>
              </w:rPr>
            </w:pPr>
            <w:r w:rsidRPr="00E16FAA">
              <w:rPr>
                <w:rFonts w:ascii="Arial" w:hAnsi="Arial" w:cs="Arial"/>
                <w:bCs/>
                <w:sz w:val="18"/>
                <w:szCs w:val="20"/>
              </w:rPr>
              <w:t>0</w:t>
            </w:r>
            <w:r w:rsidR="00F202B6">
              <w:rPr>
                <w:rFonts w:ascii="Arial" w:hAnsi="Arial" w:cs="Arial"/>
                <w:bCs/>
                <w:sz w:val="18"/>
                <w:szCs w:val="20"/>
              </w:rPr>
              <w:t>6</w:t>
            </w:r>
            <w:r w:rsidR="00377905" w:rsidRPr="00E16FAA">
              <w:rPr>
                <w:rFonts w:ascii="Arial" w:hAnsi="Arial" w:cs="Arial"/>
                <w:bCs/>
                <w:sz w:val="18"/>
                <w:szCs w:val="20"/>
              </w:rPr>
              <w:t>/</w:t>
            </w:r>
            <w:r w:rsidR="00F202B6">
              <w:rPr>
                <w:rFonts w:ascii="Arial" w:hAnsi="Arial" w:cs="Arial"/>
                <w:bCs/>
                <w:sz w:val="18"/>
                <w:szCs w:val="20"/>
              </w:rPr>
              <w:t>0</w:t>
            </w:r>
            <w:r w:rsidR="00514632">
              <w:rPr>
                <w:rFonts w:ascii="Arial" w:hAnsi="Arial" w:cs="Arial"/>
                <w:bCs/>
                <w:sz w:val="18"/>
                <w:szCs w:val="20"/>
              </w:rPr>
              <w:t>8</w:t>
            </w:r>
            <w:r w:rsidR="00377905" w:rsidRPr="00E16FAA">
              <w:rPr>
                <w:rFonts w:ascii="Arial" w:hAnsi="Arial" w:cs="Arial"/>
                <w:bCs/>
                <w:sz w:val="18"/>
                <w:szCs w:val="20"/>
              </w:rPr>
              <w:t>/</w:t>
            </w:r>
            <w:r w:rsidRPr="00E16FAA">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572A9EB5"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4B1761" w:rsidRPr="00522A13">
              <w:rPr>
                <w:rFonts w:ascii="Arial" w:hAnsi="Arial" w:cs="Arial"/>
                <w:bCs/>
                <w:sz w:val="20"/>
                <w:szCs w:val="20"/>
              </w:rPr>
              <w:t>4</w:t>
            </w:r>
            <w:r w:rsidR="00313EF8" w:rsidRPr="00522A13">
              <w:rPr>
                <w:rFonts w:ascii="Arial" w:hAnsi="Arial" w:cs="Arial"/>
                <w:bCs/>
                <w:sz w:val="20"/>
                <w:szCs w:val="20"/>
              </w:rPr>
              <w:t>5</w:t>
            </w:r>
          </w:p>
        </w:tc>
      </w:tr>
      <w:tr w:rsidR="00BE5F56"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397"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39FDDAB8" w:rsidR="00BE5F56" w:rsidRPr="0045465D" w:rsidRDefault="00E16FAA" w:rsidP="004D4938">
            <w:pPr>
              <w:pStyle w:val="Heading1"/>
              <w:jc w:val="center"/>
              <w:rPr>
                <w:u w:val="none"/>
              </w:rPr>
            </w:pPr>
            <w:r>
              <w:rPr>
                <w:u w:val="none"/>
              </w:rPr>
              <w:t>25-285785</w:t>
            </w:r>
          </w:p>
        </w:tc>
        <w:tc>
          <w:tcPr>
            <w:tcW w:w="1771"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46A289A6" w:rsidR="00BE5F56" w:rsidRPr="007D48BA" w:rsidRDefault="00ED5087" w:rsidP="00272ADC">
            <w:pPr>
              <w:jc w:val="center"/>
              <w:rPr>
                <w:rFonts w:ascii="Arial" w:hAnsi="Arial" w:cs="Arial"/>
                <w:sz w:val="18"/>
                <w:szCs w:val="18"/>
              </w:rPr>
            </w:pPr>
            <w:r>
              <w:rPr>
                <w:rFonts w:ascii="Arial" w:hAnsi="Arial" w:cs="Arial"/>
                <w:sz w:val="18"/>
                <w:szCs w:val="18"/>
              </w:rPr>
              <w:t>030508</w:t>
            </w:r>
          </w:p>
        </w:tc>
        <w:tc>
          <w:tcPr>
            <w:tcW w:w="249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771" w:type="dxa"/>
            <w:gridSpan w:val="3"/>
            <w:tcBorders>
              <w:top w:val="single" w:sz="4" w:space="0" w:color="auto"/>
              <w:left w:val="nil"/>
            </w:tcBorders>
          </w:tcPr>
          <w:p w14:paraId="4101652C" w14:textId="77777777" w:rsidR="00BE5F56"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PostalCode">
              <w:smartTag w:uri="urn:schemas-microsoft-com:office:smarttags" w:element="Stat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59826"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2A938"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06C46"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A1017"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77777777" w:rsidR="00BE5F56" w:rsidRPr="00BA566A"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8EDD6"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D7C6C"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tc>
      </w:tr>
      <w:tr w:rsidR="00BE5F56"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397"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3FE9F23F" w14:textId="77777777" w:rsidR="00CB1E42" w:rsidRPr="00CB1E42" w:rsidRDefault="00CB1E42" w:rsidP="00CB1E42">
            <w:pPr>
              <w:rPr>
                <w:rFonts w:ascii="Arial" w:hAnsi="Arial" w:cs="Arial"/>
                <w:sz w:val="16"/>
                <w:szCs w:val="16"/>
              </w:rPr>
            </w:pPr>
          </w:p>
        </w:tc>
        <w:tc>
          <w:tcPr>
            <w:tcW w:w="2492" w:type="dxa"/>
            <w:gridSpan w:val="3"/>
            <w:vMerge/>
          </w:tcPr>
          <w:p w14:paraId="1F72F646" w14:textId="77777777" w:rsidR="00BE5F56" w:rsidRDefault="00BE5F56" w:rsidP="00272ADC">
            <w:pPr>
              <w:jc w:val="center"/>
              <w:rPr>
                <w:sz w:val="16"/>
              </w:rPr>
            </w:pPr>
          </w:p>
        </w:tc>
      </w:tr>
      <w:tr w:rsidR="00BE5F56"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397"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CD7619" w:rsidRDefault="00BE5F56" w:rsidP="00272ADC">
            <w:pPr>
              <w:pStyle w:val="Heading1"/>
            </w:pPr>
          </w:p>
        </w:tc>
        <w:tc>
          <w:tcPr>
            <w:tcW w:w="2492" w:type="dxa"/>
            <w:gridSpan w:val="3"/>
            <w:vMerge/>
          </w:tcPr>
          <w:p w14:paraId="6BB9E253" w14:textId="77777777" w:rsidR="00BE5F56" w:rsidRDefault="00BE5F56" w:rsidP="00272ADC">
            <w:pPr>
              <w:jc w:val="center"/>
              <w:rPr>
                <w:b/>
                <w:bCs/>
              </w:rPr>
            </w:pPr>
          </w:p>
        </w:tc>
      </w:tr>
      <w:tr w:rsidR="00BE5F56"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4168"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1DE10AC3" w:rsidR="00BE5F56" w:rsidRPr="009204B2" w:rsidRDefault="00BE5F56" w:rsidP="00272ADC">
            <w:pPr>
              <w:rPr>
                <w:rFonts w:ascii="Arial" w:hAnsi="Arial" w:cs="Arial"/>
                <w:b/>
                <w:sz w:val="18"/>
                <w:szCs w:val="18"/>
              </w:rPr>
            </w:pPr>
            <w:r w:rsidRPr="005D4E2A">
              <w:rPr>
                <w:rFonts w:ascii="Arial" w:hAnsi="Arial" w:cs="Arial"/>
                <w:sz w:val="16"/>
                <w:szCs w:val="14"/>
              </w:rPr>
              <w:t>PROCUREMENT OFFICIAL</w:t>
            </w:r>
            <w:proofErr w:type="gramStart"/>
            <w:r w:rsidRPr="005D4E2A">
              <w:rPr>
                <w:rFonts w:ascii="Arial" w:hAnsi="Arial" w:cs="Arial"/>
                <w:sz w:val="16"/>
                <w:szCs w:val="14"/>
              </w:rPr>
              <w:t>:</w:t>
            </w:r>
            <w:r w:rsidR="009204B2">
              <w:rPr>
                <w:rFonts w:ascii="Arial" w:hAnsi="Arial" w:cs="Arial"/>
                <w:b/>
                <w:sz w:val="18"/>
                <w:szCs w:val="14"/>
              </w:rPr>
              <w:t xml:space="preserve">  </w:t>
            </w:r>
            <w:r w:rsidR="005D2543">
              <w:rPr>
                <w:rFonts w:ascii="Arial" w:hAnsi="Arial" w:cs="Arial"/>
                <w:b/>
                <w:sz w:val="18"/>
                <w:szCs w:val="14"/>
              </w:rPr>
              <w:t>Raksha</w:t>
            </w:r>
            <w:proofErr w:type="gramEnd"/>
            <w:r w:rsidR="005D2543">
              <w:rPr>
                <w:rFonts w:ascii="Arial" w:hAnsi="Arial" w:cs="Arial"/>
                <w:b/>
                <w:sz w:val="18"/>
                <w:szCs w:val="14"/>
              </w:rPr>
              <w:t xml:space="preserve"> Singh</w:t>
            </w:r>
          </w:p>
          <w:p w14:paraId="6CC61373" w14:textId="5C36F3D9" w:rsidR="00BE5F56" w:rsidRPr="009204B2" w:rsidRDefault="00BE5F56" w:rsidP="00272ADC">
            <w:pPr>
              <w:rPr>
                <w:rFonts w:ascii="Arial" w:hAnsi="Arial" w:cs="Arial"/>
                <w:sz w:val="18"/>
                <w:szCs w:val="14"/>
              </w:rPr>
            </w:pPr>
            <w:r w:rsidRPr="005D4E2A">
              <w:rPr>
                <w:rFonts w:ascii="Arial" w:hAnsi="Arial" w:cs="Arial"/>
                <w:sz w:val="16"/>
                <w:szCs w:val="14"/>
              </w:rPr>
              <w:t>PHONE</w:t>
            </w:r>
            <w:proofErr w:type="gramStart"/>
            <w:r w:rsidRPr="005D4E2A">
              <w:rPr>
                <w:rFonts w:ascii="Arial" w:hAnsi="Arial" w:cs="Arial"/>
                <w:sz w:val="16"/>
                <w:szCs w:val="14"/>
              </w:rPr>
              <w:t>:</w:t>
            </w:r>
            <w:r w:rsidR="005D4E2A" w:rsidRPr="009204B2">
              <w:rPr>
                <w:rFonts w:ascii="Arial" w:hAnsi="Arial" w:cs="Arial"/>
                <w:b/>
                <w:bCs/>
                <w:sz w:val="18"/>
                <w:szCs w:val="18"/>
              </w:rPr>
              <w:t xml:space="preserve"> </w:t>
            </w:r>
            <w:r w:rsidR="009204B2" w:rsidRPr="009204B2">
              <w:rPr>
                <w:rFonts w:ascii="Arial" w:hAnsi="Arial" w:cs="Arial"/>
                <w:b/>
                <w:bCs/>
                <w:sz w:val="18"/>
                <w:szCs w:val="18"/>
              </w:rPr>
              <w:t xml:space="preserve"> </w:t>
            </w:r>
            <w:r w:rsidR="005D2543">
              <w:rPr>
                <w:rFonts w:ascii="Arial" w:hAnsi="Arial" w:cs="Arial"/>
                <w:b/>
                <w:bCs/>
                <w:sz w:val="18"/>
                <w:szCs w:val="18"/>
              </w:rPr>
              <w:t>279</w:t>
            </w:r>
            <w:proofErr w:type="gramEnd"/>
            <w:r w:rsidR="005D2543">
              <w:rPr>
                <w:rFonts w:ascii="Arial" w:hAnsi="Arial" w:cs="Arial"/>
                <w:b/>
                <w:bCs/>
                <w:sz w:val="18"/>
                <w:szCs w:val="18"/>
              </w:rPr>
              <w:t>-946-8498</w:t>
            </w:r>
          </w:p>
          <w:p w14:paraId="440A3ABA" w14:textId="1D3BBBF7" w:rsidR="00BE5F56" w:rsidRPr="007D48BA" w:rsidRDefault="00BE5F56" w:rsidP="0092428C">
            <w:pPr>
              <w:rPr>
                <w:sz w:val="16"/>
                <w:szCs w:val="16"/>
              </w:rPr>
            </w:pPr>
            <w:r w:rsidRPr="005D4E2A">
              <w:rPr>
                <w:rFonts w:ascii="Arial" w:hAnsi="Arial" w:cs="Arial"/>
                <w:sz w:val="16"/>
                <w:szCs w:val="14"/>
              </w:rPr>
              <w:t xml:space="preserve">EMAIL: </w:t>
            </w:r>
            <w:r w:rsidRPr="009204B2">
              <w:rPr>
                <w:rFonts w:ascii="Arial" w:hAnsi="Arial" w:cs="Arial"/>
                <w:b/>
                <w:bCs/>
                <w:sz w:val="18"/>
                <w:szCs w:val="18"/>
              </w:rPr>
              <w:t xml:space="preserve"> </w:t>
            </w:r>
            <w:r w:rsidR="009204B2" w:rsidRPr="009204B2">
              <w:rPr>
                <w:rFonts w:ascii="Arial" w:hAnsi="Arial" w:cs="Arial"/>
                <w:b/>
                <w:bCs/>
                <w:sz w:val="18"/>
                <w:szCs w:val="18"/>
              </w:rPr>
              <w:t xml:space="preserve"> </w:t>
            </w:r>
            <w:hyperlink r:id="rId12" w:history="1">
              <w:r w:rsidR="00B7582D" w:rsidRPr="006A786A">
                <w:rPr>
                  <w:rStyle w:val="Hyperlink"/>
                  <w:rFonts w:ascii="Arial" w:hAnsi="Arial" w:cs="Arial"/>
                  <w:b/>
                  <w:bCs/>
                  <w:sz w:val="18"/>
                  <w:szCs w:val="18"/>
                </w:rPr>
                <w:t>Raksha.Singh@dgs.ca.gov</w:t>
              </w:r>
            </w:hyperlink>
            <w:r w:rsidR="00B7582D">
              <w:rPr>
                <w:rFonts w:ascii="Arial" w:hAnsi="Arial" w:cs="Arial"/>
                <w:b/>
                <w:bCs/>
                <w:sz w:val="18"/>
                <w:szCs w:val="18"/>
              </w:rPr>
              <w:t xml:space="preserve"> (preferred)</w:t>
            </w:r>
          </w:p>
        </w:tc>
        <w:tc>
          <w:tcPr>
            <w:tcW w:w="249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w:t>
            </w:r>
            <w:proofErr w:type="gramStart"/>
            <w:r w:rsidRPr="000640DF">
              <w:rPr>
                <w:rFonts w:ascii="Arial" w:hAnsi="Arial" w:cs="Arial"/>
                <w:sz w:val="12"/>
                <w:szCs w:val="12"/>
              </w:rPr>
              <w:t>A SMALL</w:t>
            </w:r>
            <w:proofErr w:type="gramEnd"/>
            <w:r w:rsidRPr="000640DF">
              <w:rPr>
                <w:rFonts w:ascii="Arial" w:hAnsi="Arial" w:cs="Arial"/>
                <w:sz w:val="12"/>
                <w:szCs w:val="12"/>
              </w:rPr>
              <w:t xml:space="preserve"> BUSINESS OR BIDDERS WHO QUALIFY AS A NON-SMALL BUSINESS CLAIMING AT LEAST 25% CALIFORNIA CERTIFIED SMALL BUSINESS PARTICIPATION.  FOR REQUIREMENTS SEE TITLE 2, </w:t>
            </w:r>
            <w:smartTag w:uri="urn:schemas-microsoft-com:office:smarttags" w:element="PostalCode">
              <w:smartTag w:uri="urn:schemas-microsoft-com:office:smarttags" w:element="Stat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5DE9D4D" w14:textId="2B95FB2E" w:rsidR="00BE5F56" w:rsidRPr="00D73EE8" w:rsidRDefault="00D73EE8" w:rsidP="003A71BF">
            <w:pPr>
              <w:jc w:val="center"/>
              <w:rPr>
                <w:rFonts w:ascii="Arial" w:hAnsi="Arial" w:cs="Arial"/>
                <w:b/>
                <w:bCs/>
                <w:sz w:val="21"/>
                <w:szCs w:val="21"/>
              </w:rPr>
            </w:pPr>
            <w:r w:rsidRPr="00D73EE8">
              <w:rPr>
                <w:rFonts w:ascii="Arial" w:hAnsi="Arial" w:cs="Arial"/>
                <w:b/>
                <w:bCs/>
                <w:sz w:val="21"/>
                <w:szCs w:val="21"/>
              </w:rPr>
              <w:t>Raksha Singh</w:t>
            </w:r>
          </w:p>
          <w:p w14:paraId="6711E850" w14:textId="4746A8F8" w:rsidR="00011712" w:rsidRPr="00D73EE8" w:rsidRDefault="00D73EE8" w:rsidP="003A71BF">
            <w:pPr>
              <w:jc w:val="center"/>
              <w:rPr>
                <w:rFonts w:ascii="Arial" w:hAnsi="Arial" w:cs="Arial"/>
                <w:b/>
                <w:bCs/>
                <w:sz w:val="21"/>
                <w:szCs w:val="21"/>
              </w:rPr>
            </w:pPr>
            <w:r w:rsidRPr="00D73EE8">
              <w:rPr>
                <w:rFonts w:ascii="Arial" w:hAnsi="Arial" w:cs="Arial"/>
                <w:b/>
                <w:bCs/>
                <w:sz w:val="21"/>
                <w:szCs w:val="21"/>
              </w:rPr>
              <w:t>Raksha.Singh@dgs.ca.gov</w:t>
            </w:r>
          </w:p>
          <w:p w14:paraId="27C0C3D3" w14:textId="7238A185" w:rsidR="00011712" w:rsidRPr="00BA566A" w:rsidRDefault="00D73EE8" w:rsidP="003A71BF">
            <w:pPr>
              <w:jc w:val="center"/>
              <w:rPr>
                <w:rFonts w:ascii="Arial" w:hAnsi="Arial" w:cs="Arial"/>
                <w:b/>
                <w:bCs/>
                <w:sz w:val="21"/>
                <w:szCs w:val="21"/>
              </w:rPr>
            </w:pPr>
            <w:r w:rsidRPr="00D73EE8">
              <w:rPr>
                <w:rFonts w:ascii="Arial" w:hAnsi="Arial" w:cs="Arial"/>
                <w:b/>
                <w:bCs/>
                <w:sz w:val="21"/>
                <w:szCs w:val="21"/>
              </w:rPr>
              <w:t>279-946-8498</w:t>
            </w:r>
          </w:p>
        </w:tc>
        <w:tc>
          <w:tcPr>
            <w:tcW w:w="2492" w:type="dxa"/>
            <w:gridSpan w:val="3"/>
            <w:vMerge/>
          </w:tcPr>
          <w:p w14:paraId="6537F28F" w14:textId="77777777" w:rsidR="00BE5F56" w:rsidRDefault="00BE5F56" w:rsidP="00272ADC">
            <w:pPr>
              <w:jc w:val="center"/>
              <w:rPr>
                <w:b/>
                <w:bCs/>
              </w:rPr>
            </w:pPr>
          </w:p>
        </w:tc>
      </w:tr>
      <w:tr w:rsidR="004E57A4"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4168" w:type="dxa"/>
            <w:gridSpan w:val="5"/>
            <w:vMerge/>
            <w:tcBorders>
              <w:top w:val="nil"/>
            </w:tcBorders>
          </w:tcPr>
          <w:p w14:paraId="6DFB9E20" w14:textId="77777777" w:rsidR="004E57A4" w:rsidRPr="006943FC" w:rsidRDefault="004E57A4" w:rsidP="00272ADC">
            <w:pPr>
              <w:pStyle w:val="Heading2"/>
              <w:rPr>
                <w:sz w:val="10"/>
                <w:szCs w:val="10"/>
              </w:rPr>
            </w:pPr>
          </w:p>
        </w:tc>
        <w:tc>
          <w:tcPr>
            <w:tcW w:w="2492" w:type="dxa"/>
            <w:gridSpan w:val="3"/>
            <w:vMerge/>
          </w:tcPr>
          <w:p w14:paraId="70DF9E56" w14:textId="77777777" w:rsidR="004E57A4" w:rsidRDefault="004E57A4" w:rsidP="00272ADC">
            <w:pPr>
              <w:jc w:val="center"/>
              <w:rPr>
                <w:b/>
                <w:bCs/>
              </w:rPr>
            </w:pPr>
          </w:p>
        </w:tc>
      </w:tr>
      <w:tr w:rsidR="00BE5F56"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4168" w:type="dxa"/>
            <w:gridSpan w:val="5"/>
            <w:vMerge/>
          </w:tcPr>
          <w:p w14:paraId="144A5D23" w14:textId="77777777" w:rsidR="00BE5F56" w:rsidRPr="00BA566A" w:rsidRDefault="00BE5F56" w:rsidP="00272ADC">
            <w:pPr>
              <w:rPr>
                <w:rFonts w:ascii="Arial" w:hAnsi="Arial" w:cs="Arial"/>
                <w:b/>
                <w:bCs/>
                <w:sz w:val="21"/>
                <w:szCs w:val="21"/>
              </w:rPr>
            </w:pPr>
          </w:p>
        </w:tc>
        <w:tc>
          <w:tcPr>
            <w:tcW w:w="2492" w:type="dxa"/>
            <w:gridSpan w:val="3"/>
            <w:vMerge/>
          </w:tcPr>
          <w:p w14:paraId="738610EB" w14:textId="77777777" w:rsidR="00BE5F56" w:rsidRDefault="00BE5F56" w:rsidP="00272ADC">
            <w:pPr>
              <w:jc w:val="center"/>
              <w:rPr>
                <w:b/>
                <w:bCs/>
              </w:rPr>
            </w:pPr>
          </w:p>
        </w:tc>
      </w:tr>
      <w:tr w:rsidR="00BE5F56"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4168" w:type="dxa"/>
            <w:gridSpan w:val="5"/>
            <w:vMerge/>
          </w:tcPr>
          <w:p w14:paraId="463F29E8" w14:textId="77777777" w:rsidR="00BE5F56" w:rsidRPr="00BA566A" w:rsidRDefault="00BE5F56" w:rsidP="00272ADC">
            <w:pPr>
              <w:rPr>
                <w:rFonts w:ascii="Arial" w:hAnsi="Arial" w:cs="Arial"/>
                <w:b/>
                <w:bCs/>
                <w:sz w:val="21"/>
                <w:szCs w:val="21"/>
              </w:rPr>
            </w:pPr>
          </w:p>
        </w:tc>
        <w:tc>
          <w:tcPr>
            <w:tcW w:w="2492" w:type="dxa"/>
            <w:gridSpan w:val="3"/>
            <w:vMerge/>
          </w:tcPr>
          <w:p w14:paraId="3B7B4B86" w14:textId="77777777" w:rsidR="00BE5F56" w:rsidRDefault="00BE5F56" w:rsidP="00272ADC">
            <w:pPr>
              <w:jc w:val="center"/>
              <w:rPr>
                <w:b/>
                <w:bCs/>
              </w:rPr>
            </w:pPr>
          </w:p>
        </w:tc>
      </w:tr>
      <w:tr w:rsidR="00BE5F56"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404BA484" w:rsidR="0092428C" w:rsidRPr="00544396"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102B24" w:rsidRPr="00544396">
        <w:rPr>
          <w:rFonts w:ascii="Arial" w:hAnsi="Arial" w:cs="Arial"/>
          <w:sz w:val="22"/>
          <w:szCs w:val="22"/>
        </w:rPr>
        <w:t>2</w:t>
      </w:r>
      <w:r w:rsidR="005C6834" w:rsidRPr="00544396">
        <w:rPr>
          <w:rFonts w:ascii="Arial" w:hAnsi="Arial" w:cs="Arial"/>
          <w:sz w:val="22"/>
          <w:szCs w:val="22"/>
        </w:rPr>
        <w:t>5-285785</w:t>
      </w:r>
      <w:r w:rsidRPr="00544396">
        <w:rPr>
          <w:rFonts w:ascii="Arial" w:hAnsi="Arial" w:cs="Arial"/>
          <w:sz w:val="22"/>
          <w:szCs w:val="22"/>
        </w:rPr>
        <w:t xml:space="preserve"> is </w:t>
      </w:r>
      <w:r w:rsidR="003A71BF" w:rsidRPr="00544396">
        <w:rPr>
          <w:rFonts w:ascii="Arial" w:hAnsi="Arial" w:cs="Arial"/>
          <w:sz w:val="22"/>
          <w:szCs w:val="22"/>
        </w:rPr>
        <w:t>being</w:t>
      </w:r>
      <w:r w:rsidRPr="00544396">
        <w:rPr>
          <w:rFonts w:ascii="Arial" w:hAnsi="Arial" w:cs="Arial"/>
          <w:sz w:val="22"/>
          <w:szCs w:val="22"/>
        </w:rPr>
        <w:t xml:space="preserve"> conducted by the Department of General Services. </w:t>
      </w:r>
      <w:r w:rsidR="003A71BF" w:rsidRPr="00544396">
        <w:rPr>
          <w:rFonts w:ascii="Arial" w:hAnsi="Arial" w:cs="Arial"/>
          <w:sz w:val="22"/>
          <w:szCs w:val="22"/>
        </w:rPr>
        <w:t xml:space="preserve">Office of Business and Acquisition Services </w:t>
      </w:r>
      <w:r w:rsidRPr="00544396">
        <w:rPr>
          <w:rFonts w:ascii="Arial" w:hAnsi="Arial" w:cs="Arial"/>
          <w:sz w:val="22"/>
          <w:szCs w:val="22"/>
        </w:rPr>
        <w:t>on behalf of</w:t>
      </w:r>
      <w:r w:rsidR="003A71BF" w:rsidRPr="00544396">
        <w:rPr>
          <w:rFonts w:ascii="Arial" w:hAnsi="Arial" w:cs="Arial"/>
          <w:sz w:val="22"/>
          <w:szCs w:val="22"/>
        </w:rPr>
        <w:t xml:space="preserve"> the Department of General Services (DGS) Facilities Management Division </w:t>
      </w:r>
      <w:r w:rsidRPr="00544396">
        <w:rPr>
          <w:rFonts w:ascii="Arial" w:hAnsi="Arial" w:cs="Arial"/>
          <w:sz w:val="22"/>
          <w:szCs w:val="22"/>
        </w:rPr>
        <w:t xml:space="preserve">for the purchase of </w:t>
      </w:r>
      <w:r w:rsidR="000C7491" w:rsidRPr="00544396">
        <w:rPr>
          <w:rFonts w:ascii="Arial" w:hAnsi="Arial" w:cs="Arial"/>
          <w:sz w:val="22"/>
          <w:szCs w:val="22"/>
        </w:rPr>
        <w:t>Energy Management System Upgrade</w:t>
      </w:r>
      <w:r w:rsidR="00500798" w:rsidRPr="00544396">
        <w:rPr>
          <w:rFonts w:ascii="Arial" w:hAnsi="Arial" w:cs="Arial"/>
          <w:sz w:val="22"/>
          <w:szCs w:val="22"/>
        </w:rPr>
        <w:t xml:space="preserve"> services</w:t>
      </w:r>
      <w:r w:rsidRPr="00544396">
        <w:rPr>
          <w:rFonts w:ascii="Arial" w:hAnsi="Arial" w:cs="Arial"/>
          <w:sz w:val="22"/>
          <w:szCs w:val="22"/>
        </w:rPr>
        <w:t xml:space="preserve"> reflected in the Statement of Work, Attachment 1</w:t>
      </w:r>
      <w:r w:rsidR="00544396">
        <w:rPr>
          <w:rFonts w:ascii="Arial" w:hAnsi="Arial" w:cs="Arial"/>
          <w:sz w:val="22"/>
          <w:szCs w:val="22"/>
        </w:rPr>
        <w:t>,</w:t>
      </w:r>
      <w:r w:rsidRPr="00544396">
        <w:rPr>
          <w:rFonts w:ascii="Arial" w:hAnsi="Arial" w:cs="Arial"/>
          <w:sz w:val="22"/>
          <w:szCs w:val="22"/>
        </w:rPr>
        <w:t xml:space="preserve"> and Cost Worksheet, Attachment 2.</w:t>
      </w:r>
    </w:p>
    <w:p w14:paraId="61829076" w14:textId="77777777" w:rsidR="0092428C" w:rsidRPr="00544396"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66330EDE" w:rsidR="009D4222" w:rsidRPr="00522A13" w:rsidRDefault="009D4222" w:rsidP="003E2219">
      <w:pPr>
        <w:rPr>
          <w:rFonts w:ascii="Arial" w:hAnsi="Arial" w:cs="Arial"/>
          <w:sz w:val="22"/>
          <w:szCs w:val="22"/>
        </w:rPr>
      </w:pPr>
      <w:r w:rsidRPr="0085008E">
        <w:rPr>
          <w:rFonts w:ascii="Arial" w:hAnsi="Arial" w:cs="Arial"/>
          <w:sz w:val="22"/>
          <w:szCs w:val="22"/>
        </w:rPr>
        <w:t>Request for Quotation (RFQ) Release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005E5A7A" w:rsidRPr="00522A13">
        <w:rPr>
          <w:rFonts w:ascii="Arial" w:hAnsi="Arial" w:cs="Arial"/>
          <w:sz w:val="22"/>
          <w:szCs w:val="22"/>
        </w:rPr>
        <w:t>June</w:t>
      </w:r>
      <w:r w:rsidRPr="00522A13">
        <w:rPr>
          <w:rFonts w:ascii="Arial" w:hAnsi="Arial" w:cs="Arial"/>
          <w:sz w:val="22"/>
          <w:szCs w:val="22"/>
        </w:rPr>
        <w:t xml:space="preserve"> </w:t>
      </w:r>
      <w:r w:rsidR="005E5A7A" w:rsidRPr="00522A13">
        <w:rPr>
          <w:rFonts w:ascii="Arial" w:hAnsi="Arial" w:cs="Arial"/>
          <w:sz w:val="22"/>
          <w:szCs w:val="22"/>
        </w:rPr>
        <w:t>08</w:t>
      </w:r>
      <w:r w:rsidRPr="00522A13">
        <w:rPr>
          <w:rFonts w:ascii="Arial" w:hAnsi="Arial" w:cs="Arial"/>
          <w:sz w:val="22"/>
          <w:szCs w:val="22"/>
        </w:rPr>
        <w:t xml:space="preserve">, </w:t>
      </w:r>
      <w:r w:rsidR="00C8170B" w:rsidRPr="00522A13">
        <w:rPr>
          <w:rFonts w:ascii="Arial" w:hAnsi="Arial" w:cs="Arial"/>
          <w:sz w:val="22"/>
          <w:szCs w:val="22"/>
        </w:rPr>
        <w:t>2026</w:t>
      </w:r>
    </w:p>
    <w:p w14:paraId="41BD1770" w14:textId="38F398B2" w:rsidR="00BE15B7" w:rsidRDefault="5944A375" w:rsidP="003E2219">
      <w:pPr>
        <w:rPr>
          <w:rFonts w:ascii="Arial" w:hAnsi="Arial" w:cs="Arial"/>
          <w:sz w:val="22"/>
          <w:szCs w:val="22"/>
        </w:rPr>
      </w:pPr>
      <w:r w:rsidRPr="00522A13">
        <w:rPr>
          <w:rFonts w:ascii="Arial" w:hAnsi="Arial" w:cs="Arial"/>
          <w:sz w:val="22"/>
          <w:szCs w:val="22"/>
        </w:rPr>
        <w:t>Non-Mandatory Walk-Through Date</w:t>
      </w:r>
      <w:r w:rsidRPr="00522A13">
        <w:rPr>
          <w:sz w:val="22"/>
          <w:szCs w:val="22"/>
        </w:rPr>
        <w:tab/>
      </w:r>
      <w:r w:rsidR="00935481" w:rsidRPr="00935481">
        <w:rPr>
          <w:rFonts w:ascii="Arial" w:hAnsi="Arial" w:cs="Arial"/>
          <w:sz w:val="22"/>
          <w:szCs w:val="22"/>
        </w:rPr>
        <w:t>and Location</w:t>
      </w:r>
      <w:r w:rsidRPr="00522A13">
        <w:rPr>
          <w:sz w:val="22"/>
          <w:szCs w:val="22"/>
        </w:rPr>
        <w:tab/>
      </w:r>
      <w:r w:rsidRPr="00522A13">
        <w:rPr>
          <w:sz w:val="22"/>
          <w:szCs w:val="22"/>
        </w:rPr>
        <w:tab/>
      </w:r>
      <w:r w:rsidRPr="00522A13">
        <w:rPr>
          <w:sz w:val="22"/>
          <w:szCs w:val="22"/>
        </w:rPr>
        <w:tab/>
      </w:r>
      <w:r w:rsidR="00935481">
        <w:rPr>
          <w:sz w:val="22"/>
          <w:szCs w:val="22"/>
        </w:rPr>
        <w:t xml:space="preserve">      </w:t>
      </w:r>
      <w:r w:rsidR="005E5A7A" w:rsidRPr="00CC5121">
        <w:rPr>
          <w:rFonts w:ascii="Arial" w:hAnsi="Arial" w:cs="Arial"/>
          <w:strike/>
          <w:sz w:val="22"/>
          <w:szCs w:val="22"/>
          <w:highlight w:val="yellow"/>
        </w:rPr>
        <w:t>June</w:t>
      </w:r>
      <w:r w:rsidRPr="00CC5121">
        <w:rPr>
          <w:rFonts w:ascii="Arial" w:hAnsi="Arial" w:cs="Arial"/>
          <w:strike/>
          <w:sz w:val="22"/>
          <w:szCs w:val="22"/>
          <w:highlight w:val="yellow"/>
        </w:rPr>
        <w:t xml:space="preserve"> </w:t>
      </w:r>
      <w:r w:rsidR="005E5A7A" w:rsidRPr="00CC5121">
        <w:rPr>
          <w:rFonts w:ascii="Arial" w:hAnsi="Arial" w:cs="Arial"/>
          <w:strike/>
          <w:sz w:val="22"/>
          <w:szCs w:val="22"/>
          <w:highlight w:val="yellow"/>
        </w:rPr>
        <w:t>12</w:t>
      </w:r>
      <w:r w:rsidR="00765390" w:rsidRPr="00CC5121">
        <w:rPr>
          <w:rFonts w:ascii="Arial" w:hAnsi="Arial" w:cs="Arial"/>
          <w:sz w:val="22"/>
          <w:szCs w:val="22"/>
          <w:highlight w:val="yellow"/>
        </w:rPr>
        <w:t xml:space="preserve"> </w:t>
      </w:r>
      <w:r w:rsidR="00765390" w:rsidRPr="00CC5121">
        <w:rPr>
          <w:rFonts w:ascii="Arial" w:hAnsi="Arial" w:cs="Arial"/>
          <w:b/>
          <w:bCs/>
          <w:sz w:val="22"/>
          <w:szCs w:val="22"/>
          <w:highlight w:val="yellow"/>
        </w:rPr>
        <w:t xml:space="preserve">July </w:t>
      </w:r>
      <w:r w:rsidR="00605F2C" w:rsidRPr="00CC5121">
        <w:rPr>
          <w:rFonts w:ascii="Arial" w:hAnsi="Arial" w:cs="Arial"/>
          <w:b/>
          <w:bCs/>
          <w:sz w:val="22"/>
          <w:szCs w:val="22"/>
          <w:highlight w:val="yellow"/>
        </w:rPr>
        <w:t>23rd</w:t>
      </w:r>
      <w:r w:rsidRPr="00522A13">
        <w:rPr>
          <w:rFonts w:ascii="Arial" w:hAnsi="Arial" w:cs="Arial"/>
          <w:sz w:val="22"/>
          <w:szCs w:val="22"/>
        </w:rPr>
        <w:t xml:space="preserve">, </w:t>
      </w:r>
      <w:r w:rsidR="00C8170B" w:rsidRPr="00522A13">
        <w:rPr>
          <w:rFonts w:ascii="Arial" w:hAnsi="Arial" w:cs="Arial"/>
          <w:sz w:val="22"/>
          <w:szCs w:val="22"/>
        </w:rPr>
        <w:t>2026 @10:00 A.M.</w:t>
      </w:r>
      <w:r w:rsidR="00F83DF7">
        <w:rPr>
          <w:rFonts w:ascii="Arial" w:hAnsi="Arial" w:cs="Arial"/>
          <w:sz w:val="22"/>
          <w:szCs w:val="22"/>
        </w:rPr>
        <w:t xml:space="preserve"> </w:t>
      </w:r>
    </w:p>
    <w:p w14:paraId="70759879" w14:textId="1A942D0E" w:rsidR="5944A375" w:rsidRPr="00522A13" w:rsidRDefault="00F83DF7" w:rsidP="00BE15B7">
      <w:pPr>
        <w:ind w:left="6120"/>
        <w:rPr>
          <w:rFonts w:ascii="Arial" w:hAnsi="Arial" w:cs="Arial"/>
          <w:sz w:val="22"/>
          <w:szCs w:val="22"/>
        </w:rPr>
      </w:pPr>
      <w:r>
        <w:rPr>
          <w:rFonts w:ascii="Arial" w:hAnsi="Arial" w:cs="Arial"/>
          <w:sz w:val="22"/>
          <w:szCs w:val="22"/>
        </w:rPr>
        <w:t xml:space="preserve">2550 </w:t>
      </w:r>
      <w:r w:rsidR="00BE15B7">
        <w:rPr>
          <w:rFonts w:ascii="Arial" w:hAnsi="Arial" w:cs="Arial"/>
          <w:sz w:val="22"/>
          <w:szCs w:val="22"/>
        </w:rPr>
        <w:t>Mariposa Mall (</w:t>
      </w:r>
      <w:proofErr w:type="spellStart"/>
      <w:r w:rsidR="00BE15B7">
        <w:rPr>
          <w:rFonts w:ascii="Arial" w:hAnsi="Arial" w:cs="Arial"/>
          <w:sz w:val="22"/>
          <w:szCs w:val="22"/>
        </w:rPr>
        <w:t>Bldg</w:t>
      </w:r>
      <w:proofErr w:type="spellEnd"/>
      <w:r w:rsidR="00BE15B7">
        <w:rPr>
          <w:rFonts w:ascii="Arial" w:hAnsi="Arial" w:cs="Arial"/>
          <w:sz w:val="22"/>
          <w:szCs w:val="22"/>
        </w:rPr>
        <w:t xml:space="preserve"> #701), Fresno CA  93721</w:t>
      </w:r>
    </w:p>
    <w:p w14:paraId="61C78538" w14:textId="2BC4FF38" w:rsidR="00F603F0" w:rsidRDefault="009D4222" w:rsidP="003E2219">
      <w:pPr>
        <w:rPr>
          <w:rFonts w:ascii="Arial" w:hAnsi="Arial" w:cs="Arial"/>
          <w:sz w:val="22"/>
          <w:szCs w:val="22"/>
        </w:rPr>
      </w:pPr>
      <w:r w:rsidRPr="00522A13">
        <w:rPr>
          <w:rFonts w:ascii="Arial" w:hAnsi="Arial" w:cs="Arial"/>
          <w:sz w:val="22"/>
          <w:szCs w:val="22"/>
        </w:rPr>
        <w:t>Last day to submit questions</w:t>
      </w:r>
      <w:r w:rsidR="00F603F0">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8209D1">
        <w:rPr>
          <w:rFonts w:ascii="Arial" w:hAnsi="Arial" w:cs="Arial"/>
          <w:sz w:val="22"/>
          <w:szCs w:val="22"/>
        </w:rPr>
        <w:tab/>
      </w:r>
      <w:r w:rsidR="003C279C" w:rsidRPr="00CC5121">
        <w:rPr>
          <w:rFonts w:ascii="Arial" w:hAnsi="Arial" w:cs="Arial"/>
          <w:b/>
          <w:bCs/>
          <w:sz w:val="22"/>
          <w:szCs w:val="22"/>
          <w:highlight w:val="yellow"/>
        </w:rPr>
        <w:t>July 30</w:t>
      </w:r>
      <w:r w:rsidR="003C279C">
        <w:rPr>
          <w:rFonts w:ascii="Arial" w:hAnsi="Arial" w:cs="Arial"/>
          <w:sz w:val="22"/>
          <w:szCs w:val="22"/>
        </w:rPr>
        <w:t>, 2026</w:t>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r w:rsidR="00F603F0">
        <w:rPr>
          <w:rFonts w:ascii="Arial" w:hAnsi="Arial" w:cs="Arial"/>
          <w:sz w:val="22"/>
          <w:szCs w:val="22"/>
        </w:rPr>
        <w:tab/>
      </w:r>
    </w:p>
    <w:p w14:paraId="73AC3991" w14:textId="01BED0A2" w:rsidR="009D4222" w:rsidRPr="00522A13" w:rsidRDefault="00F603F0" w:rsidP="003E2219">
      <w:pPr>
        <w:rPr>
          <w:rFonts w:ascii="Arial" w:hAnsi="Arial" w:cs="Arial"/>
          <w:sz w:val="22"/>
          <w:szCs w:val="22"/>
        </w:rPr>
      </w:pPr>
      <w:r>
        <w:rPr>
          <w:rFonts w:ascii="Arial" w:hAnsi="Arial" w:cs="Arial"/>
          <w:sz w:val="22"/>
          <w:szCs w:val="22"/>
        </w:rPr>
        <w:t xml:space="preserve">Answers Provided    </w:t>
      </w:r>
      <w:r>
        <w:rPr>
          <w:rFonts w:ascii="Arial" w:hAnsi="Arial" w:cs="Arial"/>
          <w:sz w:val="22"/>
          <w:szCs w:val="22"/>
        </w:rPr>
        <w:tab/>
      </w:r>
      <w:r>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9D4222" w:rsidRPr="00522A13">
        <w:rPr>
          <w:rFonts w:ascii="Arial" w:hAnsi="Arial" w:cs="Arial"/>
          <w:sz w:val="22"/>
          <w:szCs w:val="22"/>
        </w:rPr>
        <w:tab/>
      </w:r>
      <w:r w:rsidR="0085008E" w:rsidRPr="00522A13">
        <w:rPr>
          <w:rFonts w:ascii="Arial" w:hAnsi="Arial" w:cs="Arial"/>
          <w:sz w:val="22"/>
          <w:szCs w:val="22"/>
        </w:rPr>
        <w:t xml:space="preserve">      </w:t>
      </w:r>
      <w:r w:rsidR="00E70CC6" w:rsidRPr="00CC5121">
        <w:rPr>
          <w:rFonts w:ascii="Arial" w:hAnsi="Arial" w:cs="Arial"/>
          <w:b/>
          <w:bCs/>
          <w:sz w:val="22"/>
          <w:szCs w:val="22"/>
          <w:highlight w:val="yellow"/>
        </w:rPr>
        <w:t>August</w:t>
      </w:r>
      <w:r w:rsidR="00805280" w:rsidRPr="00CC5121">
        <w:rPr>
          <w:rFonts w:ascii="Arial" w:hAnsi="Arial" w:cs="Arial"/>
          <w:b/>
          <w:bCs/>
          <w:sz w:val="22"/>
          <w:szCs w:val="22"/>
          <w:highlight w:val="yellow"/>
        </w:rPr>
        <w:t xml:space="preserve"> </w:t>
      </w:r>
      <w:r w:rsidR="00E70CC6" w:rsidRPr="00CC5121">
        <w:rPr>
          <w:rFonts w:ascii="Arial" w:hAnsi="Arial" w:cs="Arial"/>
          <w:b/>
          <w:bCs/>
          <w:sz w:val="22"/>
          <w:szCs w:val="22"/>
          <w:highlight w:val="yellow"/>
        </w:rPr>
        <w:t>0</w:t>
      </w:r>
      <w:r w:rsidR="00805280" w:rsidRPr="00CC5121">
        <w:rPr>
          <w:rFonts w:ascii="Arial" w:hAnsi="Arial" w:cs="Arial"/>
          <w:b/>
          <w:bCs/>
          <w:sz w:val="22"/>
          <w:szCs w:val="22"/>
          <w:highlight w:val="yellow"/>
        </w:rPr>
        <w:t>6</w:t>
      </w:r>
      <w:r w:rsidR="009D4222" w:rsidRPr="00522A13">
        <w:rPr>
          <w:rFonts w:ascii="Arial" w:hAnsi="Arial" w:cs="Arial"/>
          <w:sz w:val="22"/>
          <w:szCs w:val="22"/>
        </w:rPr>
        <w:t xml:space="preserve">, </w:t>
      </w:r>
      <w:r w:rsidR="00C8170B" w:rsidRPr="00522A13">
        <w:rPr>
          <w:rFonts w:ascii="Arial" w:hAnsi="Arial" w:cs="Arial"/>
          <w:sz w:val="22"/>
          <w:szCs w:val="22"/>
        </w:rPr>
        <w:t>2026</w:t>
      </w:r>
    </w:p>
    <w:p w14:paraId="6F01F210" w14:textId="105694BF" w:rsidR="009D4222" w:rsidRPr="00522A13" w:rsidRDefault="009D4222" w:rsidP="003E2219">
      <w:pPr>
        <w:rPr>
          <w:rFonts w:ascii="Arial" w:hAnsi="Arial" w:cs="Arial"/>
          <w:sz w:val="22"/>
          <w:szCs w:val="22"/>
        </w:rPr>
      </w:pPr>
      <w:r w:rsidRPr="00522A13">
        <w:rPr>
          <w:rFonts w:ascii="Arial" w:hAnsi="Arial" w:cs="Arial"/>
          <w:sz w:val="22"/>
          <w:szCs w:val="22"/>
        </w:rPr>
        <w:t>RFQ Due</w:t>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00E70CC6" w:rsidRPr="00CC5121">
        <w:rPr>
          <w:rFonts w:ascii="Arial" w:hAnsi="Arial" w:cs="Arial"/>
          <w:b/>
          <w:bCs/>
          <w:sz w:val="22"/>
          <w:szCs w:val="22"/>
          <w:highlight w:val="yellow"/>
        </w:rPr>
        <w:t>August</w:t>
      </w:r>
      <w:r w:rsidR="008541CE" w:rsidRPr="00CC5121">
        <w:rPr>
          <w:rFonts w:ascii="Arial" w:hAnsi="Arial" w:cs="Arial"/>
          <w:b/>
          <w:bCs/>
          <w:sz w:val="22"/>
          <w:szCs w:val="22"/>
          <w:highlight w:val="yellow"/>
        </w:rPr>
        <w:t xml:space="preserve"> </w:t>
      </w:r>
      <w:r w:rsidR="007D17C1" w:rsidRPr="00CC5121">
        <w:rPr>
          <w:rFonts w:ascii="Arial" w:hAnsi="Arial" w:cs="Arial"/>
          <w:b/>
          <w:bCs/>
          <w:sz w:val="22"/>
          <w:szCs w:val="22"/>
          <w:highlight w:val="yellow"/>
        </w:rPr>
        <w:t>12</w:t>
      </w:r>
      <w:r w:rsidRPr="00522A13">
        <w:rPr>
          <w:rFonts w:ascii="Arial" w:hAnsi="Arial" w:cs="Arial"/>
          <w:sz w:val="22"/>
          <w:szCs w:val="22"/>
        </w:rPr>
        <w:t xml:space="preserve">, </w:t>
      </w:r>
      <w:r w:rsidR="00420CA8" w:rsidRPr="00522A13">
        <w:rPr>
          <w:rFonts w:ascii="Arial" w:hAnsi="Arial" w:cs="Arial"/>
          <w:sz w:val="22"/>
          <w:szCs w:val="22"/>
        </w:rPr>
        <w:t>2026 @ 2:00 P.M.</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 xml:space="preserve">EVENT in Cal </w:t>
      </w:r>
      <w:proofErr w:type="spellStart"/>
      <w:r w:rsidR="004B7723" w:rsidRPr="0085008E">
        <w:rPr>
          <w:rFonts w:ascii="Arial" w:hAnsi="Arial" w:cs="Arial"/>
          <w:sz w:val="22"/>
          <w:szCs w:val="22"/>
        </w:rPr>
        <w:t>eProcure</w:t>
      </w:r>
      <w:proofErr w:type="spellEnd"/>
      <w:r w:rsidR="004B7723" w:rsidRPr="0085008E">
        <w:rPr>
          <w:rFonts w:ascii="Arial" w:hAnsi="Arial" w:cs="Arial"/>
          <w:sz w:val="22"/>
          <w:szCs w:val="22"/>
        </w:rPr>
        <w:t>.</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lastRenderedPageBreak/>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3D9A8130" w:rsidR="00E0425C" w:rsidRPr="0085008E" w:rsidRDefault="05BF66DE" w:rsidP="0B7B23A1">
      <w:pPr>
        <w:rPr>
          <w:rFonts w:ascii="Arial" w:hAnsi="Arial" w:cs="Arial"/>
          <w:sz w:val="22"/>
          <w:szCs w:val="22"/>
        </w:rPr>
      </w:pPr>
      <w:r w:rsidRPr="0B7B23A1">
        <w:rPr>
          <w:rFonts w:ascii="Arial" w:hAnsi="Arial" w:cs="Arial"/>
          <w:sz w:val="22"/>
          <w:szCs w:val="22"/>
        </w:rPr>
        <w:t>In the event of a tie, a coin toss will be a permissible tiebreaker. Such event will be conducted by the procurem</w:t>
      </w:r>
      <w:r w:rsidR="0C238CB9" w:rsidRPr="0B7B23A1">
        <w:rPr>
          <w:rFonts w:ascii="Arial" w:hAnsi="Arial" w:cs="Arial"/>
          <w:sz w:val="22"/>
          <w:szCs w:val="22"/>
        </w:rPr>
        <w:t xml:space="preserve">ent official and </w:t>
      </w:r>
      <w:r w:rsidRPr="0B7B23A1">
        <w:rPr>
          <w:rFonts w:ascii="Arial" w:hAnsi="Arial" w:cs="Arial"/>
          <w:sz w:val="22"/>
          <w:szCs w:val="22"/>
        </w:rPr>
        <w:t xml:space="preserve">observed by a state employee as </w:t>
      </w:r>
      <w:r w:rsidR="002150AD">
        <w:rPr>
          <w:rFonts w:ascii="Arial" w:hAnsi="Arial" w:cs="Arial"/>
          <w:sz w:val="22"/>
          <w:szCs w:val="22"/>
        </w:rPr>
        <w:t xml:space="preserve">a </w:t>
      </w:r>
      <w:r w:rsidRPr="0B7B23A1">
        <w:rPr>
          <w:rFonts w:ascii="Arial" w:hAnsi="Arial" w:cs="Arial"/>
          <w:sz w:val="22"/>
          <w:szCs w:val="22"/>
        </w:rPr>
        <w:t>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0DE07B86"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A supplier who is responsible and submits a responsive bid is one who clearly indicates compliance without material deviation from the solicitation’s terms and conditions and who possesses the experience, facilities, reputation, financial resources</w:t>
      </w:r>
      <w:r w:rsidR="005D37A6">
        <w:rPr>
          <w:rFonts w:ascii="Arial" w:hAnsi="Arial" w:cs="Arial"/>
          <w:sz w:val="22"/>
          <w:szCs w:val="22"/>
        </w:rPr>
        <w:t>,</w:t>
      </w:r>
      <w:r w:rsidRPr="0085008E">
        <w:rPr>
          <w:rFonts w:ascii="Arial" w:hAnsi="Arial" w:cs="Arial"/>
          <w:sz w:val="22"/>
          <w:szCs w:val="22"/>
        </w:rPr>
        <w:t xml:space="preserve">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02FF905E"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w:t>
      </w:r>
      <w:r w:rsidR="00927140">
        <w:rPr>
          <w:rFonts w:ascii="Arial" w:hAnsi="Arial" w:cs="Arial"/>
          <w:sz w:val="22"/>
          <w:szCs w:val="22"/>
        </w:rPr>
        <w:t>,</w:t>
      </w:r>
      <w:r w:rsidRPr="0085008E">
        <w:rPr>
          <w:rFonts w:ascii="Arial" w:hAnsi="Arial" w:cs="Arial"/>
          <w:sz w:val="22"/>
          <w:szCs w:val="22"/>
        </w:rPr>
        <w:t xml:space="preserve">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0F636BD9" w:rsidR="00664CC7" w:rsidRPr="0085008E" w:rsidRDefault="00664CC7" w:rsidP="003E2219">
      <w:pPr>
        <w:rPr>
          <w:rFonts w:ascii="Arial" w:hAnsi="Arial" w:cs="Arial"/>
          <w:sz w:val="22"/>
          <w:szCs w:val="22"/>
        </w:rPr>
      </w:pPr>
      <w:r w:rsidRPr="0085008E">
        <w:rPr>
          <w:rFonts w:ascii="Arial" w:hAnsi="Arial" w:cs="Arial"/>
          <w:sz w:val="22"/>
          <w:szCs w:val="22"/>
        </w:rPr>
        <w:t>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State</w:t>
      </w:r>
      <w:r w:rsidR="00927140">
        <w:rPr>
          <w:rFonts w:ascii="Arial" w:hAnsi="Arial" w:cs="Arial"/>
          <w:sz w:val="22"/>
          <w:szCs w:val="22"/>
        </w:rPr>
        <w:t>,</w:t>
      </w:r>
      <w:r w:rsidRPr="0085008E">
        <w:rPr>
          <w:rFonts w:ascii="Arial" w:hAnsi="Arial" w:cs="Arial"/>
          <w:sz w:val="22"/>
          <w:szCs w:val="22"/>
        </w:rPr>
        <w:t xml:space="preserve"> and the State will approve the invoice</w:t>
      </w:r>
      <w:r w:rsidR="009A09F2">
        <w:rPr>
          <w:rFonts w:ascii="Arial" w:hAnsi="Arial" w:cs="Arial"/>
          <w:sz w:val="22"/>
          <w:szCs w:val="22"/>
        </w:rPr>
        <w:t>,</w:t>
      </w:r>
      <w:r w:rsidRPr="0085008E">
        <w:rPr>
          <w:rFonts w:ascii="Arial" w:hAnsi="Arial" w:cs="Arial"/>
          <w:sz w:val="22"/>
          <w:szCs w:val="22"/>
        </w:rPr>
        <w:t xml:space="preserve"> and the selected Lender/Lessor for all </w:t>
      </w:r>
      <w:proofErr w:type="gramStart"/>
      <w:r w:rsidRPr="0085008E">
        <w:rPr>
          <w:rFonts w:ascii="Arial" w:hAnsi="Arial" w:cs="Arial"/>
          <w:sz w:val="22"/>
          <w:szCs w:val="22"/>
        </w:rPr>
        <w:t>product</w:t>
      </w:r>
      <w:proofErr w:type="gramEnd"/>
      <w:r w:rsidRPr="0085008E">
        <w:rPr>
          <w:rFonts w:ascii="Arial" w:hAnsi="Arial" w:cs="Arial"/>
          <w:sz w:val="22"/>
          <w:szCs w:val="22"/>
        </w:rPr>
        <w:t xml:space="preserve">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387A8BEA"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w:t>
      </w:r>
      <w:r w:rsidR="009A09F2">
        <w:rPr>
          <w:rFonts w:ascii="Arial" w:hAnsi="Arial" w:cs="Arial"/>
          <w:sz w:val="22"/>
          <w:szCs w:val="22"/>
        </w:rPr>
        <w:t>before</w:t>
      </w:r>
      <w:r w:rsidRPr="0085008E">
        <w:rPr>
          <w:rFonts w:ascii="Arial" w:hAnsi="Arial" w:cs="Arial"/>
          <w:sz w:val="22"/>
          <w:szCs w:val="22"/>
        </w:rPr>
        <w:t xml:space="preserve"> the bid due date (if no key action dates), to </w:t>
      </w:r>
      <w:r w:rsidR="009A09F2">
        <w:rPr>
          <w:rFonts w:ascii="Arial" w:hAnsi="Arial" w:cs="Arial"/>
          <w:sz w:val="22"/>
          <w:szCs w:val="22"/>
        </w:rPr>
        <w:t xml:space="preserve">the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w:t>
      </w:r>
      <w:proofErr w:type="gramStart"/>
      <w:r w:rsidRPr="0085008E">
        <w:rPr>
          <w:rFonts w:ascii="Arial" w:hAnsi="Arial" w:cs="Arial"/>
          <w:sz w:val="22"/>
          <w:szCs w:val="22"/>
        </w:rPr>
        <w:t>question</w:t>
      </w:r>
      <w:r w:rsidR="009A09F2">
        <w:rPr>
          <w:rFonts w:ascii="Arial" w:hAnsi="Arial" w:cs="Arial"/>
          <w:sz w:val="22"/>
          <w:szCs w:val="22"/>
        </w:rPr>
        <w:t>,</w:t>
      </w:r>
      <w:r w:rsidRPr="0085008E">
        <w:rPr>
          <w:rFonts w:ascii="Arial" w:hAnsi="Arial" w:cs="Arial"/>
          <w:sz w:val="22"/>
          <w:szCs w:val="22"/>
        </w:rPr>
        <w:t xml:space="preserve"> but</w:t>
      </w:r>
      <w:proofErr w:type="gramEnd"/>
      <w:r w:rsidRPr="0085008E">
        <w:rPr>
          <w:rFonts w:ascii="Arial" w:hAnsi="Arial" w:cs="Arial"/>
          <w:sz w:val="22"/>
          <w:szCs w:val="22"/>
        </w:rPr>
        <w:t xml:space="preserve"> does not guarantee that the answer will be</w:t>
      </w:r>
      <w:r w:rsidR="00AC5B6C">
        <w:rPr>
          <w:rFonts w:ascii="Arial" w:hAnsi="Arial" w:cs="Arial"/>
          <w:sz w:val="22"/>
          <w:szCs w:val="22"/>
        </w:rPr>
        <w:t xml:space="preserve"> provided</w:t>
      </w:r>
      <w:r w:rsidRPr="0085008E">
        <w:rPr>
          <w:rFonts w:ascii="Arial" w:hAnsi="Arial" w:cs="Arial"/>
          <w:sz w:val="22"/>
          <w:szCs w:val="22"/>
        </w:rPr>
        <w:t xml:space="preserve"> </w:t>
      </w:r>
      <w:r w:rsidR="00AC5B6C">
        <w:rPr>
          <w:rFonts w:ascii="Arial" w:hAnsi="Arial" w:cs="Arial"/>
          <w:sz w:val="22"/>
          <w:szCs w:val="22"/>
        </w:rPr>
        <w:t>before</w:t>
      </w:r>
      <w:r w:rsidRPr="0085008E">
        <w:rPr>
          <w:rFonts w:ascii="Arial" w:hAnsi="Arial" w:cs="Arial"/>
          <w:sz w:val="22"/>
          <w:szCs w:val="22"/>
        </w:rPr>
        <w:t xml:space="preserve">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411491F6" w:rsidR="000D0F5D" w:rsidRPr="00927140"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9A09F2" w:rsidRPr="009434A6">
        <w:rPr>
          <w:rFonts w:ascii="Arial" w:hAnsi="Arial" w:cs="Arial"/>
          <w:b/>
          <w:bCs/>
          <w:sz w:val="22"/>
          <w:szCs w:val="22"/>
        </w:rPr>
        <w:t>Raksha Singh</w:t>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t xml:space="preserve"> </w:t>
      </w:r>
    </w:p>
    <w:p w14:paraId="395EC58E" w14:textId="22EF20FE" w:rsidR="000D0F5D" w:rsidRPr="00927140" w:rsidRDefault="000D0F5D" w:rsidP="000D0F5D">
      <w:pPr>
        <w:rPr>
          <w:rFonts w:ascii="Arial" w:hAnsi="Arial" w:cs="Arial"/>
          <w:sz w:val="22"/>
          <w:szCs w:val="22"/>
        </w:rPr>
      </w:pPr>
      <w:r w:rsidRPr="00927140">
        <w:rPr>
          <w:rFonts w:ascii="Arial" w:hAnsi="Arial" w:cs="Arial"/>
          <w:sz w:val="22"/>
          <w:szCs w:val="22"/>
        </w:rPr>
        <w:t xml:space="preserve">Email:  </w:t>
      </w:r>
      <w:r w:rsidR="00AE7691" w:rsidRPr="00927140">
        <w:rPr>
          <w:rFonts w:ascii="Arial" w:hAnsi="Arial" w:cs="Arial"/>
          <w:sz w:val="22"/>
          <w:szCs w:val="22"/>
        </w:rPr>
        <w:tab/>
      </w:r>
      <w:r w:rsidR="00AE7691" w:rsidRPr="00927140">
        <w:rPr>
          <w:rFonts w:ascii="Arial" w:hAnsi="Arial" w:cs="Arial"/>
          <w:sz w:val="22"/>
          <w:szCs w:val="22"/>
        </w:rPr>
        <w:tab/>
      </w:r>
      <w:r w:rsidR="00AE7691" w:rsidRPr="00927140">
        <w:rPr>
          <w:rFonts w:ascii="Arial" w:hAnsi="Arial" w:cs="Arial"/>
          <w:sz w:val="22"/>
          <w:szCs w:val="22"/>
        </w:rPr>
        <w:tab/>
      </w:r>
      <w:proofErr w:type="gramStart"/>
      <w:r w:rsidRPr="00927140">
        <w:rPr>
          <w:rFonts w:ascii="Arial" w:hAnsi="Arial" w:cs="Arial"/>
          <w:sz w:val="22"/>
          <w:szCs w:val="22"/>
        </w:rPr>
        <w:tab/>
      </w:r>
      <w:r w:rsidR="00102B24" w:rsidRPr="00927140">
        <w:rPr>
          <w:rFonts w:ascii="Arial" w:hAnsi="Arial" w:cs="Arial"/>
          <w:sz w:val="22"/>
          <w:szCs w:val="22"/>
        </w:rPr>
        <w:t xml:space="preserve">  </w:t>
      </w:r>
      <w:r w:rsidR="009A09F2" w:rsidRPr="009434A6">
        <w:rPr>
          <w:rFonts w:ascii="Arial" w:hAnsi="Arial" w:cs="Arial"/>
          <w:b/>
          <w:bCs/>
          <w:sz w:val="22"/>
          <w:szCs w:val="22"/>
        </w:rPr>
        <w:t>Raksha.Singh@dgs.ca.gov</w:t>
      </w:r>
      <w:proofErr w:type="gramEnd"/>
      <w:r w:rsidRPr="009434A6">
        <w:rPr>
          <w:rFonts w:ascii="Arial" w:hAnsi="Arial" w:cs="Arial"/>
          <w:b/>
          <w:bCs/>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t xml:space="preserve"> </w:t>
      </w:r>
    </w:p>
    <w:p w14:paraId="54CD245A" w14:textId="77777777" w:rsidR="000D0F5D" w:rsidRPr="00927140"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proofErr w:type="gramStart"/>
      <w:r w:rsidRPr="0085008E">
        <w:rPr>
          <w:rStyle w:val="StyleArial9ptBoldUnderlineJustified"/>
          <w:sz w:val="22"/>
          <w:szCs w:val="22"/>
        </w:rPr>
        <w:t>REQUEST</w:t>
      </w:r>
      <w:proofErr w:type="gramEnd"/>
      <w:r w:rsidRPr="0085008E">
        <w:rPr>
          <w:rStyle w:val="StyleArial9ptBoldUnderlineJustified"/>
          <w:sz w:val="22"/>
          <w:szCs w:val="22"/>
        </w:rPr>
        <w:t xml:space="preserve"> TO CHANGE REQUIREMENTS OF THE RFQ</w:t>
      </w:r>
    </w:p>
    <w:p w14:paraId="2BFD0DA6" w14:textId="05D52DA3" w:rsidR="00146673" w:rsidRPr="0085008E" w:rsidRDefault="00146673" w:rsidP="003E2219">
      <w:pPr>
        <w:rPr>
          <w:rFonts w:ascii="Arial" w:hAnsi="Arial" w:cs="Arial"/>
          <w:sz w:val="22"/>
          <w:szCs w:val="22"/>
        </w:rPr>
      </w:pPr>
      <w:r w:rsidRPr="0085008E">
        <w:rPr>
          <w:rFonts w:ascii="Arial" w:hAnsi="Arial" w:cs="Arial"/>
          <w:sz w:val="22"/>
          <w:szCs w:val="22"/>
        </w:rPr>
        <w:t xml:space="preserve">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w:t>
      </w:r>
      <w:r w:rsidR="00875053">
        <w:rPr>
          <w:rFonts w:ascii="Arial" w:hAnsi="Arial" w:cs="Arial"/>
          <w:sz w:val="22"/>
          <w:szCs w:val="22"/>
        </w:rPr>
        <w:t>before</w:t>
      </w:r>
      <w:r w:rsidRPr="0085008E">
        <w:rPr>
          <w:rFonts w:ascii="Arial" w:hAnsi="Arial" w:cs="Arial"/>
          <w:sz w:val="22"/>
          <w:szCs w:val="22"/>
        </w:rPr>
        <w:t xml:space="preserve"> the bid due date (if no key action dates), in an email clearly marked “</w:t>
      </w:r>
      <w:r w:rsidRPr="00CC316D">
        <w:rPr>
          <w:rFonts w:ascii="Arial" w:hAnsi="Arial" w:cs="Arial"/>
          <w:b/>
          <w:bCs/>
          <w:sz w:val="22"/>
          <w:szCs w:val="22"/>
        </w:rPr>
        <w:t xml:space="preserve">Request to Change Requirements of RFQ </w:t>
      </w:r>
      <w:r w:rsidR="00102B24" w:rsidRPr="00CC316D">
        <w:rPr>
          <w:rFonts w:ascii="Arial" w:hAnsi="Arial" w:cs="Arial"/>
          <w:b/>
          <w:bCs/>
          <w:sz w:val="22"/>
          <w:szCs w:val="22"/>
        </w:rPr>
        <w:t>2</w:t>
      </w:r>
      <w:r w:rsidR="00875053" w:rsidRPr="00CC316D">
        <w:rPr>
          <w:rFonts w:ascii="Arial" w:hAnsi="Arial" w:cs="Arial"/>
          <w:b/>
          <w:bCs/>
          <w:sz w:val="22"/>
          <w:szCs w:val="22"/>
        </w:rPr>
        <w:t>5-285785</w:t>
      </w:r>
      <w:r w:rsidRPr="00875053">
        <w:rPr>
          <w:rFonts w:ascii="Arial" w:hAnsi="Arial" w:cs="Arial"/>
          <w:sz w:val="22"/>
          <w:szCs w:val="22"/>
        </w:rPr>
        <w:t xml:space="preserve">” </w:t>
      </w:r>
      <w:r w:rsidRPr="0085008E">
        <w:rPr>
          <w:rFonts w:ascii="Arial" w:hAnsi="Arial" w:cs="Arial"/>
          <w:sz w:val="22"/>
          <w:szCs w:val="22"/>
        </w:rPr>
        <w:t xml:space="preserve">to the </w:t>
      </w:r>
      <w:r w:rsidR="00ED6B79" w:rsidRPr="0085008E">
        <w:rPr>
          <w:rFonts w:ascii="Arial" w:hAnsi="Arial" w:cs="Arial"/>
          <w:sz w:val="22"/>
          <w:szCs w:val="22"/>
        </w:rPr>
        <w:t>Acquisition Analyst</w:t>
      </w:r>
      <w:r w:rsidRPr="0085008E">
        <w:rPr>
          <w:rFonts w:ascii="Arial" w:hAnsi="Arial" w:cs="Arial"/>
          <w:sz w:val="22"/>
          <w:szCs w:val="22"/>
        </w:rPr>
        <w:t xml:space="preserve">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20CDB5A2" w14:textId="6B9BAB1C" w:rsidR="00A1376A" w:rsidRPr="005C6B68" w:rsidRDefault="00AE7691"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w:t>
      </w:r>
      <w:r w:rsidR="00CE517E" w:rsidRPr="005C6B68">
        <w:rPr>
          <w:rFonts w:ascii="Arial" w:hAnsi="Arial" w:cs="Arial"/>
          <w:sz w:val="22"/>
          <w:szCs w:val="22"/>
        </w:rPr>
        <w:t>–</w:t>
      </w:r>
      <w:r w:rsidRPr="005C6B68">
        <w:rPr>
          <w:rFonts w:ascii="Arial" w:hAnsi="Arial" w:cs="Arial"/>
          <w:sz w:val="22"/>
          <w:szCs w:val="22"/>
        </w:rPr>
        <w:t xml:space="preserve"> </w:t>
      </w:r>
      <w:r w:rsidR="00A1376A" w:rsidRPr="005C6B68">
        <w:rPr>
          <w:rFonts w:ascii="Arial" w:hAnsi="Arial" w:cs="Arial"/>
          <w:sz w:val="22"/>
          <w:szCs w:val="22"/>
        </w:rPr>
        <w:t>Statement of Work</w:t>
      </w:r>
      <w:r w:rsidR="00151841" w:rsidRPr="005C6B68">
        <w:rPr>
          <w:rFonts w:ascii="Arial" w:hAnsi="Arial" w:cs="Arial"/>
          <w:sz w:val="22"/>
          <w:szCs w:val="22"/>
        </w:rPr>
        <w:t xml:space="preserve"> of </w:t>
      </w:r>
      <w:r w:rsidR="001314E0">
        <w:rPr>
          <w:rFonts w:ascii="Arial" w:hAnsi="Arial" w:cs="Arial"/>
          <w:sz w:val="22"/>
          <w:szCs w:val="22"/>
        </w:rPr>
        <w:t>seven</w:t>
      </w:r>
      <w:r w:rsidR="00151841" w:rsidRPr="002619DD">
        <w:rPr>
          <w:rFonts w:ascii="Arial" w:hAnsi="Arial" w:cs="Arial"/>
          <w:sz w:val="22"/>
          <w:szCs w:val="22"/>
        </w:rPr>
        <w:t xml:space="preserve"> (</w:t>
      </w:r>
      <w:r w:rsidR="001314E0">
        <w:rPr>
          <w:rFonts w:ascii="Arial" w:hAnsi="Arial" w:cs="Arial"/>
          <w:sz w:val="22"/>
          <w:szCs w:val="22"/>
        </w:rPr>
        <w:t>7</w:t>
      </w:r>
      <w:r w:rsidR="00151841" w:rsidRPr="002619DD">
        <w:rPr>
          <w:rFonts w:ascii="Arial" w:hAnsi="Arial" w:cs="Arial"/>
          <w:sz w:val="22"/>
          <w:szCs w:val="22"/>
        </w:rPr>
        <w:t xml:space="preserve">) </w:t>
      </w:r>
      <w:r w:rsidR="00151841" w:rsidRPr="005C6B68">
        <w:rPr>
          <w:rFonts w:ascii="Arial" w:hAnsi="Arial" w:cs="Arial"/>
          <w:sz w:val="22"/>
          <w:szCs w:val="22"/>
        </w:rPr>
        <w:t>pages</w:t>
      </w:r>
    </w:p>
    <w:p w14:paraId="6EC459E8" w14:textId="1AA4EBA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–Attachment </w:t>
      </w:r>
      <w:r>
        <w:rPr>
          <w:rFonts w:ascii="Arial" w:hAnsi="Arial" w:cs="Arial"/>
          <w:sz w:val="22"/>
          <w:szCs w:val="22"/>
        </w:rPr>
        <w:t>1</w:t>
      </w:r>
      <w:r w:rsidRPr="005C6B68">
        <w:rPr>
          <w:rFonts w:ascii="Arial" w:hAnsi="Arial" w:cs="Arial"/>
          <w:sz w:val="22"/>
          <w:szCs w:val="22"/>
        </w:rPr>
        <w:t xml:space="preserve"> – DGS IT Infrastructure Standards and Guidelines-Public of </w:t>
      </w:r>
      <w:r w:rsidR="0026087A">
        <w:rPr>
          <w:rFonts w:ascii="Arial" w:hAnsi="Arial" w:cs="Arial"/>
          <w:sz w:val="22"/>
          <w:szCs w:val="22"/>
        </w:rPr>
        <w:t>nine</w:t>
      </w:r>
      <w:r w:rsidRPr="005C6B68">
        <w:rPr>
          <w:rFonts w:ascii="Arial" w:hAnsi="Arial" w:cs="Arial"/>
          <w:sz w:val="22"/>
          <w:szCs w:val="22"/>
        </w:rPr>
        <w:t xml:space="preserve"> (</w:t>
      </w:r>
      <w:r w:rsidR="0026087A">
        <w:rPr>
          <w:rFonts w:ascii="Arial" w:hAnsi="Arial" w:cs="Arial"/>
          <w:sz w:val="22"/>
          <w:szCs w:val="22"/>
        </w:rPr>
        <w:t>9</w:t>
      </w:r>
      <w:r w:rsidRPr="005C6B68">
        <w:rPr>
          <w:rFonts w:ascii="Arial" w:hAnsi="Arial" w:cs="Arial"/>
          <w:sz w:val="22"/>
          <w:szCs w:val="22"/>
        </w:rPr>
        <w:t>) pages</w:t>
      </w:r>
    </w:p>
    <w:p w14:paraId="7F72B812" w14:textId="2B63A49B" w:rsid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Pr>
          <w:rFonts w:ascii="Arial" w:hAnsi="Arial" w:cs="Arial"/>
          <w:sz w:val="22"/>
          <w:szCs w:val="22"/>
        </w:rPr>
        <w:t>2</w:t>
      </w:r>
      <w:r w:rsidRPr="005C6B68">
        <w:rPr>
          <w:rFonts w:ascii="Arial" w:hAnsi="Arial" w:cs="Arial"/>
          <w:sz w:val="22"/>
          <w:szCs w:val="22"/>
        </w:rPr>
        <w:t xml:space="preserve"> – Equipment List of </w:t>
      </w:r>
      <w:r w:rsidR="00CE517E">
        <w:rPr>
          <w:rFonts w:ascii="Arial" w:hAnsi="Arial" w:cs="Arial"/>
          <w:sz w:val="22"/>
          <w:szCs w:val="22"/>
        </w:rPr>
        <w:t>one</w:t>
      </w:r>
      <w:r w:rsidRPr="005C6B68">
        <w:rPr>
          <w:rFonts w:ascii="Arial" w:hAnsi="Arial" w:cs="Arial"/>
          <w:sz w:val="22"/>
          <w:szCs w:val="22"/>
        </w:rPr>
        <w:t xml:space="preserve"> (</w:t>
      </w:r>
      <w:r w:rsidR="00CE517E">
        <w:rPr>
          <w:rFonts w:ascii="Arial" w:hAnsi="Arial" w:cs="Arial"/>
          <w:sz w:val="22"/>
          <w:szCs w:val="22"/>
        </w:rPr>
        <w:t>1</w:t>
      </w:r>
      <w:r w:rsidRPr="005C6B68">
        <w:rPr>
          <w:rFonts w:ascii="Arial" w:hAnsi="Arial" w:cs="Arial"/>
          <w:sz w:val="22"/>
          <w:szCs w:val="22"/>
        </w:rPr>
        <w:t>) page</w:t>
      </w:r>
    </w:p>
    <w:p w14:paraId="1BC71518" w14:textId="529BCED6" w:rsidR="00CE517E" w:rsidRPr="00CE517E" w:rsidRDefault="00CE517E"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Pr>
          <w:rFonts w:ascii="Arial" w:hAnsi="Arial" w:cs="Arial"/>
          <w:sz w:val="22"/>
          <w:szCs w:val="22"/>
        </w:rPr>
        <w:t>3</w:t>
      </w:r>
      <w:r w:rsidRPr="005C6B68">
        <w:rPr>
          <w:rFonts w:ascii="Arial" w:hAnsi="Arial" w:cs="Arial"/>
          <w:sz w:val="22"/>
          <w:szCs w:val="22"/>
        </w:rPr>
        <w:t xml:space="preserve"> –</w:t>
      </w:r>
      <w:r>
        <w:rPr>
          <w:rFonts w:ascii="Arial" w:hAnsi="Arial" w:cs="Arial"/>
          <w:sz w:val="22"/>
          <w:szCs w:val="22"/>
        </w:rPr>
        <w:t xml:space="preserve"> EMS Graphics</w:t>
      </w:r>
      <w:r w:rsidRPr="005C6B68">
        <w:rPr>
          <w:rFonts w:ascii="Arial" w:hAnsi="Arial" w:cs="Arial"/>
          <w:sz w:val="22"/>
          <w:szCs w:val="22"/>
        </w:rPr>
        <w:t xml:space="preserve"> of </w:t>
      </w:r>
      <w:r w:rsidR="00177F5E">
        <w:rPr>
          <w:rFonts w:ascii="Arial" w:hAnsi="Arial" w:cs="Arial"/>
          <w:sz w:val="22"/>
          <w:szCs w:val="22"/>
        </w:rPr>
        <w:t>three</w:t>
      </w:r>
      <w:r w:rsidRPr="005C6B68">
        <w:rPr>
          <w:rFonts w:ascii="Arial" w:hAnsi="Arial" w:cs="Arial"/>
          <w:sz w:val="22"/>
          <w:szCs w:val="22"/>
        </w:rPr>
        <w:t xml:space="preserve"> (</w:t>
      </w:r>
      <w:r w:rsidR="00177F5E">
        <w:rPr>
          <w:rFonts w:ascii="Arial" w:hAnsi="Arial" w:cs="Arial"/>
          <w:sz w:val="22"/>
          <w:szCs w:val="22"/>
        </w:rPr>
        <w:t>3</w:t>
      </w:r>
      <w:r w:rsidRPr="005C6B68">
        <w:rPr>
          <w:rFonts w:ascii="Arial" w:hAnsi="Arial" w:cs="Arial"/>
          <w:sz w:val="22"/>
          <w:szCs w:val="22"/>
        </w:rPr>
        <w:t>) pages</w:t>
      </w:r>
    </w:p>
    <w:p w14:paraId="671D2469" w14:textId="3D20B8F0" w:rsid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sidR="00CE517E">
        <w:rPr>
          <w:rFonts w:ascii="Arial" w:hAnsi="Arial" w:cs="Arial"/>
          <w:sz w:val="22"/>
          <w:szCs w:val="22"/>
        </w:rPr>
        <w:t>4</w:t>
      </w:r>
      <w:r w:rsidRPr="005C6B68">
        <w:rPr>
          <w:rFonts w:ascii="Arial" w:hAnsi="Arial" w:cs="Arial"/>
          <w:sz w:val="22"/>
          <w:szCs w:val="22"/>
        </w:rPr>
        <w:t xml:space="preserve"> – Sample Work Order of </w:t>
      </w:r>
      <w:r w:rsidR="00CE517E">
        <w:rPr>
          <w:rFonts w:ascii="Arial" w:hAnsi="Arial" w:cs="Arial"/>
          <w:sz w:val="22"/>
          <w:szCs w:val="22"/>
        </w:rPr>
        <w:t>one</w:t>
      </w:r>
      <w:r w:rsidRPr="005C6B68">
        <w:rPr>
          <w:rFonts w:ascii="Arial" w:hAnsi="Arial" w:cs="Arial"/>
          <w:sz w:val="22"/>
          <w:szCs w:val="22"/>
        </w:rPr>
        <w:t xml:space="preserve"> (</w:t>
      </w:r>
      <w:r w:rsidR="00CE517E">
        <w:rPr>
          <w:rFonts w:ascii="Arial" w:hAnsi="Arial" w:cs="Arial"/>
          <w:sz w:val="22"/>
          <w:szCs w:val="22"/>
        </w:rPr>
        <w:t>1</w:t>
      </w:r>
      <w:r w:rsidRPr="005C6B68">
        <w:rPr>
          <w:rFonts w:ascii="Arial" w:hAnsi="Arial" w:cs="Arial"/>
          <w:sz w:val="22"/>
          <w:szCs w:val="22"/>
        </w:rPr>
        <w:t>) page</w:t>
      </w:r>
    </w:p>
    <w:p w14:paraId="14FE7ACC" w14:textId="0C31EF25"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B – Budget Detail and Payment Provisions of two (2) pages</w:t>
      </w:r>
    </w:p>
    <w:p w14:paraId="168204CA" w14:textId="06D2CFAF" w:rsidR="005C6B68" w:rsidRP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B – Attachment 1 - Cost Worksheet </w:t>
      </w:r>
      <w:r w:rsidRPr="00661E22">
        <w:rPr>
          <w:rFonts w:ascii="Arial" w:hAnsi="Arial" w:cs="Arial"/>
          <w:sz w:val="22"/>
          <w:szCs w:val="22"/>
        </w:rPr>
        <w:t xml:space="preserve">of </w:t>
      </w:r>
      <w:r w:rsidR="00661E22" w:rsidRPr="00661E22">
        <w:rPr>
          <w:rFonts w:ascii="Arial" w:hAnsi="Arial" w:cs="Arial"/>
          <w:sz w:val="22"/>
          <w:szCs w:val="22"/>
        </w:rPr>
        <w:t>two</w:t>
      </w:r>
      <w:r w:rsidRPr="00661E22">
        <w:rPr>
          <w:rFonts w:ascii="Arial" w:hAnsi="Arial" w:cs="Arial"/>
          <w:sz w:val="22"/>
          <w:szCs w:val="22"/>
        </w:rPr>
        <w:t xml:space="preserve"> (</w:t>
      </w:r>
      <w:r w:rsidR="00661E22" w:rsidRPr="00661E22">
        <w:rPr>
          <w:rFonts w:ascii="Arial" w:hAnsi="Arial" w:cs="Arial"/>
          <w:sz w:val="22"/>
          <w:szCs w:val="22"/>
        </w:rPr>
        <w:t>2</w:t>
      </w:r>
      <w:r w:rsidRPr="005C6B68">
        <w:rPr>
          <w:rFonts w:ascii="Arial" w:hAnsi="Arial" w:cs="Arial"/>
          <w:sz w:val="22"/>
          <w:szCs w:val="22"/>
        </w:rPr>
        <w:t>) pages</w:t>
      </w:r>
    </w:p>
    <w:p w14:paraId="42773622" w14:textId="7777777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C – Information Technology General Provisions of one (1) page</w:t>
      </w:r>
    </w:p>
    <w:p w14:paraId="7264827A" w14:textId="7777777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D – Special Terms and Conditions of five (5) pages</w:t>
      </w:r>
    </w:p>
    <w:p w14:paraId="14EE7124" w14:textId="7777777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D – Attachment 1 – Subcontractors of one (1) page</w:t>
      </w:r>
    </w:p>
    <w:p w14:paraId="313180B3" w14:textId="1A773E6F" w:rsidR="005C6B68" w:rsidRP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E – Prevailing Wage of three (3) pages</w:t>
      </w:r>
    </w:p>
    <w:p w14:paraId="27CFA3E0" w14:textId="0EA6E3C0" w:rsidR="00A1376A" w:rsidRPr="005C6B68" w:rsidRDefault="00A1376A"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Bidder’s Instructions (GSPD-451) of </w:t>
      </w:r>
      <w:r w:rsidR="009630D9" w:rsidRPr="005C6B68">
        <w:rPr>
          <w:rFonts w:ascii="Arial" w:hAnsi="Arial" w:cs="Arial"/>
          <w:sz w:val="22"/>
          <w:szCs w:val="22"/>
        </w:rPr>
        <w:t>six</w:t>
      </w:r>
      <w:r w:rsidRPr="005C6B68">
        <w:rPr>
          <w:rFonts w:ascii="Arial" w:hAnsi="Arial" w:cs="Arial"/>
          <w:sz w:val="22"/>
          <w:szCs w:val="22"/>
        </w:rPr>
        <w:t xml:space="preserve"> (</w:t>
      </w:r>
      <w:r w:rsidR="009630D9" w:rsidRPr="005C6B68">
        <w:rPr>
          <w:rFonts w:ascii="Arial" w:hAnsi="Arial" w:cs="Arial"/>
          <w:sz w:val="22"/>
          <w:szCs w:val="22"/>
        </w:rPr>
        <w:t>6</w:t>
      </w:r>
      <w:r w:rsidRPr="005C6B68">
        <w:rPr>
          <w:rFonts w:ascii="Arial" w:hAnsi="Arial" w:cs="Arial"/>
          <w:sz w:val="22"/>
          <w:szCs w:val="22"/>
        </w:rPr>
        <w:t>) pages, dated 11/09/2011**</w:t>
      </w:r>
    </w:p>
    <w:p w14:paraId="4802DACC" w14:textId="7260D262" w:rsidR="00A1376A" w:rsidRPr="008B0305" w:rsidRDefault="008B0305" w:rsidP="008B0305">
      <w:pPr>
        <w:tabs>
          <w:tab w:val="left" w:pos="180"/>
          <w:tab w:val="left" w:pos="360"/>
        </w:tabs>
        <w:ind w:left="720"/>
        <w:rPr>
          <w:rFonts w:ascii="Arial" w:hAnsi="Arial" w:cs="Arial"/>
          <w:sz w:val="22"/>
          <w:szCs w:val="22"/>
        </w:rPr>
      </w:pPr>
      <w:hyperlink r:id="rId13" w:history="1">
        <w:r w:rsidRPr="00956E11">
          <w:rPr>
            <w:rStyle w:val="Hyperlink"/>
            <w:rFonts w:ascii="Arial" w:hAnsi="Arial" w:cs="Arial"/>
            <w:sz w:val="22"/>
            <w:szCs w:val="22"/>
          </w:rPr>
          <w:t>https://www.documents.dgs.ca.gov/dgs/FMC/GS/PD/DGSPD%20451.pdf</w:t>
        </w:r>
      </w:hyperlink>
    </w:p>
    <w:p w14:paraId="0645636D" w14:textId="6A151D08" w:rsidR="00A1376A" w:rsidRPr="000F6D53" w:rsidRDefault="00A1376A" w:rsidP="007E2D6F">
      <w:pPr>
        <w:pStyle w:val="ListParagraph"/>
        <w:numPr>
          <w:ilvl w:val="0"/>
          <w:numId w:val="2"/>
        </w:numPr>
        <w:tabs>
          <w:tab w:val="left" w:pos="180"/>
          <w:tab w:val="left" w:pos="360"/>
        </w:tabs>
        <w:rPr>
          <w:rFonts w:ascii="Arial" w:hAnsi="Arial" w:cs="Arial"/>
          <w:sz w:val="22"/>
          <w:szCs w:val="22"/>
        </w:rPr>
      </w:pPr>
      <w:r w:rsidRPr="000F6D53">
        <w:rPr>
          <w:rFonts w:ascii="Arial" w:hAnsi="Arial" w:cs="Arial"/>
          <w:sz w:val="22"/>
          <w:szCs w:val="22"/>
        </w:rPr>
        <w:t>General Provisions (GSPD-</w:t>
      </w:r>
      <w:r w:rsidR="5D6C1FF8" w:rsidRPr="000F6D53">
        <w:rPr>
          <w:rFonts w:ascii="Arial" w:hAnsi="Arial" w:cs="Arial"/>
          <w:sz w:val="22"/>
          <w:szCs w:val="22"/>
        </w:rPr>
        <w:t>ITGP (Non-Cloud)</w:t>
      </w:r>
      <w:r w:rsidRPr="000F6D53">
        <w:rPr>
          <w:rFonts w:ascii="Arial" w:hAnsi="Arial" w:cs="Arial"/>
          <w:sz w:val="22"/>
          <w:szCs w:val="22"/>
        </w:rPr>
        <w:t xml:space="preserve">) </w:t>
      </w:r>
      <w:proofErr w:type="gramStart"/>
      <w:r w:rsidRPr="000F6D53">
        <w:rPr>
          <w:rFonts w:ascii="Arial" w:hAnsi="Arial" w:cs="Arial"/>
          <w:sz w:val="22"/>
          <w:szCs w:val="22"/>
        </w:rPr>
        <w:t>of</w:t>
      </w:r>
      <w:proofErr w:type="gramEnd"/>
      <w:r w:rsidRPr="000F6D53">
        <w:rPr>
          <w:rFonts w:ascii="Arial" w:hAnsi="Arial" w:cs="Arial"/>
          <w:sz w:val="22"/>
          <w:szCs w:val="22"/>
        </w:rPr>
        <w:t xml:space="preserve"> </w:t>
      </w:r>
      <w:r w:rsidR="00581683">
        <w:rPr>
          <w:rFonts w:ascii="Arial" w:hAnsi="Arial" w:cs="Arial"/>
          <w:sz w:val="22"/>
          <w:szCs w:val="22"/>
        </w:rPr>
        <w:t>forty-four</w:t>
      </w:r>
      <w:r w:rsidR="005D657A" w:rsidRPr="000F6D53">
        <w:rPr>
          <w:rFonts w:ascii="Arial" w:hAnsi="Arial" w:cs="Arial"/>
          <w:sz w:val="22"/>
          <w:szCs w:val="22"/>
        </w:rPr>
        <w:t xml:space="preserve"> (</w:t>
      </w:r>
      <w:r w:rsidR="00027980" w:rsidRPr="000F6D53">
        <w:rPr>
          <w:rFonts w:ascii="Arial" w:hAnsi="Arial" w:cs="Arial"/>
          <w:sz w:val="22"/>
          <w:szCs w:val="22"/>
        </w:rPr>
        <w:t>44</w:t>
      </w:r>
      <w:r w:rsidRPr="000F6D53">
        <w:rPr>
          <w:rFonts w:ascii="Arial" w:hAnsi="Arial" w:cs="Arial"/>
          <w:sz w:val="22"/>
          <w:szCs w:val="22"/>
        </w:rPr>
        <w:t xml:space="preserve">) pages, dated </w:t>
      </w:r>
      <w:r w:rsidR="00FD5B1C" w:rsidRPr="000F6D53">
        <w:rPr>
          <w:rFonts w:ascii="Arial" w:hAnsi="Arial" w:cs="Arial"/>
          <w:sz w:val="22"/>
          <w:szCs w:val="22"/>
        </w:rPr>
        <w:t>02/20/2025</w:t>
      </w:r>
      <w:r w:rsidR="00B42E44" w:rsidRPr="000F6D53">
        <w:rPr>
          <w:rFonts w:ascii="Arial" w:hAnsi="Arial" w:cs="Arial"/>
          <w:sz w:val="22"/>
          <w:szCs w:val="22"/>
        </w:rPr>
        <w:t>*</w:t>
      </w:r>
    </w:p>
    <w:p w14:paraId="12A886D8" w14:textId="77777777" w:rsidR="008B0305" w:rsidRDefault="00216DA7" w:rsidP="008B0305">
      <w:pPr>
        <w:pStyle w:val="ListParagraph"/>
        <w:rPr>
          <w:rFonts w:ascii="Arial" w:hAnsi="Arial" w:cs="Arial"/>
          <w:color w:val="00B0F0"/>
          <w:sz w:val="22"/>
          <w:szCs w:val="22"/>
        </w:rPr>
      </w:pPr>
      <w:hyperlink r:id="rId14">
        <w:r w:rsidRPr="008B0305">
          <w:rPr>
            <w:rStyle w:val="Hyperlink"/>
            <w:rFonts w:ascii="Arial" w:hAnsi="Arial" w:cs="Arial"/>
            <w:sz w:val="22"/>
            <w:szCs w:val="22"/>
          </w:rPr>
          <w:t>General Provisions – Information Technology</w:t>
        </w:r>
        <w:r w:rsidR="69CBCDD5" w:rsidRPr="008B0305">
          <w:rPr>
            <w:rStyle w:val="Hyperlink"/>
            <w:rFonts w:ascii="Arial" w:hAnsi="Arial" w:cs="Arial"/>
            <w:sz w:val="22"/>
            <w:szCs w:val="22"/>
          </w:rPr>
          <w:t xml:space="preserve"> GSPD-ITGP (Non-Cloud)</w:t>
        </w:r>
      </w:hyperlink>
    </w:p>
    <w:p w14:paraId="5879DF0E" w14:textId="79B39DD7" w:rsidR="002028A4" w:rsidRPr="008B0305" w:rsidRDefault="00A1376A" w:rsidP="007E2D6F">
      <w:pPr>
        <w:pStyle w:val="ListParagraph"/>
        <w:numPr>
          <w:ilvl w:val="0"/>
          <w:numId w:val="2"/>
        </w:numPr>
        <w:rPr>
          <w:rFonts w:ascii="Arial" w:hAnsi="Arial" w:cs="Arial"/>
          <w:sz w:val="22"/>
          <w:szCs w:val="22"/>
        </w:rPr>
      </w:pPr>
      <w:r w:rsidRPr="008B0305">
        <w:rPr>
          <w:rFonts w:ascii="Arial" w:hAnsi="Arial" w:cs="Arial"/>
          <w:sz w:val="22"/>
          <w:szCs w:val="22"/>
        </w:rPr>
        <w:t>Bidder Declaration Form (GSPD-05-105 REV 08/09) of two (2) pages</w:t>
      </w:r>
      <w:r w:rsidR="002028A4" w:rsidRPr="008B0305">
        <w:rPr>
          <w:rFonts w:ascii="Arial" w:hAnsi="Arial" w:cs="Arial"/>
          <w:sz w:val="22"/>
          <w:szCs w:val="22"/>
        </w:rPr>
        <w:t>**</w:t>
      </w:r>
    </w:p>
    <w:p w14:paraId="252CD043" w14:textId="46E9F86F" w:rsidR="00794767" w:rsidRPr="00FF7359" w:rsidRDefault="00FF7359" w:rsidP="00FF7359">
      <w:pPr>
        <w:ind w:left="720"/>
        <w:rPr>
          <w:rFonts w:ascii="Arial" w:hAnsi="Arial" w:cs="Arial"/>
          <w:sz w:val="22"/>
          <w:szCs w:val="22"/>
        </w:rPr>
      </w:pPr>
      <w:hyperlink r:id="rId15" w:history="1">
        <w:r w:rsidRPr="00956E11">
          <w:rPr>
            <w:rStyle w:val="Hyperlink"/>
            <w:rFonts w:ascii="Arial" w:hAnsi="Arial" w:cs="Arial"/>
            <w:sz w:val="22"/>
            <w:szCs w:val="22"/>
          </w:rPr>
          <w:t>https://www.documents.dgs.ca.gov/dgs/fmc/gs/pd/gspd05-105.pdf</w:t>
        </w:r>
      </w:hyperlink>
    </w:p>
    <w:p w14:paraId="5D8F3FAD" w14:textId="56C816D2" w:rsidR="00D85B6B" w:rsidRPr="00FF7359" w:rsidRDefault="3D7549DE" w:rsidP="007E2D6F">
      <w:pPr>
        <w:pStyle w:val="ListParagraph"/>
        <w:numPr>
          <w:ilvl w:val="0"/>
          <w:numId w:val="2"/>
        </w:numPr>
        <w:tabs>
          <w:tab w:val="left" w:pos="180"/>
          <w:tab w:val="left" w:pos="540"/>
        </w:tabs>
        <w:rPr>
          <w:rFonts w:ascii="Arial" w:hAnsi="Arial" w:cs="Arial"/>
          <w:color w:val="00B0F0"/>
          <w:sz w:val="22"/>
          <w:szCs w:val="22"/>
        </w:rPr>
      </w:pPr>
      <w:r w:rsidRPr="000F6D53">
        <w:rPr>
          <w:rFonts w:ascii="Arial" w:hAnsi="Arial" w:cs="Arial"/>
          <w:sz w:val="22"/>
          <w:szCs w:val="22"/>
        </w:rPr>
        <w:t xml:space="preserve">California Disabled Veteran Business Enterprise (DVBE) Program Requirements of four (4) pages, dated 1-2022** </w:t>
      </w:r>
      <w:hyperlink r:id="rId16" w:history="1">
        <w:r w:rsidR="00FF7359" w:rsidRPr="00956E11">
          <w:rPr>
            <w:rStyle w:val="Hyperlink"/>
            <w:rFonts w:ascii="Arial" w:eastAsia="Arial" w:hAnsi="Arial" w:cs="Arial"/>
            <w:sz w:val="22"/>
            <w:szCs w:val="22"/>
          </w:rPr>
          <w:t>https://www.dgs.ca.gov/-/media/Divisions/PD/OSDS/Certification/DVBE/DVBEProgramRequirements.pdf?la=en&amp;hash=FBCA257A3ED083F3DBB85ECEEB37013CBCF0545C%20</w:t>
        </w:r>
      </w:hyperlink>
      <w:r w:rsidR="3103B296" w:rsidRPr="00FF7359">
        <w:rPr>
          <w:rFonts w:ascii="Arial" w:eastAsia="Arial" w:hAnsi="Arial" w:cs="Arial"/>
          <w:sz w:val="22"/>
          <w:szCs w:val="22"/>
        </w:rPr>
        <w:t xml:space="preserve"> </w:t>
      </w:r>
      <w:r w:rsidR="3103B296">
        <w:tab/>
      </w:r>
      <w:r w:rsidR="3103B296">
        <w:tab/>
      </w:r>
      <w:r w:rsidR="3103B296">
        <w:tab/>
      </w:r>
      <w:r w:rsidR="3103B296">
        <w:tab/>
      </w:r>
    </w:p>
    <w:p w14:paraId="61374885" w14:textId="1816261A" w:rsidR="00D85B6B" w:rsidRPr="000F6D53" w:rsidRDefault="6885601D" w:rsidP="007E2D6F">
      <w:pPr>
        <w:pStyle w:val="ListParagraph"/>
        <w:numPr>
          <w:ilvl w:val="0"/>
          <w:numId w:val="2"/>
        </w:numPr>
        <w:tabs>
          <w:tab w:val="left" w:pos="180"/>
          <w:tab w:val="left" w:pos="540"/>
        </w:tabs>
        <w:rPr>
          <w:rFonts w:ascii="Arial" w:hAnsi="Arial" w:cs="Arial"/>
          <w:sz w:val="22"/>
          <w:szCs w:val="22"/>
        </w:rPr>
      </w:pPr>
      <w:r w:rsidRPr="000F6D53">
        <w:rPr>
          <w:rFonts w:ascii="Arial" w:hAnsi="Arial" w:cs="Arial"/>
          <w:sz w:val="22"/>
          <w:szCs w:val="22"/>
        </w:rPr>
        <w:t>California Disabled Veteran Business Enterprise (DVBE) Bid Incentive Instructions of three (3) pages, dated 09/</w:t>
      </w:r>
      <w:r w:rsidR="191993EB" w:rsidRPr="000F6D53">
        <w:rPr>
          <w:rFonts w:ascii="Arial" w:hAnsi="Arial" w:cs="Arial"/>
          <w:sz w:val="22"/>
          <w:szCs w:val="22"/>
        </w:rPr>
        <w:t>03</w:t>
      </w:r>
      <w:r w:rsidRPr="000F6D53">
        <w:rPr>
          <w:rFonts w:ascii="Arial" w:hAnsi="Arial" w:cs="Arial"/>
          <w:sz w:val="22"/>
          <w:szCs w:val="22"/>
        </w:rPr>
        <w:t>/</w:t>
      </w:r>
      <w:r w:rsidR="10C80B81" w:rsidRPr="000F6D53">
        <w:rPr>
          <w:rFonts w:ascii="Arial" w:hAnsi="Arial" w:cs="Arial"/>
          <w:sz w:val="22"/>
          <w:szCs w:val="22"/>
        </w:rPr>
        <w:t>09</w:t>
      </w:r>
      <w:r w:rsidRPr="000F6D53">
        <w:rPr>
          <w:rFonts w:ascii="Arial" w:hAnsi="Arial" w:cs="Arial"/>
          <w:sz w:val="22"/>
          <w:szCs w:val="22"/>
        </w:rPr>
        <w:t xml:space="preserve">** </w:t>
      </w:r>
    </w:p>
    <w:p w14:paraId="6546C5F4" w14:textId="68564B94" w:rsidR="167C80EC" w:rsidRPr="005C6B68" w:rsidRDefault="00B021E4" w:rsidP="00B021E4">
      <w:pPr>
        <w:pStyle w:val="ListParagraph"/>
        <w:tabs>
          <w:tab w:val="left" w:pos="180"/>
          <w:tab w:val="left" w:pos="540"/>
        </w:tabs>
        <w:rPr>
          <w:rStyle w:val="Hyperlink"/>
          <w:rFonts w:ascii="Arial" w:hAnsi="Arial" w:cs="Arial"/>
          <w:sz w:val="22"/>
          <w:szCs w:val="22"/>
        </w:rPr>
      </w:pPr>
      <w:hyperlink r:id="rId17" w:history="1">
        <w:r w:rsidRPr="00956E11">
          <w:rPr>
            <w:rStyle w:val="Hyperlink"/>
            <w:rFonts w:ascii="Arial" w:hAnsi="Arial" w:cs="Arial"/>
            <w:sz w:val="22"/>
            <w:szCs w:val="22"/>
          </w:rPr>
          <w:t>https://www.dgs.ca.gov/-/media/10D6B9D24A5E4D0CB6DB27FCA1572CC2.ashx</w:t>
        </w:r>
      </w:hyperlink>
    </w:p>
    <w:p w14:paraId="2264595B" w14:textId="1AC661D5" w:rsidR="00D85B6B" w:rsidRPr="000F6D53" w:rsidRDefault="00D85B6B" w:rsidP="007E2D6F">
      <w:pPr>
        <w:pStyle w:val="ListParagraph"/>
        <w:numPr>
          <w:ilvl w:val="0"/>
          <w:numId w:val="2"/>
        </w:numPr>
        <w:tabs>
          <w:tab w:val="left" w:pos="180"/>
          <w:tab w:val="left" w:pos="540"/>
        </w:tabs>
        <w:rPr>
          <w:rFonts w:ascii="Arial" w:hAnsi="Arial" w:cs="Arial"/>
          <w:sz w:val="22"/>
          <w:szCs w:val="22"/>
        </w:rPr>
      </w:pPr>
      <w:r w:rsidRPr="000F6D53">
        <w:rPr>
          <w:rFonts w:ascii="Arial" w:hAnsi="Arial" w:cs="Arial"/>
          <w:sz w:val="22"/>
          <w:szCs w:val="22"/>
        </w:rPr>
        <w:t xml:space="preserve">Disabled Veteran Enterprise Declarations (Std. 843) of one (1) page, dated </w:t>
      </w:r>
      <w:r w:rsidR="00011712" w:rsidRPr="000F6D53">
        <w:rPr>
          <w:rFonts w:ascii="Arial" w:hAnsi="Arial" w:cs="Arial"/>
          <w:sz w:val="22"/>
          <w:szCs w:val="22"/>
        </w:rPr>
        <w:t>09/2019</w:t>
      </w:r>
      <w:r w:rsidRPr="000F6D53">
        <w:rPr>
          <w:rFonts w:ascii="Arial" w:hAnsi="Arial" w:cs="Arial"/>
          <w:sz w:val="22"/>
          <w:szCs w:val="22"/>
        </w:rPr>
        <w:t xml:space="preserve"> ** </w:t>
      </w:r>
    </w:p>
    <w:p w14:paraId="201CDEDA" w14:textId="3E5A21EF" w:rsidR="00011712" w:rsidRPr="005C6B68" w:rsidRDefault="00B021E4" w:rsidP="00B021E4">
      <w:pPr>
        <w:pStyle w:val="ListParagraph"/>
        <w:tabs>
          <w:tab w:val="left" w:pos="180"/>
          <w:tab w:val="left" w:pos="540"/>
        </w:tabs>
        <w:rPr>
          <w:rFonts w:ascii="Arial" w:hAnsi="Arial" w:cs="Arial"/>
          <w:color w:val="00B0F0"/>
          <w:sz w:val="22"/>
          <w:szCs w:val="22"/>
        </w:rPr>
      </w:pPr>
      <w:hyperlink r:id="rId18" w:history="1">
        <w:r w:rsidRPr="00956E11">
          <w:rPr>
            <w:rStyle w:val="Hyperlink"/>
            <w:rFonts w:ascii="Arial" w:hAnsi="Arial" w:cs="Arial"/>
            <w:sz w:val="22"/>
            <w:szCs w:val="22"/>
          </w:rPr>
          <w:t>https://www.documents.dgs.ca.gov/dgs/fmc/gs/pd/pd_843.pdf</w:t>
        </w:r>
      </w:hyperlink>
    </w:p>
    <w:p w14:paraId="54253A94" w14:textId="09B9C614" w:rsidR="00794767" w:rsidRPr="000F6D53" w:rsidRDefault="00794767" w:rsidP="007E2D6F">
      <w:pPr>
        <w:pStyle w:val="ListParagraph"/>
        <w:numPr>
          <w:ilvl w:val="0"/>
          <w:numId w:val="2"/>
        </w:numPr>
        <w:tabs>
          <w:tab w:val="left" w:pos="180"/>
          <w:tab w:val="left" w:pos="540"/>
        </w:tabs>
        <w:rPr>
          <w:rFonts w:ascii="Arial" w:hAnsi="Arial" w:cs="Arial"/>
          <w:sz w:val="22"/>
          <w:szCs w:val="22"/>
        </w:rPr>
      </w:pPr>
      <w:r w:rsidRPr="000F6D53">
        <w:rPr>
          <w:rFonts w:ascii="Arial" w:hAnsi="Arial" w:cs="Arial"/>
          <w:sz w:val="22"/>
          <w:szCs w:val="22"/>
        </w:rPr>
        <w:t>California Civil Rights Laws Certification, of one (1) page**</w:t>
      </w:r>
      <w:r w:rsidR="009A08E8" w:rsidRPr="000F6D53">
        <w:rPr>
          <w:rFonts w:ascii="Arial" w:hAnsi="Arial" w:cs="Arial"/>
          <w:sz w:val="22"/>
          <w:szCs w:val="22"/>
        </w:rPr>
        <w:t xml:space="preserve"> (if applicable</w:t>
      </w:r>
      <w:r w:rsidR="001569E0">
        <w:rPr>
          <w:rFonts w:ascii="Arial" w:hAnsi="Arial" w:cs="Arial"/>
          <w:sz w:val="22"/>
          <w:szCs w:val="22"/>
        </w:rPr>
        <w:t>,</w:t>
      </w:r>
      <w:r w:rsidR="000F6D53" w:rsidRPr="000F6D53">
        <w:rPr>
          <w:rFonts w:ascii="Arial" w:hAnsi="Arial" w:cs="Arial"/>
          <w:sz w:val="22"/>
          <w:szCs w:val="22"/>
        </w:rPr>
        <w:t xml:space="preserve"> </w:t>
      </w:r>
      <w:r w:rsidR="00A17106" w:rsidRPr="000F6D53">
        <w:rPr>
          <w:rFonts w:ascii="Arial" w:hAnsi="Arial" w:cs="Arial"/>
          <w:sz w:val="22"/>
          <w:szCs w:val="22"/>
        </w:rPr>
        <w:t>$100K or more)</w:t>
      </w:r>
    </w:p>
    <w:p w14:paraId="590990A3" w14:textId="1FA38BB4" w:rsidR="00476871" w:rsidRPr="00B021E4" w:rsidRDefault="00B021E4" w:rsidP="00B021E4">
      <w:pPr>
        <w:tabs>
          <w:tab w:val="left" w:pos="180"/>
          <w:tab w:val="left" w:pos="360"/>
        </w:tabs>
        <w:ind w:left="720"/>
        <w:rPr>
          <w:rFonts w:ascii="Arial" w:hAnsi="Arial" w:cs="Arial"/>
          <w:color w:val="00B0F0"/>
          <w:sz w:val="22"/>
          <w:szCs w:val="22"/>
        </w:rPr>
      </w:pPr>
      <w:hyperlink r:id="rId19" w:history="1">
        <w:r w:rsidRPr="00956E11">
          <w:rPr>
            <w:rStyle w:val="Hyperlink"/>
            <w:rFonts w:ascii="Arial" w:hAnsi="Arial" w:cs="Arial"/>
            <w:sz w:val="22"/>
            <w:szCs w:val="22"/>
          </w:rPr>
          <w:t>https://www.dgs.ca.gov/-/media/Divisions/OLS/Forms/CALIFORNIA-CIVIL-RIGHTS-LAWS-ATTACHMENT.ashx</w:t>
        </w:r>
      </w:hyperlink>
      <w:r w:rsidR="00476871" w:rsidRPr="00B021E4">
        <w:rPr>
          <w:rFonts w:ascii="Arial" w:hAnsi="Arial" w:cs="Arial"/>
          <w:sz w:val="22"/>
          <w:szCs w:val="22"/>
        </w:rPr>
        <w:tab/>
      </w:r>
      <w:r w:rsidR="00476871" w:rsidRPr="00B021E4">
        <w:rPr>
          <w:rFonts w:ascii="Arial" w:hAnsi="Arial" w:cs="Arial"/>
          <w:sz w:val="22"/>
          <w:szCs w:val="22"/>
        </w:rPr>
        <w:tab/>
      </w:r>
      <w:r w:rsidR="00476871" w:rsidRPr="00B021E4">
        <w:rPr>
          <w:rFonts w:ascii="Arial" w:hAnsi="Arial" w:cs="Arial"/>
          <w:sz w:val="22"/>
          <w:szCs w:val="22"/>
        </w:rPr>
        <w:tab/>
      </w:r>
    </w:p>
    <w:p w14:paraId="3B21392E" w14:textId="7E19FC98" w:rsidR="00A1376A" w:rsidRPr="005C6B68" w:rsidRDefault="00151841"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Payee Data Record (STD. 204) of two (2) pages**</w:t>
      </w:r>
    </w:p>
    <w:p w14:paraId="5201AE12" w14:textId="46FCD22A" w:rsidR="00794767" w:rsidRPr="00FF7359" w:rsidRDefault="00CB4A09" w:rsidP="00FF7359">
      <w:pPr>
        <w:tabs>
          <w:tab w:val="left" w:pos="180"/>
          <w:tab w:val="left" w:pos="540"/>
        </w:tabs>
        <w:ind w:left="720"/>
        <w:rPr>
          <w:rFonts w:ascii="Arial" w:hAnsi="Arial" w:cs="Arial"/>
          <w:sz w:val="22"/>
          <w:szCs w:val="22"/>
        </w:rPr>
      </w:pPr>
      <w:hyperlink r:id="rId20" w:history="1">
        <w:r w:rsidRPr="00956E11">
          <w:rPr>
            <w:rStyle w:val="Hyperlink"/>
            <w:rFonts w:ascii="Arial" w:hAnsi="Arial" w:cs="Arial"/>
            <w:sz w:val="22"/>
            <w:szCs w:val="22"/>
          </w:rPr>
          <w:t>https://www.documents.dgs.ca.gov/dgs/FMC/PDF/Std204.pdf</w:t>
        </w:r>
      </w:hyperlink>
    </w:p>
    <w:p w14:paraId="47727EF3" w14:textId="030E8412" w:rsidR="47521B8C" w:rsidRPr="0085008E" w:rsidRDefault="47521B8C" w:rsidP="003E2219">
      <w:pPr>
        <w:tabs>
          <w:tab w:val="left" w:pos="180"/>
          <w:tab w:val="left" w:pos="360"/>
        </w:tabs>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11DF96F3"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 xml:space="preserve">Pricing </w:t>
      </w:r>
      <w:proofErr w:type="gramStart"/>
      <w:r w:rsidRPr="00E27C52">
        <w:rPr>
          <w:rFonts w:ascii="Arial" w:hAnsi="Arial" w:cs="Arial"/>
          <w:sz w:val="22"/>
          <w:szCs w:val="22"/>
        </w:rPr>
        <w:t>shall</w:t>
      </w:r>
      <w:proofErr w:type="gramEnd"/>
      <w:r w:rsidRPr="00E27C52">
        <w:rPr>
          <w:rFonts w:ascii="Arial" w:hAnsi="Arial" w:cs="Arial"/>
          <w:sz w:val="22"/>
          <w:szCs w:val="22"/>
        </w:rPr>
        <w:t xml:space="preserve"> be </w:t>
      </w:r>
      <w:r w:rsidR="005862B6">
        <w:rPr>
          <w:rFonts w:ascii="Arial" w:hAnsi="Arial" w:cs="Arial"/>
          <w:sz w:val="22"/>
          <w:szCs w:val="22"/>
        </w:rPr>
        <w:t>all-inclusive</w:t>
      </w:r>
      <w:r w:rsidRPr="00E27C52">
        <w:rPr>
          <w:rFonts w:ascii="Arial" w:hAnsi="Arial" w:cs="Arial"/>
          <w:sz w:val="22"/>
          <w:szCs w:val="22"/>
        </w:rPr>
        <w:t xml:space="preserve">. Only the prices/charges submitted in the bid response shall be accepted and included in the </w:t>
      </w:r>
      <w:proofErr w:type="gramStart"/>
      <w:r w:rsidRPr="00E27C52">
        <w:rPr>
          <w:rFonts w:ascii="Arial" w:hAnsi="Arial" w:cs="Arial"/>
          <w:sz w:val="22"/>
          <w:szCs w:val="22"/>
        </w:rPr>
        <w:t>awarded contract</w:t>
      </w:r>
      <w:proofErr w:type="gramEnd"/>
      <w:r w:rsidRPr="00E27C52">
        <w:rPr>
          <w:rFonts w:ascii="Arial" w:hAnsi="Arial" w:cs="Arial"/>
          <w:sz w:val="22"/>
          <w:szCs w:val="22"/>
        </w:rPr>
        <w: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proofErr w:type="gramStart"/>
      <w:r w:rsidRPr="00E27C52">
        <w:rPr>
          <w:rFonts w:ascii="Arial" w:hAnsi="Arial" w:cs="Arial"/>
          <w:sz w:val="22"/>
          <w:szCs w:val="22"/>
        </w:rPr>
        <w:t>For the purpose of</w:t>
      </w:r>
      <w:proofErr w:type="gramEnd"/>
      <w:r w:rsidRPr="00E27C52">
        <w:rPr>
          <w:rFonts w:ascii="Arial" w:hAnsi="Arial" w:cs="Arial"/>
          <w:sz w:val="22"/>
          <w:szCs w:val="22"/>
        </w:rPr>
        <w:t xml:space="preserve">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44BBDE6D"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2D9FE94A"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6487.3, 18510 of the Revenue and Taxation Code, and Section 10295.1 of the Public Contract code. </w:t>
      </w:r>
      <w:r w:rsidR="00EB2BA4">
        <w:rPr>
          <w:rFonts w:ascii="Arial" w:hAnsi="Arial" w:cs="Arial"/>
          <w:sz w:val="22"/>
          <w:szCs w:val="22"/>
        </w:rPr>
        <w:t>To</w:t>
      </w:r>
      <w:r w:rsidRPr="2685FAE3">
        <w:rPr>
          <w:rFonts w:ascii="Arial" w:hAnsi="Arial" w:cs="Arial"/>
          <w:sz w:val="22"/>
          <w:szCs w:val="22"/>
        </w:rPr>
        <w:t xml:space="preserve"> </w:t>
      </w:r>
      <w:proofErr w:type="gramStart"/>
      <w:r w:rsidRPr="2685FAE3">
        <w:rPr>
          <w:rFonts w:ascii="Arial" w:hAnsi="Arial" w:cs="Arial"/>
          <w:sz w:val="22"/>
          <w:szCs w:val="22"/>
        </w:rPr>
        <w:t>expedite the process of</w:t>
      </w:r>
      <w:proofErr w:type="gramEnd"/>
      <w:r w:rsidRPr="2685FAE3">
        <w:rPr>
          <w:rFonts w:ascii="Arial" w:hAnsi="Arial" w:cs="Arial"/>
          <w:sz w:val="22"/>
          <w:szCs w:val="22"/>
        </w:rPr>
        <w:t xml:space="preserve">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t xml:space="preserve">For instructions on how to obtain a California Sellers Permit number or register to do business in the State of California, visit the California Department of Tax and Fee Administration website at </w:t>
      </w:r>
      <w:hyperlink r:id="rId21"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29B65AC3" w14:textId="77777777" w:rsidR="00E34479" w:rsidRDefault="00E34479" w:rsidP="00EB2BA4">
      <w:pPr>
        <w:tabs>
          <w:tab w:val="left" w:pos="360"/>
        </w:tabs>
        <w:ind w:left="1800"/>
        <w:rPr>
          <w:rFonts w:ascii="Arial" w:hAnsi="Arial" w:cs="Arial"/>
          <w:sz w:val="22"/>
          <w:szCs w:val="22"/>
        </w:rPr>
      </w:pPr>
    </w:p>
    <w:p w14:paraId="66CCC660" w14:textId="0B99E36C" w:rsidR="00E41F5D" w:rsidRPr="00E27C52" w:rsidRDefault="00E41F5D" w:rsidP="00EB2BA4">
      <w:pPr>
        <w:tabs>
          <w:tab w:val="left" w:pos="360"/>
        </w:tabs>
        <w:ind w:left="1800"/>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 xml:space="preserve">A subcontractor is any person, firm, corporation, or organization contracting to perform any part of the </w:t>
      </w:r>
      <w:proofErr w:type="gramStart"/>
      <w:r w:rsidRPr="00E27C52">
        <w:rPr>
          <w:rFonts w:ascii="Arial" w:hAnsi="Arial" w:cs="Arial"/>
          <w:b/>
          <w:bCs/>
          <w:i/>
          <w:iCs/>
          <w:sz w:val="22"/>
          <w:szCs w:val="22"/>
          <w:u w:val="single"/>
        </w:rPr>
        <w:t>prime’s</w:t>
      </w:r>
      <w:proofErr w:type="gramEnd"/>
      <w:r w:rsidRPr="00E27C52">
        <w:rPr>
          <w:rFonts w:ascii="Arial" w:hAnsi="Arial" w:cs="Arial"/>
          <w:b/>
          <w:bCs/>
          <w:i/>
          <w:iCs/>
          <w:sz w:val="22"/>
          <w:szCs w:val="22"/>
          <w:u w:val="single"/>
        </w:rPr>
        <w:t xml:space="preserve">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w:t>
      </w:r>
      <w:proofErr w:type="gramStart"/>
      <w:r w:rsidRPr="00E27C52">
        <w:rPr>
          <w:rFonts w:ascii="Arial" w:hAnsi="Arial" w:cs="Arial"/>
          <w:sz w:val="22"/>
          <w:szCs w:val="22"/>
        </w:rPr>
        <w:t>subcontractor</w:t>
      </w:r>
      <w:proofErr w:type="gramEnd"/>
      <w:r w:rsidRPr="00E27C52">
        <w:rPr>
          <w:rFonts w:ascii="Arial" w:hAnsi="Arial" w:cs="Arial"/>
          <w:sz w:val="22"/>
          <w:szCs w:val="22"/>
        </w:rPr>
        <w:t xml:space="preserve"> preference, the form must list all the </w:t>
      </w:r>
      <w:proofErr w:type="gramStart"/>
      <w:r w:rsidRPr="00E27C52">
        <w:rPr>
          <w:rFonts w:ascii="Arial" w:hAnsi="Arial" w:cs="Arial"/>
          <w:sz w:val="22"/>
          <w:szCs w:val="22"/>
        </w:rPr>
        <w:t>California small</w:t>
      </w:r>
      <w:proofErr w:type="gramEnd"/>
      <w:r w:rsidRPr="00E27C52">
        <w:rPr>
          <w:rFonts w:ascii="Arial" w:hAnsi="Arial" w:cs="Arial"/>
          <w:sz w:val="22"/>
          <w:szCs w:val="22"/>
        </w:rPr>
        <w:t xml:space="preserve">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 xml:space="preserve">Public Contract Code section 10295.4 provides that a state agency shall not </w:t>
      </w:r>
      <w:proofErr w:type="gramStart"/>
      <w:r w:rsidRPr="00E27C52">
        <w:rPr>
          <w:rFonts w:ascii="Arial" w:hAnsi="Arial" w:cs="Arial"/>
          <w:sz w:val="22"/>
          <w:szCs w:val="22"/>
        </w:rPr>
        <w:t>enter into</w:t>
      </w:r>
      <w:proofErr w:type="gramEnd"/>
      <w:r w:rsidRPr="00E27C52">
        <w:rPr>
          <w:rFonts w:ascii="Arial" w:hAnsi="Arial" w:cs="Arial"/>
          <w:sz w:val="22"/>
          <w:szCs w:val="22"/>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w:t>
      </w:r>
      <w:proofErr w:type="gramStart"/>
      <w:r w:rsidRPr="00E27C52">
        <w:rPr>
          <w:rFonts w:ascii="Arial" w:hAnsi="Arial" w:cs="Arial"/>
          <w:sz w:val="22"/>
          <w:szCs w:val="22"/>
        </w:rPr>
        <w:t>2012</w:t>
      </w:r>
      <w:proofErr w:type="gramEnd"/>
      <w:r w:rsidRPr="00E27C52">
        <w:rPr>
          <w:rFonts w:ascii="Arial" w:hAnsi="Arial" w:cs="Arial"/>
          <w:sz w:val="22"/>
          <w:szCs w:val="22"/>
        </w:rPr>
        <w:t xml:space="preserve">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AA4FDA">
        <w:rPr>
          <w:rFonts w:ascii="Arial" w:hAnsi="Arial" w:cs="Arial"/>
          <w:sz w:val="22"/>
          <w:szCs w:val="22"/>
        </w:rPr>
        <w:t>i</w:t>
      </w:r>
      <w:proofErr w:type="spellEnd"/>
      <w:r w:rsidRPr="00AA4FDA">
        <w:rPr>
          <w:rFonts w:ascii="Arial" w:hAnsi="Arial" w:cs="Arial"/>
          <w:sz w:val="22"/>
          <w:szCs w:val="22"/>
        </w:rPr>
        <w:t>) functionality of a State system, (ii) risk to the State, or (iii) Contract performance.  For avoidance of doubt, the term "materially impacts" shall have the meaning set forth in State Administrative Manual (SAM) </w:t>
      </w:r>
      <w:hyperlink r:id="rId22"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11EAC93E"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 xml:space="preserve">Failure to report GenAI to the State may result in disqualification. The State reserves its right to seek </w:t>
      </w:r>
      <w:r w:rsidR="001A343E">
        <w:rPr>
          <w:rFonts w:ascii="Arial" w:hAnsi="Arial" w:cs="Arial"/>
          <w:sz w:val="22"/>
          <w:szCs w:val="22"/>
        </w:rPr>
        <w:t>all</w:t>
      </w:r>
      <w:r w:rsidRPr="00AA4FDA">
        <w:rPr>
          <w:rFonts w:ascii="Arial" w:hAnsi="Arial" w:cs="Arial"/>
          <w:sz w:val="22"/>
          <w:szCs w:val="22"/>
        </w:rPr>
        <w:t xml:space="preserve"> relief it may be entitled to </w:t>
      </w:r>
      <w:proofErr w:type="gramStart"/>
      <w:r w:rsidRPr="00AA4FDA">
        <w:rPr>
          <w:rFonts w:ascii="Arial" w:hAnsi="Arial" w:cs="Arial"/>
          <w:sz w:val="22"/>
          <w:szCs w:val="22"/>
        </w:rPr>
        <w:t>as a result of</w:t>
      </w:r>
      <w:proofErr w:type="gramEnd"/>
      <w:r w:rsidRPr="00AA4FDA">
        <w:rPr>
          <w:rFonts w:ascii="Arial" w:hAnsi="Arial" w:cs="Arial"/>
          <w:sz w:val="22"/>
          <w:szCs w:val="22"/>
        </w:rPr>
        <w:t xml:space="preserve">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1B053215" w14:textId="4B691D08" w:rsidR="00147AFF" w:rsidRPr="00147AFF"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Government Code </w:t>
      </w:r>
      <w:hyperlink r:id="rId23"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562C75D1" w14:textId="77777777" w:rsidR="000A0785" w:rsidRDefault="000A0785" w:rsidP="003E2219">
      <w:pPr>
        <w:rPr>
          <w:rFonts w:ascii="Arial" w:hAnsi="Arial" w:cs="Arial"/>
          <w:sz w:val="18"/>
          <w:szCs w:val="18"/>
        </w:rPr>
      </w:pP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4">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A five percent (5%) bid preference is available to a non-small business claiming twenty-five percent (25%) California Certified small business subcontractor participation.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subcontractor preference, the bid response must include a list of the small </w:t>
      </w:r>
      <w:proofErr w:type="gramStart"/>
      <w:r w:rsidRPr="00E27C52">
        <w:rPr>
          <w:rFonts w:ascii="Arial" w:hAnsi="Arial" w:cs="Arial"/>
          <w:sz w:val="22"/>
          <w:szCs w:val="22"/>
        </w:rPr>
        <w:t>business(es)</w:t>
      </w:r>
      <w:proofErr w:type="gramEnd"/>
      <w:r w:rsidRPr="00E27C52">
        <w:rPr>
          <w:rFonts w:ascii="Arial" w:hAnsi="Arial" w:cs="Arial"/>
          <w:sz w:val="22"/>
          <w:szCs w:val="22"/>
        </w:rPr>
        <w:t xml:space="preserve">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Bidders claiming the five percent (5%) preference must commit to subcontract at least twenty-five percent (25%) of the net bid price with one or more California certified small businesses. Completed certification applications and required support documents must </w:t>
      </w:r>
      <w:proofErr w:type="gramStart"/>
      <w:r w:rsidRPr="00E27C52">
        <w:rPr>
          <w:rFonts w:ascii="Arial" w:hAnsi="Arial" w:cs="Arial"/>
          <w:sz w:val="22"/>
          <w:szCs w:val="22"/>
        </w:rPr>
        <w:t>submitted</w:t>
      </w:r>
      <w:proofErr w:type="gramEnd"/>
      <w:r w:rsidRPr="00E27C52">
        <w:rPr>
          <w:rFonts w:ascii="Arial" w:hAnsi="Arial" w:cs="Arial"/>
          <w:sz w:val="22"/>
          <w:szCs w:val="22"/>
        </w:rPr>
        <w:t xml:space="preserve"> to the Office of Small Business and DVBE Services (OSDS) no later than 5:00 p.m. on the bid due date, and the OSDS must be able to approve the application as submitted. Questions regarding certification should be directed to the OSDS at (916) 375-4940.</w:t>
      </w:r>
    </w:p>
    <w:p w14:paraId="62431CDC"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5BE93A62" w14:textId="77777777" w:rsidR="004472BC" w:rsidRPr="00E27C52" w:rsidRDefault="004472BC" w:rsidP="003E2219">
      <w:pPr>
        <w:tabs>
          <w:tab w:val="left" w:pos="180"/>
          <w:tab w:val="left" w:pos="360"/>
        </w:tabs>
        <w:rPr>
          <w:rFonts w:ascii="Arial" w:hAnsi="Arial" w:cs="Arial"/>
          <w:color w:val="00B0F0"/>
          <w:sz w:val="22"/>
          <w:szCs w:val="22"/>
        </w:rPr>
      </w:pPr>
    </w:p>
    <w:p w14:paraId="384BA73E" w14:textId="778F7012" w:rsidR="003D7F4E" w:rsidRPr="005573A8" w:rsidRDefault="5CF6415B" w:rsidP="0B7B23A1">
      <w:pPr>
        <w:tabs>
          <w:tab w:val="left" w:pos="180"/>
          <w:tab w:val="left" w:pos="360"/>
        </w:tabs>
        <w:rPr>
          <w:rFonts w:ascii="Arial" w:hAnsi="Arial" w:cs="Arial"/>
          <w:b/>
          <w:bCs/>
          <w:sz w:val="22"/>
          <w:szCs w:val="22"/>
          <w:u w:val="single"/>
        </w:rPr>
      </w:pPr>
      <w:r w:rsidRPr="005573A8">
        <w:rPr>
          <w:rFonts w:ascii="Arial" w:hAnsi="Arial" w:cs="Arial"/>
          <w:b/>
          <w:bCs/>
          <w:sz w:val="22"/>
          <w:szCs w:val="22"/>
          <w:u w:val="single"/>
        </w:rPr>
        <w:t>DVBE PARTICIPATION REQUIREMENTS</w:t>
      </w:r>
    </w:p>
    <w:p w14:paraId="460B9742" w14:textId="77777777" w:rsidR="003D7F4E" w:rsidRPr="005573A8" w:rsidRDefault="003D7F4E" w:rsidP="003E2219">
      <w:pPr>
        <w:tabs>
          <w:tab w:val="left" w:pos="180"/>
          <w:tab w:val="left" w:pos="360"/>
        </w:tabs>
        <w:rPr>
          <w:rFonts w:ascii="Arial" w:hAnsi="Arial" w:cs="Arial"/>
          <w:sz w:val="22"/>
          <w:szCs w:val="22"/>
        </w:rPr>
      </w:pPr>
      <w:r w:rsidRPr="005573A8">
        <w:rPr>
          <w:rFonts w:ascii="Arial" w:hAnsi="Arial" w:cs="Arial"/>
          <w:sz w:val="22"/>
          <w:szCs w:val="22"/>
        </w:rPr>
        <w:t xml:space="preserve">The Department elects to waive the DVBE program requirements in this </w:t>
      </w:r>
      <w:proofErr w:type="gramStart"/>
      <w:r w:rsidRPr="005573A8">
        <w:rPr>
          <w:rFonts w:ascii="Arial" w:hAnsi="Arial" w:cs="Arial"/>
          <w:sz w:val="22"/>
          <w:szCs w:val="22"/>
        </w:rPr>
        <w:t>solicitation, but</w:t>
      </w:r>
      <w:proofErr w:type="gramEnd"/>
      <w:r w:rsidRPr="005573A8">
        <w:rPr>
          <w:rFonts w:ascii="Arial" w:hAnsi="Arial" w:cs="Arial"/>
          <w:sz w:val="22"/>
          <w:szCs w:val="22"/>
        </w:rPr>
        <w:t xml:space="preserve"> opts to include the DVBE Incentive. To be considered for the incentive, bidders must complete and return the Bidder Declaration GSPD-05-105 (03/15), the DVBE Declarations, STD. 843 (5/2006), and signed, written confirmation (described below). The California DVBE Bid Incentive Instructions (09/03/09) include information about the DVBE incentive.</w:t>
      </w:r>
    </w:p>
    <w:p w14:paraId="34B3F2EB" w14:textId="77777777" w:rsidR="003D7F4E" w:rsidRPr="005573A8" w:rsidRDefault="003D7F4E" w:rsidP="003E2219">
      <w:pPr>
        <w:tabs>
          <w:tab w:val="left" w:pos="180"/>
          <w:tab w:val="left" w:pos="360"/>
        </w:tabs>
        <w:rPr>
          <w:rFonts w:ascii="Arial" w:hAnsi="Arial" w:cs="Arial"/>
          <w:sz w:val="22"/>
          <w:szCs w:val="22"/>
        </w:rPr>
      </w:pPr>
    </w:p>
    <w:p w14:paraId="401021CC" w14:textId="77777777" w:rsidR="003D7F4E" w:rsidRPr="005573A8" w:rsidRDefault="003D7F4E" w:rsidP="003E2219">
      <w:pPr>
        <w:tabs>
          <w:tab w:val="left" w:pos="180"/>
          <w:tab w:val="left" w:pos="360"/>
        </w:tabs>
        <w:rPr>
          <w:rFonts w:ascii="Arial" w:hAnsi="Arial" w:cs="Arial"/>
          <w:sz w:val="22"/>
          <w:szCs w:val="22"/>
        </w:rPr>
      </w:pPr>
      <w:r w:rsidRPr="005573A8">
        <w:rPr>
          <w:rFonts w:ascii="Arial" w:hAnsi="Arial" w:cs="Arial"/>
          <w:sz w:val="22"/>
          <w:szCs w:val="22"/>
        </w:rPr>
        <w:t xml:space="preserve">Supplier agrees to provide verification, in a form agreed to by the state, that DVBE subcontractor participation under this agreement </w:t>
      </w:r>
      <w:proofErr w:type="gramStart"/>
      <w:r w:rsidRPr="005573A8">
        <w:rPr>
          <w:rFonts w:ascii="Arial" w:hAnsi="Arial" w:cs="Arial"/>
          <w:sz w:val="22"/>
          <w:szCs w:val="22"/>
        </w:rPr>
        <w:t>is in compliance with</w:t>
      </w:r>
      <w:proofErr w:type="gramEnd"/>
      <w:r w:rsidRPr="005573A8">
        <w:rPr>
          <w:rFonts w:ascii="Arial" w:hAnsi="Arial" w:cs="Arial"/>
          <w:sz w:val="22"/>
          <w:szCs w:val="22"/>
        </w:rPr>
        <w:t xml:space="preserve"> the goals specified at the time of award of contract/purchase order, or with any subsequent amendment.</w:t>
      </w:r>
    </w:p>
    <w:p w14:paraId="0B4020A7" w14:textId="77777777" w:rsidR="004472BC" w:rsidRPr="00E27C52" w:rsidRDefault="004472BC" w:rsidP="003E2219">
      <w:pPr>
        <w:rPr>
          <w:rFonts w:ascii="Arial" w:hAnsi="Arial" w:cs="Arial"/>
          <w:sz w:val="22"/>
          <w:szCs w:val="22"/>
        </w:rPr>
      </w:pPr>
    </w:p>
    <w:p w14:paraId="1D7B270A" w14:textId="2BB4FBB5" w:rsidR="004472BC" w:rsidRPr="005D5578" w:rsidRDefault="0C25FD42" w:rsidP="0B7B23A1">
      <w:pPr>
        <w:tabs>
          <w:tab w:val="left" w:pos="180"/>
          <w:tab w:val="left" w:pos="360"/>
        </w:tabs>
        <w:rPr>
          <w:rStyle w:val="StyleArial9ptBoldUnderlineJustified"/>
          <w:sz w:val="22"/>
          <w:szCs w:val="22"/>
          <w:u w:val="none"/>
        </w:rPr>
      </w:pPr>
      <w:r w:rsidRPr="005D5578">
        <w:rPr>
          <w:rStyle w:val="StyleArial9ptBoldUnderlineJustified"/>
          <w:sz w:val="22"/>
          <w:szCs w:val="22"/>
        </w:rPr>
        <w:t>DVBE COMPLIANCE AND VERIFICATION</w:t>
      </w:r>
    </w:p>
    <w:p w14:paraId="49FE02BA" w14:textId="19B0EB3C" w:rsidR="004472BC" w:rsidRPr="005D5578" w:rsidRDefault="0C25FD42" w:rsidP="0B7B23A1">
      <w:pPr>
        <w:tabs>
          <w:tab w:val="left" w:pos="180"/>
          <w:tab w:val="left" w:pos="360"/>
        </w:tabs>
        <w:rPr>
          <w:rFonts w:ascii="Arial" w:hAnsi="Arial" w:cs="Arial"/>
          <w:sz w:val="22"/>
          <w:szCs w:val="22"/>
          <w:u w:val="single"/>
        </w:rPr>
      </w:pPr>
      <w:r w:rsidRPr="005D5578">
        <w:rPr>
          <w:rFonts w:ascii="Arial" w:hAnsi="Arial" w:cs="Arial"/>
          <w:sz w:val="22"/>
          <w:szCs w:val="22"/>
          <w:u w:val="single"/>
        </w:rPr>
        <w:t>Written Confirmation:</w:t>
      </w:r>
    </w:p>
    <w:p w14:paraId="4F904CB7" w14:textId="77777777" w:rsidR="004472BC" w:rsidRPr="005D5578" w:rsidRDefault="004472BC" w:rsidP="003E2219">
      <w:pPr>
        <w:tabs>
          <w:tab w:val="left" w:pos="180"/>
          <w:tab w:val="left" w:pos="360"/>
        </w:tabs>
        <w:rPr>
          <w:rFonts w:ascii="Arial" w:hAnsi="Arial" w:cs="Arial"/>
          <w:sz w:val="18"/>
          <w:szCs w:val="18"/>
        </w:rPr>
      </w:pPr>
    </w:p>
    <w:p w14:paraId="1C90C876" w14:textId="07E5DF7B" w:rsidR="004472BC" w:rsidRPr="005D5578" w:rsidRDefault="68C23A3D" w:rsidP="0B7B23A1">
      <w:pPr>
        <w:tabs>
          <w:tab w:val="left" w:pos="180"/>
          <w:tab w:val="left" w:pos="360"/>
        </w:tabs>
        <w:rPr>
          <w:rFonts w:ascii="Arial" w:hAnsi="Arial" w:cs="Arial"/>
          <w:sz w:val="22"/>
          <w:szCs w:val="22"/>
        </w:rPr>
      </w:pPr>
      <w:r w:rsidRPr="005D5578">
        <w:rPr>
          <w:rFonts w:ascii="Arial" w:hAnsi="Arial" w:cs="Arial"/>
          <w:color w:val="000000" w:themeColor="text1"/>
          <w:sz w:val="22"/>
          <w:szCs w:val="22"/>
        </w:rPr>
        <w:t>If for this agreement the winning bidder makes a commitment to achieve DVBE participation, a</w:t>
      </w:r>
      <w:r w:rsidR="0C25FD42" w:rsidRPr="005D5578">
        <w:rPr>
          <w:rFonts w:ascii="Arial" w:hAnsi="Arial" w:cs="Arial"/>
          <w:color w:val="000000" w:themeColor="text1"/>
          <w:sz w:val="22"/>
          <w:szCs w:val="22"/>
        </w:rPr>
        <w:t xml:space="preserve"> written confirmation from each DVBE subcontractor </w:t>
      </w:r>
      <w:r w:rsidR="0C25FD42" w:rsidRPr="005D5578">
        <w:rPr>
          <w:rFonts w:ascii="Arial" w:hAnsi="Arial" w:cs="Arial"/>
          <w:sz w:val="22"/>
          <w:szCs w:val="22"/>
        </w:rPr>
        <w:t xml:space="preserve">identified on the Bidder Declaration must be provided. The written confirmation </w:t>
      </w:r>
      <w:r w:rsidR="0C25FD42" w:rsidRPr="005D5578">
        <w:rPr>
          <w:rFonts w:ascii="Arial" w:hAnsi="Arial" w:cs="Arial"/>
          <w:b/>
          <w:bCs/>
          <w:sz w:val="22"/>
          <w:szCs w:val="22"/>
        </w:rPr>
        <w:t xml:space="preserve">must </w:t>
      </w:r>
      <w:r w:rsidR="0C25FD42" w:rsidRPr="005D5578">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5D5578" w:rsidRDefault="004472BC" w:rsidP="003E2219">
      <w:pPr>
        <w:tabs>
          <w:tab w:val="left" w:pos="180"/>
          <w:tab w:val="left" w:pos="360"/>
        </w:tabs>
        <w:rPr>
          <w:rFonts w:ascii="Arial" w:hAnsi="Arial" w:cs="Arial"/>
          <w:sz w:val="22"/>
          <w:szCs w:val="22"/>
        </w:rPr>
      </w:pPr>
    </w:p>
    <w:p w14:paraId="18D38C5E"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5D5578" w:rsidRDefault="004472BC" w:rsidP="003E2219">
      <w:pPr>
        <w:tabs>
          <w:tab w:val="left" w:pos="180"/>
          <w:tab w:val="left" w:pos="360"/>
        </w:tabs>
        <w:rPr>
          <w:rFonts w:ascii="Arial" w:hAnsi="Arial" w:cs="Arial"/>
          <w:sz w:val="22"/>
          <w:szCs w:val="22"/>
        </w:rPr>
      </w:pPr>
    </w:p>
    <w:p w14:paraId="61622742" w14:textId="77777777" w:rsidR="004472BC" w:rsidRPr="005D5578" w:rsidRDefault="004472BC" w:rsidP="003E2219">
      <w:pPr>
        <w:tabs>
          <w:tab w:val="left" w:pos="180"/>
          <w:tab w:val="left" w:pos="360"/>
        </w:tabs>
        <w:rPr>
          <w:rFonts w:ascii="Arial" w:hAnsi="Arial" w:cs="Arial"/>
          <w:sz w:val="22"/>
          <w:szCs w:val="22"/>
          <w:u w:val="single"/>
        </w:rPr>
      </w:pPr>
      <w:r w:rsidRPr="005D5578">
        <w:rPr>
          <w:rFonts w:ascii="Arial" w:hAnsi="Arial" w:cs="Arial"/>
          <w:sz w:val="22"/>
          <w:szCs w:val="22"/>
          <w:u w:val="single"/>
        </w:rPr>
        <w:t>Disabled Veteran Business Enterprise Declarations (Std. 843):</w:t>
      </w:r>
    </w:p>
    <w:p w14:paraId="03EFCA41" w14:textId="77777777" w:rsidR="004472BC" w:rsidRPr="005D5578" w:rsidRDefault="004472BC" w:rsidP="003E2219">
      <w:pPr>
        <w:tabs>
          <w:tab w:val="left" w:pos="180"/>
          <w:tab w:val="left" w:pos="360"/>
        </w:tabs>
        <w:rPr>
          <w:rFonts w:ascii="Arial" w:hAnsi="Arial" w:cs="Arial"/>
          <w:sz w:val="22"/>
          <w:szCs w:val="22"/>
        </w:rPr>
      </w:pPr>
    </w:p>
    <w:p w14:paraId="66721F60"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5" w:history="1">
        <w:r w:rsidRPr="005D5578">
          <w:rPr>
            <w:rStyle w:val="Hyperlink"/>
            <w:rFonts w:ascii="Arial" w:hAnsi="Arial" w:cs="Arial"/>
            <w:sz w:val="22"/>
            <w:szCs w:val="22"/>
          </w:rPr>
          <w:t>http://www.dgs.ca.gov/pd/Programs/OSDS.aspx</w:t>
        </w:r>
      </w:hyperlink>
      <w:r w:rsidRPr="005D5578">
        <w:rPr>
          <w:rFonts w:ascii="Arial" w:hAnsi="Arial" w:cs="Arial"/>
          <w:sz w:val="22"/>
          <w:szCs w:val="22"/>
        </w:rPr>
        <w:t xml:space="preserve">. </w:t>
      </w:r>
    </w:p>
    <w:p w14:paraId="5F96A722" w14:textId="77777777" w:rsidR="004472BC" w:rsidRPr="005D5578" w:rsidRDefault="004472BC" w:rsidP="003E2219">
      <w:pPr>
        <w:tabs>
          <w:tab w:val="left" w:pos="180"/>
          <w:tab w:val="left" w:pos="360"/>
        </w:tabs>
        <w:rPr>
          <w:rFonts w:ascii="Arial" w:hAnsi="Arial" w:cs="Arial"/>
          <w:sz w:val="22"/>
          <w:szCs w:val="22"/>
        </w:rPr>
      </w:pPr>
    </w:p>
    <w:p w14:paraId="3512A5C1"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5D5578" w:rsidRDefault="004472BC" w:rsidP="003E2219">
      <w:pPr>
        <w:tabs>
          <w:tab w:val="left" w:pos="180"/>
          <w:tab w:val="left" w:pos="360"/>
        </w:tabs>
        <w:rPr>
          <w:rFonts w:ascii="Arial" w:hAnsi="Arial" w:cs="Arial"/>
          <w:sz w:val="22"/>
          <w:szCs w:val="22"/>
        </w:rPr>
      </w:pPr>
    </w:p>
    <w:p w14:paraId="6177B756" w14:textId="7147A531" w:rsidR="004472BC" w:rsidRPr="005D5578" w:rsidRDefault="004472BC" w:rsidP="003E2219">
      <w:pPr>
        <w:tabs>
          <w:tab w:val="left" w:pos="180"/>
          <w:tab w:val="left" w:pos="360"/>
        </w:tabs>
        <w:rPr>
          <w:rStyle w:val="StyleArial9ptBoldUnderlineJustified"/>
          <w:color w:val="FF0000"/>
          <w:sz w:val="22"/>
          <w:szCs w:val="22"/>
        </w:rPr>
      </w:pPr>
      <w:r w:rsidRPr="005D5578">
        <w:rPr>
          <w:rStyle w:val="StyleArial9ptBoldUnderlineJustified"/>
          <w:sz w:val="22"/>
          <w:szCs w:val="22"/>
        </w:rPr>
        <w:t>DVBE PARTICIPATION REPORTING REQUIREMENTS</w:t>
      </w:r>
    </w:p>
    <w:p w14:paraId="5220BBB2" w14:textId="77777777" w:rsidR="004472BC" w:rsidRPr="005D5578" w:rsidRDefault="004472BC" w:rsidP="003E2219">
      <w:pPr>
        <w:tabs>
          <w:tab w:val="left" w:pos="180"/>
          <w:tab w:val="left" w:pos="360"/>
        </w:tabs>
        <w:rPr>
          <w:rFonts w:ascii="Arial" w:hAnsi="Arial" w:cs="Arial"/>
          <w:sz w:val="22"/>
          <w:szCs w:val="22"/>
        </w:rPr>
      </w:pPr>
    </w:p>
    <w:p w14:paraId="57CABEBE" w14:textId="77777777" w:rsidR="007675D2" w:rsidRPr="005D5578" w:rsidRDefault="007675D2" w:rsidP="003E2219">
      <w:pPr>
        <w:pStyle w:val="ListParagraph"/>
        <w:ind w:left="0"/>
        <w:rPr>
          <w:rFonts w:ascii="Arial" w:eastAsia="Calibri" w:hAnsi="Arial" w:cs="Arial"/>
          <w:snapToGrid w:val="0"/>
          <w:color w:val="000000"/>
          <w:sz w:val="22"/>
          <w:szCs w:val="22"/>
        </w:rPr>
      </w:pPr>
      <w:r w:rsidRPr="005D5578">
        <w:rPr>
          <w:rFonts w:ascii="Arial" w:hAnsi="Arial" w:cs="Arial"/>
          <w:snapToGrid w:val="0"/>
          <w:color w:val="000000"/>
          <w:sz w:val="22"/>
          <w:szCs w:val="22"/>
        </w:rPr>
        <w:t xml:space="preserve">If for this agreement the winning bidder makes a commitment to achieve DVBE participation, upon completion of the awarded contract, the Contractor must certify to the awarding department </w:t>
      </w:r>
      <w:proofErr w:type="gramStart"/>
      <w:r w:rsidRPr="005D5578">
        <w:rPr>
          <w:rFonts w:ascii="Arial" w:hAnsi="Arial" w:cs="Arial"/>
          <w:snapToGrid w:val="0"/>
          <w:color w:val="000000"/>
          <w:sz w:val="22"/>
          <w:szCs w:val="22"/>
        </w:rPr>
        <w:t>all of</w:t>
      </w:r>
      <w:proofErr w:type="gramEnd"/>
      <w:r w:rsidRPr="005D5578">
        <w:rPr>
          <w:rFonts w:ascii="Arial" w:hAnsi="Arial" w:cs="Arial"/>
          <w:snapToGrid w:val="0"/>
          <w:color w:val="000000"/>
          <w:sz w:val="22"/>
          <w:szCs w:val="22"/>
        </w:rPr>
        <w:t xml:space="preserve"> the following:</w:t>
      </w:r>
    </w:p>
    <w:p w14:paraId="67EBB6E6"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The total amount the Contractor received under the contract.</w:t>
      </w:r>
    </w:p>
    <w:p w14:paraId="43B38F2F"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 xml:space="preserve">The amount and percentage of work the Contractor committed to </w:t>
      </w:r>
      <w:proofErr w:type="gramStart"/>
      <w:r w:rsidRPr="005D5578">
        <w:rPr>
          <w:rFonts w:ascii="Arial" w:hAnsi="Arial" w:cs="Arial"/>
          <w:snapToGrid w:val="0"/>
          <w:color w:val="000000"/>
          <w:sz w:val="22"/>
          <w:szCs w:val="22"/>
        </w:rPr>
        <w:t>provide</w:t>
      </w:r>
      <w:proofErr w:type="gramEnd"/>
      <w:r w:rsidRPr="005D5578">
        <w:rPr>
          <w:rFonts w:ascii="Arial" w:hAnsi="Arial" w:cs="Arial"/>
          <w:snapToGrid w:val="0"/>
          <w:color w:val="000000"/>
          <w:sz w:val="22"/>
          <w:szCs w:val="22"/>
        </w:rPr>
        <w:t xml:space="preserve"> to one or more DVBE under the requirements of the contract and the amount each DVBE received from the Contractor.</w:t>
      </w:r>
    </w:p>
    <w:p w14:paraId="6F7032F7"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5D5578"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5D5578" w:rsidRDefault="007675D2" w:rsidP="003E2219">
      <w:pPr>
        <w:ind w:left="540" w:firstLine="14"/>
        <w:rPr>
          <w:rFonts w:ascii="Arial" w:eastAsia="Calibri" w:hAnsi="Arial" w:cs="Arial"/>
          <w:snapToGrid w:val="0"/>
          <w:color w:val="000000"/>
          <w:sz w:val="22"/>
          <w:szCs w:val="22"/>
        </w:rPr>
      </w:pPr>
      <w:r w:rsidRPr="005D5578">
        <w:rPr>
          <w:rFonts w:ascii="Arial" w:hAnsi="Arial" w:cs="Arial"/>
          <w:snapToGrid w:val="0"/>
          <w:color w:val="000000"/>
          <w:sz w:val="22"/>
          <w:szCs w:val="22"/>
        </w:rPr>
        <w:t xml:space="preserve">STD 817 shall be used for Contractor’s certification and provided to the State’s Contract Administrator.  STD 817 is located </w:t>
      </w:r>
      <w:proofErr w:type="gramStart"/>
      <w:r w:rsidRPr="005D5578">
        <w:rPr>
          <w:rFonts w:ascii="Arial" w:hAnsi="Arial" w:cs="Arial"/>
          <w:snapToGrid w:val="0"/>
          <w:color w:val="000000"/>
          <w:sz w:val="22"/>
          <w:szCs w:val="22"/>
        </w:rPr>
        <w:t>at</w:t>
      </w:r>
      <w:proofErr w:type="gramEnd"/>
      <w:r w:rsidRPr="005D5578">
        <w:rPr>
          <w:rFonts w:ascii="Arial" w:hAnsi="Arial" w:cs="Arial"/>
          <w:snapToGrid w:val="0"/>
          <w:color w:val="000000"/>
          <w:sz w:val="22"/>
          <w:szCs w:val="22"/>
        </w:rPr>
        <w:t xml:space="preserve"> the following internet site:</w:t>
      </w:r>
    </w:p>
    <w:p w14:paraId="6D9C8D39" w14:textId="77777777" w:rsidR="007675D2" w:rsidRPr="005D5578" w:rsidRDefault="007675D2" w:rsidP="003E2219">
      <w:pPr>
        <w:pStyle w:val="ListParagraph"/>
        <w:ind w:left="540"/>
        <w:rPr>
          <w:rFonts w:ascii="Arial" w:hAnsi="Arial" w:cs="Arial"/>
          <w:snapToGrid w:val="0"/>
          <w:color w:val="000000"/>
          <w:sz w:val="22"/>
          <w:szCs w:val="22"/>
        </w:rPr>
      </w:pPr>
    </w:p>
    <w:p w14:paraId="236470BF" w14:textId="77777777" w:rsidR="007675D2" w:rsidRPr="005D5578" w:rsidRDefault="007675D2" w:rsidP="003E2219">
      <w:pPr>
        <w:ind w:left="540" w:firstLine="14"/>
        <w:rPr>
          <w:rFonts w:ascii="Arial" w:hAnsi="Arial" w:cs="Arial"/>
          <w:snapToGrid w:val="0"/>
          <w:color w:val="000000"/>
          <w:sz w:val="22"/>
          <w:szCs w:val="22"/>
        </w:rPr>
      </w:pPr>
      <w:hyperlink r:id="rId26" w:history="1">
        <w:r w:rsidRPr="005D5578">
          <w:rPr>
            <w:rStyle w:val="Hyperlink"/>
            <w:rFonts w:ascii="Arial" w:hAnsi="Arial" w:cs="Arial"/>
            <w:snapToGrid w:val="0"/>
            <w:sz w:val="22"/>
            <w:szCs w:val="22"/>
          </w:rPr>
          <w:t>https://www.documents.dgs.ca.gov/dgs/fmc/pdf/std817.pdf</w:t>
        </w:r>
      </w:hyperlink>
    </w:p>
    <w:p w14:paraId="675E05EE" w14:textId="77777777" w:rsidR="004472BC" w:rsidRPr="005D5578" w:rsidRDefault="004472BC" w:rsidP="003E2219">
      <w:pPr>
        <w:tabs>
          <w:tab w:val="left" w:pos="180"/>
          <w:tab w:val="left" w:pos="360"/>
        </w:tabs>
        <w:rPr>
          <w:rStyle w:val="StyleArial9ptBoldUnderlineJustified"/>
          <w:b w:val="0"/>
          <w:sz w:val="22"/>
          <w:szCs w:val="22"/>
        </w:rPr>
      </w:pPr>
    </w:p>
    <w:p w14:paraId="3C812FB5" w14:textId="77777777" w:rsidR="001B55AC" w:rsidRPr="005D5578" w:rsidRDefault="001B55AC" w:rsidP="003E2219">
      <w:pPr>
        <w:tabs>
          <w:tab w:val="left" w:pos="180"/>
          <w:tab w:val="left" w:pos="360"/>
        </w:tabs>
        <w:rPr>
          <w:rStyle w:val="StyleArial9ptBoldUnderlineJustified"/>
          <w:b w:val="0"/>
          <w:sz w:val="22"/>
          <w:szCs w:val="22"/>
        </w:rPr>
      </w:pPr>
    </w:p>
    <w:p w14:paraId="56DDB26A" w14:textId="77777777" w:rsidR="003E2219" w:rsidRPr="005D5578" w:rsidRDefault="004472BC" w:rsidP="003E2219">
      <w:pPr>
        <w:tabs>
          <w:tab w:val="left" w:pos="180"/>
          <w:tab w:val="left" w:pos="360"/>
        </w:tabs>
        <w:rPr>
          <w:rStyle w:val="StyleArial9ptBoldUnderlineJustified"/>
          <w:sz w:val="22"/>
          <w:szCs w:val="22"/>
        </w:rPr>
      </w:pPr>
      <w:r w:rsidRPr="005D5578">
        <w:rPr>
          <w:rStyle w:val="StyleArial9ptBoldUnderlineJustified"/>
          <w:sz w:val="22"/>
          <w:szCs w:val="22"/>
        </w:rPr>
        <w:t>DVBE SUBCONTRACTOR SUBSTITUTION</w:t>
      </w:r>
    </w:p>
    <w:p w14:paraId="790B20C8" w14:textId="3FBD2914" w:rsidR="004472BC" w:rsidRPr="005D5578" w:rsidRDefault="004472BC" w:rsidP="003E2219">
      <w:pPr>
        <w:tabs>
          <w:tab w:val="left" w:pos="180"/>
          <w:tab w:val="left" w:pos="360"/>
        </w:tabs>
        <w:rPr>
          <w:rStyle w:val="StyleArial9ptBoldUnderlineJustified"/>
          <w:color w:val="FF0000"/>
          <w:sz w:val="22"/>
          <w:szCs w:val="22"/>
        </w:rPr>
      </w:pPr>
      <w:r w:rsidRPr="005D5578">
        <w:rPr>
          <w:rStyle w:val="StyleArial9ptBoldUnderlineJustified"/>
          <w:sz w:val="22"/>
          <w:szCs w:val="22"/>
          <w:u w:val="none"/>
        </w:rPr>
        <w:t xml:space="preserve"> </w:t>
      </w:r>
      <w:r w:rsidRPr="005D5578">
        <w:rPr>
          <w:rStyle w:val="StyleArial9ptBoldUnderlineJustified"/>
          <w:vanish/>
          <w:color w:val="FF0000"/>
          <w:sz w:val="22"/>
          <w:szCs w:val="22"/>
        </w:rPr>
        <w:t>(Keep if using DVBE Requirement and/or Incentive Language)</w:t>
      </w:r>
    </w:p>
    <w:p w14:paraId="787861EA"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5D5578" w:rsidRDefault="004472BC" w:rsidP="003E2219">
      <w:pPr>
        <w:rPr>
          <w:rFonts w:ascii="Arial" w:hAnsi="Arial" w:cs="Arial"/>
          <w:sz w:val="22"/>
          <w:szCs w:val="22"/>
        </w:rPr>
      </w:pPr>
    </w:p>
    <w:p w14:paraId="040594D4" w14:textId="77777777" w:rsidR="00726492" w:rsidRPr="002866ED" w:rsidRDefault="00726492" w:rsidP="003E2219">
      <w:pPr>
        <w:tabs>
          <w:tab w:val="left" w:pos="360"/>
        </w:tabs>
        <w:rPr>
          <w:rFonts w:ascii="Arial" w:hAnsi="Arial" w:cs="Arial"/>
          <w:sz w:val="22"/>
          <w:szCs w:val="22"/>
        </w:rPr>
      </w:pPr>
      <w:r w:rsidRPr="002866ED">
        <w:rPr>
          <w:rFonts w:ascii="Arial" w:hAnsi="Arial" w:cs="Arial"/>
          <w:b/>
          <w:sz w:val="22"/>
          <w:szCs w:val="22"/>
          <w:u w:val="single"/>
        </w:rPr>
        <w:t>SPECIFICATION COMPLIANCE</w:t>
      </w:r>
    </w:p>
    <w:p w14:paraId="0A4F7224" w14:textId="77777777" w:rsidR="00726492" w:rsidRPr="002866ED" w:rsidRDefault="00726492" w:rsidP="003E2219">
      <w:pPr>
        <w:tabs>
          <w:tab w:val="left" w:pos="360"/>
        </w:tabs>
        <w:rPr>
          <w:rFonts w:ascii="Arial" w:hAnsi="Arial" w:cs="Arial"/>
          <w:sz w:val="22"/>
          <w:szCs w:val="22"/>
        </w:rPr>
      </w:pPr>
    </w:p>
    <w:p w14:paraId="17E08FB8" w14:textId="77777777" w:rsidR="00726492" w:rsidRPr="002866ED" w:rsidRDefault="00726492" w:rsidP="003E2219">
      <w:pPr>
        <w:rPr>
          <w:rFonts w:ascii="Arial" w:hAnsi="Arial" w:cs="Arial"/>
          <w:sz w:val="22"/>
          <w:szCs w:val="22"/>
        </w:rPr>
      </w:pPr>
      <w:r w:rsidRPr="002866ED">
        <w:rPr>
          <w:rFonts w:ascii="Arial" w:hAnsi="Arial" w:cs="Arial"/>
          <w:sz w:val="22"/>
          <w:szCs w:val="22"/>
        </w:rPr>
        <w:t xml:space="preserve">The bidder must indicate below if the product or products offered on this bid complies in all respects with </w:t>
      </w:r>
      <w:proofErr w:type="gramStart"/>
      <w:r w:rsidRPr="002866ED">
        <w:rPr>
          <w:rFonts w:ascii="Arial" w:hAnsi="Arial" w:cs="Arial"/>
          <w:sz w:val="22"/>
          <w:szCs w:val="22"/>
        </w:rPr>
        <w:t>the Attachment</w:t>
      </w:r>
      <w:proofErr w:type="gramEnd"/>
      <w:r w:rsidRPr="002866ED">
        <w:rPr>
          <w:rFonts w:ascii="Arial" w:hAnsi="Arial" w:cs="Arial"/>
          <w:sz w:val="22"/>
          <w:szCs w:val="22"/>
        </w:rPr>
        <w:t xml:space="preserve"> 1, SOW.</w:t>
      </w:r>
    </w:p>
    <w:p w14:paraId="5AE48A43" w14:textId="77777777" w:rsidR="00726492" w:rsidRPr="002866ED" w:rsidRDefault="00726492" w:rsidP="00726492">
      <w:pPr>
        <w:rPr>
          <w:rFonts w:ascii="Arial" w:hAnsi="Arial" w:cs="Arial"/>
          <w:sz w:val="22"/>
          <w:szCs w:val="22"/>
        </w:rPr>
      </w:pPr>
    </w:p>
    <w:p w14:paraId="142829B8" w14:textId="77777777" w:rsidR="00726492" w:rsidRPr="002866ED" w:rsidRDefault="00726492" w:rsidP="003E2219">
      <w:pPr>
        <w:rPr>
          <w:rFonts w:ascii="Arial" w:hAnsi="Arial" w:cs="Arial"/>
          <w:sz w:val="22"/>
          <w:szCs w:val="22"/>
        </w:rPr>
      </w:pPr>
      <w:r w:rsidRPr="002866ED">
        <w:rPr>
          <w:rFonts w:ascii="Arial" w:hAnsi="Arial" w:cs="Arial"/>
          <w:sz w:val="22"/>
          <w:szCs w:val="22"/>
        </w:rPr>
        <w:tab/>
      </w:r>
      <w:proofErr w:type="gramStart"/>
      <w:r w:rsidRPr="002866ED">
        <w:rPr>
          <w:rFonts w:ascii="Arial" w:hAnsi="Arial" w:cs="Arial"/>
          <w:sz w:val="22"/>
          <w:szCs w:val="22"/>
        </w:rPr>
        <w:t>YES</w:t>
      </w:r>
      <w:proofErr w:type="gramEnd"/>
      <w:r w:rsidRPr="002866ED">
        <w:rPr>
          <w:rFonts w:ascii="Arial" w:hAnsi="Arial" w:cs="Arial"/>
          <w:sz w:val="22"/>
          <w:szCs w:val="22"/>
        </w:rPr>
        <w:t>_________</w:t>
      </w:r>
      <w:r w:rsidRPr="002866ED">
        <w:rPr>
          <w:rFonts w:ascii="Arial" w:hAnsi="Arial" w:cs="Arial"/>
          <w:sz w:val="22"/>
          <w:szCs w:val="22"/>
        </w:rPr>
        <w:tab/>
        <w:t xml:space="preserve">NO*_________ </w:t>
      </w:r>
    </w:p>
    <w:p w14:paraId="50F40DEB" w14:textId="77777777" w:rsidR="00726492" w:rsidRPr="002866ED" w:rsidRDefault="00726492" w:rsidP="003E2219">
      <w:pPr>
        <w:rPr>
          <w:rFonts w:ascii="Arial" w:hAnsi="Arial" w:cs="Arial"/>
          <w:sz w:val="22"/>
          <w:szCs w:val="22"/>
        </w:rPr>
      </w:pPr>
    </w:p>
    <w:p w14:paraId="23AE9BA3" w14:textId="351C268D" w:rsidR="00726492" w:rsidRPr="002866ED" w:rsidRDefault="00726492" w:rsidP="003E2219">
      <w:pPr>
        <w:rPr>
          <w:rFonts w:ascii="Arial" w:hAnsi="Arial" w:cs="Arial"/>
          <w:sz w:val="22"/>
          <w:szCs w:val="22"/>
        </w:rPr>
      </w:pPr>
      <w:r w:rsidRPr="002866ED">
        <w:rPr>
          <w:rFonts w:ascii="Arial" w:hAnsi="Arial" w:cs="Arial"/>
          <w:sz w:val="22"/>
          <w:szCs w:val="22"/>
        </w:rPr>
        <w:t>If the bidder has indicated that the product offered does not comply in all respects with the attached specifications,</w:t>
      </w:r>
      <w:r w:rsidR="00696AF4" w:rsidRPr="002866ED">
        <w:rPr>
          <w:rFonts w:ascii="Arial" w:hAnsi="Arial" w:cs="Arial"/>
          <w:sz w:val="22"/>
          <w:szCs w:val="22"/>
        </w:rPr>
        <w:t xml:space="preserve"> they are</w:t>
      </w:r>
      <w:r w:rsidRPr="002866ED">
        <w:rPr>
          <w:rFonts w:ascii="Arial" w:hAnsi="Arial" w:cs="Arial"/>
          <w:sz w:val="22"/>
          <w:szCs w:val="22"/>
        </w:rPr>
        <w:t xml:space="preserve"> to list below, in detail, </w:t>
      </w:r>
      <w:proofErr w:type="gramStart"/>
      <w:r w:rsidRPr="002866ED">
        <w:rPr>
          <w:rFonts w:ascii="Arial" w:hAnsi="Arial" w:cs="Arial"/>
          <w:sz w:val="22"/>
          <w:szCs w:val="22"/>
        </w:rPr>
        <w:t>any and all</w:t>
      </w:r>
      <w:proofErr w:type="gramEnd"/>
      <w:r w:rsidRPr="002866ED">
        <w:rPr>
          <w:rFonts w:ascii="Arial" w:hAnsi="Arial" w:cs="Arial"/>
          <w:sz w:val="22"/>
          <w:szCs w:val="22"/>
        </w:rPr>
        <w:t xml:space="preserve"> deviations. </w:t>
      </w:r>
    </w:p>
    <w:p w14:paraId="77A52294" w14:textId="77777777" w:rsidR="00726492" w:rsidRPr="002866ED" w:rsidRDefault="00726492" w:rsidP="003E2219">
      <w:pPr>
        <w:rPr>
          <w:rFonts w:ascii="Arial" w:hAnsi="Arial" w:cs="Arial"/>
          <w:sz w:val="22"/>
          <w:szCs w:val="22"/>
        </w:rPr>
      </w:pPr>
    </w:p>
    <w:p w14:paraId="4ED25426" w14:textId="77777777" w:rsidR="00726492" w:rsidRPr="002866ED" w:rsidRDefault="00726492" w:rsidP="003E2219">
      <w:pPr>
        <w:rPr>
          <w:rFonts w:ascii="Arial" w:hAnsi="Arial" w:cs="Arial"/>
          <w:i/>
          <w:sz w:val="22"/>
          <w:szCs w:val="22"/>
        </w:rPr>
      </w:pPr>
      <w:r w:rsidRPr="002866ED">
        <w:rPr>
          <w:rFonts w:ascii="Arial" w:hAnsi="Arial" w:cs="Arial"/>
          <w:i/>
          <w:sz w:val="22"/>
          <w:szCs w:val="22"/>
        </w:rPr>
        <w:t>*If the product does not comply you may request modifications, revisions</w:t>
      </w:r>
      <w:r w:rsidR="00696AF4" w:rsidRPr="002866ED">
        <w:rPr>
          <w:rFonts w:ascii="Arial" w:hAnsi="Arial" w:cs="Arial"/>
          <w:i/>
          <w:sz w:val="22"/>
          <w:szCs w:val="22"/>
        </w:rPr>
        <w:t>,</w:t>
      </w:r>
      <w:r w:rsidRPr="002866ED">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2866ED"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2866ED">
        <w:rPr>
          <w:rFonts w:ascii="Arial" w:hAnsi="Arial" w:cs="Arial"/>
          <w:b/>
          <w:sz w:val="22"/>
          <w:szCs w:val="22"/>
          <w:u w:val="single"/>
        </w:rPr>
        <w:t>LIST DEVIATIONS</w:t>
      </w:r>
      <w:r w:rsidR="00AE7691" w:rsidRPr="002866ED">
        <w:rPr>
          <w:rFonts w:ascii="Arial" w:hAnsi="Arial" w:cs="Arial"/>
          <w:b/>
          <w:sz w:val="22"/>
          <w:szCs w:val="22"/>
          <w:u w:val="single"/>
        </w:rPr>
        <w:t>/SUBSTITUTIONS</w:t>
      </w:r>
      <w:r w:rsidRPr="002866ED">
        <w:rPr>
          <w:rFonts w:ascii="Arial" w:hAnsi="Arial" w:cs="Arial"/>
          <w:b/>
          <w:sz w:val="22"/>
          <w:szCs w:val="22"/>
          <w:u w:val="single"/>
        </w:rPr>
        <w:t>:</w:t>
      </w:r>
    </w:p>
    <w:p w14:paraId="3DD355C9" w14:textId="77777777" w:rsidR="004472BC" w:rsidRPr="00E27C52" w:rsidRDefault="004472BC" w:rsidP="003E2219">
      <w:pPr>
        <w:rPr>
          <w:rFonts w:ascii="Arial" w:hAnsi="Arial" w:cs="Arial"/>
          <w:sz w:val="22"/>
          <w:szCs w:val="22"/>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48936B52" w:rsidR="00726492" w:rsidRPr="00F756F2" w:rsidRDefault="00726492" w:rsidP="003E2219">
      <w:pPr>
        <w:rPr>
          <w:rFonts w:ascii="Arial" w:hAnsi="Arial" w:cs="Arial"/>
          <w:sz w:val="22"/>
          <w:szCs w:val="22"/>
        </w:rPr>
      </w:pPr>
      <w:r w:rsidRPr="00F756F2">
        <w:rPr>
          <w:rFonts w:ascii="Arial" w:hAnsi="Arial" w:cs="Arial"/>
          <w:sz w:val="22"/>
          <w:szCs w:val="22"/>
        </w:rPr>
        <w:t xml:space="preserve">The following checklist identifies the applicable items that must be completed and returned </w:t>
      </w:r>
      <w:r w:rsidR="000233E3">
        <w:rPr>
          <w:rFonts w:ascii="Arial" w:hAnsi="Arial" w:cs="Arial"/>
          <w:sz w:val="22"/>
          <w:szCs w:val="22"/>
        </w:rPr>
        <w:t>to</w:t>
      </w:r>
      <w:r w:rsidRPr="00F756F2">
        <w:rPr>
          <w:rFonts w:ascii="Arial" w:hAnsi="Arial" w:cs="Arial"/>
          <w:sz w:val="22"/>
          <w:szCs w:val="22"/>
        </w:rPr>
        <w:t xml:space="preserve">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0AF441D4"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Postconsumer-Content Certification Form (</w:t>
      </w:r>
      <w:proofErr w:type="spellStart"/>
      <w:r w:rsidRPr="00F756F2">
        <w:rPr>
          <w:rFonts w:ascii="Arial" w:hAnsi="Arial" w:cs="Arial"/>
          <w:sz w:val="22"/>
          <w:szCs w:val="22"/>
        </w:rPr>
        <w:t>CalRecycle</w:t>
      </w:r>
      <w:proofErr w:type="spellEnd"/>
      <w:r w:rsidR="001F79E3" w:rsidRPr="00F756F2">
        <w:rPr>
          <w:rFonts w:ascii="Arial" w:hAnsi="Arial" w:cs="Arial"/>
          <w:sz w:val="22"/>
          <w:szCs w:val="22"/>
        </w:rPr>
        <w:t xml:space="preserve"> 74) of two (2) pages, dated 1/10</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606333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Seller Permit Information</w:t>
      </w:r>
    </w:p>
    <w:p w14:paraId="226047CD" w14:textId="46CEC2A2" w:rsidR="00AE77FC" w:rsidRPr="00F756F2" w:rsidRDefault="00AE77FC" w:rsidP="003E2219">
      <w:pPr>
        <w:rPr>
          <w:rFonts w:ascii="Arial" w:hAnsi="Arial" w:cs="Arial"/>
          <w:sz w:val="22"/>
          <w:szCs w:val="22"/>
        </w:rPr>
      </w:pPr>
      <w:r w:rsidRPr="00F756F2">
        <w:rPr>
          <w:rFonts w:ascii="Arial" w:hAnsi="Arial" w:cs="Arial"/>
          <w:sz w:val="22"/>
          <w:szCs w:val="22"/>
        </w:rPr>
        <w:t xml:space="preserve"> </w:t>
      </w:r>
    </w:p>
    <w:p w14:paraId="1FE2DD96" w14:textId="77777777" w:rsidR="00BD4898" w:rsidRPr="00F756F2" w:rsidRDefault="00BD4898"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6CAD55E6"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w:t>
      </w:r>
      <w:r w:rsidR="009561F4">
        <w:rPr>
          <w:rFonts w:ascii="Arial" w:hAnsi="Arial" w:cs="Arial"/>
          <w:sz w:val="22"/>
          <w:szCs w:val="22"/>
        </w:rPr>
        <w:t>you intend</w:t>
      </w:r>
      <w:r w:rsidRPr="00F756F2">
        <w:rPr>
          <w:rFonts w:ascii="Arial" w:hAnsi="Arial" w:cs="Arial"/>
          <w:sz w:val="22"/>
          <w:szCs w:val="22"/>
        </w:rPr>
        <w:t xml:space="preserve"> to claim the applicable bidder preference</w:t>
      </w:r>
      <w:r w:rsidR="009561F4">
        <w:rPr>
          <w:rFonts w:ascii="Arial" w:hAnsi="Arial" w:cs="Arial"/>
          <w:sz w:val="22"/>
          <w:szCs w:val="22"/>
        </w:rPr>
        <w:t>;</w:t>
      </w:r>
      <w:r w:rsidRPr="00F756F2">
        <w:rPr>
          <w:rFonts w:ascii="Arial" w:hAnsi="Arial" w:cs="Arial"/>
          <w:sz w:val="22"/>
          <w:szCs w:val="22"/>
        </w:rPr>
        <w:t xml:space="preserve"> if you are not claiming the preference</w:t>
      </w:r>
      <w:r w:rsidR="009561F4">
        <w:rPr>
          <w:rFonts w:ascii="Arial" w:hAnsi="Arial" w:cs="Arial"/>
          <w:sz w:val="22"/>
          <w:szCs w:val="22"/>
        </w:rPr>
        <w:t>,</w:t>
      </w:r>
      <w:r w:rsidRPr="00F756F2">
        <w:rPr>
          <w:rFonts w:ascii="Arial" w:hAnsi="Arial" w:cs="Arial"/>
          <w:sz w:val="22"/>
          <w:szCs w:val="22"/>
        </w:rPr>
        <w:t xml:space="preserv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Note: The State makes no warranty that the checklist is </w:t>
      </w:r>
      <w:proofErr w:type="gramStart"/>
      <w:r w:rsidRPr="00F756F2">
        <w:rPr>
          <w:rFonts w:ascii="Arial" w:hAnsi="Arial" w:cs="Arial"/>
          <w:sz w:val="22"/>
          <w:szCs w:val="22"/>
        </w:rPr>
        <w:t>a full</w:t>
      </w:r>
      <w:proofErr w:type="gramEnd"/>
      <w:r w:rsidRPr="00F756F2">
        <w:rPr>
          <w:rFonts w:ascii="Arial" w:hAnsi="Arial" w:cs="Arial"/>
          <w:sz w:val="22"/>
          <w:szCs w:val="22"/>
        </w:rPr>
        <w:t xml:space="preserve">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7706639C" w14:textId="7D2BE1A9" w:rsidR="00AE7691" w:rsidRPr="00F756F2" w:rsidRDefault="007675D2" w:rsidP="003E2219">
      <w:pPr>
        <w:tabs>
          <w:tab w:val="left" w:pos="180"/>
          <w:tab w:val="left" w:pos="360"/>
        </w:tabs>
        <w:rPr>
          <w:rFonts w:ascii="Arial" w:hAnsi="Arial" w:cs="Arial"/>
          <w:sz w:val="22"/>
          <w:szCs w:val="22"/>
        </w:rPr>
      </w:pPr>
      <w:r w:rsidRPr="00F756F2">
        <w:rPr>
          <w:rFonts w:ascii="Arial" w:hAnsi="Arial" w:cs="Arial"/>
          <w:bCs/>
          <w:sz w:val="22"/>
          <w:szCs w:val="22"/>
        </w:rPr>
        <w:t xml:space="preserve">E-mail bids are required for this solicitation and shall be sent to </w:t>
      </w:r>
      <w:r w:rsidR="007C4C8A" w:rsidRPr="001C5401">
        <w:rPr>
          <w:rFonts w:ascii="Arial" w:hAnsi="Arial" w:cs="Arial"/>
          <w:b/>
          <w:sz w:val="22"/>
          <w:szCs w:val="22"/>
        </w:rPr>
        <w:t>Raksha.Singh@</w:t>
      </w:r>
      <w:r w:rsidR="001C5401" w:rsidRPr="001C5401">
        <w:rPr>
          <w:rFonts w:ascii="Arial" w:hAnsi="Arial" w:cs="Arial"/>
          <w:b/>
          <w:sz w:val="22"/>
          <w:szCs w:val="22"/>
        </w:rPr>
        <w:t>dgs.ca.gov</w:t>
      </w:r>
      <w:r w:rsidR="00AE7691" w:rsidRPr="001C5401">
        <w:rPr>
          <w:rFonts w:ascii="Arial" w:hAnsi="Arial" w:cs="Arial"/>
          <w:b/>
          <w:sz w:val="22"/>
          <w:szCs w:val="22"/>
        </w:rPr>
        <w:t>.</w:t>
      </w:r>
      <w:r w:rsidR="00AE7691" w:rsidRPr="001C5401">
        <w:rPr>
          <w:rFonts w:ascii="Arial" w:hAnsi="Arial" w:cs="Arial"/>
          <w:bCs/>
          <w:sz w:val="22"/>
          <w:szCs w:val="22"/>
        </w:rPr>
        <w:t xml:space="preserve">  </w:t>
      </w:r>
      <w:r w:rsidR="00AE7691"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13E71D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proofErr w:type="gramStart"/>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Bidders</w:t>
      </w:r>
      <w:proofErr w:type="gramEnd"/>
      <w:r w:rsidRPr="00F756F2">
        <w:rPr>
          <w:rFonts w:ascii="Arial" w:hAnsi="Arial" w:cs="Arial"/>
          <w:sz w:val="22"/>
          <w:szCs w:val="22"/>
        </w:rPr>
        <w:t xml:space="preserve"> must be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w:t>
      </w:r>
      <w:r w:rsidR="00951F05">
        <w:rPr>
          <w:rFonts w:ascii="Arial" w:hAnsi="Arial" w:cs="Arial"/>
          <w:sz w:val="22"/>
          <w:szCs w:val="22"/>
        </w:rPr>
        <w:t>to</w:t>
      </w:r>
      <w:r w:rsidRPr="00F756F2">
        <w:rPr>
          <w:rFonts w:ascii="Arial" w:hAnsi="Arial" w:cs="Arial"/>
          <w:sz w:val="22"/>
          <w:szCs w:val="22"/>
        </w:rPr>
        <w:t xml:space="preserve"> receive an awarded PO without the risk of additional processing time. To award a PO to a bidder that is not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requires the upload of a Payee Data Record (STD. 204). For more information, go to: </w:t>
      </w:r>
      <w:hyperlink r:id="rId27"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Award of contract, if made, will be in accordance with the RFQ information on Evaluation to a responsible bidder whose bid complies with all the requirements of the RFQ documents and an </w:t>
      </w:r>
      <w:proofErr w:type="gramStart"/>
      <w:r w:rsidRPr="001C4453">
        <w:rPr>
          <w:rFonts w:ascii="Arial" w:hAnsi="Arial" w:cs="Arial"/>
          <w:sz w:val="22"/>
          <w:szCs w:val="22"/>
        </w:rPr>
        <w:t>addenda</w:t>
      </w:r>
      <w:proofErr w:type="gramEnd"/>
      <w:r w:rsidRPr="001C4453">
        <w:rPr>
          <w:rFonts w:ascii="Arial" w:hAnsi="Arial" w:cs="Arial"/>
          <w:sz w:val="22"/>
          <w:szCs w:val="22"/>
        </w:rPr>
        <w:t xml:space="preserve"> thereto, except for such immaterial defects as may be waived by the State. Award, if made, will be made within forty-five (45) days after the scheduled date for Contract Award as specified in the RFQ; however, a bidder may extend the offer </w:t>
      </w:r>
      <w:proofErr w:type="gramStart"/>
      <w:r w:rsidRPr="001C4453">
        <w:rPr>
          <w:rFonts w:ascii="Arial" w:hAnsi="Arial" w:cs="Arial"/>
          <w:sz w:val="22"/>
          <w:szCs w:val="22"/>
        </w:rPr>
        <w:t>beyond</w:t>
      </w:r>
      <w:proofErr w:type="gramEnd"/>
      <w:r w:rsidRPr="001C4453">
        <w:rPr>
          <w:rFonts w:ascii="Arial" w:hAnsi="Arial" w:cs="Arial"/>
          <w:sz w:val="22"/>
          <w:szCs w:val="22"/>
        </w:rPr>
        <w:t xml:space="preserve"> 45 days in the event of a delay of contract award.</w:t>
      </w:r>
    </w:p>
    <w:p w14:paraId="0F510DD1" w14:textId="61947AA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The State reserves the right to determine the successful bidder(s) either </w:t>
      </w:r>
      <w:r w:rsidR="0032409F">
        <w:rPr>
          <w:rFonts w:ascii="Arial" w:hAnsi="Arial" w:cs="Arial"/>
          <w:sz w:val="22"/>
          <w:szCs w:val="22"/>
        </w:rPr>
        <w:t>based on</w:t>
      </w:r>
      <w:r w:rsidRPr="001C4453">
        <w:rPr>
          <w:rFonts w:ascii="Arial" w:hAnsi="Arial" w:cs="Arial"/>
          <w:sz w:val="22"/>
          <w:szCs w:val="22"/>
        </w:rPr>
        <w:t xml:space="preserve"> individual items or </w:t>
      </w:r>
      <w:r w:rsidR="008F7D9F">
        <w:rPr>
          <w:rFonts w:ascii="Arial" w:hAnsi="Arial" w:cs="Arial"/>
          <w:sz w:val="22"/>
          <w:szCs w:val="22"/>
        </w:rPr>
        <w:t>based on</w:t>
      </w:r>
      <w:r w:rsidRPr="001C4453">
        <w:rPr>
          <w:rFonts w:ascii="Arial" w:hAnsi="Arial" w:cs="Arial"/>
          <w:sz w:val="22"/>
          <w:szCs w:val="22"/>
        </w:rPr>
        <w:t xml:space="preserve"> all items included in its RFQ, unless otherwise expressly provided in the State’s RFQ.  Unless the bidder specifies otherwise in its bid, the State may accept any item or group of items of any bid.  The State reserves the right to modify or cancel in whole or in part </w:t>
      </w:r>
      <w:r w:rsidR="00151535">
        <w:rPr>
          <w:rFonts w:ascii="Arial" w:hAnsi="Arial" w:cs="Arial"/>
          <w:sz w:val="22"/>
          <w:szCs w:val="22"/>
        </w:rPr>
        <w:t>its</w:t>
      </w:r>
      <w:r w:rsidRPr="001C4453">
        <w:rPr>
          <w:rFonts w:ascii="Arial" w:hAnsi="Arial" w:cs="Arial"/>
          <w:sz w:val="22"/>
          <w:szCs w:val="22"/>
        </w:rPr>
        <w:t xml:space="preserve">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3C485609"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Any bidder’s issues regarding solicitation requirements must be resolved (or attempts to resolve them must have been made) before a protest may be submitted according to the procedure below.  These issues will first be resolved by the contact for </w:t>
      </w:r>
      <w:proofErr w:type="gramStart"/>
      <w:r w:rsidRPr="001C4453">
        <w:rPr>
          <w:rFonts w:ascii="Arial" w:hAnsi="Arial" w:cs="Arial"/>
          <w:sz w:val="22"/>
          <w:szCs w:val="22"/>
        </w:rPr>
        <w:t>the solicitation</w:t>
      </w:r>
      <w:proofErr w:type="gramEnd"/>
      <w:r w:rsidR="008F7D9F">
        <w:rPr>
          <w:rFonts w:ascii="Arial" w:hAnsi="Arial" w:cs="Arial"/>
          <w:sz w:val="22"/>
          <w:szCs w:val="22"/>
        </w:rPr>
        <w:t>,</w:t>
      </w:r>
      <w:r w:rsidRPr="001C4453">
        <w:rPr>
          <w:rFonts w:ascii="Arial" w:hAnsi="Arial" w:cs="Arial"/>
          <w:sz w:val="22"/>
          <w:szCs w:val="22"/>
        </w:rPr>
        <w:t xml:space="preserve"> or if they result in a protest, the protest will be submitted to DGS Procurement Division Deputy Director to hear and resolve issues</w:t>
      </w:r>
      <w:r w:rsidR="008F7D9F">
        <w:rPr>
          <w:rFonts w:ascii="Arial" w:hAnsi="Arial" w:cs="Arial"/>
          <w:sz w:val="22"/>
          <w:szCs w:val="22"/>
        </w:rPr>
        <w:t>,</w:t>
      </w:r>
      <w:r w:rsidRPr="001C4453">
        <w:rPr>
          <w:rFonts w:ascii="Arial" w:hAnsi="Arial" w:cs="Arial"/>
          <w:sz w:val="22"/>
          <w:szCs w:val="22"/>
        </w:rPr>
        <w:t xml:space="preserve">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149837AE"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p>
    <w:p w14:paraId="50C79733" w14:textId="72327615" w:rsidR="00BA426B" w:rsidRDefault="001C4453" w:rsidP="00DE652E">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t xml:space="preserve">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w:t>
      </w:r>
      <w:proofErr w:type="gramStart"/>
      <w:r w:rsidRPr="001C4453">
        <w:rPr>
          <w:rFonts w:ascii="Arial" w:hAnsi="Arial" w:cs="Arial"/>
          <w:sz w:val="22"/>
          <w:szCs w:val="22"/>
        </w:rPr>
        <w:t>a receipt</w:t>
      </w:r>
      <w:proofErr w:type="gramEnd"/>
      <w:r w:rsidRPr="001C4453">
        <w:rPr>
          <w:rFonts w:ascii="Arial" w:hAnsi="Arial" w:cs="Arial"/>
          <w:sz w:val="22"/>
          <w:szCs w:val="22"/>
        </w:rPr>
        <w:t xml:space="preserve"> of delivery</w:t>
      </w:r>
      <w:r w:rsidR="00DE652E">
        <w:rPr>
          <w:rFonts w:ascii="Arial" w:hAnsi="Arial" w:cs="Arial"/>
          <w:sz w:val="22"/>
          <w:szCs w:val="22"/>
        </w:rPr>
        <w:t>.</w:t>
      </w:r>
    </w:p>
    <w:p w14:paraId="4B468D84" w14:textId="77777777" w:rsidR="00E94835" w:rsidRDefault="00E94835" w:rsidP="00DE652E">
      <w:pPr>
        <w:pStyle w:val="NormalWeb"/>
        <w:shd w:val="clear" w:color="auto" w:fill="FFFFFF"/>
        <w:spacing w:before="0" w:beforeAutospacing="0" w:after="300" w:afterAutospacing="0"/>
        <w:rPr>
          <w:rFonts w:ascii="Arial" w:hAnsi="Arial" w:cs="Arial"/>
          <w:sz w:val="22"/>
          <w:szCs w:val="22"/>
        </w:rPr>
        <w:sectPr w:rsidR="00E94835">
          <w:headerReference w:type="default" r:id="rId28"/>
          <w:footerReference w:type="default" r:id="rId29"/>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pPr>
    </w:p>
    <w:p w14:paraId="406845F4" w14:textId="52677A6B" w:rsidR="00645C05" w:rsidRDefault="00645C05" w:rsidP="00B13A24">
      <w:pPr>
        <w:pStyle w:val="NormalWeb"/>
        <w:shd w:val="clear" w:color="auto" w:fill="FFFFFF"/>
        <w:tabs>
          <w:tab w:val="left" w:pos="9544"/>
        </w:tabs>
        <w:spacing w:before="0" w:beforeAutospacing="0" w:after="300" w:afterAutospacing="0"/>
        <w:jc w:val="center"/>
        <w:rPr>
          <w:rFonts w:ascii="Arial" w:hAnsi="Arial" w:cs="Arial"/>
          <w:sz w:val="22"/>
          <w:szCs w:val="22"/>
        </w:rPr>
      </w:pPr>
    </w:p>
    <w:p w14:paraId="478773AE" w14:textId="4D97D9C7" w:rsidR="00DE652E" w:rsidRDefault="00470BF4" w:rsidP="00470BF4">
      <w:pPr>
        <w:pStyle w:val="NormalWeb"/>
        <w:shd w:val="clear" w:color="auto" w:fill="FFFFFF"/>
        <w:spacing w:before="0" w:beforeAutospacing="0" w:after="300" w:afterAutospacing="0"/>
        <w:jc w:val="center"/>
        <w:rPr>
          <w:rFonts w:ascii="Arial" w:hAnsi="Arial" w:cs="Arial"/>
          <w:sz w:val="22"/>
          <w:szCs w:val="22"/>
        </w:rPr>
      </w:pPr>
      <w:r>
        <w:rPr>
          <w:rFonts w:ascii="Arial" w:hAnsi="Arial" w:cs="Arial"/>
          <w:sz w:val="22"/>
          <w:szCs w:val="22"/>
        </w:rPr>
        <w:t>SAMPLE STANDARD AGREEMENT</w:t>
      </w:r>
    </w:p>
    <w:p w14:paraId="11C89597" w14:textId="633E3058" w:rsidR="0026394C" w:rsidRDefault="005D375F" w:rsidP="0026394C">
      <w:pPr>
        <w:pStyle w:val="NormalWeb"/>
        <w:shd w:val="clear" w:color="auto" w:fill="FFFFFF"/>
        <w:spacing w:before="0" w:beforeAutospacing="0" w:after="300" w:afterAutospacing="0"/>
        <w:jc w:val="center"/>
        <w:rPr>
          <w:rFonts w:ascii="Arial" w:hAnsi="Arial" w:cs="Arial"/>
          <w:noProof/>
        </w:rPr>
      </w:pPr>
      <w:r w:rsidRPr="005D375F">
        <w:rPr>
          <w:rFonts w:ascii="Arial" w:hAnsi="Arial" w:cs="Arial"/>
          <w:noProof/>
        </w:rPr>
        <w:drawing>
          <wp:inline distT="0" distB="0" distL="0" distR="0" wp14:anchorId="63D18977" wp14:editId="37D2BDD3">
            <wp:extent cx="5537535" cy="6729984"/>
            <wp:effectExtent l="0" t="0" r="6350" b="0"/>
            <wp:docPr id="747051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51746" name=""/>
                    <pic:cNvPicPr/>
                  </pic:nvPicPr>
                  <pic:blipFill>
                    <a:blip r:embed="rId30"/>
                    <a:stretch>
                      <a:fillRect/>
                    </a:stretch>
                  </pic:blipFill>
                  <pic:spPr>
                    <a:xfrm>
                      <a:off x="0" y="0"/>
                      <a:ext cx="5543507" cy="6737242"/>
                    </a:xfrm>
                    <a:prstGeom prst="rect">
                      <a:avLst/>
                    </a:prstGeom>
                  </pic:spPr>
                </pic:pic>
              </a:graphicData>
            </a:graphic>
          </wp:inline>
        </w:drawing>
      </w:r>
    </w:p>
    <w:p w14:paraId="36DA3205" w14:textId="77777777" w:rsidR="000A559C" w:rsidRPr="000A559C" w:rsidRDefault="000A559C" w:rsidP="000A559C"/>
    <w:p w14:paraId="69AED0B7" w14:textId="77777777" w:rsidR="000A559C" w:rsidRPr="000A559C" w:rsidRDefault="000A559C" w:rsidP="000A559C"/>
    <w:p w14:paraId="2D6E53C6" w14:textId="77777777" w:rsidR="000A559C" w:rsidRDefault="000A559C" w:rsidP="000A559C">
      <w:pPr>
        <w:rPr>
          <w:rFonts w:ascii="Arial" w:hAnsi="Arial" w:cs="Arial"/>
          <w:noProof/>
        </w:rPr>
      </w:pPr>
    </w:p>
    <w:p w14:paraId="510803DD" w14:textId="3B891DD0" w:rsidR="000A559C" w:rsidRDefault="000A559C" w:rsidP="000A559C">
      <w:pPr>
        <w:tabs>
          <w:tab w:val="left" w:pos="7662"/>
        </w:tabs>
      </w:pPr>
      <w:r>
        <w:tab/>
      </w:r>
    </w:p>
    <w:p w14:paraId="1B651F92" w14:textId="77777777" w:rsidR="000A559C" w:rsidRDefault="000A559C" w:rsidP="000A559C">
      <w:pPr>
        <w:tabs>
          <w:tab w:val="left" w:pos="7662"/>
        </w:tabs>
      </w:pPr>
    </w:p>
    <w:p w14:paraId="66860B35" w14:textId="77777777" w:rsidR="000A559C" w:rsidRDefault="000A559C" w:rsidP="000A559C">
      <w:pPr>
        <w:tabs>
          <w:tab w:val="left" w:pos="7662"/>
        </w:tabs>
      </w:pPr>
    </w:p>
    <w:p w14:paraId="334B9ED0" w14:textId="77777777" w:rsidR="000A559C" w:rsidRDefault="000A559C" w:rsidP="000A559C">
      <w:pPr>
        <w:tabs>
          <w:tab w:val="left" w:pos="7662"/>
        </w:tabs>
      </w:pPr>
    </w:p>
    <w:p w14:paraId="3754835A" w14:textId="77777777" w:rsidR="007C6AD3" w:rsidRPr="007C6AD3" w:rsidRDefault="007C6AD3" w:rsidP="007C6AD3">
      <w:pPr>
        <w:jc w:val="center"/>
        <w:outlineLvl w:val="0"/>
        <w:rPr>
          <w:rFonts w:ascii="Arial" w:hAnsi="Arial" w:cs="Arial"/>
          <w:caps/>
          <w:color w:val="000000"/>
          <w:sz w:val="22"/>
          <w:szCs w:val="22"/>
        </w:rPr>
      </w:pPr>
      <w:r w:rsidRPr="007C6AD3">
        <w:rPr>
          <w:rFonts w:ascii="Arial" w:hAnsi="Arial" w:cs="Arial"/>
          <w:sz w:val="22"/>
          <w:szCs w:val="22"/>
        </w:rPr>
        <w:t>EXHIBIT A</w:t>
      </w:r>
    </w:p>
    <w:p w14:paraId="403FDCC0" w14:textId="77777777" w:rsidR="007C6AD3" w:rsidRPr="007C6AD3" w:rsidRDefault="007C6AD3" w:rsidP="007C6AD3">
      <w:pPr>
        <w:jc w:val="center"/>
        <w:outlineLvl w:val="0"/>
        <w:rPr>
          <w:rFonts w:ascii="Arial" w:hAnsi="Arial" w:cs="Arial"/>
          <w:color w:val="000000"/>
          <w:sz w:val="22"/>
          <w:szCs w:val="22"/>
        </w:rPr>
      </w:pPr>
    </w:p>
    <w:p w14:paraId="6D048F68" w14:textId="77777777" w:rsidR="007C6AD3" w:rsidRPr="007C6AD3" w:rsidRDefault="007C6AD3" w:rsidP="007C6AD3">
      <w:pPr>
        <w:jc w:val="center"/>
        <w:outlineLvl w:val="0"/>
        <w:rPr>
          <w:rFonts w:ascii="Arial" w:hAnsi="Arial" w:cs="Arial"/>
          <w:color w:val="000000"/>
          <w:sz w:val="22"/>
          <w:szCs w:val="22"/>
        </w:rPr>
      </w:pPr>
      <w:r w:rsidRPr="007C6AD3">
        <w:rPr>
          <w:rFonts w:ascii="Arial" w:hAnsi="Arial" w:cs="Arial"/>
          <w:color w:val="000000"/>
          <w:sz w:val="22"/>
          <w:szCs w:val="22"/>
        </w:rPr>
        <w:t>SCOPE OF WORK</w:t>
      </w:r>
    </w:p>
    <w:p w14:paraId="62FE8AEE" w14:textId="77777777" w:rsidR="007C6AD3" w:rsidRPr="007C6AD3" w:rsidRDefault="007C6AD3" w:rsidP="007C6AD3">
      <w:pPr>
        <w:jc w:val="center"/>
        <w:outlineLvl w:val="0"/>
        <w:rPr>
          <w:rFonts w:ascii="Arial" w:hAnsi="Arial" w:cs="Arial"/>
          <w:color w:val="000000"/>
          <w:sz w:val="22"/>
          <w:szCs w:val="22"/>
        </w:rPr>
      </w:pPr>
    </w:p>
    <w:p w14:paraId="5A24B9EE" w14:textId="77777777" w:rsidR="007C6AD3" w:rsidRPr="007C6AD3" w:rsidRDefault="007C6AD3" w:rsidP="007C6AD3">
      <w:pPr>
        <w:rPr>
          <w:rFonts w:ascii="Arial" w:hAnsi="Arial" w:cs="Arial"/>
          <w:caps/>
          <w:color w:val="0070C0"/>
          <w:sz w:val="22"/>
          <w:szCs w:val="22"/>
        </w:rPr>
      </w:pPr>
      <w:r w:rsidRPr="007C6AD3">
        <w:rPr>
          <w:rFonts w:ascii="Arial" w:hAnsi="Arial" w:cs="Arial"/>
          <w:sz w:val="22"/>
          <w:szCs w:val="22"/>
        </w:rPr>
        <w:t xml:space="preserve">The State of California (State), Department of General Services (DGS), Facilities Management Division (FMD) manages, maintains, and </w:t>
      </w:r>
      <w:proofErr w:type="gramStart"/>
      <w:r w:rsidRPr="007C6AD3">
        <w:rPr>
          <w:rFonts w:ascii="Arial" w:hAnsi="Arial" w:cs="Arial"/>
          <w:sz w:val="22"/>
          <w:szCs w:val="22"/>
        </w:rPr>
        <w:t>operates state buildings and grounds</w:t>
      </w:r>
      <w:proofErr w:type="gramEnd"/>
      <w:r w:rsidRPr="007C6AD3">
        <w:rPr>
          <w:rFonts w:ascii="Arial" w:hAnsi="Arial" w:cs="Arial"/>
          <w:sz w:val="22"/>
          <w:szCs w:val="22"/>
        </w:rPr>
        <w:t xml:space="preserve"> statewide, pursuant to Government Code </w:t>
      </w:r>
      <w:r w:rsidRPr="007C6AD3">
        <w:rPr>
          <w:rFonts w:ascii="Arial" w:hAnsi="Arial" w:cs="Arial"/>
          <w:color w:val="000000" w:themeColor="text1"/>
          <w:sz w:val="22"/>
          <w:szCs w:val="22"/>
        </w:rPr>
        <w:t xml:space="preserve">Section 14685 (a), </w:t>
      </w:r>
      <w:r w:rsidRPr="007C6AD3">
        <w:rPr>
          <w:rFonts w:ascii="Arial" w:hAnsi="Arial" w:cs="Arial"/>
          <w:sz w:val="22"/>
          <w:szCs w:val="22"/>
        </w:rPr>
        <w:t>which authorizes DGS to establish rules and regulations for the government and maintenance of state buildings and grounds.</w:t>
      </w:r>
      <w:r w:rsidRPr="007C6AD3">
        <w:rPr>
          <w:rFonts w:ascii="Arial" w:hAnsi="Arial" w:cs="Arial"/>
          <w:color w:val="0070C0"/>
          <w:sz w:val="22"/>
          <w:szCs w:val="22"/>
        </w:rPr>
        <w:t xml:space="preserve"> </w:t>
      </w:r>
      <w:r w:rsidRPr="007C6AD3">
        <w:rPr>
          <w:rFonts w:ascii="Arial" w:hAnsi="Arial" w:cs="Arial"/>
          <w:sz w:val="22"/>
          <w:szCs w:val="22"/>
        </w:rPr>
        <w:t xml:space="preserve">FMD is procuring a One-Time </w:t>
      </w:r>
      <w:r w:rsidRPr="007C6AD3">
        <w:rPr>
          <w:rFonts w:ascii="Arial" w:hAnsi="Arial" w:cs="Arial"/>
          <w:color w:val="000000" w:themeColor="text1"/>
          <w:sz w:val="22"/>
          <w:szCs w:val="22"/>
        </w:rPr>
        <w:t xml:space="preserve">service for </w:t>
      </w:r>
      <w:r w:rsidRPr="007C6AD3">
        <w:rPr>
          <w:rFonts w:ascii="Arial" w:hAnsi="Arial"/>
          <w:color w:val="000000" w:themeColor="text1"/>
          <w:sz w:val="22"/>
          <w:szCs w:val="22"/>
        </w:rPr>
        <w:t>Energy Management System (EMS) equipment upgrade</w:t>
      </w:r>
      <w:r w:rsidRPr="007C6AD3">
        <w:rPr>
          <w:rFonts w:ascii="Arial" w:hAnsi="Arial" w:cs="Arial"/>
          <w:color w:val="000000" w:themeColor="text1"/>
          <w:sz w:val="22"/>
          <w:szCs w:val="22"/>
        </w:rPr>
        <w:t xml:space="preserve"> </w:t>
      </w:r>
      <w:r w:rsidRPr="007C6AD3">
        <w:rPr>
          <w:rFonts w:ascii="Arial" w:hAnsi="Arial" w:cs="Arial"/>
          <w:sz w:val="22"/>
          <w:szCs w:val="22"/>
        </w:rPr>
        <w:t>on state property.</w:t>
      </w:r>
    </w:p>
    <w:p w14:paraId="4DFDC7C3" w14:textId="77777777" w:rsidR="007C6AD3" w:rsidRPr="007C6AD3" w:rsidRDefault="007C6AD3" w:rsidP="007C6AD3">
      <w:pPr>
        <w:rPr>
          <w:rFonts w:ascii="Arial" w:hAnsi="Arial" w:cs="Arial"/>
          <w:color w:val="000000"/>
          <w:sz w:val="22"/>
          <w:szCs w:val="22"/>
        </w:rPr>
      </w:pPr>
    </w:p>
    <w:p w14:paraId="1BE557B0" w14:textId="77777777" w:rsidR="007C6AD3" w:rsidRPr="007C6AD3" w:rsidRDefault="007C6AD3" w:rsidP="007E2D6F">
      <w:pPr>
        <w:numPr>
          <w:ilvl w:val="0"/>
          <w:numId w:val="7"/>
        </w:numPr>
        <w:ind w:left="0" w:firstLine="0"/>
        <w:rPr>
          <w:rFonts w:ascii="Arial" w:hAnsi="Arial"/>
          <w:sz w:val="22"/>
          <w:szCs w:val="22"/>
          <w:u w:val="single"/>
        </w:rPr>
      </w:pPr>
      <w:r w:rsidRPr="007C6AD3">
        <w:rPr>
          <w:rFonts w:ascii="Arial" w:hAnsi="Arial"/>
          <w:sz w:val="22"/>
          <w:szCs w:val="22"/>
          <w:u w:val="single"/>
        </w:rPr>
        <w:t>PROJECT SUMMARY</w:t>
      </w:r>
    </w:p>
    <w:p w14:paraId="4861B83B" w14:textId="77777777" w:rsidR="007C6AD3" w:rsidRPr="007C6AD3" w:rsidRDefault="007C6AD3" w:rsidP="007C6AD3">
      <w:pPr>
        <w:tabs>
          <w:tab w:val="left" w:pos="540"/>
        </w:tabs>
        <w:ind w:left="540" w:hanging="540"/>
        <w:rPr>
          <w:rFonts w:ascii="Arial" w:hAnsi="Arial" w:cs="Arial"/>
          <w:color w:val="000000"/>
          <w:sz w:val="22"/>
          <w:szCs w:val="22"/>
        </w:rPr>
      </w:pPr>
    </w:p>
    <w:p w14:paraId="67E5793C" w14:textId="29756634" w:rsidR="007C6AD3" w:rsidRPr="007C6AD3" w:rsidRDefault="007C6AD3" w:rsidP="007E2D6F">
      <w:pPr>
        <w:widowControl w:val="0"/>
        <w:numPr>
          <w:ilvl w:val="1"/>
          <w:numId w:val="21"/>
        </w:numPr>
        <w:autoSpaceDE w:val="0"/>
        <w:autoSpaceDN w:val="0"/>
        <w:ind w:left="1080" w:right="893"/>
        <w:contextualSpacing/>
        <w:rPr>
          <w:rFonts w:ascii="Arial" w:eastAsia="Arial" w:hAnsi="Arial" w:cs="Arial"/>
          <w:sz w:val="22"/>
          <w:szCs w:val="22"/>
          <w14:ligatures w14:val="standardContextual"/>
        </w:rPr>
      </w:pPr>
      <w:r w:rsidRPr="007C6AD3">
        <w:rPr>
          <w:rFonts w:ascii="Arial" w:hAnsi="Arial" w:cs="Arial"/>
          <w:sz w:val="22"/>
          <w:szCs w:val="22"/>
        </w:rPr>
        <w:t xml:space="preserve">The Contractor shall provide all </w:t>
      </w:r>
      <w:r w:rsidRPr="007C6AD3">
        <w:rPr>
          <w:rFonts w:ascii="Arial" w:hAnsi="Arial" w:cs="Arial"/>
          <w:iCs/>
          <w:sz w:val="22"/>
          <w:szCs w:val="22"/>
        </w:rPr>
        <w:t>labor, equipment, and materials</w:t>
      </w:r>
      <w:r w:rsidRPr="007C6AD3">
        <w:rPr>
          <w:rFonts w:ascii="Arial" w:hAnsi="Arial" w:cs="Arial"/>
          <w:sz w:val="22"/>
          <w:szCs w:val="22"/>
        </w:rPr>
        <w:t xml:space="preserve"> required to provide </w:t>
      </w:r>
      <w:r w:rsidRPr="007C6AD3">
        <w:rPr>
          <w:rFonts w:ascii="Arial" w:eastAsia="Arial" w:hAnsi="Arial" w:cs="Arial"/>
          <w:sz w:val="22"/>
          <w:szCs w:val="22"/>
          <w14:ligatures w14:val="standardContextual"/>
        </w:rPr>
        <w:t>EMS</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services</w:t>
      </w:r>
      <w:r w:rsidRPr="007C6AD3">
        <w:rPr>
          <w:rFonts w:ascii="Arial" w:eastAsia="Arial" w:hAnsi="Arial" w:cs="Arial"/>
          <w:spacing w:val="-3"/>
          <w:sz w:val="22"/>
          <w:szCs w:val="22"/>
          <w14:ligatures w14:val="standardContextual"/>
        </w:rPr>
        <w:t xml:space="preserve"> </w:t>
      </w:r>
      <w:r w:rsidR="00433F84">
        <w:rPr>
          <w:rFonts w:ascii="Arial" w:eastAsia="Arial" w:hAnsi="Arial" w:cs="Arial"/>
          <w:sz w:val="22"/>
          <w:szCs w:val="22"/>
          <w14:ligatures w14:val="standardContextual"/>
        </w:rPr>
        <w:t>for</w:t>
      </w:r>
      <w:r w:rsidR="00433F84"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the</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current</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Niagara</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Tridium</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R2</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System</w:t>
      </w:r>
      <w:r w:rsidRPr="007C6AD3">
        <w:rPr>
          <w:rFonts w:ascii="Arial" w:eastAsia="Arial" w:hAnsi="Arial" w:cs="Arial"/>
          <w:spacing w:val="-2"/>
          <w:sz w:val="22"/>
          <w:szCs w:val="22"/>
          <w14:ligatures w14:val="standardContextual"/>
        </w:rPr>
        <w:t xml:space="preserve"> </w:t>
      </w:r>
      <w:r w:rsidRPr="007C6AD3">
        <w:rPr>
          <w:rFonts w:ascii="Arial" w:eastAsia="Arial" w:hAnsi="Arial" w:cs="Arial"/>
          <w:sz w:val="22"/>
          <w:szCs w:val="22"/>
          <w14:ligatures w14:val="standardContextual"/>
        </w:rPr>
        <w:t>as</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described herein in accordance with the manufacturer's standards for the equipment identified in Exhibit A, Attachment 2 – Equipment List. Service shall include the following:</w:t>
      </w:r>
    </w:p>
    <w:p w14:paraId="6968EFC6" w14:textId="77777777" w:rsidR="007C6AD3" w:rsidRPr="007C6AD3" w:rsidRDefault="007C6AD3" w:rsidP="007C6AD3">
      <w:pPr>
        <w:ind w:left="1080"/>
        <w:rPr>
          <w:rFonts w:ascii="Arial" w:hAnsi="Arial"/>
          <w:sz w:val="22"/>
          <w:szCs w:val="22"/>
        </w:rPr>
      </w:pPr>
    </w:p>
    <w:p w14:paraId="79C37E3B" w14:textId="77777777" w:rsidR="007C6AD3" w:rsidRPr="007C6AD3" w:rsidRDefault="007C6AD3" w:rsidP="007E2D6F">
      <w:pPr>
        <w:numPr>
          <w:ilvl w:val="0"/>
          <w:numId w:val="18"/>
        </w:numPr>
        <w:rPr>
          <w:rFonts w:ascii="Arial" w:hAnsi="Arial"/>
          <w:color w:val="000000" w:themeColor="text1"/>
          <w:sz w:val="22"/>
          <w:szCs w:val="22"/>
        </w:rPr>
      </w:pPr>
      <w:r w:rsidRPr="007C6AD3">
        <w:rPr>
          <w:rFonts w:ascii="Arial" w:hAnsi="Arial"/>
          <w:color w:val="000000" w:themeColor="text1"/>
          <w:sz w:val="22"/>
          <w:szCs w:val="22"/>
        </w:rPr>
        <w:t xml:space="preserve">One-time EMS Upgrade </w:t>
      </w:r>
    </w:p>
    <w:p w14:paraId="5BCE8E93" w14:textId="77777777" w:rsidR="007C6AD3" w:rsidRPr="007C6AD3" w:rsidRDefault="007C6AD3" w:rsidP="007E2D6F">
      <w:pPr>
        <w:numPr>
          <w:ilvl w:val="0"/>
          <w:numId w:val="18"/>
        </w:numPr>
        <w:rPr>
          <w:rFonts w:ascii="Arial" w:hAnsi="Arial"/>
          <w:color w:val="000000" w:themeColor="text1"/>
          <w:sz w:val="22"/>
          <w:szCs w:val="22"/>
        </w:rPr>
      </w:pPr>
      <w:r w:rsidRPr="007C6AD3">
        <w:rPr>
          <w:rFonts w:ascii="Arial" w:hAnsi="Arial"/>
          <w:color w:val="000000" w:themeColor="text1"/>
          <w:sz w:val="22"/>
          <w:szCs w:val="22"/>
        </w:rPr>
        <w:t>Repairs</w:t>
      </w:r>
    </w:p>
    <w:p w14:paraId="1E408209" w14:textId="77777777" w:rsidR="007C6AD3" w:rsidRPr="007C6AD3" w:rsidRDefault="007C6AD3" w:rsidP="007E2D6F">
      <w:pPr>
        <w:numPr>
          <w:ilvl w:val="0"/>
          <w:numId w:val="18"/>
        </w:numPr>
        <w:rPr>
          <w:rFonts w:ascii="Arial" w:hAnsi="Arial"/>
          <w:color w:val="000000" w:themeColor="text1"/>
          <w:sz w:val="22"/>
          <w:szCs w:val="22"/>
        </w:rPr>
      </w:pPr>
      <w:r w:rsidRPr="007C6AD3">
        <w:rPr>
          <w:rFonts w:ascii="Arial" w:hAnsi="Arial"/>
          <w:color w:val="000000" w:themeColor="text1"/>
          <w:sz w:val="22"/>
          <w:szCs w:val="22"/>
        </w:rPr>
        <w:t>Technical Support</w:t>
      </w:r>
    </w:p>
    <w:p w14:paraId="2BC94493" w14:textId="77777777" w:rsidR="007C6AD3" w:rsidRPr="007C6AD3" w:rsidRDefault="007C6AD3" w:rsidP="007C6AD3">
      <w:pPr>
        <w:ind w:left="1080"/>
        <w:rPr>
          <w:rFonts w:ascii="Arial" w:hAnsi="Arial"/>
          <w:sz w:val="22"/>
          <w:szCs w:val="22"/>
        </w:rPr>
      </w:pPr>
    </w:p>
    <w:p w14:paraId="635882CF" w14:textId="77777777" w:rsidR="007C6AD3" w:rsidRPr="007C6AD3" w:rsidRDefault="007C6AD3" w:rsidP="007E2D6F">
      <w:pPr>
        <w:numPr>
          <w:ilvl w:val="1"/>
          <w:numId w:val="21"/>
        </w:numPr>
        <w:tabs>
          <w:tab w:val="left" w:pos="1080"/>
          <w:tab w:val="left" w:pos="1260"/>
        </w:tabs>
        <w:ind w:hanging="1080"/>
        <w:rPr>
          <w:rFonts w:ascii="Arial" w:hAnsi="Arial"/>
          <w:sz w:val="22"/>
          <w:szCs w:val="22"/>
        </w:rPr>
      </w:pPr>
      <w:r w:rsidRPr="007C6AD3">
        <w:rPr>
          <w:rFonts w:ascii="Arial" w:hAnsi="Arial"/>
          <w:sz w:val="22"/>
          <w:szCs w:val="22"/>
        </w:rPr>
        <w:t xml:space="preserve">The services will be performed at the following location:  </w:t>
      </w:r>
    </w:p>
    <w:p w14:paraId="559F1D02" w14:textId="77777777" w:rsidR="007C6AD3" w:rsidRPr="007C6AD3" w:rsidRDefault="007C6AD3" w:rsidP="007C6AD3">
      <w:pPr>
        <w:ind w:left="1080"/>
        <w:rPr>
          <w:rFonts w:ascii="Arial" w:hAnsi="Arial"/>
          <w:b/>
          <w:i/>
          <w:sz w:val="22"/>
          <w:szCs w:val="22"/>
        </w:rPr>
      </w:pPr>
    </w:p>
    <w:p w14:paraId="5428BF73" w14:textId="77777777" w:rsidR="007C6AD3" w:rsidRPr="007C6AD3" w:rsidRDefault="007C6AD3" w:rsidP="007C6AD3">
      <w:pPr>
        <w:ind w:left="1080"/>
        <w:rPr>
          <w:rFonts w:ascii="Arial" w:hAnsi="Arial"/>
          <w:bCs/>
          <w:iCs/>
          <w:sz w:val="22"/>
          <w:szCs w:val="22"/>
        </w:rPr>
      </w:pPr>
      <w:r w:rsidRPr="007C6AD3">
        <w:rPr>
          <w:rFonts w:ascii="Arial" w:hAnsi="Arial"/>
          <w:bCs/>
          <w:iCs/>
          <w:sz w:val="22"/>
          <w:szCs w:val="22"/>
        </w:rPr>
        <w:t>Hugh Burns State (Building #701)</w:t>
      </w:r>
    </w:p>
    <w:p w14:paraId="3A4583EE" w14:textId="77777777" w:rsidR="007C6AD3" w:rsidRPr="007C6AD3" w:rsidRDefault="007C6AD3" w:rsidP="007C6AD3">
      <w:pPr>
        <w:ind w:left="1080"/>
        <w:rPr>
          <w:rFonts w:ascii="Arial" w:hAnsi="Arial"/>
          <w:bCs/>
          <w:iCs/>
          <w:sz w:val="22"/>
          <w:szCs w:val="22"/>
        </w:rPr>
      </w:pPr>
      <w:r w:rsidRPr="007C6AD3">
        <w:rPr>
          <w:rFonts w:ascii="Arial" w:hAnsi="Arial"/>
          <w:bCs/>
          <w:iCs/>
          <w:sz w:val="22"/>
          <w:szCs w:val="22"/>
        </w:rPr>
        <w:t>2550 Mariposa Mall</w:t>
      </w:r>
    </w:p>
    <w:p w14:paraId="17E3238B" w14:textId="77777777" w:rsidR="007C6AD3" w:rsidRPr="007C6AD3" w:rsidRDefault="007C6AD3" w:rsidP="007C6AD3">
      <w:pPr>
        <w:ind w:left="1080"/>
        <w:rPr>
          <w:rFonts w:ascii="Arial" w:eastAsia="Arial" w:hAnsi="Arial" w:cs="Arial"/>
          <w:sz w:val="22"/>
          <w:szCs w:val="22"/>
          <w14:ligatures w14:val="standardContextual"/>
        </w:rPr>
      </w:pPr>
      <w:r w:rsidRPr="007C6AD3">
        <w:rPr>
          <w:rFonts w:ascii="Arial" w:hAnsi="Arial"/>
          <w:bCs/>
          <w:iCs/>
          <w:sz w:val="22"/>
          <w:szCs w:val="22"/>
        </w:rPr>
        <w:t>Fresno, CA  93721</w:t>
      </w:r>
    </w:p>
    <w:p w14:paraId="7FD75C6A" w14:textId="77777777" w:rsidR="007C6AD3" w:rsidRPr="007C6AD3" w:rsidRDefault="007C6AD3" w:rsidP="007C6AD3">
      <w:pPr>
        <w:tabs>
          <w:tab w:val="left" w:pos="540"/>
        </w:tabs>
        <w:ind w:left="547" w:hanging="1440"/>
        <w:rPr>
          <w:rFonts w:ascii="Arial" w:hAnsi="Arial" w:cs="Arial"/>
          <w:sz w:val="22"/>
          <w:szCs w:val="22"/>
        </w:rPr>
      </w:pPr>
    </w:p>
    <w:p w14:paraId="0401554F" w14:textId="77777777" w:rsidR="007C6AD3" w:rsidRPr="007C6AD3" w:rsidRDefault="007C6AD3" w:rsidP="007E2D6F">
      <w:pPr>
        <w:numPr>
          <w:ilvl w:val="1"/>
          <w:numId w:val="21"/>
        </w:numPr>
        <w:tabs>
          <w:tab w:val="left" w:pos="1170"/>
        </w:tabs>
        <w:ind w:left="1080"/>
        <w:rPr>
          <w:rFonts w:ascii="Arial" w:hAnsi="Arial"/>
          <w:color w:val="000000" w:themeColor="text1"/>
          <w:sz w:val="22"/>
          <w:szCs w:val="22"/>
        </w:rPr>
      </w:pPr>
      <w:r w:rsidRPr="007C6AD3">
        <w:rPr>
          <w:rFonts w:ascii="Arial" w:hAnsi="Arial"/>
          <w:color w:val="000000" w:themeColor="text1"/>
          <w:sz w:val="22"/>
          <w:szCs w:val="22"/>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and subsurface materials, or obstacles and conditions that might be encountered. No additions or increases to the Agreement amount will be made due to conditions that existed at the walk-through. </w:t>
      </w:r>
    </w:p>
    <w:p w14:paraId="4232627C" w14:textId="77777777" w:rsidR="007C6AD3" w:rsidRPr="007C6AD3" w:rsidRDefault="007C6AD3" w:rsidP="007C6AD3">
      <w:pPr>
        <w:rPr>
          <w:rFonts w:ascii="Arial" w:hAnsi="Arial"/>
        </w:rPr>
      </w:pPr>
    </w:p>
    <w:p w14:paraId="21F8FE06" w14:textId="77777777" w:rsidR="007C6AD3" w:rsidRPr="007C6AD3" w:rsidRDefault="007C6AD3" w:rsidP="007E2D6F">
      <w:pPr>
        <w:numPr>
          <w:ilvl w:val="1"/>
          <w:numId w:val="21"/>
        </w:numPr>
        <w:ind w:left="1080"/>
        <w:rPr>
          <w:rFonts w:ascii="Arial" w:hAnsi="Arial"/>
          <w:sz w:val="22"/>
          <w:szCs w:val="22"/>
        </w:rPr>
      </w:pPr>
      <w:r w:rsidRPr="007C6AD3">
        <w:rPr>
          <w:rFonts w:ascii="Arial" w:hAnsi="Arial"/>
          <w:color w:val="ED7D31" w:themeColor="accent2"/>
          <w:sz w:val="22"/>
          <w:szCs w:val="22"/>
        </w:rPr>
        <w:t>The anticipated term of the Agreement shall be one (1) year</w:t>
      </w:r>
      <w:r w:rsidRPr="007C6AD3">
        <w:rPr>
          <w:rFonts w:ascii="Arial" w:hAnsi="Arial"/>
          <w:sz w:val="22"/>
          <w:szCs w:val="22"/>
        </w:rPr>
        <w:t xml:space="preserve">. </w:t>
      </w:r>
    </w:p>
    <w:p w14:paraId="6835F0E3" w14:textId="77777777" w:rsidR="007C6AD3" w:rsidRPr="007C6AD3" w:rsidRDefault="007C6AD3" w:rsidP="007C6AD3">
      <w:pPr>
        <w:ind w:left="720"/>
        <w:rPr>
          <w:rFonts w:ascii="Arial" w:hAnsi="Arial"/>
          <w:sz w:val="22"/>
          <w:szCs w:val="22"/>
        </w:rPr>
      </w:pPr>
    </w:p>
    <w:p w14:paraId="786723F4" w14:textId="77777777" w:rsidR="007C6AD3" w:rsidRPr="007C6AD3" w:rsidRDefault="007C6AD3" w:rsidP="007E2D6F">
      <w:pPr>
        <w:numPr>
          <w:ilvl w:val="0"/>
          <w:numId w:val="7"/>
        </w:numPr>
        <w:ind w:left="0" w:firstLine="0"/>
        <w:rPr>
          <w:rFonts w:ascii="Arial" w:hAnsi="Arial"/>
          <w:sz w:val="22"/>
          <w:szCs w:val="22"/>
          <w:u w:val="single"/>
        </w:rPr>
      </w:pPr>
      <w:r w:rsidRPr="007C6AD3">
        <w:rPr>
          <w:rFonts w:ascii="Arial" w:hAnsi="Arial"/>
          <w:sz w:val="22"/>
          <w:szCs w:val="22"/>
          <w:u w:val="single"/>
        </w:rPr>
        <w:t>PROJECT REPRESENTATIVES</w:t>
      </w:r>
    </w:p>
    <w:p w14:paraId="27DB52A2" w14:textId="77777777" w:rsidR="007C6AD3" w:rsidRPr="007C6AD3" w:rsidRDefault="007C6AD3" w:rsidP="007C6AD3">
      <w:pPr>
        <w:ind w:left="720"/>
        <w:rPr>
          <w:rFonts w:ascii="Arial" w:hAnsi="Arial" w:cs="Arial"/>
          <w:b/>
          <w:color w:val="000000"/>
          <w:sz w:val="22"/>
          <w:szCs w:val="22"/>
          <w:u w:val="single"/>
        </w:rPr>
      </w:pPr>
    </w:p>
    <w:p w14:paraId="23FDE898" w14:textId="77777777" w:rsidR="007C6AD3" w:rsidRPr="007C6AD3" w:rsidRDefault="007C6AD3" w:rsidP="007E2D6F">
      <w:pPr>
        <w:numPr>
          <w:ilvl w:val="0"/>
          <w:numId w:val="5"/>
        </w:numPr>
        <w:spacing w:after="240"/>
        <w:rPr>
          <w:rFonts w:ascii="Arial" w:hAnsi="Arial"/>
        </w:rPr>
      </w:pPr>
      <w:r w:rsidRPr="007C6AD3">
        <w:rPr>
          <w:rFonts w:ascii="Arial" w:hAnsi="Arial"/>
          <w:sz w:val="22"/>
          <w:szCs w:val="22"/>
        </w:rPr>
        <w:t>The Contract Representatives during the term of this Agreement will be</w:t>
      </w:r>
      <w:r w:rsidRPr="007C6AD3">
        <w:rPr>
          <w:rFonts w:ascii="Arial" w:hAnsi="Arial"/>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7C6AD3" w:rsidRPr="007C6AD3" w14:paraId="391691DF" w14:textId="77777777" w:rsidTr="00503707">
        <w:trPr>
          <w:trHeight w:val="409"/>
        </w:trPr>
        <w:tc>
          <w:tcPr>
            <w:tcW w:w="2250" w:type="dxa"/>
            <w:shd w:val="clear" w:color="auto" w:fill="C5E0B3"/>
            <w:vAlign w:val="center"/>
          </w:tcPr>
          <w:p w14:paraId="5ED0DD98" w14:textId="77777777" w:rsidR="007C6AD3" w:rsidRPr="007C6AD3" w:rsidRDefault="007C6AD3" w:rsidP="007C6AD3">
            <w:pPr>
              <w:rPr>
                <w:rFonts w:ascii="Arial" w:hAnsi="Arial"/>
                <w:b/>
                <w:sz w:val="22"/>
                <w:szCs w:val="22"/>
              </w:rPr>
            </w:pPr>
            <w:r w:rsidRPr="007C6AD3">
              <w:rPr>
                <w:rFonts w:ascii="Arial" w:hAnsi="Arial"/>
                <w:b/>
                <w:sz w:val="22"/>
                <w:szCs w:val="22"/>
              </w:rPr>
              <w:t>Representatives</w:t>
            </w:r>
          </w:p>
        </w:tc>
        <w:tc>
          <w:tcPr>
            <w:tcW w:w="3330" w:type="dxa"/>
            <w:shd w:val="clear" w:color="auto" w:fill="C5E0B3"/>
            <w:vAlign w:val="center"/>
          </w:tcPr>
          <w:p w14:paraId="0DD1E9E9" w14:textId="77777777" w:rsidR="007C6AD3" w:rsidRPr="007C6AD3" w:rsidRDefault="007C6AD3" w:rsidP="007C6AD3">
            <w:pPr>
              <w:rPr>
                <w:rFonts w:ascii="Arial" w:hAnsi="Arial"/>
                <w:b/>
                <w:sz w:val="22"/>
                <w:szCs w:val="22"/>
              </w:rPr>
            </w:pPr>
            <w:r w:rsidRPr="007C6AD3">
              <w:rPr>
                <w:rFonts w:ascii="Arial" w:hAnsi="Arial"/>
                <w:b/>
                <w:sz w:val="22"/>
                <w:szCs w:val="22"/>
              </w:rPr>
              <w:t>FMD Contract Administrator</w:t>
            </w:r>
          </w:p>
        </w:tc>
        <w:tc>
          <w:tcPr>
            <w:tcW w:w="4050" w:type="dxa"/>
            <w:shd w:val="clear" w:color="auto" w:fill="C5E0B3"/>
            <w:vAlign w:val="center"/>
          </w:tcPr>
          <w:p w14:paraId="49075361" w14:textId="77777777" w:rsidR="007C6AD3" w:rsidRPr="007C6AD3" w:rsidRDefault="007C6AD3" w:rsidP="007C6AD3">
            <w:pPr>
              <w:rPr>
                <w:rFonts w:ascii="Arial" w:hAnsi="Arial"/>
                <w:b/>
                <w:sz w:val="22"/>
                <w:szCs w:val="22"/>
              </w:rPr>
            </w:pPr>
            <w:r w:rsidRPr="007C6AD3">
              <w:rPr>
                <w:rFonts w:ascii="Arial" w:hAnsi="Arial"/>
                <w:b/>
                <w:sz w:val="22"/>
                <w:szCs w:val="22"/>
              </w:rPr>
              <w:t>Contractor's Contract Administrator</w:t>
            </w:r>
          </w:p>
        </w:tc>
      </w:tr>
      <w:tr w:rsidR="007C6AD3" w:rsidRPr="007C6AD3" w14:paraId="2B209368" w14:textId="77777777" w:rsidTr="00503707">
        <w:trPr>
          <w:trHeight w:val="413"/>
        </w:trPr>
        <w:tc>
          <w:tcPr>
            <w:tcW w:w="2250" w:type="dxa"/>
            <w:shd w:val="clear" w:color="auto" w:fill="C5E0B3"/>
            <w:vAlign w:val="center"/>
          </w:tcPr>
          <w:p w14:paraId="31E6E57D" w14:textId="77777777" w:rsidR="007C6AD3" w:rsidRPr="007C6AD3" w:rsidRDefault="007C6AD3" w:rsidP="007C6AD3">
            <w:pPr>
              <w:rPr>
                <w:rFonts w:ascii="Arial" w:hAnsi="Arial"/>
              </w:rPr>
            </w:pPr>
            <w:r w:rsidRPr="007C6AD3">
              <w:rPr>
                <w:rFonts w:ascii="Arial" w:hAnsi="Arial"/>
                <w:sz w:val="22"/>
                <w:szCs w:val="22"/>
              </w:rPr>
              <w:t>Name and Title:</w:t>
            </w:r>
          </w:p>
        </w:tc>
        <w:tc>
          <w:tcPr>
            <w:tcW w:w="3330" w:type="dxa"/>
            <w:vAlign w:val="center"/>
          </w:tcPr>
          <w:p w14:paraId="01FEBF36" w14:textId="77777777" w:rsidR="007C6AD3" w:rsidRPr="007C6AD3" w:rsidRDefault="007C6AD3" w:rsidP="007C6AD3">
            <w:pPr>
              <w:rPr>
                <w:rFonts w:ascii="Arial" w:hAnsi="Arial"/>
                <w:color w:val="0000FF"/>
                <w:sz w:val="22"/>
                <w:szCs w:val="22"/>
              </w:rPr>
            </w:pPr>
            <w:r w:rsidRPr="007C6AD3">
              <w:rPr>
                <w:rFonts w:ascii="Arial" w:hAnsi="Arial"/>
                <w:color w:val="ED7D31" w:themeColor="accent2"/>
                <w:sz w:val="22"/>
                <w:szCs w:val="22"/>
              </w:rPr>
              <w:t>TBE</w:t>
            </w:r>
          </w:p>
        </w:tc>
        <w:tc>
          <w:tcPr>
            <w:tcW w:w="4050" w:type="dxa"/>
            <w:vAlign w:val="center"/>
          </w:tcPr>
          <w:p w14:paraId="24FA2315" w14:textId="77777777" w:rsidR="007C6AD3" w:rsidRPr="007C6AD3" w:rsidRDefault="007C6AD3" w:rsidP="007C6AD3">
            <w:pPr>
              <w:rPr>
                <w:rFonts w:ascii="Arial" w:hAnsi="Arial"/>
                <w:sz w:val="22"/>
                <w:szCs w:val="22"/>
              </w:rPr>
            </w:pPr>
            <w:r w:rsidRPr="007C6AD3">
              <w:rPr>
                <w:rFonts w:ascii="Arial" w:hAnsi="Arial"/>
                <w:color w:val="ED7D31" w:themeColor="accent2"/>
                <w:sz w:val="22"/>
                <w:szCs w:val="22"/>
              </w:rPr>
              <w:t>TBD</w:t>
            </w:r>
          </w:p>
        </w:tc>
      </w:tr>
      <w:tr w:rsidR="007C6AD3" w:rsidRPr="007C6AD3" w14:paraId="20EE043A" w14:textId="77777777" w:rsidTr="00503707">
        <w:trPr>
          <w:trHeight w:val="440"/>
        </w:trPr>
        <w:tc>
          <w:tcPr>
            <w:tcW w:w="2250" w:type="dxa"/>
            <w:shd w:val="clear" w:color="auto" w:fill="C5E0B3"/>
            <w:vAlign w:val="center"/>
          </w:tcPr>
          <w:p w14:paraId="1BC3BECC" w14:textId="77777777" w:rsidR="007C6AD3" w:rsidRPr="007C6AD3" w:rsidRDefault="007C6AD3" w:rsidP="007C6AD3">
            <w:pPr>
              <w:rPr>
                <w:rFonts w:ascii="Arial" w:hAnsi="Arial"/>
              </w:rPr>
            </w:pPr>
            <w:r w:rsidRPr="007C6AD3">
              <w:rPr>
                <w:rFonts w:ascii="Arial" w:hAnsi="Arial"/>
                <w:sz w:val="22"/>
                <w:szCs w:val="22"/>
              </w:rPr>
              <w:t>Address:</w:t>
            </w:r>
          </w:p>
        </w:tc>
        <w:tc>
          <w:tcPr>
            <w:tcW w:w="3330" w:type="dxa"/>
            <w:vAlign w:val="center"/>
          </w:tcPr>
          <w:p w14:paraId="3F7B4C8F" w14:textId="77777777" w:rsidR="007C6AD3" w:rsidRPr="007C6AD3" w:rsidRDefault="007C6AD3" w:rsidP="007C6AD3">
            <w:pPr>
              <w:rPr>
                <w:rFonts w:ascii="Arial" w:hAnsi="Arial"/>
                <w:sz w:val="22"/>
                <w:szCs w:val="22"/>
              </w:rPr>
            </w:pPr>
          </w:p>
        </w:tc>
        <w:tc>
          <w:tcPr>
            <w:tcW w:w="4050" w:type="dxa"/>
            <w:vAlign w:val="center"/>
          </w:tcPr>
          <w:p w14:paraId="7834E97B" w14:textId="77777777" w:rsidR="007C6AD3" w:rsidRPr="007C6AD3" w:rsidRDefault="007C6AD3" w:rsidP="007C6AD3">
            <w:pPr>
              <w:rPr>
                <w:rFonts w:ascii="Arial" w:hAnsi="Arial"/>
                <w:sz w:val="22"/>
                <w:szCs w:val="22"/>
              </w:rPr>
            </w:pPr>
          </w:p>
        </w:tc>
      </w:tr>
      <w:tr w:rsidR="007C6AD3" w:rsidRPr="007C6AD3" w14:paraId="1FDBAC4F" w14:textId="77777777" w:rsidTr="00503707">
        <w:trPr>
          <w:trHeight w:val="440"/>
        </w:trPr>
        <w:tc>
          <w:tcPr>
            <w:tcW w:w="2250" w:type="dxa"/>
            <w:shd w:val="clear" w:color="auto" w:fill="C5E0B3"/>
            <w:vAlign w:val="center"/>
          </w:tcPr>
          <w:p w14:paraId="6624F850" w14:textId="77777777" w:rsidR="007C6AD3" w:rsidRPr="007C6AD3" w:rsidRDefault="007C6AD3" w:rsidP="007C6AD3">
            <w:pPr>
              <w:rPr>
                <w:rFonts w:ascii="Arial" w:hAnsi="Arial"/>
              </w:rPr>
            </w:pPr>
            <w:r w:rsidRPr="007C6AD3">
              <w:rPr>
                <w:rFonts w:ascii="Arial" w:hAnsi="Arial"/>
                <w:sz w:val="22"/>
                <w:szCs w:val="22"/>
              </w:rPr>
              <w:t>City, State, Zip:</w:t>
            </w:r>
          </w:p>
        </w:tc>
        <w:tc>
          <w:tcPr>
            <w:tcW w:w="3330" w:type="dxa"/>
            <w:vAlign w:val="center"/>
          </w:tcPr>
          <w:p w14:paraId="33570DB3" w14:textId="77777777" w:rsidR="007C6AD3" w:rsidRPr="007C6AD3" w:rsidRDefault="007C6AD3" w:rsidP="007C6AD3">
            <w:pPr>
              <w:rPr>
                <w:rFonts w:ascii="Arial" w:hAnsi="Arial"/>
                <w:sz w:val="22"/>
                <w:szCs w:val="22"/>
              </w:rPr>
            </w:pPr>
          </w:p>
        </w:tc>
        <w:tc>
          <w:tcPr>
            <w:tcW w:w="4050" w:type="dxa"/>
            <w:vAlign w:val="center"/>
          </w:tcPr>
          <w:p w14:paraId="2DB55070" w14:textId="77777777" w:rsidR="007C6AD3" w:rsidRPr="007C6AD3" w:rsidRDefault="007C6AD3" w:rsidP="007C6AD3">
            <w:pPr>
              <w:rPr>
                <w:rFonts w:ascii="Arial" w:hAnsi="Arial"/>
                <w:sz w:val="22"/>
                <w:szCs w:val="22"/>
              </w:rPr>
            </w:pPr>
          </w:p>
        </w:tc>
      </w:tr>
      <w:tr w:rsidR="007C6AD3" w:rsidRPr="007C6AD3" w14:paraId="1DBF8C4A" w14:textId="77777777" w:rsidTr="00503707">
        <w:trPr>
          <w:trHeight w:val="404"/>
        </w:trPr>
        <w:tc>
          <w:tcPr>
            <w:tcW w:w="2250" w:type="dxa"/>
            <w:shd w:val="clear" w:color="auto" w:fill="C5E0B3"/>
            <w:vAlign w:val="center"/>
          </w:tcPr>
          <w:p w14:paraId="496E2173" w14:textId="77777777" w:rsidR="007C6AD3" w:rsidRPr="007C6AD3" w:rsidRDefault="007C6AD3" w:rsidP="007C6AD3">
            <w:pPr>
              <w:rPr>
                <w:rFonts w:ascii="Arial" w:hAnsi="Arial"/>
              </w:rPr>
            </w:pPr>
            <w:r w:rsidRPr="007C6AD3">
              <w:rPr>
                <w:rFonts w:ascii="Arial" w:hAnsi="Arial"/>
                <w:sz w:val="22"/>
                <w:szCs w:val="22"/>
              </w:rPr>
              <w:t>Phone Number:</w:t>
            </w:r>
          </w:p>
        </w:tc>
        <w:tc>
          <w:tcPr>
            <w:tcW w:w="3330" w:type="dxa"/>
            <w:vAlign w:val="center"/>
          </w:tcPr>
          <w:p w14:paraId="21060EF2" w14:textId="77777777" w:rsidR="007C6AD3" w:rsidRPr="007C6AD3" w:rsidRDefault="007C6AD3" w:rsidP="007C6AD3">
            <w:pPr>
              <w:rPr>
                <w:rFonts w:ascii="Arial" w:hAnsi="Arial"/>
                <w:color w:val="0000FF"/>
                <w:sz w:val="22"/>
                <w:szCs w:val="22"/>
              </w:rPr>
            </w:pPr>
          </w:p>
        </w:tc>
        <w:tc>
          <w:tcPr>
            <w:tcW w:w="4050" w:type="dxa"/>
            <w:vAlign w:val="center"/>
          </w:tcPr>
          <w:p w14:paraId="00782F69" w14:textId="77777777" w:rsidR="007C6AD3" w:rsidRPr="007C6AD3" w:rsidRDefault="007C6AD3" w:rsidP="007C6AD3">
            <w:pPr>
              <w:rPr>
                <w:rFonts w:ascii="Arial" w:hAnsi="Arial"/>
                <w:sz w:val="22"/>
                <w:szCs w:val="22"/>
              </w:rPr>
            </w:pPr>
          </w:p>
        </w:tc>
      </w:tr>
      <w:tr w:rsidR="007C6AD3" w:rsidRPr="007C6AD3" w14:paraId="78DF8063" w14:textId="77777777" w:rsidTr="00503707">
        <w:trPr>
          <w:trHeight w:val="400"/>
        </w:trPr>
        <w:tc>
          <w:tcPr>
            <w:tcW w:w="2250" w:type="dxa"/>
            <w:shd w:val="clear" w:color="auto" w:fill="C5E0B3"/>
            <w:vAlign w:val="center"/>
          </w:tcPr>
          <w:p w14:paraId="5875AEC0" w14:textId="77777777" w:rsidR="007C6AD3" w:rsidRPr="007C6AD3" w:rsidRDefault="007C6AD3" w:rsidP="007C6AD3">
            <w:pPr>
              <w:rPr>
                <w:rFonts w:ascii="Arial" w:hAnsi="Arial"/>
              </w:rPr>
            </w:pPr>
            <w:r w:rsidRPr="007C6AD3">
              <w:rPr>
                <w:rFonts w:ascii="Arial" w:hAnsi="Arial"/>
                <w:sz w:val="22"/>
                <w:szCs w:val="22"/>
              </w:rPr>
              <w:t>E-mail Address:</w:t>
            </w:r>
          </w:p>
        </w:tc>
        <w:tc>
          <w:tcPr>
            <w:tcW w:w="3330" w:type="dxa"/>
            <w:vAlign w:val="center"/>
          </w:tcPr>
          <w:p w14:paraId="35BDE61D" w14:textId="77777777" w:rsidR="007C6AD3" w:rsidRPr="007C6AD3" w:rsidRDefault="007C6AD3" w:rsidP="007C6AD3">
            <w:pPr>
              <w:rPr>
                <w:rFonts w:ascii="Arial" w:hAnsi="Arial"/>
                <w:color w:val="0000FF"/>
                <w:sz w:val="22"/>
                <w:szCs w:val="22"/>
              </w:rPr>
            </w:pPr>
          </w:p>
        </w:tc>
        <w:tc>
          <w:tcPr>
            <w:tcW w:w="4050" w:type="dxa"/>
            <w:vAlign w:val="center"/>
          </w:tcPr>
          <w:p w14:paraId="5131A6F9" w14:textId="77777777" w:rsidR="007C6AD3" w:rsidRPr="007C6AD3" w:rsidRDefault="007C6AD3" w:rsidP="007C6AD3">
            <w:pPr>
              <w:rPr>
                <w:rFonts w:ascii="Arial" w:hAnsi="Arial"/>
                <w:sz w:val="22"/>
                <w:szCs w:val="22"/>
              </w:rPr>
            </w:pPr>
          </w:p>
        </w:tc>
      </w:tr>
    </w:tbl>
    <w:p w14:paraId="314D3F51" w14:textId="77777777" w:rsidR="007C6AD3" w:rsidRPr="007C6AD3" w:rsidRDefault="007C6AD3" w:rsidP="007C6AD3">
      <w:pPr>
        <w:rPr>
          <w:rFonts w:ascii="Arial" w:hAnsi="Arial"/>
        </w:rPr>
      </w:pPr>
    </w:p>
    <w:p w14:paraId="7B82C8E2" w14:textId="77777777" w:rsidR="007C6AD3" w:rsidRPr="007C6AD3" w:rsidRDefault="007C6AD3" w:rsidP="007E2D6F">
      <w:pPr>
        <w:numPr>
          <w:ilvl w:val="0"/>
          <w:numId w:val="5"/>
        </w:numPr>
        <w:tabs>
          <w:tab w:val="left" w:pos="-720"/>
          <w:tab w:val="left" w:pos="360"/>
        </w:tabs>
        <w:suppressAutoHyphens/>
        <w:spacing w:before="240"/>
        <w:contextualSpacing/>
        <w:rPr>
          <w:rFonts w:ascii="Arial" w:hAnsi="Arial" w:cs="Arial"/>
          <w:sz w:val="22"/>
          <w:szCs w:val="22"/>
        </w:rPr>
      </w:pPr>
      <w:r w:rsidRPr="007C6AD3">
        <w:rPr>
          <w:rFonts w:ascii="Arial" w:hAnsi="Arial" w:cs="Arial"/>
          <w:sz w:val="22"/>
          <w:szCs w:val="22"/>
        </w:rPr>
        <w:t>The State reserves the right to identify an FMD Designated Representative in the absence of the FMD Contract Administrator.</w:t>
      </w:r>
    </w:p>
    <w:p w14:paraId="63618AB9" w14:textId="77777777" w:rsidR="007C6AD3" w:rsidRPr="007C6AD3" w:rsidRDefault="007C6AD3" w:rsidP="007C6AD3">
      <w:pPr>
        <w:tabs>
          <w:tab w:val="left" w:pos="-720"/>
          <w:tab w:val="left" w:pos="360"/>
        </w:tabs>
        <w:suppressAutoHyphens/>
        <w:spacing w:before="240"/>
        <w:ind w:left="1080"/>
        <w:contextualSpacing/>
        <w:rPr>
          <w:rFonts w:ascii="Arial" w:hAnsi="Arial" w:cs="Arial"/>
          <w:sz w:val="22"/>
          <w:szCs w:val="22"/>
        </w:rPr>
      </w:pPr>
    </w:p>
    <w:p w14:paraId="3013C887" w14:textId="77777777" w:rsidR="007C6AD3" w:rsidRPr="007C6AD3" w:rsidRDefault="007C6AD3" w:rsidP="007E2D6F">
      <w:pPr>
        <w:numPr>
          <w:ilvl w:val="0"/>
          <w:numId w:val="5"/>
        </w:numPr>
        <w:tabs>
          <w:tab w:val="left" w:pos="-720"/>
          <w:tab w:val="left" w:pos="360"/>
        </w:tabs>
        <w:suppressAutoHyphens/>
        <w:spacing w:before="240"/>
        <w:contextualSpacing/>
        <w:rPr>
          <w:rFonts w:ascii="Arial" w:hAnsi="Arial" w:cs="Arial"/>
          <w:sz w:val="22"/>
          <w:szCs w:val="22"/>
        </w:rPr>
      </w:pPr>
      <w:r w:rsidRPr="007C6AD3">
        <w:rPr>
          <w:rFonts w:ascii="Arial" w:hAnsi="Arial" w:cs="Arial"/>
          <w:sz w:val="22"/>
          <w:szCs w:val="22"/>
        </w:rPr>
        <w:t>Any changes in Contractor's Contract Administrator must be immediately reported in writing to the FMD Contract Administrator or FMD Designated Representative.</w:t>
      </w:r>
    </w:p>
    <w:p w14:paraId="0200BD69" w14:textId="77777777" w:rsidR="007C6AD3" w:rsidRPr="007C6AD3" w:rsidRDefault="007C6AD3" w:rsidP="007C6AD3">
      <w:pPr>
        <w:tabs>
          <w:tab w:val="left" w:pos="-720"/>
          <w:tab w:val="left" w:pos="360"/>
        </w:tabs>
        <w:suppressAutoHyphens/>
        <w:spacing w:before="240"/>
        <w:contextualSpacing/>
        <w:rPr>
          <w:rFonts w:ascii="Arial" w:hAnsi="Arial" w:cs="Arial"/>
          <w:sz w:val="22"/>
          <w:szCs w:val="22"/>
        </w:rPr>
      </w:pPr>
    </w:p>
    <w:p w14:paraId="716F1ADE" w14:textId="77777777" w:rsidR="007C6AD3" w:rsidRPr="007C6AD3" w:rsidRDefault="007C6AD3" w:rsidP="007E2D6F">
      <w:pPr>
        <w:numPr>
          <w:ilvl w:val="0"/>
          <w:numId w:val="7"/>
        </w:numPr>
        <w:ind w:left="720" w:hanging="720"/>
        <w:rPr>
          <w:rFonts w:ascii="Arial" w:hAnsi="Arial" w:cs="Arial"/>
          <w:sz w:val="22"/>
          <w:szCs w:val="22"/>
          <w:u w:val="single"/>
        </w:rPr>
      </w:pPr>
      <w:r w:rsidRPr="007C6AD3">
        <w:rPr>
          <w:rFonts w:ascii="Arial" w:hAnsi="Arial" w:cs="Arial"/>
          <w:sz w:val="22"/>
          <w:szCs w:val="22"/>
          <w:u w:val="single"/>
        </w:rPr>
        <w:t>QUALIFICATION REQUIREMENTS</w:t>
      </w:r>
    </w:p>
    <w:p w14:paraId="4E66998E" w14:textId="77777777" w:rsidR="007C6AD3" w:rsidRPr="007C6AD3" w:rsidRDefault="007C6AD3" w:rsidP="007C6AD3">
      <w:pPr>
        <w:ind w:left="1440"/>
        <w:rPr>
          <w:rFonts w:ascii="Arial" w:hAnsi="Arial" w:cs="Arial"/>
          <w:sz w:val="22"/>
          <w:szCs w:val="22"/>
        </w:rPr>
      </w:pPr>
    </w:p>
    <w:p w14:paraId="511DC483" w14:textId="77777777" w:rsidR="007C6AD3" w:rsidRPr="007C6AD3" w:rsidRDefault="007C6AD3" w:rsidP="007E2D6F">
      <w:pPr>
        <w:numPr>
          <w:ilvl w:val="0"/>
          <w:numId w:val="8"/>
        </w:numPr>
        <w:rPr>
          <w:rFonts w:ascii="Arial" w:hAnsi="Arial"/>
          <w:sz w:val="22"/>
          <w:szCs w:val="22"/>
        </w:rPr>
      </w:pPr>
      <w:r w:rsidRPr="007C6AD3">
        <w:rPr>
          <w:rFonts w:ascii="Arial" w:hAnsi="Arial"/>
          <w:sz w:val="22"/>
          <w:szCs w:val="22"/>
        </w:rPr>
        <w:t xml:space="preserve">Contractor must possess and maintain, </w:t>
      </w:r>
      <w:proofErr w:type="gramStart"/>
      <w:r w:rsidRPr="007C6AD3">
        <w:rPr>
          <w:rFonts w:ascii="Arial" w:hAnsi="Arial"/>
          <w:sz w:val="22"/>
          <w:szCs w:val="22"/>
        </w:rPr>
        <w:t>at all times</w:t>
      </w:r>
      <w:proofErr w:type="gramEnd"/>
      <w:r w:rsidRPr="007C6AD3">
        <w:rPr>
          <w:rFonts w:ascii="Arial" w:hAnsi="Arial"/>
          <w:sz w:val="22"/>
          <w:szCs w:val="22"/>
        </w:rPr>
        <w:t xml:space="preserve"> during the term of this Agreement, a </w:t>
      </w:r>
      <w:r w:rsidRPr="007C6AD3">
        <w:rPr>
          <w:rFonts w:ascii="Arial" w:hAnsi="Arial"/>
          <w:color w:val="000000" w:themeColor="text1"/>
          <w:sz w:val="22"/>
          <w:szCs w:val="22"/>
        </w:rPr>
        <w:t xml:space="preserve">valid Class C-20, Warm-Air Heating, Ventilating and Air Conditioning issued by </w:t>
      </w:r>
      <w:r w:rsidRPr="007C6AD3">
        <w:rPr>
          <w:rFonts w:ascii="Arial" w:hAnsi="Arial"/>
          <w:sz w:val="22"/>
          <w:szCs w:val="22"/>
        </w:rPr>
        <w:t xml:space="preserve">the California Department of Consumer Affairs, Contractors State License Board. </w:t>
      </w:r>
      <w:r w:rsidRPr="007C6AD3">
        <w:rPr>
          <w:rFonts w:ascii="Arial" w:hAnsi="Arial" w:cs="Arial"/>
          <w:sz w:val="22"/>
          <w:szCs w:val="22"/>
        </w:rPr>
        <w:t>All work requiring a Class C-10, Electrical Contractor license issued by the California Department of Consumer Affairs, Contractors State License Board, must be performed by a Contractor or subcontractor possessing the required license.</w:t>
      </w:r>
    </w:p>
    <w:p w14:paraId="7E08ACF4" w14:textId="77777777" w:rsidR="007C6AD3" w:rsidRPr="007C6AD3" w:rsidRDefault="007C6AD3" w:rsidP="007C6AD3">
      <w:pPr>
        <w:ind w:left="1080"/>
        <w:rPr>
          <w:rFonts w:ascii="Arial" w:hAnsi="Arial"/>
          <w:sz w:val="22"/>
          <w:szCs w:val="22"/>
        </w:rPr>
      </w:pPr>
    </w:p>
    <w:p w14:paraId="2DE004E7" w14:textId="77777777" w:rsidR="007C6AD3" w:rsidRPr="007C6AD3" w:rsidRDefault="007C6AD3" w:rsidP="007E2D6F">
      <w:pPr>
        <w:numPr>
          <w:ilvl w:val="0"/>
          <w:numId w:val="8"/>
        </w:numPr>
        <w:rPr>
          <w:rFonts w:ascii="Arial" w:hAnsi="Arial"/>
          <w:sz w:val="22"/>
          <w:szCs w:val="22"/>
        </w:rPr>
      </w:pPr>
      <w:r w:rsidRPr="007C6AD3">
        <w:rPr>
          <w:rFonts w:ascii="Arial" w:hAnsi="Arial"/>
          <w:sz w:val="22"/>
          <w:szCs w:val="22"/>
        </w:rPr>
        <w:t xml:space="preserve">Services on equipment shall be performed by Tridium AX and N4 Certified Service Technicians. Contractor shall provide copies of Certifications upon request. </w:t>
      </w:r>
    </w:p>
    <w:p w14:paraId="0628D9EE" w14:textId="77777777" w:rsidR="007C6AD3" w:rsidRPr="007C6AD3" w:rsidRDefault="007C6AD3" w:rsidP="007C6AD3">
      <w:pPr>
        <w:ind w:left="1080"/>
        <w:rPr>
          <w:rFonts w:ascii="Arial" w:hAnsi="Arial"/>
          <w:sz w:val="22"/>
          <w:szCs w:val="22"/>
        </w:rPr>
      </w:pPr>
    </w:p>
    <w:p w14:paraId="683D21ED" w14:textId="77777777" w:rsidR="007C6AD3" w:rsidRDefault="007C6AD3" w:rsidP="007E2D6F">
      <w:pPr>
        <w:numPr>
          <w:ilvl w:val="0"/>
          <w:numId w:val="8"/>
        </w:numPr>
        <w:rPr>
          <w:rFonts w:ascii="Arial" w:hAnsi="Arial"/>
          <w:sz w:val="22"/>
          <w:szCs w:val="22"/>
        </w:rPr>
      </w:pPr>
      <w:r w:rsidRPr="007C6AD3">
        <w:rPr>
          <w:rFonts w:ascii="Arial" w:hAnsi="Arial"/>
          <w:sz w:val="22"/>
          <w:szCs w:val="22"/>
        </w:rPr>
        <w:t xml:space="preserve">Technicians providing services must be regularly employed by the Contractor. </w:t>
      </w:r>
      <w:proofErr w:type="gramStart"/>
      <w:r w:rsidRPr="007C6AD3">
        <w:rPr>
          <w:rFonts w:ascii="Arial" w:hAnsi="Arial"/>
          <w:sz w:val="22"/>
          <w:szCs w:val="22"/>
        </w:rPr>
        <w:t>Each individual</w:t>
      </w:r>
      <w:proofErr w:type="gramEnd"/>
      <w:r w:rsidRPr="007C6AD3">
        <w:rPr>
          <w:rFonts w:ascii="Arial" w:hAnsi="Arial"/>
          <w:sz w:val="22"/>
          <w:szCs w:val="22"/>
        </w:rPr>
        <w:t xml:space="preserve"> should have sufficient experience to perform the services required </w:t>
      </w:r>
      <w:proofErr w:type="gramStart"/>
      <w:r w:rsidRPr="007C6AD3">
        <w:rPr>
          <w:rFonts w:ascii="Arial" w:hAnsi="Arial"/>
          <w:sz w:val="22"/>
          <w:szCs w:val="22"/>
        </w:rPr>
        <w:t>of</w:t>
      </w:r>
      <w:proofErr w:type="gramEnd"/>
      <w:r w:rsidRPr="007C6AD3">
        <w:rPr>
          <w:rFonts w:ascii="Arial" w:hAnsi="Arial"/>
          <w:sz w:val="22"/>
          <w:szCs w:val="22"/>
        </w:rPr>
        <w:t xml:space="preserve"> that position. In addition to other remedies, the State reserves the right to request alternative technicians if the service is unsatisfactory. </w:t>
      </w:r>
    </w:p>
    <w:p w14:paraId="739DE6BE" w14:textId="77777777" w:rsidR="00FF4C03" w:rsidRDefault="00FF4C03" w:rsidP="00CC5121">
      <w:pPr>
        <w:pStyle w:val="ListParagraph"/>
        <w:rPr>
          <w:rFonts w:ascii="Arial" w:hAnsi="Arial"/>
          <w:sz w:val="22"/>
          <w:szCs w:val="22"/>
        </w:rPr>
      </w:pPr>
    </w:p>
    <w:p w14:paraId="0C4B7038" w14:textId="77777777" w:rsidR="007C6AD3" w:rsidRPr="007C6AD3" w:rsidRDefault="007C6AD3" w:rsidP="007C6AD3">
      <w:pPr>
        <w:tabs>
          <w:tab w:val="left" w:pos="990"/>
          <w:tab w:val="left" w:pos="1440"/>
        </w:tabs>
        <w:contextualSpacing/>
        <w:rPr>
          <w:rFonts w:ascii="Arial" w:hAnsi="Arial" w:cs="Arial"/>
          <w:sz w:val="22"/>
          <w:szCs w:val="22"/>
        </w:rPr>
      </w:pPr>
    </w:p>
    <w:p w14:paraId="451CD621" w14:textId="77777777" w:rsidR="007C6AD3" w:rsidRPr="007C6AD3" w:rsidRDefault="007C6AD3" w:rsidP="007E2D6F">
      <w:pPr>
        <w:numPr>
          <w:ilvl w:val="0"/>
          <w:numId w:val="7"/>
        </w:numPr>
        <w:ind w:left="0" w:firstLine="0"/>
        <w:contextualSpacing/>
        <w:rPr>
          <w:rFonts w:ascii="Arial" w:hAnsi="Arial"/>
          <w:color w:val="000000"/>
          <w:sz w:val="22"/>
          <w:szCs w:val="22"/>
        </w:rPr>
      </w:pPr>
      <w:r w:rsidRPr="007C6AD3">
        <w:rPr>
          <w:rFonts w:ascii="Arial" w:hAnsi="Arial" w:cs="Arial"/>
          <w:sz w:val="22"/>
          <w:szCs w:val="22"/>
          <w:u w:val="single"/>
        </w:rPr>
        <w:t>PERFORMANCE DETAILS</w:t>
      </w:r>
    </w:p>
    <w:p w14:paraId="7E4F9C42" w14:textId="77777777" w:rsidR="007C6AD3" w:rsidRPr="007C6AD3" w:rsidRDefault="007C6AD3" w:rsidP="007C6AD3">
      <w:pPr>
        <w:tabs>
          <w:tab w:val="left" w:pos="990"/>
          <w:tab w:val="left" w:pos="1440"/>
        </w:tabs>
        <w:ind w:left="720"/>
        <w:contextualSpacing/>
        <w:rPr>
          <w:rFonts w:ascii="Arial" w:hAnsi="Arial"/>
          <w:color w:val="000000"/>
          <w:sz w:val="22"/>
          <w:szCs w:val="22"/>
        </w:rPr>
      </w:pPr>
    </w:p>
    <w:p w14:paraId="4F2A7BDF" w14:textId="77777777" w:rsidR="007C6AD3" w:rsidRPr="007C6AD3" w:rsidRDefault="007C6AD3" w:rsidP="007E2D6F">
      <w:pPr>
        <w:numPr>
          <w:ilvl w:val="0"/>
          <w:numId w:val="10"/>
        </w:numPr>
        <w:ind w:left="1080"/>
        <w:rPr>
          <w:rFonts w:ascii="Arial" w:hAnsi="Arial"/>
          <w:color w:val="0000FF"/>
          <w:sz w:val="22"/>
          <w:szCs w:val="22"/>
        </w:rPr>
      </w:pPr>
      <w:r w:rsidRPr="007C6AD3">
        <w:rPr>
          <w:rFonts w:ascii="Arial" w:hAnsi="Arial"/>
          <w:color w:val="000000"/>
          <w:sz w:val="22"/>
          <w:szCs w:val="22"/>
        </w:rPr>
        <w:t xml:space="preserve">Contractor </w:t>
      </w:r>
      <w:r w:rsidRPr="007C6AD3">
        <w:rPr>
          <w:rFonts w:ascii="Arial" w:hAnsi="Arial"/>
          <w:color w:val="000000" w:themeColor="text1"/>
          <w:sz w:val="22"/>
          <w:szCs w:val="22"/>
        </w:rPr>
        <w:t xml:space="preserve">shall perform all services in accordance with California Code of Regulations, Title 24, </w:t>
      </w:r>
      <w:proofErr w:type="gramStart"/>
      <w:r w:rsidRPr="007C6AD3">
        <w:rPr>
          <w:rFonts w:ascii="Arial" w:hAnsi="Arial"/>
          <w:color w:val="000000" w:themeColor="text1"/>
          <w:sz w:val="22"/>
          <w:szCs w:val="22"/>
        </w:rPr>
        <w:t>California</w:t>
      </w:r>
      <w:proofErr w:type="gramEnd"/>
      <w:r w:rsidRPr="007C6AD3">
        <w:rPr>
          <w:rFonts w:ascii="Arial" w:hAnsi="Arial"/>
          <w:color w:val="000000" w:themeColor="text1"/>
          <w:sz w:val="22"/>
          <w:szCs w:val="22"/>
        </w:rPr>
        <w:t xml:space="preserve"> Building Standards Code.</w:t>
      </w:r>
    </w:p>
    <w:p w14:paraId="2BDF096F" w14:textId="77777777" w:rsidR="007C6AD3" w:rsidRPr="007C6AD3" w:rsidRDefault="007C6AD3" w:rsidP="007C6AD3">
      <w:pPr>
        <w:ind w:left="1080"/>
        <w:rPr>
          <w:rFonts w:ascii="Arial" w:hAnsi="Arial"/>
          <w:color w:val="0000FF"/>
          <w:sz w:val="22"/>
          <w:szCs w:val="22"/>
        </w:rPr>
      </w:pPr>
    </w:p>
    <w:p w14:paraId="26799EA0" w14:textId="77777777" w:rsidR="007C6AD3" w:rsidRPr="007C6AD3" w:rsidRDefault="007C6AD3" w:rsidP="007E2D6F">
      <w:pPr>
        <w:numPr>
          <w:ilvl w:val="0"/>
          <w:numId w:val="10"/>
        </w:numPr>
        <w:ind w:left="1080"/>
        <w:rPr>
          <w:rFonts w:ascii="Arial" w:hAnsi="Arial"/>
          <w:sz w:val="22"/>
          <w:szCs w:val="22"/>
        </w:rPr>
      </w:pPr>
      <w:r w:rsidRPr="007C6AD3">
        <w:rPr>
          <w:rFonts w:ascii="Arial" w:hAnsi="Arial"/>
          <w:sz w:val="22"/>
          <w:szCs w:val="22"/>
        </w:rPr>
        <w:t xml:space="preserve">Contractor shall be responsible for supplying miscellaneous </w:t>
      </w:r>
      <w:r w:rsidRPr="007C6AD3">
        <w:rPr>
          <w:rFonts w:ascii="Arial" w:hAnsi="Arial"/>
          <w:color w:val="000000" w:themeColor="text1"/>
          <w:sz w:val="22"/>
          <w:szCs w:val="22"/>
        </w:rPr>
        <w:t xml:space="preserve">materials (i.e., grease, lubricants, gloves, etc.) incidental to service, including safety materials </w:t>
      </w:r>
      <w:r w:rsidRPr="007C6AD3">
        <w:rPr>
          <w:rFonts w:ascii="Arial" w:hAnsi="Arial"/>
          <w:sz w:val="22"/>
          <w:szCs w:val="22"/>
        </w:rPr>
        <w:t>needed or required to perform service, at no additional charge to the State.</w:t>
      </w:r>
    </w:p>
    <w:p w14:paraId="22C7158D" w14:textId="77777777" w:rsidR="007C6AD3" w:rsidRPr="007C6AD3" w:rsidRDefault="007C6AD3" w:rsidP="007C6AD3">
      <w:pPr>
        <w:ind w:left="1080"/>
        <w:rPr>
          <w:rFonts w:ascii="Arial" w:hAnsi="Arial"/>
          <w:sz w:val="22"/>
          <w:szCs w:val="22"/>
        </w:rPr>
      </w:pPr>
    </w:p>
    <w:p w14:paraId="4A928941" w14:textId="77777777" w:rsidR="007C6AD3" w:rsidRPr="007C6AD3" w:rsidRDefault="007C6AD3" w:rsidP="007E2D6F">
      <w:pPr>
        <w:numPr>
          <w:ilvl w:val="0"/>
          <w:numId w:val="10"/>
        </w:numPr>
        <w:ind w:left="1080"/>
        <w:rPr>
          <w:rFonts w:ascii="Arial" w:hAnsi="Arial"/>
          <w:sz w:val="22"/>
          <w:szCs w:val="22"/>
        </w:rPr>
      </w:pPr>
      <w:r w:rsidRPr="007C6AD3">
        <w:rPr>
          <w:rFonts w:ascii="Arial" w:hAnsi="Arial"/>
          <w:sz w:val="22"/>
          <w:szCs w:val="22"/>
        </w:rPr>
        <w:t>The State will not pay for fees not listed on Exhibit B, Attachment 1, Cost Sheet (i.e., travel, freight, trip, tax, and/or fuel surcharges, etc.).</w:t>
      </w:r>
    </w:p>
    <w:p w14:paraId="72A863F1" w14:textId="77777777" w:rsidR="007C6AD3" w:rsidRPr="007C6AD3" w:rsidRDefault="007C6AD3" w:rsidP="007C6AD3">
      <w:pPr>
        <w:ind w:left="1080"/>
        <w:rPr>
          <w:rFonts w:ascii="Arial" w:hAnsi="Arial"/>
          <w:sz w:val="22"/>
          <w:szCs w:val="22"/>
        </w:rPr>
      </w:pPr>
    </w:p>
    <w:p w14:paraId="410F12E1" w14:textId="77777777" w:rsidR="007C6AD3" w:rsidRPr="007C6AD3" w:rsidRDefault="007C6AD3" w:rsidP="007E2D6F">
      <w:pPr>
        <w:numPr>
          <w:ilvl w:val="0"/>
          <w:numId w:val="10"/>
        </w:numPr>
        <w:ind w:left="1080"/>
        <w:rPr>
          <w:rFonts w:ascii="Arial" w:hAnsi="Arial"/>
          <w:sz w:val="22"/>
          <w:szCs w:val="22"/>
        </w:rPr>
      </w:pPr>
      <w:r w:rsidRPr="007C6AD3">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w:t>
      </w:r>
    </w:p>
    <w:p w14:paraId="7A54252A" w14:textId="77777777" w:rsidR="007C6AD3" w:rsidRPr="007C6AD3" w:rsidRDefault="007C6AD3" w:rsidP="007C6AD3">
      <w:pPr>
        <w:ind w:left="1080"/>
        <w:rPr>
          <w:rFonts w:ascii="Arial" w:hAnsi="Arial"/>
          <w:sz w:val="22"/>
          <w:szCs w:val="22"/>
        </w:rPr>
      </w:pPr>
      <w:r w:rsidRPr="007C6AD3">
        <w:rPr>
          <w:rFonts w:ascii="Arial" w:hAnsi="Arial"/>
          <w:sz w:val="22"/>
          <w:szCs w:val="22"/>
        </w:rPr>
        <w:t xml:space="preserve">or FMD Designated Representative </w:t>
      </w:r>
      <w:r w:rsidRPr="007C6AD3">
        <w:rPr>
          <w:rFonts w:ascii="Arial" w:hAnsi="Arial"/>
          <w:spacing w:val="-3"/>
          <w:sz w:val="22"/>
          <w:szCs w:val="22"/>
        </w:rPr>
        <w:t>at the Contractor's expense and only with prior approval of the FMD Contract Administrator or FMD Designated Representative.</w:t>
      </w:r>
    </w:p>
    <w:p w14:paraId="0922BDE3" w14:textId="77777777" w:rsidR="007C6AD3" w:rsidRPr="007C6AD3" w:rsidRDefault="007C6AD3" w:rsidP="007C6AD3">
      <w:pPr>
        <w:rPr>
          <w:rFonts w:ascii="Arial" w:hAnsi="Arial" w:cs="Arial"/>
          <w:sz w:val="22"/>
          <w:szCs w:val="22"/>
        </w:rPr>
      </w:pPr>
    </w:p>
    <w:p w14:paraId="14DB6A3C" w14:textId="77777777" w:rsidR="007C6AD3" w:rsidRPr="007C6AD3" w:rsidRDefault="007C6AD3" w:rsidP="007E2D6F">
      <w:pPr>
        <w:numPr>
          <w:ilvl w:val="0"/>
          <w:numId w:val="7"/>
        </w:numPr>
        <w:ind w:left="0" w:firstLine="0"/>
        <w:rPr>
          <w:rFonts w:ascii="Arial" w:hAnsi="Arial"/>
          <w:sz w:val="22"/>
          <w:szCs w:val="22"/>
        </w:rPr>
      </w:pPr>
      <w:r w:rsidRPr="007C6AD3">
        <w:rPr>
          <w:rFonts w:ascii="Arial" w:hAnsi="Arial" w:cs="Arial"/>
          <w:sz w:val="22"/>
          <w:szCs w:val="22"/>
          <w:u w:val="single"/>
        </w:rPr>
        <w:t>SERVICE DETAILS</w:t>
      </w:r>
    </w:p>
    <w:p w14:paraId="40873F30" w14:textId="77777777" w:rsidR="007C6AD3" w:rsidRPr="007C6AD3" w:rsidRDefault="007C6AD3" w:rsidP="007C6AD3">
      <w:pPr>
        <w:tabs>
          <w:tab w:val="left" w:pos="360"/>
        </w:tabs>
        <w:ind w:left="1440"/>
        <w:rPr>
          <w:rFonts w:ascii="Arial" w:hAnsi="Arial" w:cs="Arial"/>
          <w:b/>
          <w:sz w:val="22"/>
          <w:szCs w:val="22"/>
          <w:u w:val="single"/>
        </w:rPr>
      </w:pPr>
    </w:p>
    <w:p w14:paraId="1F8FE18B" w14:textId="77777777" w:rsidR="007C6AD3" w:rsidRPr="007C6AD3" w:rsidRDefault="007C6AD3" w:rsidP="007E2D6F">
      <w:pPr>
        <w:numPr>
          <w:ilvl w:val="0"/>
          <w:numId w:val="6"/>
        </w:numPr>
        <w:rPr>
          <w:rFonts w:ascii="Arial" w:hAnsi="Arial"/>
          <w:sz w:val="22"/>
          <w:szCs w:val="22"/>
          <w:u w:val="single"/>
        </w:rPr>
      </w:pPr>
      <w:proofErr w:type="gramStart"/>
      <w:r w:rsidRPr="007C6AD3">
        <w:rPr>
          <w:rFonts w:ascii="Arial" w:hAnsi="Arial"/>
          <w:sz w:val="22"/>
          <w:szCs w:val="22"/>
          <w:u w:val="single"/>
        </w:rPr>
        <w:t>Work Days</w:t>
      </w:r>
      <w:proofErr w:type="gramEnd"/>
      <w:r w:rsidRPr="007C6AD3">
        <w:rPr>
          <w:rFonts w:ascii="Arial" w:hAnsi="Arial"/>
          <w:sz w:val="22"/>
          <w:szCs w:val="22"/>
          <w:u w:val="single"/>
        </w:rPr>
        <w:t>, Hours and State Holidays</w:t>
      </w:r>
    </w:p>
    <w:p w14:paraId="6DCC4173" w14:textId="77777777" w:rsidR="007C6AD3" w:rsidRPr="007C6AD3" w:rsidRDefault="007C6AD3" w:rsidP="007C6AD3">
      <w:pPr>
        <w:ind w:left="1080"/>
        <w:rPr>
          <w:rFonts w:ascii="Arial" w:hAnsi="Arial"/>
          <w:sz w:val="22"/>
          <w:szCs w:val="22"/>
        </w:rPr>
      </w:pPr>
    </w:p>
    <w:p w14:paraId="4FF7BC35" w14:textId="77777777" w:rsidR="007C6AD3" w:rsidRPr="007C6AD3" w:rsidRDefault="007C6AD3" w:rsidP="007E2D6F">
      <w:pPr>
        <w:numPr>
          <w:ilvl w:val="0"/>
          <w:numId w:val="11"/>
        </w:numPr>
        <w:rPr>
          <w:rFonts w:ascii="Arial" w:hAnsi="Arial"/>
          <w:color w:val="000000" w:themeColor="text1"/>
          <w:sz w:val="22"/>
          <w:szCs w:val="22"/>
        </w:rPr>
      </w:pPr>
      <w:r w:rsidRPr="007C6AD3">
        <w:rPr>
          <w:rFonts w:ascii="Arial" w:eastAsia="Arial" w:hAnsi="Arial"/>
          <w:sz w:val="22"/>
          <w:szCs w:val="22"/>
        </w:rPr>
        <w:t xml:space="preserve">The State's normal business hours </w:t>
      </w:r>
      <w:proofErr w:type="gramStart"/>
      <w:r w:rsidRPr="007C6AD3">
        <w:rPr>
          <w:rFonts w:ascii="Arial" w:eastAsia="Arial" w:hAnsi="Arial"/>
          <w:sz w:val="22"/>
          <w:szCs w:val="22"/>
        </w:rPr>
        <w:t>are:</w:t>
      </w:r>
      <w:proofErr w:type="gramEnd"/>
      <w:r w:rsidRPr="007C6AD3">
        <w:rPr>
          <w:rFonts w:ascii="Arial" w:eastAsia="Arial" w:hAnsi="Arial"/>
          <w:sz w:val="22"/>
          <w:szCs w:val="22"/>
        </w:rPr>
        <w:t xml:space="preserve"> Monday through </w:t>
      </w:r>
      <w:r w:rsidRPr="007C6AD3">
        <w:rPr>
          <w:rFonts w:ascii="Arial" w:eastAsia="Arial" w:hAnsi="Arial"/>
          <w:color w:val="000000" w:themeColor="text1"/>
          <w:sz w:val="22"/>
          <w:szCs w:val="22"/>
        </w:rPr>
        <w:t xml:space="preserve">Friday, 8:00 A.M. to </w:t>
      </w:r>
    </w:p>
    <w:p w14:paraId="6DFC1897" w14:textId="77777777" w:rsidR="007C6AD3" w:rsidRPr="007C6AD3" w:rsidRDefault="007C6AD3" w:rsidP="007C6AD3">
      <w:pPr>
        <w:ind w:left="1440"/>
        <w:rPr>
          <w:rFonts w:ascii="Arial" w:eastAsia="Arial" w:hAnsi="Arial"/>
          <w:sz w:val="22"/>
          <w:szCs w:val="22"/>
        </w:rPr>
      </w:pPr>
      <w:r w:rsidRPr="007C6AD3">
        <w:rPr>
          <w:rFonts w:ascii="Arial" w:eastAsia="Arial" w:hAnsi="Arial"/>
          <w:color w:val="000000" w:themeColor="text1"/>
          <w:sz w:val="22"/>
          <w:szCs w:val="22"/>
        </w:rPr>
        <w:t xml:space="preserve">5:00 P.M. (PT), excluding observed State holidays. All scheduled services under this Agreement shall be completed within normal business hours (unless </w:t>
      </w:r>
      <w:r w:rsidRPr="007C6AD3">
        <w:rPr>
          <w:rFonts w:ascii="Arial" w:eastAsia="Arial" w:hAnsi="Arial"/>
          <w:sz w:val="22"/>
          <w:szCs w:val="22"/>
        </w:rPr>
        <w:t xml:space="preserve">approved in writing and in advance by the </w:t>
      </w:r>
      <w:r w:rsidRPr="007C6AD3">
        <w:rPr>
          <w:rFonts w:ascii="Arial" w:hAnsi="Arial" w:cs="Arial"/>
          <w:color w:val="000000"/>
          <w:sz w:val="22"/>
          <w:szCs w:val="22"/>
        </w:rPr>
        <w:t>FMD Contract Administrator or FMD Designated Representative).</w:t>
      </w:r>
      <w:r w:rsidRPr="007C6AD3">
        <w:rPr>
          <w:rFonts w:ascii="Arial" w:eastAsia="Arial" w:hAnsi="Arial"/>
          <w:sz w:val="22"/>
          <w:szCs w:val="22"/>
        </w:rPr>
        <w:t xml:space="preserve"> Any unapproved hours of work will be considered performed at the Contractor's own expense.</w:t>
      </w:r>
    </w:p>
    <w:p w14:paraId="7B4842CD" w14:textId="77777777" w:rsidR="007C6AD3" w:rsidRPr="007C6AD3" w:rsidRDefault="007C6AD3" w:rsidP="007C6AD3">
      <w:pPr>
        <w:rPr>
          <w:rFonts w:ascii="Arial" w:hAnsi="Arial"/>
          <w:sz w:val="22"/>
          <w:szCs w:val="22"/>
        </w:rPr>
      </w:pPr>
    </w:p>
    <w:p w14:paraId="58E872F0" w14:textId="55EAA646" w:rsidR="007C6AD3" w:rsidRPr="007C6AD3" w:rsidRDefault="007C6AD3" w:rsidP="007E2D6F">
      <w:pPr>
        <w:numPr>
          <w:ilvl w:val="0"/>
          <w:numId w:val="11"/>
        </w:numPr>
        <w:rPr>
          <w:rFonts w:ascii="Arial" w:hAnsi="Arial"/>
          <w:sz w:val="22"/>
          <w:szCs w:val="22"/>
        </w:rPr>
      </w:pPr>
      <w:r w:rsidRPr="007C6AD3">
        <w:rPr>
          <w:rFonts w:ascii="Arial" w:hAnsi="Arial"/>
          <w:sz w:val="22"/>
          <w:szCs w:val="22"/>
        </w:rPr>
        <w:t xml:space="preserve">Contractor shall not be regularly scheduled for services on observed State holidays. </w:t>
      </w:r>
      <w:proofErr w:type="gramStart"/>
      <w:r w:rsidRPr="007C6AD3">
        <w:rPr>
          <w:rFonts w:ascii="Arial" w:hAnsi="Arial"/>
          <w:sz w:val="22"/>
          <w:szCs w:val="22"/>
        </w:rPr>
        <w:t>Current</w:t>
      </w:r>
      <w:proofErr w:type="gramEnd"/>
      <w:r w:rsidRPr="007C6AD3">
        <w:rPr>
          <w:rFonts w:ascii="Arial" w:hAnsi="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688E5852" w14:textId="77777777" w:rsidR="007C6AD3" w:rsidRPr="007C6AD3" w:rsidRDefault="007C6AD3" w:rsidP="007E2D6F">
      <w:pPr>
        <w:numPr>
          <w:ilvl w:val="0"/>
          <w:numId w:val="6"/>
        </w:numPr>
        <w:rPr>
          <w:rFonts w:ascii="Arial" w:hAnsi="Arial"/>
          <w:sz w:val="22"/>
          <w:szCs w:val="22"/>
          <w:u w:val="single"/>
        </w:rPr>
      </w:pPr>
      <w:proofErr w:type="gramStart"/>
      <w:r w:rsidRPr="007C6AD3">
        <w:rPr>
          <w:rFonts w:ascii="Arial" w:hAnsi="Arial"/>
          <w:sz w:val="22"/>
          <w:szCs w:val="22"/>
          <w:u w:val="single"/>
        </w:rPr>
        <w:t>Scheduling of Work</w:t>
      </w:r>
      <w:proofErr w:type="gramEnd"/>
    </w:p>
    <w:p w14:paraId="37DF3AA6" w14:textId="77777777" w:rsidR="007C6AD3" w:rsidRPr="007C6AD3" w:rsidRDefault="007C6AD3" w:rsidP="007C6AD3">
      <w:pPr>
        <w:ind w:left="1080"/>
        <w:rPr>
          <w:rFonts w:ascii="Arial" w:hAnsi="Arial"/>
          <w:sz w:val="22"/>
          <w:szCs w:val="22"/>
        </w:rPr>
      </w:pPr>
    </w:p>
    <w:p w14:paraId="09D9CB9F" w14:textId="77777777" w:rsidR="007C6AD3" w:rsidRPr="007C6AD3" w:rsidRDefault="007C6AD3" w:rsidP="007E2D6F">
      <w:pPr>
        <w:numPr>
          <w:ilvl w:val="0"/>
          <w:numId w:val="12"/>
        </w:numPr>
        <w:ind w:left="1440"/>
        <w:rPr>
          <w:rFonts w:ascii="Arial" w:hAnsi="Arial"/>
          <w:sz w:val="22"/>
          <w:szCs w:val="22"/>
        </w:rPr>
      </w:pPr>
      <w:r w:rsidRPr="007C6AD3">
        <w:rPr>
          <w:rFonts w:ascii="Arial" w:hAnsi="Arial"/>
          <w:sz w:val="22"/>
          <w:szCs w:val="22"/>
        </w:rPr>
        <w:t xml:space="preserve">After the Agreement has been approved, Contractor shall confer with the </w:t>
      </w:r>
      <w:r w:rsidRPr="007C6AD3">
        <w:rPr>
          <w:rFonts w:ascii="Arial" w:hAnsi="Arial" w:cs="Arial"/>
          <w:sz w:val="22"/>
          <w:szCs w:val="22"/>
        </w:rPr>
        <w:t>FMD Contract Administrator or FMD Designated Representative</w:t>
      </w:r>
      <w:r w:rsidRPr="007C6AD3">
        <w:rPr>
          <w:rFonts w:ascii="Arial" w:hAnsi="Arial"/>
          <w:sz w:val="22"/>
          <w:szCs w:val="22"/>
        </w:rPr>
        <w:t xml:space="preserve"> in a start-up meeting.</w:t>
      </w:r>
    </w:p>
    <w:p w14:paraId="03655A06" w14:textId="77777777" w:rsidR="007C6AD3" w:rsidRPr="007C6AD3" w:rsidRDefault="007C6AD3" w:rsidP="007C6AD3">
      <w:pPr>
        <w:ind w:left="1440"/>
        <w:rPr>
          <w:rFonts w:ascii="Arial" w:hAnsi="Arial"/>
          <w:sz w:val="22"/>
          <w:szCs w:val="22"/>
        </w:rPr>
      </w:pPr>
    </w:p>
    <w:p w14:paraId="623B41B0" w14:textId="77777777" w:rsidR="007C6AD3" w:rsidRPr="007C6AD3" w:rsidRDefault="007C6AD3" w:rsidP="007E2D6F">
      <w:pPr>
        <w:numPr>
          <w:ilvl w:val="0"/>
          <w:numId w:val="12"/>
        </w:numPr>
        <w:ind w:left="1440"/>
        <w:rPr>
          <w:rFonts w:ascii="Arial" w:hAnsi="Arial"/>
          <w:sz w:val="22"/>
          <w:szCs w:val="22"/>
        </w:rPr>
      </w:pPr>
      <w:r w:rsidRPr="007C6AD3">
        <w:rPr>
          <w:rFonts w:ascii="Arial" w:hAnsi="Arial"/>
          <w:sz w:val="22"/>
          <w:szCs w:val="22"/>
        </w:rPr>
        <w:t xml:space="preserve">One-Time </w:t>
      </w:r>
      <w:r w:rsidRPr="007C6AD3">
        <w:rPr>
          <w:rFonts w:ascii="Arial" w:hAnsi="Arial" w:cs="Arial"/>
          <w:sz w:val="22"/>
          <w:szCs w:val="22"/>
        </w:rPr>
        <w:t xml:space="preserve">services shall be coordinated with the FMD Contract Administrator or Designated FMD Representative, occurring no later than 30 calendar days from Agreement execution. </w:t>
      </w:r>
    </w:p>
    <w:p w14:paraId="1653EEE8" w14:textId="77777777" w:rsidR="007C6AD3" w:rsidRPr="007C6AD3" w:rsidRDefault="007C6AD3" w:rsidP="007C6AD3">
      <w:pPr>
        <w:rPr>
          <w:rFonts w:ascii="Arial" w:hAnsi="Arial"/>
          <w:sz w:val="22"/>
          <w:szCs w:val="22"/>
        </w:rPr>
      </w:pPr>
    </w:p>
    <w:p w14:paraId="2D00F853" w14:textId="77777777" w:rsidR="007C6AD3" w:rsidRPr="007C6AD3" w:rsidRDefault="007C6AD3" w:rsidP="007E2D6F">
      <w:pPr>
        <w:numPr>
          <w:ilvl w:val="0"/>
          <w:numId w:val="12"/>
        </w:numPr>
        <w:tabs>
          <w:tab w:val="left" w:pos="-720"/>
        </w:tabs>
        <w:suppressAutoHyphens/>
        <w:ind w:left="1440"/>
        <w:rPr>
          <w:rFonts w:ascii="Arial" w:hAnsi="Arial" w:cs="Arial"/>
          <w:color w:val="000000"/>
          <w:sz w:val="22"/>
          <w:szCs w:val="22"/>
        </w:rPr>
      </w:pPr>
      <w:r w:rsidRPr="007C6AD3">
        <w:rPr>
          <w:rFonts w:ascii="Arial" w:hAnsi="Arial" w:cs="Arial"/>
          <w:color w:val="000000"/>
          <w:sz w:val="22"/>
          <w:szCs w:val="22"/>
        </w:rPr>
        <w:t xml:space="preserve">During the term of this Agreement, and notwithstanding the described hours,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and Contractor shall mutually agree in writing to modify workdays or hours to reasonably accommodate the completion of work. </w:t>
      </w:r>
    </w:p>
    <w:p w14:paraId="19434AEB" w14:textId="77777777" w:rsidR="007C6AD3" w:rsidRPr="007C6AD3" w:rsidRDefault="007C6AD3" w:rsidP="007C6AD3">
      <w:pPr>
        <w:tabs>
          <w:tab w:val="left" w:pos="-720"/>
        </w:tabs>
        <w:suppressAutoHyphens/>
        <w:rPr>
          <w:rFonts w:ascii="Arial" w:hAnsi="Arial" w:cs="Arial"/>
          <w:color w:val="000000"/>
          <w:sz w:val="22"/>
          <w:szCs w:val="22"/>
        </w:rPr>
      </w:pPr>
    </w:p>
    <w:p w14:paraId="459DC6C7" w14:textId="77777777" w:rsidR="007C6AD3" w:rsidRPr="007C6AD3" w:rsidRDefault="007C6AD3" w:rsidP="007E2D6F">
      <w:pPr>
        <w:numPr>
          <w:ilvl w:val="0"/>
          <w:numId w:val="6"/>
        </w:numPr>
        <w:rPr>
          <w:rFonts w:ascii="Arial" w:hAnsi="Arial"/>
          <w:sz w:val="22"/>
          <w:szCs w:val="22"/>
          <w:u w:val="single"/>
        </w:rPr>
      </w:pPr>
      <w:r w:rsidRPr="007C6AD3">
        <w:rPr>
          <w:rFonts w:ascii="Arial" w:hAnsi="Arial"/>
          <w:sz w:val="22"/>
          <w:szCs w:val="22"/>
          <w:u w:val="single"/>
        </w:rPr>
        <w:t>Building Security</w:t>
      </w:r>
    </w:p>
    <w:p w14:paraId="50DF9CFB" w14:textId="77777777" w:rsidR="007C6AD3" w:rsidRPr="007C6AD3" w:rsidRDefault="007C6AD3" w:rsidP="007C6AD3">
      <w:pPr>
        <w:ind w:left="1440"/>
        <w:rPr>
          <w:rFonts w:ascii="Arial" w:hAnsi="Arial"/>
          <w:sz w:val="22"/>
          <w:szCs w:val="22"/>
        </w:rPr>
      </w:pPr>
    </w:p>
    <w:p w14:paraId="2D96171C"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The State shall have and exercise full control over granting, denying, withholding, or terminating building clearances for Contractor's personnel.</w:t>
      </w:r>
    </w:p>
    <w:p w14:paraId="72016369" w14:textId="77777777" w:rsidR="007C6AD3" w:rsidRPr="007C6AD3" w:rsidRDefault="007C6AD3" w:rsidP="007C6AD3">
      <w:pPr>
        <w:rPr>
          <w:rFonts w:ascii="Arial" w:hAnsi="Arial"/>
          <w:sz w:val="22"/>
          <w:szCs w:val="22"/>
        </w:rPr>
      </w:pPr>
    </w:p>
    <w:p w14:paraId="3A4FB5F8"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Contractor's staff shall check in with building security at the building's main entrance, where they are to provide a valid State of California-issued identification and will be issued a temporary pass that will be returned at the end of each day. Temporary pass shall be worn while performing services in the building and on the building's grounds. </w:t>
      </w:r>
    </w:p>
    <w:p w14:paraId="1F04CAA1" w14:textId="77777777" w:rsidR="007C6AD3" w:rsidRPr="007C6AD3" w:rsidRDefault="007C6AD3" w:rsidP="007C6AD3">
      <w:pPr>
        <w:rPr>
          <w:rFonts w:ascii="Arial" w:hAnsi="Arial"/>
          <w:sz w:val="22"/>
          <w:szCs w:val="22"/>
        </w:rPr>
      </w:pPr>
    </w:p>
    <w:p w14:paraId="15DE4CAC"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All Contractor's personnel shall notify the </w:t>
      </w:r>
      <w:r w:rsidRPr="007C6AD3">
        <w:rPr>
          <w:rFonts w:ascii="Arial" w:hAnsi="Arial" w:cs="Arial"/>
          <w:sz w:val="22"/>
          <w:szCs w:val="22"/>
        </w:rPr>
        <w:t>FMD Contract Administrator or FMD Designated Representative</w:t>
      </w:r>
      <w:r w:rsidRPr="007C6AD3">
        <w:rPr>
          <w:rFonts w:ascii="Arial" w:hAnsi="Arial"/>
          <w:sz w:val="22"/>
          <w:szCs w:val="22"/>
        </w:rPr>
        <w:t xml:space="preserve"> upon arrival each day and sign in and out on the FMD Maintenance </w:t>
      </w:r>
      <w:proofErr w:type="gramStart"/>
      <w:r w:rsidRPr="007C6AD3">
        <w:rPr>
          <w:rFonts w:ascii="Arial" w:hAnsi="Arial"/>
          <w:sz w:val="22"/>
          <w:szCs w:val="22"/>
        </w:rPr>
        <w:t>Log Book</w:t>
      </w:r>
      <w:proofErr w:type="gramEnd"/>
      <w:r w:rsidRPr="007C6AD3">
        <w:rPr>
          <w:rFonts w:ascii="Arial" w:hAnsi="Arial"/>
          <w:sz w:val="22"/>
          <w:szCs w:val="22"/>
        </w:rPr>
        <w:t xml:space="preserve"> daily.</w:t>
      </w:r>
    </w:p>
    <w:p w14:paraId="0C300F38" w14:textId="77777777" w:rsidR="007C6AD3" w:rsidRPr="007C6AD3" w:rsidRDefault="007C6AD3" w:rsidP="007C6AD3">
      <w:pPr>
        <w:rPr>
          <w:rFonts w:ascii="Arial" w:hAnsi="Arial"/>
          <w:sz w:val="22"/>
          <w:szCs w:val="22"/>
        </w:rPr>
      </w:pPr>
    </w:p>
    <w:p w14:paraId="2AC49BAE"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Contractor's staff shall be in a uniform (with a </w:t>
      </w:r>
      <w:proofErr w:type="gramStart"/>
      <w:r w:rsidRPr="007C6AD3">
        <w:rPr>
          <w:rFonts w:ascii="Arial" w:hAnsi="Arial"/>
          <w:sz w:val="22"/>
          <w:szCs w:val="22"/>
        </w:rPr>
        <w:t>name-tag</w:t>
      </w:r>
      <w:proofErr w:type="gramEnd"/>
      <w:r w:rsidRPr="007C6AD3">
        <w:rPr>
          <w:rFonts w:ascii="Arial" w:hAnsi="Arial"/>
          <w:sz w:val="22"/>
          <w:szCs w:val="22"/>
        </w:rPr>
        <w:t>) that easily identifies them as Contractor's staff.</w:t>
      </w:r>
    </w:p>
    <w:p w14:paraId="53952EDD" w14:textId="77777777" w:rsidR="007C6AD3" w:rsidRPr="007C6AD3" w:rsidRDefault="007C6AD3" w:rsidP="007C6AD3">
      <w:pPr>
        <w:rPr>
          <w:rFonts w:ascii="Arial" w:hAnsi="Arial"/>
          <w:sz w:val="22"/>
          <w:szCs w:val="22"/>
        </w:rPr>
      </w:pPr>
    </w:p>
    <w:p w14:paraId="1D33A729"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Contractor shall be responsible for all costs incurred </w:t>
      </w:r>
      <w:proofErr w:type="gramStart"/>
      <w:r w:rsidRPr="007C6AD3">
        <w:rPr>
          <w:rFonts w:ascii="Arial" w:hAnsi="Arial"/>
          <w:sz w:val="22"/>
          <w:szCs w:val="22"/>
        </w:rPr>
        <w:t>as a result of</w:t>
      </w:r>
      <w:proofErr w:type="gramEnd"/>
      <w:r w:rsidRPr="007C6AD3">
        <w:rPr>
          <w:rFonts w:ascii="Arial" w:hAnsi="Arial"/>
          <w:sz w:val="22"/>
          <w:szCs w:val="22"/>
        </w:rPr>
        <w:t xml:space="preserve"> false fire alarms or other system alarms activated by Contractor's negligence or that of its employees, material suppliers, and/or subcontractors. </w:t>
      </w:r>
    </w:p>
    <w:p w14:paraId="61A07F53" w14:textId="77777777" w:rsidR="007C6AD3" w:rsidRPr="007C6AD3" w:rsidRDefault="007C6AD3" w:rsidP="007C6AD3">
      <w:pPr>
        <w:rPr>
          <w:rFonts w:ascii="Arial" w:hAnsi="Arial" w:cs="Arial"/>
          <w:color w:val="000000"/>
          <w:sz w:val="22"/>
          <w:szCs w:val="22"/>
        </w:rPr>
      </w:pPr>
    </w:p>
    <w:p w14:paraId="65416C2A" w14:textId="77777777" w:rsidR="007C6AD3" w:rsidRPr="007C6AD3" w:rsidRDefault="007C6AD3" w:rsidP="007E2D6F">
      <w:pPr>
        <w:numPr>
          <w:ilvl w:val="0"/>
          <w:numId w:val="6"/>
        </w:numPr>
        <w:rPr>
          <w:rFonts w:ascii="Arial" w:hAnsi="Arial"/>
          <w:color w:val="000000"/>
          <w:sz w:val="22"/>
          <w:szCs w:val="22"/>
          <w:u w:val="single"/>
        </w:rPr>
      </w:pPr>
      <w:r w:rsidRPr="007C6AD3">
        <w:rPr>
          <w:rFonts w:ascii="Arial" w:hAnsi="Arial"/>
          <w:color w:val="000000"/>
          <w:sz w:val="22"/>
          <w:szCs w:val="22"/>
          <w:u w:val="single"/>
        </w:rPr>
        <w:t>Parking</w:t>
      </w:r>
    </w:p>
    <w:p w14:paraId="19DF7F5F" w14:textId="77777777" w:rsidR="007C6AD3" w:rsidRPr="007C6AD3" w:rsidRDefault="007C6AD3" w:rsidP="007C6AD3">
      <w:pPr>
        <w:rPr>
          <w:rFonts w:ascii="Arial" w:hAnsi="Arial" w:cs="Arial"/>
          <w:color w:val="000000"/>
          <w:sz w:val="22"/>
          <w:szCs w:val="22"/>
        </w:rPr>
      </w:pPr>
    </w:p>
    <w:p w14:paraId="2E261982" w14:textId="77777777" w:rsidR="007C6AD3" w:rsidRPr="007C6AD3" w:rsidRDefault="007C6AD3" w:rsidP="007C6AD3">
      <w:pPr>
        <w:ind w:left="1080"/>
        <w:rPr>
          <w:rFonts w:ascii="Arial" w:hAnsi="Arial"/>
          <w:sz w:val="22"/>
          <w:szCs w:val="22"/>
        </w:rPr>
      </w:pPr>
      <w:r w:rsidRPr="007C6AD3">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and sufficient space is available.</w:t>
      </w:r>
    </w:p>
    <w:p w14:paraId="06AD5A56" w14:textId="77777777" w:rsidR="007C6AD3" w:rsidRPr="007C6AD3" w:rsidRDefault="007C6AD3" w:rsidP="007E2D6F">
      <w:pPr>
        <w:numPr>
          <w:ilvl w:val="0"/>
          <w:numId w:val="6"/>
        </w:numPr>
        <w:rPr>
          <w:rFonts w:ascii="Arial" w:hAnsi="Arial"/>
          <w:sz w:val="20"/>
          <w:szCs w:val="22"/>
          <w:u w:val="single"/>
        </w:rPr>
      </w:pPr>
      <w:r w:rsidRPr="007C6AD3">
        <w:rPr>
          <w:rFonts w:ascii="Arial" w:hAnsi="Arial"/>
          <w:sz w:val="22"/>
          <w:u w:val="single"/>
        </w:rPr>
        <w:t>Utilities</w:t>
      </w:r>
    </w:p>
    <w:p w14:paraId="436F3B02" w14:textId="77777777" w:rsidR="007C6AD3" w:rsidRPr="007C6AD3" w:rsidRDefault="007C6AD3" w:rsidP="007C6AD3">
      <w:pPr>
        <w:rPr>
          <w:rFonts w:ascii="Arial" w:hAnsi="Arial"/>
          <w:sz w:val="22"/>
          <w:szCs w:val="22"/>
        </w:rPr>
      </w:pPr>
    </w:p>
    <w:p w14:paraId="1D37842F" w14:textId="77777777" w:rsidR="007C6AD3" w:rsidRPr="007C6AD3" w:rsidRDefault="007C6AD3" w:rsidP="007C6AD3">
      <w:pPr>
        <w:ind w:left="1080"/>
        <w:rPr>
          <w:rFonts w:ascii="Arial" w:hAnsi="Arial"/>
          <w:sz w:val="22"/>
          <w:szCs w:val="22"/>
        </w:rPr>
      </w:pPr>
      <w:r w:rsidRPr="007C6AD3">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7C6AD3">
        <w:rPr>
          <w:rFonts w:ascii="Arial" w:hAnsi="Arial"/>
          <w:sz w:val="22"/>
          <w:szCs w:val="22"/>
        </w:rPr>
        <w:t>shall</w:t>
      </w:r>
      <w:proofErr w:type="gramEnd"/>
      <w:r w:rsidRPr="007C6AD3">
        <w:rPr>
          <w:rFonts w:ascii="Arial" w:hAnsi="Arial"/>
          <w:sz w:val="22"/>
          <w:szCs w:val="22"/>
        </w:rPr>
        <w:t xml:space="preserve"> be </w:t>
      </w:r>
      <w:proofErr w:type="gramStart"/>
      <w:r w:rsidRPr="007C6AD3">
        <w:rPr>
          <w:rFonts w:ascii="Arial" w:hAnsi="Arial"/>
          <w:sz w:val="22"/>
          <w:szCs w:val="22"/>
        </w:rPr>
        <w:t>kept clean at all times</w:t>
      </w:r>
      <w:proofErr w:type="gramEnd"/>
      <w:r w:rsidRPr="007C6AD3">
        <w:rPr>
          <w:rFonts w:ascii="Arial" w:hAnsi="Arial"/>
          <w:sz w:val="22"/>
          <w:szCs w:val="22"/>
        </w:rPr>
        <w:t xml:space="preserve"> and are not to be used for anything other than their intended purpose.</w:t>
      </w:r>
    </w:p>
    <w:p w14:paraId="75D6CB59" w14:textId="77777777" w:rsidR="007C6AD3" w:rsidRPr="007C6AD3" w:rsidRDefault="007C6AD3" w:rsidP="007C6AD3">
      <w:pPr>
        <w:ind w:left="1080"/>
        <w:rPr>
          <w:rFonts w:ascii="Arial" w:hAnsi="Arial"/>
          <w:sz w:val="22"/>
          <w:szCs w:val="22"/>
          <w:u w:val="single"/>
        </w:rPr>
      </w:pPr>
    </w:p>
    <w:p w14:paraId="4C441216" w14:textId="77777777" w:rsidR="007C6AD3" w:rsidRPr="007C6AD3" w:rsidRDefault="007C6AD3" w:rsidP="007E2D6F">
      <w:pPr>
        <w:numPr>
          <w:ilvl w:val="0"/>
          <w:numId w:val="6"/>
        </w:numPr>
        <w:rPr>
          <w:rFonts w:ascii="Arial" w:hAnsi="Arial"/>
          <w:sz w:val="22"/>
          <w:szCs w:val="22"/>
          <w:u w:val="single"/>
        </w:rPr>
      </w:pPr>
      <w:r w:rsidRPr="007C6AD3">
        <w:rPr>
          <w:rFonts w:ascii="Arial" w:hAnsi="Arial"/>
          <w:sz w:val="22"/>
          <w:szCs w:val="22"/>
          <w:u w:val="single"/>
        </w:rPr>
        <w:t>Interference</w:t>
      </w:r>
    </w:p>
    <w:p w14:paraId="6A76C077" w14:textId="77777777" w:rsidR="007C6AD3" w:rsidRPr="007C6AD3" w:rsidRDefault="007C6AD3" w:rsidP="007C6AD3">
      <w:pPr>
        <w:rPr>
          <w:rFonts w:ascii="Arial" w:hAnsi="Arial"/>
          <w:sz w:val="22"/>
          <w:szCs w:val="22"/>
        </w:rPr>
      </w:pPr>
    </w:p>
    <w:p w14:paraId="68C27357" w14:textId="77777777" w:rsidR="007C6AD3" w:rsidRPr="007C6AD3" w:rsidRDefault="007C6AD3" w:rsidP="007C6AD3">
      <w:pPr>
        <w:ind w:left="1080"/>
        <w:rPr>
          <w:rFonts w:ascii="Arial" w:hAnsi="Arial"/>
          <w:sz w:val="22"/>
          <w:szCs w:val="22"/>
        </w:rPr>
      </w:pPr>
      <w:r w:rsidRPr="007C6AD3">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06CFAFD8" w14:textId="77777777" w:rsidR="007C6AD3" w:rsidRPr="007C6AD3" w:rsidRDefault="007C6AD3" w:rsidP="007C6AD3">
      <w:pPr>
        <w:rPr>
          <w:rFonts w:ascii="Arial" w:hAnsi="Arial"/>
          <w:sz w:val="22"/>
          <w:szCs w:val="22"/>
        </w:rPr>
      </w:pPr>
    </w:p>
    <w:p w14:paraId="68999FC6" w14:textId="77777777" w:rsidR="007C6AD3" w:rsidRPr="007C6AD3" w:rsidRDefault="007C6AD3" w:rsidP="007E2D6F">
      <w:pPr>
        <w:numPr>
          <w:ilvl w:val="0"/>
          <w:numId w:val="6"/>
        </w:numPr>
        <w:rPr>
          <w:rFonts w:ascii="Arial" w:hAnsi="Arial"/>
          <w:color w:val="000000"/>
          <w:sz w:val="22"/>
          <w:szCs w:val="22"/>
          <w:u w:val="single"/>
        </w:rPr>
      </w:pPr>
      <w:r w:rsidRPr="007C6AD3">
        <w:rPr>
          <w:rFonts w:ascii="Arial" w:hAnsi="Arial"/>
          <w:color w:val="000000"/>
          <w:sz w:val="22"/>
          <w:szCs w:val="22"/>
          <w:u w:val="single"/>
        </w:rPr>
        <w:t>Clean-Up</w:t>
      </w:r>
    </w:p>
    <w:p w14:paraId="68935282" w14:textId="77777777" w:rsidR="007C6AD3" w:rsidRPr="007C6AD3" w:rsidRDefault="007C6AD3" w:rsidP="007C6AD3">
      <w:pPr>
        <w:rPr>
          <w:rFonts w:ascii="Arial" w:hAnsi="Arial"/>
          <w:color w:val="000000"/>
          <w:sz w:val="22"/>
          <w:szCs w:val="22"/>
          <w:u w:val="single"/>
        </w:rPr>
      </w:pPr>
    </w:p>
    <w:p w14:paraId="76D12E6C" w14:textId="77777777" w:rsidR="007C6AD3" w:rsidRPr="007C6AD3" w:rsidRDefault="007C6AD3" w:rsidP="007C6AD3">
      <w:pPr>
        <w:ind w:left="1080"/>
        <w:rPr>
          <w:rFonts w:ascii="Arial" w:hAnsi="Arial" w:cs="Arial"/>
          <w:color w:val="000000"/>
          <w:sz w:val="22"/>
          <w:szCs w:val="22"/>
        </w:rPr>
      </w:pPr>
      <w:proofErr w:type="gramStart"/>
      <w:r w:rsidRPr="007C6AD3">
        <w:rPr>
          <w:rFonts w:ascii="Arial" w:hAnsi="Arial" w:cs="Arial"/>
          <w:color w:val="000000"/>
          <w:sz w:val="22"/>
          <w:szCs w:val="22"/>
        </w:rPr>
        <w:t>Contractor</w:t>
      </w:r>
      <w:proofErr w:type="gramEnd"/>
      <w:r w:rsidRPr="007C6AD3">
        <w:rPr>
          <w:rFonts w:ascii="Arial" w:hAnsi="Arial" w:cs="Arial"/>
          <w:color w:val="000000"/>
          <w:sz w:val="22"/>
          <w:szCs w:val="22"/>
        </w:rPr>
        <w:t xml:space="preserve"> shall keep all work areas clean and free of debris. During the progress of work and at the end of each workday, Contractor shall clean up materials, remove them from the building location, and discard them appropriately and in accordance with any local or county ordinances. Any cleaning of equipment on State property requires the approval of the </w:t>
      </w:r>
      <w:r w:rsidRPr="007C6AD3">
        <w:rPr>
          <w:rFonts w:ascii="Arial" w:hAnsi="Arial" w:cs="Arial"/>
          <w:sz w:val="22"/>
          <w:szCs w:val="22"/>
        </w:rPr>
        <w:t>FMD Contract Administrator or FMD Designated Representative</w:t>
      </w:r>
      <w:r w:rsidRPr="007C6AD3">
        <w:rPr>
          <w:rFonts w:ascii="Arial" w:eastAsia="Arial" w:hAnsi="Arial" w:cs="Arial"/>
          <w:color w:val="000000"/>
          <w:sz w:val="22"/>
          <w:szCs w:val="22"/>
        </w:rPr>
        <w:t>.</w:t>
      </w:r>
      <w:r w:rsidRPr="007C6AD3">
        <w:rPr>
          <w:rFonts w:ascii="Arial" w:hAnsi="Arial" w:cs="Arial"/>
          <w:color w:val="000000"/>
          <w:sz w:val="22"/>
          <w:szCs w:val="22"/>
        </w:rPr>
        <w:t xml:space="preserve"> </w:t>
      </w:r>
    </w:p>
    <w:p w14:paraId="51EEE656" w14:textId="77777777" w:rsidR="007C6AD3" w:rsidRPr="007C6AD3" w:rsidRDefault="007C6AD3" w:rsidP="007C6AD3">
      <w:pPr>
        <w:ind w:left="1080"/>
        <w:rPr>
          <w:rFonts w:ascii="Arial" w:hAnsi="Arial" w:cs="Arial"/>
          <w:color w:val="000000"/>
          <w:sz w:val="22"/>
          <w:szCs w:val="22"/>
        </w:rPr>
      </w:pPr>
    </w:p>
    <w:p w14:paraId="550749E2" w14:textId="77777777" w:rsidR="007C6AD3" w:rsidRPr="007C6AD3" w:rsidRDefault="007C6AD3" w:rsidP="007E2D6F">
      <w:pPr>
        <w:numPr>
          <w:ilvl w:val="0"/>
          <w:numId w:val="7"/>
        </w:numPr>
        <w:tabs>
          <w:tab w:val="left" w:pos="540"/>
          <w:tab w:val="left" w:pos="1080"/>
          <w:tab w:val="left" w:pos="1620"/>
        </w:tabs>
        <w:ind w:left="0" w:firstLine="0"/>
        <w:rPr>
          <w:rFonts w:ascii="Arial" w:hAnsi="Arial"/>
          <w:sz w:val="22"/>
          <w:szCs w:val="22"/>
          <w:u w:val="single"/>
        </w:rPr>
      </w:pPr>
      <w:r w:rsidRPr="007C6AD3">
        <w:rPr>
          <w:rFonts w:ascii="Arial" w:hAnsi="Arial"/>
          <w:sz w:val="22"/>
          <w:szCs w:val="22"/>
          <w:u w:val="single"/>
        </w:rPr>
        <w:t>WORK DETAILS</w:t>
      </w:r>
    </w:p>
    <w:p w14:paraId="13AA385F" w14:textId="77777777" w:rsidR="007C6AD3" w:rsidRPr="007C6AD3" w:rsidRDefault="007C6AD3" w:rsidP="007C6AD3">
      <w:pPr>
        <w:tabs>
          <w:tab w:val="left" w:pos="540"/>
          <w:tab w:val="left" w:pos="1080"/>
          <w:tab w:val="left" w:pos="1620"/>
        </w:tabs>
        <w:rPr>
          <w:rFonts w:ascii="Arial" w:hAnsi="Arial"/>
          <w:b/>
          <w:sz w:val="22"/>
          <w:szCs w:val="22"/>
        </w:rPr>
      </w:pPr>
    </w:p>
    <w:p w14:paraId="0441631E" w14:textId="77777777" w:rsidR="007C6AD3" w:rsidRPr="007C6AD3" w:rsidRDefault="007C6AD3" w:rsidP="007C6AD3">
      <w:pPr>
        <w:tabs>
          <w:tab w:val="left" w:pos="540"/>
          <w:tab w:val="left" w:pos="1080"/>
          <w:tab w:val="left" w:pos="1620"/>
        </w:tabs>
        <w:ind w:left="540" w:hanging="450"/>
        <w:rPr>
          <w:rFonts w:ascii="Arial" w:hAnsi="Arial"/>
          <w:bCs/>
          <w:sz w:val="22"/>
          <w:szCs w:val="22"/>
        </w:rPr>
      </w:pPr>
      <w:r w:rsidRPr="007C6AD3">
        <w:rPr>
          <w:rFonts w:ascii="Arial" w:hAnsi="Arial"/>
          <w:b/>
          <w:sz w:val="22"/>
          <w:szCs w:val="22"/>
        </w:rPr>
        <w:tab/>
      </w:r>
      <w:r w:rsidRPr="007C6AD3">
        <w:rPr>
          <w:rFonts w:ascii="Arial" w:hAnsi="Arial"/>
          <w:bCs/>
          <w:sz w:val="22"/>
          <w:szCs w:val="22"/>
        </w:rPr>
        <w:t xml:space="preserve">Contractor </w:t>
      </w:r>
      <w:proofErr w:type="gramStart"/>
      <w:r w:rsidRPr="007C6AD3">
        <w:rPr>
          <w:rFonts w:ascii="Arial" w:hAnsi="Arial"/>
          <w:bCs/>
          <w:sz w:val="22"/>
          <w:szCs w:val="22"/>
        </w:rPr>
        <w:t>shall</w:t>
      </w:r>
      <w:proofErr w:type="gramEnd"/>
      <w:r w:rsidRPr="007C6AD3">
        <w:rPr>
          <w:rFonts w:ascii="Arial" w:hAnsi="Arial"/>
          <w:bCs/>
          <w:sz w:val="22"/>
          <w:szCs w:val="22"/>
        </w:rPr>
        <w:t xml:space="preserve"> upgrade the current Niagara Tridium System. The services Contractor shall perform consist of, but are not limited to, the following:</w:t>
      </w:r>
    </w:p>
    <w:p w14:paraId="5B8417C4" w14:textId="77777777" w:rsidR="007C6AD3" w:rsidRPr="007C6AD3" w:rsidRDefault="007C6AD3" w:rsidP="007C6AD3">
      <w:pPr>
        <w:tabs>
          <w:tab w:val="left" w:pos="540"/>
        </w:tabs>
        <w:contextualSpacing/>
        <w:jc w:val="both"/>
        <w:rPr>
          <w:rFonts w:ascii="Arial" w:hAnsi="Arial" w:cs="Arial"/>
          <w:color w:val="000000" w:themeColor="text1"/>
          <w:sz w:val="22"/>
          <w:szCs w:val="22"/>
        </w:rPr>
      </w:pPr>
    </w:p>
    <w:p w14:paraId="759097EF" w14:textId="77777777" w:rsidR="007C6AD3" w:rsidRPr="007C6AD3" w:rsidRDefault="007C6AD3" w:rsidP="007E2D6F">
      <w:pPr>
        <w:numPr>
          <w:ilvl w:val="0"/>
          <w:numId w:val="15"/>
        </w:numPr>
        <w:tabs>
          <w:tab w:val="left" w:pos="1080"/>
        </w:tabs>
        <w:ind w:left="1080" w:hanging="540"/>
        <w:contextualSpacing/>
        <w:jc w:val="both"/>
        <w:rPr>
          <w:rFonts w:ascii="Arial" w:hAnsi="Arial"/>
          <w:b/>
          <w:color w:val="000000" w:themeColor="text1"/>
          <w:sz w:val="22"/>
          <w:szCs w:val="22"/>
          <w:u w:val="single"/>
        </w:rPr>
      </w:pPr>
      <w:r w:rsidRPr="007C6AD3">
        <w:rPr>
          <w:rFonts w:ascii="Arial" w:hAnsi="Arial" w:cs="Arial"/>
          <w:color w:val="000000" w:themeColor="text1"/>
          <w:sz w:val="22"/>
          <w:szCs w:val="22"/>
        </w:rPr>
        <w:t xml:space="preserve">One-Time – EMS Systems Upgrade </w:t>
      </w:r>
    </w:p>
    <w:p w14:paraId="4721B4F1" w14:textId="77777777" w:rsidR="007C6AD3" w:rsidRPr="007C6AD3" w:rsidRDefault="007C6AD3" w:rsidP="007C6AD3">
      <w:pPr>
        <w:tabs>
          <w:tab w:val="left" w:pos="540"/>
        </w:tabs>
        <w:contextualSpacing/>
        <w:jc w:val="both"/>
        <w:rPr>
          <w:rFonts w:ascii="Arial" w:hAnsi="Arial" w:cs="Arial"/>
          <w:b/>
          <w:i/>
          <w:color w:val="4362E5"/>
          <w:sz w:val="22"/>
          <w:szCs w:val="22"/>
        </w:rPr>
      </w:pPr>
    </w:p>
    <w:p w14:paraId="73276AF9" w14:textId="77777777" w:rsidR="007C6AD3" w:rsidRPr="007C6AD3" w:rsidRDefault="007C6AD3" w:rsidP="007C6AD3">
      <w:pPr>
        <w:tabs>
          <w:tab w:val="left" w:pos="540"/>
        </w:tabs>
        <w:ind w:left="720" w:firstLine="360"/>
        <w:contextualSpacing/>
        <w:jc w:val="both"/>
        <w:rPr>
          <w:rFonts w:ascii="Arial" w:hAnsi="Arial"/>
          <w:b/>
          <w:color w:val="4362E5"/>
          <w:sz w:val="22"/>
          <w:szCs w:val="22"/>
          <w:u w:val="single"/>
        </w:rPr>
      </w:pPr>
      <w:r w:rsidRPr="007C6AD3">
        <w:rPr>
          <w:rFonts w:ascii="Arial" w:hAnsi="Arial"/>
          <w:sz w:val="22"/>
          <w:szCs w:val="22"/>
        </w:rPr>
        <w:t xml:space="preserve">Contractor shall perform the following: </w:t>
      </w:r>
    </w:p>
    <w:p w14:paraId="4A3FC21A" w14:textId="77777777" w:rsidR="007C6AD3" w:rsidRPr="007C6AD3" w:rsidRDefault="007C6AD3" w:rsidP="007C6AD3">
      <w:pPr>
        <w:tabs>
          <w:tab w:val="left" w:pos="540"/>
          <w:tab w:val="left" w:pos="630"/>
        </w:tabs>
        <w:ind w:left="1080" w:hanging="540"/>
        <w:contextualSpacing/>
        <w:jc w:val="both"/>
        <w:rPr>
          <w:rFonts w:ascii="Arial" w:hAnsi="Arial"/>
          <w:b/>
          <w:color w:val="FF0000"/>
          <w:sz w:val="22"/>
          <w:szCs w:val="22"/>
          <w:u w:val="single"/>
        </w:rPr>
      </w:pPr>
    </w:p>
    <w:p w14:paraId="0B062BCD" w14:textId="69C4D4E7" w:rsidR="007C6AD3" w:rsidRPr="007C6AD3" w:rsidRDefault="006058ED" w:rsidP="007E2D6F">
      <w:pPr>
        <w:numPr>
          <w:ilvl w:val="0"/>
          <w:numId w:val="14"/>
        </w:numPr>
        <w:tabs>
          <w:tab w:val="left" w:pos="1620"/>
        </w:tabs>
        <w:ind w:hanging="540"/>
        <w:jc w:val="both"/>
        <w:rPr>
          <w:rFonts w:ascii="Arial" w:hAnsi="Arial" w:cs="Arial"/>
          <w:sz w:val="22"/>
          <w:szCs w:val="22"/>
        </w:rPr>
      </w:pPr>
      <w:r>
        <w:rPr>
          <w:rFonts w:ascii="Arial" w:hAnsi="Arial" w:cs="Arial"/>
          <w:sz w:val="22"/>
          <w:szCs w:val="22"/>
        </w:rPr>
        <w:t>Building Automation System (</w:t>
      </w:r>
      <w:r w:rsidR="007C6AD3" w:rsidRPr="007C6AD3">
        <w:rPr>
          <w:rFonts w:ascii="Arial" w:hAnsi="Arial" w:cs="Arial"/>
          <w:sz w:val="22"/>
          <w:szCs w:val="22"/>
        </w:rPr>
        <w:t>B</w:t>
      </w:r>
      <w:r w:rsidR="00DA4E7E">
        <w:rPr>
          <w:rFonts w:ascii="Arial" w:hAnsi="Arial" w:cs="Arial"/>
          <w:sz w:val="22"/>
          <w:szCs w:val="22"/>
        </w:rPr>
        <w:t>AS</w:t>
      </w:r>
      <w:r>
        <w:rPr>
          <w:rFonts w:ascii="Arial" w:hAnsi="Arial" w:cs="Arial"/>
          <w:sz w:val="22"/>
          <w:szCs w:val="22"/>
        </w:rPr>
        <w:t>)</w:t>
      </w:r>
      <w:r w:rsidR="007C6AD3" w:rsidRPr="007C6AD3">
        <w:rPr>
          <w:rFonts w:ascii="Arial" w:hAnsi="Arial" w:cs="Arial"/>
          <w:sz w:val="22"/>
          <w:szCs w:val="22"/>
        </w:rPr>
        <w:t xml:space="preserve"> System Support – The technician will access the Tridium server to resolve the following issues. </w:t>
      </w:r>
    </w:p>
    <w:p w14:paraId="06CB0E79" w14:textId="77777777" w:rsidR="007C6AD3" w:rsidRPr="007C6AD3" w:rsidRDefault="007C6AD3" w:rsidP="007C6AD3">
      <w:pPr>
        <w:ind w:left="1620"/>
        <w:jc w:val="both"/>
        <w:rPr>
          <w:rFonts w:ascii="Arial" w:hAnsi="Arial" w:cs="Arial"/>
          <w:sz w:val="22"/>
          <w:szCs w:val="22"/>
        </w:rPr>
      </w:pPr>
    </w:p>
    <w:p w14:paraId="36F6F7DF"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 xml:space="preserve">No Return Temperature. </w:t>
      </w:r>
    </w:p>
    <w:p w14:paraId="3B8FFD87"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Chiller Not Showing Running.</w:t>
      </w:r>
    </w:p>
    <w:p w14:paraId="1DFE03E1"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S2 No Damper.</w:t>
      </w:r>
    </w:p>
    <w:p w14:paraId="34E78E6E"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S3 Econ Air Damper Signal.</w:t>
      </w:r>
    </w:p>
    <w:p w14:paraId="324FD493"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S3 Not Showing Demand on Cold Deck.</w:t>
      </w:r>
    </w:p>
    <w:p w14:paraId="3B9AD13C"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S4 NO Damper.</w:t>
      </w:r>
    </w:p>
    <w:p w14:paraId="3D59CFBA" w14:textId="77777777" w:rsidR="007C6AD3" w:rsidRPr="007C6AD3" w:rsidRDefault="007C6AD3" w:rsidP="007C6AD3">
      <w:pPr>
        <w:widowControl w:val="0"/>
        <w:autoSpaceDE w:val="0"/>
        <w:autoSpaceDN w:val="0"/>
        <w:ind w:left="1980"/>
        <w:contextualSpacing/>
        <w:rPr>
          <w:rFonts w:ascii="Arial" w:hAnsi="Arial"/>
          <w:sz w:val="22"/>
          <w:szCs w:val="22"/>
        </w:rPr>
      </w:pPr>
    </w:p>
    <w:p w14:paraId="3982DFBF" w14:textId="3F28875F" w:rsidR="007C6AD3" w:rsidRPr="007C6AD3" w:rsidRDefault="007C6AD3" w:rsidP="007E2D6F">
      <w:pPr>
        <w:numPr>
          <w:ilvl w:val="0"/>
          <w:numId w:val="14"/>
        </w:numPr>
        <w:tabs>
          <w:tab w:val="left" w:pos="1620"/>
        </w:tabs>
        <w:ind w:hanging="540"/>
        <w:jc w:val="both"/>
        <w:rPr>
          <w:rFonts w:ascii="Arial" w:hAnsi="Arial" w:cs="Arial"/>
          <w:sz w:val="22"/>
          <w:szCs w:val="22"/>
        </w:rPr>
      </w:pPr>
      <w:r w:rsidRPr="007C6AD3">
        <w:rPr>
          <w:rFonts w:ascii="Arial" w:hAnsi="Arial" w:cs="Arial"/>
          <w:sz w:val="22"/>
          <w:szCs w:val="22"/>
        </w:rPr>
        <w:t>Alternate – B</w:t>
      </w:r>
      <w:r w:rsidR="00DA4E7E">
        <w:rPr>
          <w:rFonts w:ascii="Arial" w:hAnsi="Arial" w:cs="Arial"/>
          <w:sz w:val="22"/>
          <w:szCs w:val="22"/>
        </w:rPr>
        <w:t>A</w:t>
      </w:r>
      <w:r w:rsidRPr="007C6AD3">
        <w:rPr>
          <w:rFonts w:ascii="Arial" w:hAnsi="Arial" w:cs="Arial"/>
          <w:sz w:val="22"/>
          <w:szCs w:val="22"/>
        </w:rPr>
        <w:t>S System Support – The technician will utilize the workplace tech license to resolve the following issues:</w:t>
      </w:r>
    </w:p>
    <w:p w14:paraId="6CCE7FAC" w14:textId="77777777" w:rsidR="007C6AD3" w:rsidRPr="007C6AD3" w:rsidRDefault="007C6AD3" w:rsidP="007C6AD3">
      <w:pPr>
        <w:jc w:val="both"/>
        <w:rPr>
          <w:rFonts w:ascii="Arial" w:hAnsi="Arial" w:cs="Arial"/>
          <w:sz w:val="22"/>
          <w:szCs w:val="22"/>
        </w:rPr>
      </w:pPr>
    </w:p>
    <w:p w14:paraId="4904C8CB" w14:textId="77777777" w:rsidR="007C6AD3" w:rsidRPr="007C6AD3" w:rsidRDefault="007C6AD3" w:rsidP="007E2D6F">
      <w:pPr>
        <w:widowControl w:val="0"/>
        <w:numPr>
          <w:ilvl w:val="0"/>
          <w:numId w:val="23"/>
        </w:numPr>
        <w:autoSpaceDE w:val="0"/>
        <w:autoSpaceDN w:val="0"/>
        <w:ind w:left="1980"/>
        <w:contextualSpacing/>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AHU S2 Cannot Adjust.</w:t>
      </w:r>
    </w:p>
    <w:p w14:paraId="5797EF62" w14:textId="77777777" w:rsidR="007C6AD3" w:rsidRPr="007C6AD3" w:rsidRDefault="007C6AD3" w:rsidP="007E2D6F">
      <w:pPr>
        <w:widowControl w:val="0"/>
        <w:numPr>
          <w:ilvl w:val="0"/>
          <w:numId w:val="23"/>
        </w:numPr>
        <w:autoSpaceDE w:val="0"/>
        <w:autoSpaceDN w:val="0"/>
        <w:ind w:left="1980"/>
        <w:contextualSpacing/>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AHU S4 Can't Adjust.</w:t>
      </w:r>
    </w:p>
    <w:p w14:paraId="7AC7620F" w14:textId="77777777" w:rsidR="007C6AD3" w:rsidRPr="00642987" w:rsidRDefault="007C6AD3" w:rsidP="007C6AD3">
      <w:pPr>
        <w:widowControl w:val="0"/>
        <w:autoSpaceDE w:val="0"/>
        <w:autoSpaceDN w:val="0"/>
        <w:ind w:left="1980"/>
        <w:contextualSpacing/>
        <w:rPr>
          <w:rFonts w:ascii="Arial" w:eastAsia="Arial" w:hAnsi="Arial" w:cs="Arial"/>
          <w:sz w:val="22"/>
          <w:szCs w:val="22"/>
          <w14:ligatures w14:val="standardContextual"/>
        </w:rPr>
      </w:pPr>
    </w:p>
    <w:p w14:paraId="4E09C306" w14:textId="77777777" w:rsidR="007C6AD3" w:rsidRPr="00642987" w:rsidRDefault="007C6AD3" w:rsidP="007E2D6F">
      <w:pPr>
        <w:widowControl w:val="0"/>
        <w:numPr>
          <w:ilvl w:val="0"/>
          <w:numId w:val="14"/>
        </w:numPr>
        <w:autoSpaceDE w:val="0"/>
        <w:autoSpaceDN w:val="0"/>
        <w:contextualSpacing/>
        <w:rPr>
          <w:rFonts w:ascii="Arial" w:eastAsia="Arial" w:hAnsi="Arial" w:cs="Arial"/>
          <w:sz w:val="22"/>
          <w:szCs w:val="22"/>
          <w14:ligatures w14:val="standardContextual"/>
        </w:rPr>
      </w:pPr>
      <w:r w:rsidRPr="00642987">
        <w:rPr>
          <w:rFonts w:ascii="Arial" w:eastAsia="Arial" w:hAnsi="Arial" w:cs="Arial"/>
          <w:sz w:val="22"/>
          <w:szCs w:val="22"/>
          <w14:ligatures w14:val="standardContextual"/>
        </w:rPr>
        <w:t>EMS Graphics, as identified in Exhibit A, Attachment 3, are a reference for the one-time service.</w:t>
      </w:r>
    </w:p>
    <w:p w14:paraId="5F4012B3" w14:textId="77777777" w:rsidR="00BD4F6D" w:rsidRPr="00CC5121" w:rsidRDefault="00BD4F6D" w:rsidP="00CC5121">
      <w:pPr>
        <w:widowControl w:val="0"/>
        <w:autoSpaceDE w:val="0"/>
        <w:autoSpaceDN w:val="0"/>
        <w:ind w:left="1620"/>
        <w:contextualSpacing/>
        <w:rPr>
          <w:rFonts w:ascii="Arial" w:eastAsia="Arial" w:hAnsi="Arial" w:cs="Arial"/>
          <w:b/>
          <w:bCs/>
          <w:sz w:val="22"/>
          <w:szCs w:val="22"/>
          <w:highlight w:val="yellow"/>
          <w:u w:val="single"/>
          <w14:ligatures w14:val="standardContextual"/>
        </w:rPr>
      </w:pPr>
    </w:p>
    <w:p w14:paraId="510EF9EF" w14:textId="31D45FDE" w:rsidR="007C262D" w:rsidRPr="00CC5121" w:rsidRDefault="007C262D" w:rsidP="00CC5121">
      <w:pPr>
        <w:pStyle w:val="ListParagraph"/>
        <w:numPr>
          <w:ilvl w:val="0"/>
          <w:numId w:val="14"/>
        </w:numPr>
        <w:shd w:val="clear" w:color="auto" w:fill="FFFFFF"/>
        <w:tabs>
          <w:tab w:val="clear" w:pos="1620"/>
          <w:tab w:val="num" w:pos="1530"/>
        </w:tabs>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 xml:space="preserve"> This project shall be considered complete when:</w:t>
      </w:r>
    </w:p>
    <w:p w14:paraId="492149AF"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Graphics accurately represent field operation.</w:t>
      </w:r>
    </w:p>
    <w:p w14:paraId="1D1490EC"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All identified points communicate properly.</w:t>
      </w:r>
    </w:p>
    <w:p w14:paraId="3908791D"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Operator-adjustable setpoints can be modified from the BAS.</w:t>
      </w:r>
    </w:p>
    <w:p w14:paraId="151B1D09"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Dampers and valves respond to BAS commands and display correct feedback.</w:t>
      </w:r>
    </w:p>
    <w:p w14:paraId="4C35B165"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Chiller, pump, and cooling tower statuses display correctly.</w:t>
      </w:r>
    </w:p>
    <w:p w14:paraId="42E34256"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Economizer sequences operate as intended.</w:t>
      </w:r>
    </w:p>
    <w:p w14:paraId="2374C47F" w14:textId="77777777"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Invalid values (</w:t>
      </w:r>
      <w:proofErr w:type="spellStart"/>
      <w:r w:rsidRPr="00CC5121">
        <w:rPr>
          <w:rFonts w:ascii="Arial" w:hAnsi="Arial" w:cs="Arial"/>
          <w:b/>
          <w:bCs/>
          <w:color w:val="000000"/>
          <w:sz w:val="22"/>
          <w:szCs w:val="22"/>
          <w:highlight w:val="yellow"/>
          <w:u w:val="single"/>
        </w:rPr>
        <w:t>NaN</w:t>
      </w:r>
      <w:proofErr w:type="spellEnd"/>
      <w:r w:rsidRPr="00CC5121">
        <w:rPr>
          <w:rFonts w:ascii="Arial" w:hAnsi="Arial" w:cs="Arial"/>
          <w:b/>
          <w:bCs/>
          <w:color w:val="000000"/>
          <w:sz w:val="22"/>
          <w:szCs w:val="22"/>
          <w:highlight w:val="yellow"/>
          <w:u w:val="single"/>
        </w:rPr>
        <w:t>) have been eliminated.</w:t>
      </w:r>
    </w:p>
    <w:p w14:paraId="51A2FB27" w14:textId="5CA04B0B" w:rsidR="00BD4F6D" w:rsidRPr="00CC5121" w:rsidRDefault="00BD4F6D" w:rsidP="00CC5121">
      <w:pPr>
        <w:numPr>
          <w:ilvl w:val="0"/>
          <w:numId w:val="92"/>
        </w:numPr>
        <w:shd w:val="clear" w:color="auto" w:fill="FFFFFF"/>
        <w:tabs>
          <w:tab w:val="clear" w:pos="720"/>
          <w:tab w:val="num" w:pos="1530"/>
        </w:tabs>
        <w:spacing w:before="100" w:beforeAutospacing="1" w:after="100" w:afterAutospacing="1"/>
        <w:ind w:left="2070"/>
        <w:rPr>
          <w:rFonts w:ascii="Arial" w:hAnsi="Arial" w:cs="Arial"/>
          <w:b/>
          <w:bCs/>
          <w:color w:val="000000"/>
          <w:sz w:val="22"/>
          <w:szCs w:val="22"/>
          <w:highlight w:val="yellow"/>
          <w:u w:val="single"/>
        </w:rPr>
      </w:pPr>
      <w:r w:rsidRPr="00CC5121">
        <w:rPr>
          <w:rFonts w:ascii="Arial" w:hAnsi="Arial" w:cs="Arial"/>
          <w:b/>
          <w:bCs/>
          <w:color w:val="000000"/>
          <w:sz w:val="22"/>
          <w:szCs w:val="22"/>
          <w:highlight w:val="yellow"/>
          <w:u w:val="single"/>
        </w:rPr>
        <w:t>Functional testing has been completed and</w:t>
      </w:r>
      <w:r w:rsidR="007A3008">
        <w:rPr>
          <w:rFonts w:ascii="Arial" w:hAnsi="Arial" w:cs="Arial"/>
          <w:b/>
          <w:bCs/>
          <w:color w:val="000000"/>
          <w:sz w:val="22"/>
          <w:szCs w:val="22"/>
          <w:highlight w:val="yellow"/>
          <w:u w:val="single"/>
        </w:rPr>
        <w:t xml:space="preserve"> observed by the FMD Contract Administra</w:t>
      </w:r>
      <w:r w:rsidR="005C5A08">
        <w:rPr>
          <w:rFonts w:ascii="Arial" w:hAnsi="Arial" w:cs="Arial"/>
          <w:b/>
          <w:bCs/>
          <w:color w:val="000000"/>
          <w:sz w:val="22"/>
          <w:szCs w:val="22"/>
          <w:highlight w:val="yellow"/>
          <w:u w:val="single"/>
        </w:rPr>
        <w:t xml:space="preserve">tor or FMD Designated </w:t>
      </w:r>
      <w:r w:rsidR="005C5A08" w:rsidRPr="00386BAA">
        <w:rPr>
          <w:rFonts w:ascii="Arial" w:hAnsi="Arial" w:cs="Arial"/>
          <w:b/>
          <w:bCs/>
          <w:color w:val="000000"/>
          <w:sz w:val="22"/>
          <w:szCs w:val="22"/>
          <w:highlight w:val="yellow"/>
          <w:u w:val="single"/>
        </w:rPr>
        <w:t xml:space="preserve">Representative. </w:t>
      </w:r>
      <w:r w:rsidRPr="00CC5121">
        <w:rPr>
          <w:rFonts w:ascii="Arial" w:hAnsi="Arial" w:cs="Arial"/>
          <w:b/>
          <w:bCs/>
          <w:color w:val="000000"/>
          <w:sz w:val="22"/>
          <w:szCs w:val="22"/>
          <w:highlight w:val="yellow"/>
          <w:u w:val="single"/>
        </w:rPr>
        <w:t xml:space="preserve"> </w:t>
      </w:r>
    </w:p>
    <w:p w14:paraId="678B9478" w14:textId="06CECC47" w:rsidR="007C6AD3" w:rsidRPr="00CC5121" w:rsidRDefault="007A6ECE" w:rsidP="00CC5121">
      <w:pPr>
        <w:numPr>
          <w:ilvl w:val="0"/>
          <w:numId w:val="92"/>
        </w:numPr>
        <w:shd w:val="clear" w:color="auto" w:fill="FFFFFF"/>
        <w:tabs>
          <w:tab w:val="clear" w:pos="720"/>
          <w:tab w:val="num" w:pos="1530"/>
        </w:tabs>
        <w:spacing w:before="100" w:beforeAutospacing="1" w:after="100" w:afterAutospacing="1"/>
        <w:ind w:left="2070"/>
        <w:rPr>
          <w:rFonts w:ascii="Arial" w:hAnsi="Arial"/>
          <w:b/>
          <w:bCs/>
          <w:sz w:val="22"/>
          <w:szCs w:val="22"/>
          <w:highlight w:val="yellow"/>
          <w:u w:val="single"/>
        </w:rPr>
      </w:pPr>
      <w:r w:rsidRPr="00386BAA">
        <w:rPr>
          <w:rFonts w:ascii="Arial" w:hAnsi="Arial" w:cs="Arial"/>
          <w:b/>
          <w:bCs/>
          <w:color w:val="000000"/>
          <w:sz w:val="22"/>
          <w:szCs w:val="22"/>
          <w:highlight w:val="yellow"/>
          <w:u w:val="single"/>
        </w:rPr>
        <w:t xml:space="preserve">Contractor shall email </w:t>
      </w:r>
      <w:r w:rsidR="00386BAA">
        <w:rPr>
          <w:rFonts w:ascii="Arial" w:hAnsi="Arial" w:cs="Arial"/>
          <w:b/>
          <w:bCs/>
          <w:color w:val="000000"/>
          <w:sz w:val="22"/>
          <w:szCs w:val="22"/>
          <w:highlight w:val="yellow"/>
          <w:u w:val="single"/>
        </w:rPr>
        <w:t>the e</w:t>
      </w:r>
      <w:r w:rsidR="00BD4F6D" w:rsidRPr="00CC5121">
        <w:rPr>
          <w:rFonts w:ascii="Arial" w:hAnsi="Arial" w:cs="Arial"/>
          <w:b/>
          <w:bCs/>
          <w:color w:val="000000"/>
          <w:sz w:val="22"/>
          <w:szCs w:val="22"/>
          <w:highlight w:val="yellow"/>
          <w:u w:val="single"/>
        </w:rPr>
        <w:t xml:space="preserve">xception </w:t>
      </w:r>
      <w:r w:rsidR="00386BAA">
        <w:rPr>
          <w:rFonts w:ascii="Arial" w:hAnsi="Arial" w:cs="Arial"/>
          <w:b/>
          <w:bCs/>
          <w:color w:val="000000"/>
          <w:sz w:val="22"/>
          <w:szCs w:val="22"/>
          <w:highlight w:val="yellow"/>
          <w:u w:val="single"/>
        </w:rPr>
        <w:t>r</w:t>
      </w:r>
      <w:r w:rsidR="00BD4F6D" w:rsidRPr="00CC5121">
        <w:rPr>
          <w:rFonts w:ascii="Arial" w:hAnsi="Arial" w:cs="Arial"/>
          <w:b/>
          <w:bCs/>
          <w:color w:val="000000"/>
          <w:sz w:val="22"/>
          <w:szCs w:val="22"/>
          <w:highlight w:val="yellow"/>
          <w:u w:val="single"/>
        </w:rPr>
        <w:t xml:space="preserve">eport </w:t>
      </w:r>
      <w:r w:rsidR="00616D1F" w:rsidRPr="00CC5121">
        <w:rPr>
          <w:rFonts w:ascii="Arial" w:hAnsi="Arial"/>
          <w:b/>
          <w:bCs/>
          <w:sz w:val="22"/>
          <w:szCs w:val="22"/>
          <w:highlight w:val="yellow"/>
          <w:u w:val="single"/>
        </w:rPr>
        <w:t>to the FMD Contract Administrator</w:t>
      </w:r>
      <w:r w:rsidR="00616D1F" w:rsidRPr="00CC5121">
        <w:rPr>
          <w:rFonts w:ascii="Arial" w:hAnsi="Arial" w:cs="Arial"/>
          <w:b/>
          <w:bCs/>
          <w:sz w:val="22"/>
          <w:szCs w:val="22"/>
          <w:highlight w:val="yellow"/>
          <w:u w:val="single"/>
        </w:rPr>
        <w:t xml:space="preserve"> or FMD Designated Representative</w:t>
      </w:r>
      <w:r w:rsidR="00616D1F" w:rsidRPr="00CC5121">
        <w:rPr>
          <w:rFonts w:ascii="Arial" w:hAnsi="Arial"/>
          <w:b/>
          <w:bCs/>
          <w:sz w:val="22"/>
          <w:szCs w:val="22"/>
          <w:highlight w:val="yellow"/>
          <w:u w:val="single"/>
        </w:rPr>
        <w:t xml:space="preserve"> within 15 calendar days of completion of services.</w:t>
      </w:r>
    </w:p>
    <w:p w14:paraId="70CBB0E2" w14:textId="77777777" w:rsidR="007C6AD3" w:rsidRPr="007C6AD3" w:rsidRDefault="007C6AD3" w:rsidP="007E2D6F">
      <w:pPr>
        <w:numPr>
          <w:ilvl w:val="0"/>
          <w:numId w:val="15"/>
        </w:numPr>
        <w:tabs>
          <w:tab w:val="left" w:pos="1080"/>
        </w:tabs>
        <w:ind w:left="1080" w:hanging="540"/>
        <w:rPr>
          <w:rFonts w:ascii="Arial" w:hAnsi="Arial"/>
          <w:sz w:val="22"/>
          <w:szCs w:val="22"/>
        </w:rPr>
      </w:pPr>
      <w:r w:rsidRPr="007C6AD3">
        <w:rPr>
          <w:rFonts w:ascii="Arial" w:hAnsi="Arial" w:cs="Arial"/>
          <w:sz w:val="22"/>
          <w:szCs w:val="22"/>
        </w:rPr>
        <w:t xml:space="preserve">One-time service shall be paid by the State at the Contractor's rates specified in Exhibit B, Attachment 1, Cost Sheet, Table 1, One-Time EMS Upgrade. </w:t>
      </w:r>
    </w:p>
    <w:p w14:paraId="514DC084" w14:textId="77777777" w:rsidR="007C6AD3" w:rsidRPr="007C6AD3" w:rsidRDefault="007C6AD3" w:rsidP="007C6AD3">
      <w:pPr>
        <w:tabs>
          <w:tab w:val="left" w:pos="1080"/>
        </w:tabs>
        <w:ind w:left="1080"/>
        <w:rPr>
          <w:rFonts w:ascii="Arial" w:hAnsi="Arial"/>
          <w:sz w:val="22"/>
          <w:szCs w:val="22"/>
        </w:rPr>
      </w:pPr>
    </w:p>
    <w:p w14:paraId="2EDF6FE1" w14:textId="77777777" w:rsidR="007C6AD3" w:rsidRPr="007C6AD3" w:rsidRDefault="007C6AD3" w:rsidP="007E2D6F">
      <w:pPr>
        <w:numPr>
          <w:ilvl w:val="0"/>
          <w:numId w:val="7"/>
        </w:numPr>
        <w:tabs>
          <w:tab w:val="left" w:pos="540"/>
          <w:tab w:val="left" w:pos="1080"/>
          <w:tab w:val="left" w:pos="1620"/>
          <w:tab w:val="left" w:pos="2160"/>
          <w:tab w:val="left" w:pos="2700"/>
        </w:tabs>
        <w:ind w:left="540" w:hanging="540"/>
        <w:rPr>
          <w:rFonts w:ascii="Arial" w:hAnsi="Arial" w:cs="Arial"/>
          <w:caps/>
          <w:color w:val="0000FF"/>
          <w:sz w:val="22"/>
          <w:szCs w:val="22"/>
        </w:rPr>
      </w:pPr>
      <w:r w:rsidRPr="007C6AD3">
        <w:rPr>
          <w:rFonts w:ascii="Arial" w:hAnsi="Arial" w:cs="Arial"/>
          <w:caps/>
          <w:sz w:val="22"/>
          <w:szCs w:val="22"/>
          <w:u w:val="single"/>
        </w:rPr>
        <w:t>Repair Services</w:t>
      </w:r>
      <w:r w:rsidRPr="007C6AD3">
        <w:rPr>
          <w:rFonts w:ascii="Arial" w:hAnsi="Arial" w:cs="Arial"/>
          <w:caps/>
          <w:sz w:val="22"/>
          <w:szCs w:val="22"/>
        </w:rPr>
        <w:t xml:space="preserve"> </w:t>
      </w:r>
    </w:p>
    <w:p w14:paraId="4CD3E21B" w14:textId="77777777" w:rsidR="007C6AD3" w:rsidRPr="007C6AD3" w:rsidRDefault="007C6AD3" w:rsidP="007C6AD3">
      <w:pPr>
        <w:tabs>
          <w:tab w:val="left" w:pos="540"/>
          <w:tab w:val="left" w:pos="1080"/>
          <w:tab w:val="left" w:pos="1620"/>
        </w:tabs>
        <w:rPr>
          <w:rFonts w:ascii="Arial" w:hAnsi="Arial" w:cs="Arial"/>
          <w:sz w:val="22"/>
          <w:szCs w:val="22"/>
        </w:rPr>
      </w:pPr>
    </w:p>
    <w:p w14:paraId="7795F7B4" w14:textId="77777777" w:rsidR="007C6AD3" w:rsidRPr="007C6AD3" w:rsidRDefault="007C6AD3" w:rsidP="007E2D6F">
      <w:pPr>
        <w:numPr>
          <w:ilvl w:val="0"/>
          <w:numId w:val="19"/>
        </w:numPr>
        <w:tabs>
          <w:tab w:val="left" w:pos="540"/>
          <w:tab w:val="left" w:pos="1080"/>
        </w:tabs>
        <w:rPr>
          <w:rFonts w:ascii="Arial" w:hAnsi="Arial" w:cs="Arial"/>
          <w:sz w:val="22"/>
          <w:szCs w:val="22"/>
        </w:rPr>
      </w:pPr>
      <w:proofErr w:type="gramStart"/>
      <w:r w:rsidRPr="007C6AD3">
        <w:rPr>
          <w:rFonts w:ascii="Arial" w:hAnsi="Arial" w:cs="Arial"/>
          <w:sz w:val="22"/>
          <w:szCs w:val="22"/>
        </w:rPr>
        <w:t>Contractor</w:t>
      </w:r>
      <w:proofErr w:type="gramEnd"/>
      <w:r w:rsidRPr="007C6AD3">
        <w:rPr>
          <w:rFonts w:ascii="Arial" w:hAnsi="Arial" w:cs="Arial"/>
          <w:sz w:val="22"/>
          <w:szCs w:val="22"/>
        </w:rPr>
        <w:t xml:space="preserve"> shall provide repair services required to keep the equipment fully operational in accordance with the manufacturer's standards.</w:t>
      </w:r>
    </w:p>
    <w:p w14:paraId="4F4CA2AF" w14:textId="77777777" w:rsidR="007C6AD3" w:rsidRPr="007C6AD3" w:rsidRDefault="007C6AD3" w:rsidP="007C6AD3">
      <w:pPr>
        <w:tabs>
          <w:tab w:val="left" w:pos="540"/>
          <w:tab w:val="left" w:pos="1080"/>
        </w:tabs>
        <w:ind w:left="1080"/>
        <w:rPr>
          <w:rFonts w:ascii="Arial" w:hAnsi="Arial" w:cs="Arial"/>
          <w:sz w:val="22"/>
          <w:szCs w:val="22"/>
        </w:rPr>
      </w:pPr>
    </w:p>
    <w:p w14:paraId="4A09FBCD" w14:textId="77777777" w:rsidR="007C6AD3" w:rsidRPr="007C6AD3" w:rsidRDefault="007C6AD3" w:rsidP="007E2D6F">
      <w:pPr>
        <w:numPr>
          <w:ilvl w:val="0"/>
          <w:numId w:val="19"/>
        </w:numPr>
        <w:tabs>
          <w:tab w:val="left" w:pos="540"/>
          <w:tab w:val="left" w:pos="1080"/>
        </w:tabs>
        <w:rPr>
          <w:rFonts w:ascii="Arial" w:hAnsi="Arial" w:cs="Arial"/>
          <w:sz w:val="22"/>
          <w:szCs w:val="22"/>
        </w:rPr>
      </w:pPr>
      <w:r w:rsidRPr="007C6AD3">
        <w:rPr>
          <w:rFonts w:ascii="Arial" w:hAnsi="Arial" w:cs="Arial"/>
          <w:sz w:val="22"/>
          <w:szCs w:val="22"/>
        </w:rPr>
        <w:t>Unforeseeable Repairs shall be paid by the State at the Contractor's Repair Rates, specified in Exhibit B, Attachment 1, Cost Sheet, Table 2, Unforeseeable Repair Services.</w:t>
      </w:r>
    </w:p>
    <w:p w14:paraId="7C0DB459" w14:textId="77777777" w:rsidR="007C6AD3" w:rsidRPr="007C6AD3" w:rsidRDefault="007C6AD3" w:rsidP="007C6AD3">
      <w:pPr>
        <w:tabs>
          <w:tab w:val="left" w:pos="540"/>
          <w:tab w:val="left" w:pos="1620"/>
        </w:tabs>
        <w:ind w:left="1080" w:hanging="540"/>
        <w:rPr>
          <w:rFonts w:ascii="Arial" w:hAnsi="Arial" w:cs="Arial"/>
          <w:sz w:val="22"/>
          <w:szCs w:val="22"/>
        </w:rPr>
      </w:pPr>
    </w:p>
    <w:p w14:paraId="34CCA21C" w14:textId="77777777" w:rsidR="007C6AD3" w:rsidRPr="007C6AD3" w:rsidRDefault="007C6AD3" w:rsidP="007E2D6F">
      <w:pPr>
        <w:numPr>
          <w:ilvl w:val="0"/>
          <w:numId w:val="19"/>
        </w:numPr>
        <w:tabs>
          <w:tab w:val="left" w:pos="540"/>
          <w:tab w:val="left" w:pos="1080"/>
        </w:tabs>
        <w:rPr>
          <w:rFonts w:ascii="Arial" w:hAnsi="Arial" w:cs="Arial"/>
          <w:sz w:val="22"/>
          <w:szCs w:val="22"/>
        </w:rPr>
      </w:pPr>
      <w:r w:rsidRPr="007C6AD3">
        <w:rPr>
          <w:rFonts w:ascii="Arial" w:hAnsi="Arial" w:cs="Arial"/>
          <w:sz w:val="22"/>
          <w:szCs w:val="22"/>
        </w:rPr>
        <w:t>Contractor shall respond to requests for repair service within one (1) business day of notification by the FMD Contract Administrator or FMD Designated Representative.</w:t>
      </w:r>
    </w:p>
    <w:p w14:paraId="2973D5AE" w14:textId="77777777" w:rsidR="007C6AD3" w:rsidRPr="007C6AD3" w:rsidRDefault="007C6AD3" w:rsidP="007C6AD3">
      <w:pPr>
        <w:ind w:left="720"/>
        <w:rPr>
          <w:rFonts w:ascii="Arial" w:hAnsi="Arial" w:cs="Arial"/>
          <w:sz w:val="22"/>
          <w:szCs w:val="22"/>
        </w:rPr>
      </w:pPr>
    </w:p>
    <w:p w14:paraId="5BD92EF4" w14:textId="77777777" w:rsidR="007C6AD3" w:rsidRDefault="007C6AD3" w:rsidP="007E2D6F">
      <w:pPr>
        <w:numPr>
          <w:ilvl w:val="0"/>
          <w:numId w:val="19"/>
        </w:numPr>
        <w:tabs>
          <w:tab w:val="left" w:pos="540"/>
          <w:tab w:val="left" w:pos="1080"/>
          <w:tab w:val="left" w:pos="1620"/>
        </w:tabs>
        <w:rPr>
          <w:rFonts w:ascii="Arial" w:hAnsi="Arial" w:cs="Arial"/>
          <w:sz w:val="22"/>
          <w:szCs w:val="22"/>
        </w:rPr>
      </w:pPr>
      <w:r w:rsidRPr="007C6AD3">
        <w:rPr>
          <w:rFonts w:ascii="Arial" w:hAnsi="Arial" w:cs="Arial"/>
          <w:sz w:val="22"/>
          <w:szCs w:val="22"/>
        </w:rPr>
        <w:t>Contractor shall make every attempt to complete repairs on the same business day. When a part(s) must be ordered that will delay completion of repairs on the same working day, Contractor shall inform the FMD Contract Administrator or FMD Designated Representative immediately.</w:t>
      </w:r>
    </w:p>
    <w:p w14:paraId="35EB3011" w14:textId="77777777" w:rsidR="007C6AD3" w:rsidRPr="007C6AD3" w:rsidRDefault="007C6AD3" w:rsidP="00CC5121">
      <w:pPr>
        <w:tabs>
          <w:tab w:val="left" w:pos="540"/>
          <w:tab w:val="left" w:pos="1620"/>
        </w:tabs>
        <w:rPr>
          <w:rFonts w:ascii="Arial" w:hAnsi="Arial" w:cs="Arial"/>
          <w:sz w:val="22"/>
          <w:szCs w:val="22"/>
        </w:rPr>
      </w:pPr>
    </w:p>
    <w:p w14:paraId="1A9FC575" w14:textId="77777777" w:rsidR="007C6AD3" w:rsidRPr="007C6AD3" w:rsidRDefault="007C6AD3" w:rsidP="007E2D6F">
      <w:pPr>
        <w:numPr>
          <w:ilvl w:val="0"/>
          <w:numId w:val="7"/>
        </w:numPr>
        <w:tabs>
          <w:tab w:val="left" w:pos="540"/>
          <w:tab w:val="left" w:pos="1080"/>
          <w:tab w:val="left" w:pos="1620"/>
        </w:tabs>
        <w:ind w:hanging="990"/>
        <w:rPr>
          <w:rFonts w:ascii="Arial" w:hAnsi="Arial" w:cs="Arial"/>
          <w:caps/>
          <w:sz w:val="22"/>
          <w:szCs w:val="22"/>
        </w:rPr>
      </w:pPr>
      <w:r w:rsidRPr="007C6AD3">
        <w:rPr>
          <w:rFonts w:ascii="Arial" w:hAnsi="Arial" w:cs="Arial"/>
          <w:caps/>
          <w:sz w:val="22"/>
          <w:szCs w:val="22"/>
          <w:u w:val="single"/>
        </w:rPr>
        <w:t>Emergency Repair Services</w:t>
      </w:r>
    </w:p>
    <w:p w14:paraId="7E66E5B4" w14:textId="77777777" w:rsidR="007C6AD3" w:rsidRPr="007C6AD3" w:rsidRDefault="007C6AD3" w:rsidP="007C6AD3">
      <w:pPr>
        <w:tabs>
          <w:tab w:val="left" w:pos="540"/>
          <w:tab w:val="left" w:pos="1080"/>
          <w:tab w:val="left" w:pos="1620"/>
        </w:tabs>
        <w:rPr>
          <w:rFonts w:ascii="Arial" w:hAnsi="Arial" w:cs="Arial"/>
          <w:caps/>
          <w:sz w:val="22"/>
          <w:szCs w:val="22"/>
        </w:rPr>
      </w:pPr>
    </w:p>
    <w:p w14:paraId="4C87202D"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 xml:space="preserve">Contractor shall provide any necessary emergency repair services upon request from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w:t>
      </w:r>
    </w:p>
    <w:p w14:paraId="76EA4CDD" w14:textId="77777777" w:rsidR="007C6AD3" w:rsidRPr="007C6AD3" w:rsidRDefault="007C6AD3" w:rsidP="007C6AD3">
      <w:pPr>
        <w:tabs>
          <w:tab w:val="left" w:pos="540"/>
        </w:tabs>
        <w:ind w:left="1080"/>
        <w:rPr>
          <w:rFonts w:ascii="Arial" w:hAnsi="Arial" w:cs="Arial"/>
          <w:color w:val="000000"/>
          <w:sz w:val="22"/>
          <w:szCs w:val="22"/>
        </w:rPr>
      </w:pPr>
    </w:p>
    <w:p w14:paraId="1593B76B"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 xml:space="preserve">Contractor must respond to requests for emergency repair </w:t>
      </w:r>
      <w:r w:rsidRPr="007C6AD3">
        <w:rPr>
          <w:rFonts w:ascii="Arial" w:hAnsi="Arial" w:cs="Arial"/>
          <w:sz w:val="22"/>
          <w:szCs w:val="22"/>
        </w:rPr>
        <w:t>services within two (2) hours of notification by the FMD Contract Administrator or FMD Designated Representative</w:t>
      </w:r>
      <w:r w:rsidRPr="007C6AD3">
        <w:rPr>
          <w:rFonts w:ascii="Arial" w:hAnsi="Arial" w:cs="Arial"/>
          <w:color w:val="000000"/>
          <w:sz w:val="22"/>
          <w:szCs w:val="22"/>
        </w:rPr>
        <w:t>.</w:t>
      </w:r>
    </w:p>
    <w:p w14:paraId="5EF04488" w14:textId="77777777" w:rsidR="007C6AD3" w:rsidRPr="007C6AD3" w:rsidRDefault="007C6AD3" w:rsidP="007C6AD3">
      <w:pPr>
        <w:ind w:left="720"/>
        <w:rPr>
          <w:rFonts w:ascii="Arial" w:hAnsi="Arial" w:cs="Arial"/>
          <w:color w:val="000000"/>
          <w:sz w:val="22"/>
          <w:szCs w:val="22"/>
        </w:rPr>
      </w:pPr>
    </w:p>
    <w:p w14:paraId="42820C3E"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When possible, emergency repairs shall be performed during normal business hours as specified herein.</w:t>
      </w:r>
    </w:p>
    <w:p w14:paraId="121C8383" w14:textId="77777777" w:rsidR="007C6AD3" w:rsidRPr="007C6AD3" w:rsidRDefault="007C6AD3" w:rsidP="007C6AD3">
      <w:pPr>
        <w:tabs>
          <w:tab w:val="left" w:pos="540"/>
        </w:tabs>
        <w:ind w:left="1080"/>
        <w:rPr>
          <w:rFonts w:ascii="Arial" w:hAnsi="Arial" w:cs="Arial"/>
          <w:color w:val="000000"/>
          <w:sz w:val="22"/>
          <w:szCs w:val="22"/>
        </w:rPr>
      </w:pPr>
    </w:p>
    <w:p w14:paraId="6AEDFC06"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 xml:space="preserve">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may, at their discretion, allow access to the equipment outside of normal business hours when necessary.</w:t>
      </w:r>
    </w:p>
    <w:p w14:paraId="46EA5E4D" w14:textId="77777777" w:rsidR="007C6AD3" w:rsidRPr="007C6AD3" w:rsidRDefault="007C6AD3" w:rsidP="007C6AD3">
      <w:pPr>
        <w:tabs>
          <w:tab w:val="left" w:pos="540"/>
        </w:tabs>
        <w:rPr>
          <w:rFonts w:ascii="Arial" w:hAnsi="Arial" w:cs="Arial"/>
          <w:color w:val="000000"/>
          <w:sz w:val="22"/>
          <w:szCs w:val="22"/>
        </w:rPr>
      </w:pPr>
    </w:p>
    <w:p w14:paraId="28308E02" w14:textId="77777777" w:rsidR="007C6AD3" w:rsidRPr="007C6AD3" w:rsidRDefault="007C6AD3" w:rsidP="007E2D6F">
      <w:pPr>
        <w:numPr>
          <w:ilvl w:val="4"/>
          <w:numId w:val="3"/>
        </w:numPr>
        <w:tabs>
          <w:tab w:val="left" w:pos="540"/>
          <w:tab w:val="num" w:pos="1080"/>
          <w:tab w:val="left" w:pos="1620"/>
        </w:tabs>
        <w:ind w:left="1080" w:hanging="540"/>
        <w:rPr>
          <w:rFonts w:ascii="Arial" w:hAnsi="Arial" w:cs="Arial"/>
          <w:sz w:val="22"/>
          <w:szCs w:val="22"/>
        </w:rPr>
      </w:pPr>
      <w:r w:rsidRPr="007C6AD3">
        <w:rPr>
          <w:rFonts w:ascii="Arial" w:hAnsi="Arial" w:cs="Arial"/>
          <w:color w:val="000000"/>
          <w:sz w:val="22"/>
          <w:szCs w:val="22"/>
        </w:rPr>
        <w:t xml:space="preserve">Emergency services provided by the Contractor shall be charged at the Contractor's Emergency Repair Service-Hourly Rates, specified in Exhibit B, Attachment 1, Cost Sheet, </w:t>
      </w:r>
      <w:r w:rsidRPr="007C6AD3">
        <w:rPr>
          <w:rFonts w:ascii="Arial" w:hAnsi="Arial" w:cs="Arial"/>
          <w:sz w:val="22"/>
          <w:szCs w:val="22"/>
        </w:rPr>
        <w:t xml:space="preserve">Table 2, Unforeseeable Repair Services. </w:t>
      </w:r>
    </w:p>
    <w:p w14:paraId="69C4BAFD" w14:textId="77777777" w:rsidR="007C6AD3" w:rsidRPr="007C6AD3" w:rsidRDefault="007C6AD3" w:rsidP="007C6AD3">
      <w:pPr>
        <w:tabs>
          <w:tab w:val="left" w:pos="540"/>
          <w:tab w:val="left" w:pos="1620"/>
        </w:tabs>
        <w:rPr>
          <w:rFonts w:ascii="Arial" w:hAnsi="Arial" w:cs="Arial"/>
          <w:color w:val="000000"/>
          <w:sz w:val="22"/>
          <w:szCs w:val="22"/>
        </w:rPr>
      </w:pPr>
    </w:p>
    <w:p w14:paraId="3B467B10" w14:textId="77777777" w:rsidR="007C6AD3" w:rsidRPr="007C6AD3" w:rsidRDefault="007C6AD3" w:rsidP="007E2D6F">
      <w:pPr>
        <w:numPr>
          <w:ilvl w:val="4"/>
          <w:numId w:val="3"/>
        </w:numPr>
        <w:tabs>
          <w:tab w:val="left" w:pos="540"/>
          <w:tab w:val="num" w:pos="1080"/>
          <w:tab w:val="left" w:pos="1620"/>
        </w:tabs>
        <w:ind w:left="1080" w:hanging="540"/>
        <w:rPr>
          <w:rFonts w:ascii="Arial" w:hAnsi="Arial" w:cs="Arial"/>
          <w:color w:val="000000"/>
          <w:sz w:val="22"/>
          <w:szCs w:val="22"/>
        </w:rPr>
      </w:pPr>
      <w:r w:rsidRPr="007C6AD3">
        <w:rPr>
          <w:rFonts w:ascii="Arial" w:hAnsi="Arial" w:cs="Arial"/>
          <w:color w:val="000000"/>
          <w:sz w:val="22"/>
          <w:szCs w:val="22"/>
        </w:rPr>
        <w:t xml:space="preserve">When calculating Emergency Repair costs relative to Foreseeable Repairs, the hourly rate shall be as identified in Exhibit B, Attachment 1, Table </w:t>
      </w:r>
      <w:r w:rsidRPr="007C6AD3">
        <w:rPr>
          <w:rFonts w:ascii="Arial" w:hAnsi="Arial" w:cs="Arial"/>
          <w:sz w:val="22"/>
          <w:szCs w:val="22"/>
        </w:rPr>
        <w:t xml:space="preserve">2, Unforeseeable Repair Services.  </w:t>
      </w:r>
    </w:p>
    <w:p w14:paraId="19EBF805" w14:textId="77777777" w:rsidR="007C6AD3" w:rsidRPr="007C6AD3" w:rsidRDefault="007C6AD3" w:rsidP="007C6AD3">
      <w:pPr>
        <w:ind w:left="720"/>
        <w:rPr>
          <w:rFonts w:ascii="Arial" w:hAnsi="Arial" w:cs="Arial"/>
          <w:color w:val="000000"/>
          <w:sz w:val="22"/>
          <w:szCs w:val="22"/>
        </w:rPr>
      </w:pPr>
    </w:p>
    <w:p w14:paraId="6333F82E" w14:textId="7A4C6FF4" w:rsidR="007C6AD3" w:rsidRPr="007C6AD3" w:rsidRDefault="007C6AD3" w:rsidP="007E2D6F">
      <w:pPr>
        <w:numPr>
          <w:ilvl w:val="4"/>
          <w:numId w:val="3"/>
        </w:numPr>
        <w:tabs>
          <w:tab w:val="left" w:pos="540"/>
          <w:tab w:val="num" w:pos="1080"/>
          <w:tab w:val="left" w:pos="1620"/>
        </w:tabs>
        <w:ind w:left="1080" w:hanging="540"/>
        <w:rPr>
          <w:rFonts w:ascii="Arial" w:hAnsi="Arial" w:cs="Arial"/>
          <w:color w:val="000000"/>
          <w:sz w:val="22"/>
          <w:szCs w:val="22"/>
        </w:rPr>
      </w:pPr>
      <w:r w:rsidRPr="007C6AD3">
        <w:rPr>
          <w:rFonts w:ascii="Arial" w:hAnsi="Arial" w:cs="Arial"/>
          <w:color w:val="000000"/>
          <w:sz w:val="22"/>
          <w:szCs w:val="22"/>
        </w:rPr>
        <w:t xml:space="preserve">Any emergency repair services provided shall be completed on the same business day. When a part(s) must be ordered that will delay completion of repairs the same business day, Contractor shall inform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immediately.</w:t>
      </w:r>
    </w:p>
    <w:p w14:paraId="5BC4DBA5" w14:textId="77777777" w:rsidR="007C6AD3" w:rsidRPr="007C6AD3" w:rsidRDefault="007C6AD3" w:rsidP="007C6AD3">
      <w:pPr>
        <w:ind w:left="720"/>
        <w:rPr>
          <w:rFonts w:ascii="Arial" w:hAnsi="Arial" w:cs="Arial"/>
          <w:color w:val="000000"/>
          <w:sz w:val="22"/>
          <w:szCs w:val="22"/>
        </w:rPr>
      </w:pPr>
    </w:p>
    <w:p w14:paraId="2A2B3F1B" w14:textId="77777777" w:rsidR="007C6AD3" w:rsidRPr="007C6AD3" w:rsidRDefault="007C6AD3" w:rsidP="007E2D6F">
      <w:pPr>
        <w:numPr>
          <w:ilvl w:val="0"/>
          <w:numId w:val="7"/>
        </w:numPr>
        <w:tabs>
          <w:tab w:val="left" w:pos="540"/>
          <w:tab w:val="left" w:pos="1080"/>
          <w:tab w:val="left" w:pos="1620"/>
          <w:tab w:val="left" w:pos="2160"/>
          <w:tab w:val="left" w:pos="2700"/>
        </w:tabs>
        <w:ind w:hanging="990"/>
        <w:rPr>
          <w:rFonts w:ascii="Arial" w:hAnsi="Arial" w:cs="Arial"/>
          <w:caps/>
          <w:color w:val="0000FF"/>
          <w:sz w:val="22"/>
          <w:szCs w:val="22"/>
        </w:rPr>
      </w:pPr>
      <w:r w:rsidRPr="007C6AD3">
        <w:rPr>
          <w:rFonts w:ascii="Arial" w:hAnsi="Arial" w:cs="Arial"/>
          <w:caps/>
          <w:color w:val="000000"/>
          <w:sz w:val="22"/>
          <w:szCs w:val="22"/>
          <w:u w:val="single"/>
        </w:rPr>
        <w:t>Parts Replacement</w:t>
      </w:r>
      <w:r w:rsidRPr="007C6AD3">
        <w:rPr>
          <w:rFonts w:ascii="Arial" w:hAnsi="Arial" w:cs="Arial"/>
          <w:caps/>
          <w:color w:val="000000"/>
          <w:sz w:val="22"/>
          <w:szCs w:val="22"/>
        </w:rPr>
        <w:t xml:space="preserve"> </w:t>
      </w:r>
    </w:p>
    <w:p w14:paraId="5820B371" w14:textId="77777777" w:rsidR="007C6AD3" w:rsidRPr="007C6AD3" w:rsidRDefault="007C6AD3" w:rsidP="007C6AD3">
      <w:pPr>
        <w:tabs>
          <w:tab w:val="left" w:pos="540"/>
          <w:tab w:val="left" w:pos="1080"/>
          <w:tab w:val="left" w:pos="1620"/>
        </w:tabs>
        <w:rPr>
          <w:rFonts w:ascii="Arial" w:hAnsi="Arial" w:cs="Arial"/>
          <w:caps/>
          <w:color w:val="000000"/>
          <w:sz w:val="22"/>
          <w:szCs w:val="22"/>
        </w:rPr>
      </w:pPr>
    </w:p>
    <w:p w14:paraId="7990DE93" w14:textId="77777777" w:rsidR="007C6AD3" w:rsidRPr="007C6AD3" w:rsidRDefault="007C6AD3" w:rsidP="007E2D6F">
      <w:pPr>
        <w:numPr>
          <w:ilvl w:val="0"/>
          <w:numId w:val="4"/>
        </w:numPr>
        <w:tabs>
          <w:tab w:val="left" w:pos="540"/>
          <w:tab w:val="left" w:pos="1620"/>
        </w:tabs>
        <w:ind w:left="1080" w:hanging="540"/>
        <w:rPr>
          <w:rFonts w:ascii="Arial" w:hAnsi="Arial" w:cs="Arial"/>
          <w:sz w:val="22"/>
          <w:szCs w:val="22"/>
        </w:rPr>
      </w:pPr>
      <w:r w:rsidRPr="007C6AD3">
        <w:rPr>
          <w:rFonts w:ascii="Arial" w:hAnsi="Arial" w:cs="Arial"/>
          <w:color w:val="000000"/>
          <w:sz w:val="22"/>
          <w:szCs w:val="22"/>
        </w:rPr>
        <w:t xml:space="preserve">This Agreement shall include replacement of any parts found to be worn, inoperable, or that otherwise affect the equipment's </w:t>
      </w:r>
      <w:r w:rsidRPr="007C6AD3">
        <w:rPr>
          <w:rFonts w:ascii="Arial" w:hAnsi="Arial" w:cs="Arial"/>
          <w:sz w:val="22"/>
          <w:szCs w:val="22"/>
        </w:rPr>
        <w:t>operability in any way.</w:t>
      </w:r>
    </w:p>
    <w:p w14:paraId="45B79627" w14:textId="77777777" w:rsidR="007C6AD3" w:rsidRPr="007C6AD3" w:rsidRDefault="007C6AD3" w:rsidP="007C6AD3">
      <w:pPr>
        <w:tabs>
          <w:tab w:val="left" w:pos="540"/>
          <w:tab w:val="left" w:pos="1620"/>
        </w:tabs>
        <w:ind w:left="1080"/>
        <w:rPr>
          <w:rFonts w:ascii="Arial" w:hAnsi="Arial" w:cs="Arial"/>
          <w:sz w:val="22"/>
          <w:szCs w:val="22"/>
        </w:rPr>
      </w:pPr>
    </w:p>
    <w:p w14:paraId="2F082D9C" w14:textId="77777777" w:rsidR="007C6AD3" w:rsidRPr="007C6AD3" w:rsidRDefault="007C6AD3" w:rsidP="007E2D6F">
      <w:pPr>
        <w:numPr>
          <w:ilvl w:val="0"/>
          <w:numId w:val="4"/>
        </w:numPr>
        <w:tabs>
          <w:tab w:val="left" w:pos="540"/>
          <w:tab w:val="left" w:pos="1620"/>
        </w:tabs>
        <w:ind w:left="1080" w:hanging="540"/>
        <w:rPr>
          <w:rFonts w:ascii="Arial" w:hAnsi="Arial" w:cs="Arial"/>
          <w:color w:val="000000"/>
          <w:sz w:val="22"/>
          <w:szCs w:val="22"/>
        </w:rPr>
      </w:pPr>
      <w:r w:rsidRPr="007C6AD3">
        <w:rPr>
          <w:rFonts w:ascii="Arial" w:hAnsi="Arial" w:cs="Arial"/>
          <w:color w:val="000000"/>
          <w:sz w:val="22"/>
          <w:szCs w:val="22"/>
        </w:rPr>
        <w:t>All replacement parts require a receipt when invoicing the State and will be reimbursed as specified in Exhibit B, Attachment 1, Cost Sheet.</w:t>
      </w:r>
    </w:p>
    <w:p w14:paraId="67CA9289" w14:textId="77777777" w:rsidR="007C6AD3" w:rsidRPr="007C6AD3" w:rsidRDefault="007C6AD3" w:rsidP="007C6AD3">
      <w:pPr>
        <w:tabs>
          <w:tab w:val="left" w:pos="540"/>
          <w:tab w:val="left" w:pos="1620"/>
        </w:tabs>
        <w:ind w:left="1080"/>
        <w:rPr>
          <w:rFonts w:ascii="Arial" w:hAnsi="Arial" w:cs="Arial"/>
          <w:sz w:val="22"/>
          <w:szCs w:val="22"/>
        </w:rPr>
      </w:pPr>
    </w:p>
    <w:p w14:paraId="61647BF1" w14:textId="77777777" w:rsidR="007C6AD3" w:rsidRPr="007C6AD3" w:rsidRDefault="007C6AD3" w:rsidP="007E2D6F">
      <w:pPr>
        <w:numPr>
          <w:ilvl w:val="0"/>
          <w:numId w:val="4"/>
        </w:numPr>
        <w:tabs>
          <w:tab w:val="left" w:pos="540"/>
          <w:tab w:val="left" w:pos="1620"/>
        </w:tabs>
        <w:ind w:left="1080" w:hanging="540"/>
        <w:rPr>
          <w:rFonts w:ascii="Arial" w:hAnsi="Arial" w:cs="Arial"/>
          <w:sz w:val="22"/>
          <w:szCs w:val="22"/>
        </w:rPr>
      </w:pPr>
      <w:r w:rsidRPr="007C6AD3">
        <w:rPr>
          <w:rFonts w:ascii="Arial" w:hAnsi="Arial" w:cs="Arial"/>
          <w:color w:val="000000"/>
          <w:sz w:val="22"/>
          <w:szCs w:val="22"/>
        </w:rPr>
        <w:t xml:space="preserve">Parts replaced by the Contractor under this </w:t>
      </w:r>
      <w:r w:rsidRPr="007C6AD3">
        <w:rPr>
          <w:rFonts w:ascii="Arial" w:hAnsi="Arial" w:cs="Arial"/>
          <w:sz w:val="22"/>
          <w:szCs w:val="22"/>
        </w:rPr>
        <w:t>Agreement shall be new, factory-manufactured, or equivalent to the manufacturer's standards.</w:t>
      </w:r>
    </w:p>
    <w:p w14:paraId="66F3B526" w14:textId="77777777" w:rsidR="007C6AD3" w:rsidRPr="007C6AD3" w:rsidRDefault="007C6AD3" w:rsidP="007C6AD3">
      <w:pPr>
        <w:tabs>
          <w:tab w:val="left" w:pos="540"/>
          <w:tab w:val="left" w:pos="1620"/>
        </w:tabs>
        <w:ind w:left="1080"/>
        <w:rPr>
          <w:rFonts w:ascii="Arial" w:hAnsi="Arial" w:cs="Arial"/>
          <w:sz w:val="22"/>
          <w:szCs w:val="22"/>
        </w:rPr>
      </w:pPr>
    </w:p>
    <w:p w14:paraId="01C581DB" w14:textId="10A10C72" w:rsidR="007C6AD3" w:rsidRPr="007C6AD3" w:rsidRDefault="007C6AD3" w:rsidP="007E2D6F">
      <w:pPr>
        <w:numPr>
          <w:ilvl w:val="0"/>
          <w:numId w:val="4"/>
        </w:numPr>
        <w:tabs>
          <w:tab w:val="left" w:pos="540"/>
          <w:tab w:val="left" w:pos="1080"/>
        </w:tabs>
        <w:ind w:left="1080" w:hanging="540"/>
        <w:rPr>
          <w:rFonts w:ascii="Arial" w:hAnsi="Arial" w:cs="Arial"/>
          <w:sz w:val="22"/>
          <w:szCs w:val="22"/>
        </w:rPr>
      </w:pPr>
      <w:r w:rsidRPr="007C6AD3">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r w:rsidR="007E2D6F">
        <w:rPr>
          <w:rFonts w:ascii="Arial" w:hAnsi="Arial" w:cs="Arial"/>
          <w:sz w:val="22"/>
          <w:szCs w:val="22"/>
        </w:rPr>
        <w:t>to</w:t>
      </w:r>
      <w:r w:rsidRPr="007C6AD3">
        <w:rPr>
          <w:rFonts w:ascii="Arial" w:hAnsi="Arial" w:cs="Arial"/>
          <w:sz w:val="22"/>
          <w:szCs w:val="22"/>
        </w:rPr>
        <w:t xml:space="preserve"> perform repairs and maintenance </w:t>
      </w:r>
      <w:r w:rsidR="007E2D6F">
        <w:rPr>
          <w:rFonts w:ascii="Arial" w:hAnsi="Arial" w:cs="Arial"/>
          <w:sz w:val="22"/>
          <w:szCs w:val="22"/>
        </w:rPr>
        <w:t>on time</w:t>
      </w:r>
      <w:r w:rsidRPr="007C6AD3">
        <w:rPr>
          <w:rFonts w:ascii="Arial" w:hAnsi="Arial" w:cs="Arial"/>
          <w:sz w:val="22"/>
          <w:szCs w:val="22"/>
        </w:rPr>
        <w:t xml:space="preserve">. When replacement parts are not available within 48 hours, </w:t>
      </w:r>
      <w:r w:rsidRPr="007C6AD3">
        <w:rPr>
          <w:rFonts w:ascii="Arial" w:hAnsi="Arial" w:cs="Arial"/>
          <w:color w:val="000000"/>
          <w:sz w:val="22"/>
          <w:szCs w:val="22"/>
        </w:rPr>
        <w:t xml:space="preserve">Contractor shall inform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immediately.</w:t>
      </w:r>
    </w:p>
    <w:p w14:paraId="11135380" w14:textId="77777777" w:rsidR="007C6AD3" w:rsidRPr="007C6AD3" w:rsidRDefault="007C6AD3" w:rsidP="007C6AD3">
      <w:pPr>
        <w:tabs>
          <w:tab w:val="left" w:pos="540"/>
          <w:tab w:val="left" w:pos="1620"/>
        </w:tabs>
        <w:ind w:left="1080"/>
        <w:rPr>
          <w:rFonts w:ascii="Arial" w:hAnsi="Arial" w:cs="Arial"/>
          <w:sz w:val="22"/>
          <w:szCs w:val="22"/>
        </w:rPr>
      </w:pPr>
    </w:p>
    <w:p w14:paraId="2D771E09" w14:textId="77777777" w:rsidR="007C6AD3" w:rsidRPr="007C6AD3" w:rsidRDefault="007C6AD3" w:rsidP="007E2D6F">
      <w:pPr>
        <w:numPr>
          <w:ilvl w:val="0"/>
          <w:numId w:val="4"/>
        </w:numPr>
        <w:tabs>
          <w:tab w:val="left" w:pos="540"/>
          <w:tab w:val="left" w:pos="1620"/>
        </w:tabs>
        <w:ind w:left="1080" w:hanging="540"/>
        <w:rPr>
          <w:rFonts w:ascii="Arial" w:hAnsi="Arial" w:cs="Arial"/>
          <w:sz w:val="22"/>
          <w:szCs w:val="22"/>
        </w:rPr>
      </w:pPr>
      <w:r w:rsidRPr="007C6AD3">
        <w:rPr>
          <w:rFonts w:ascii="Arial" w:hAnsi="Arial" w:cs="Arial"/>
          <w:sz w:val="22"/>
          <w:szCs w:val="22"/>
        </w:rPr>
        <w:t>Replaced parts become the property of the State.</w:t>
      </w:r>
    </w:p>
    <w:p w14:paraId="4DC80327" w14:textId="77777777" w:rsidR="007C6AD3" w:rsidRPr="007C6AD3" w:rsidRDefault="007C6AD3" w:rsidP="007C6AD3">
      <w:pPr>
        <w:tabs>
          <w:tab w:val="left" w:pos="540"/>
          <w:tab w:val="left" w:pos="1620"/>
        </w:tabs>
        <w:ind w:left="1080"/>
        <w:rPr>
          <w:rFonts w:ascii="Arial" w:hAnsi="Arial" w:cs="Arial"/>
          <w:sz w:val="22"/>
          <w:szCs w:val="22"/>
        </w:rPr>
      </w:pPr>
    </w:p>
    <w:p w14:paraId="0D2DDEBD" w14:textId="77777777" w:rsidR="007C6AD3" w:rsidRPr="007C6AD3" w:rsidRDefault="007C6AD3" w:rsidP="007E2D6F">
      <w:pPr>
        <w:numPr>
          <w:ilvl w:val="0"/>
          <w:numId w:val="7"/>
        </w:numPr>
        <w:tabs>
          <w:tab w:val="left" w:pos="540"/>
        </w:tabs>
        <w:ind w:hanging="990"/>
        <w:rPr>
          <w:rFonts w:ascii="Arial" w:hAnsi="Arial" w:cs="Arial"/>
          <w:sz w:val="22"/>
          <w:szCs w:val="22"/>
          <w:u w:val="single"/>
        </w:rPr>
      </w:pPr>
      <w:r w:rsidRPr="007C6AD3">
        <w:rPr>
          <w:rFonts w:ascii="Arial" w:hAnsi="Arial" w:cs="Arial"/>
          <w:sz w:val="22"/>
          <w:szCs w:val="22"/>
          <w:u w:val="single"/>
        </w:rPr>
        <w:t>WORK ORDER</w:t>
      </w:r>
    </w:p>
    <w:p w14:paraId="33C6BDE5" w14:textId="77777777" w:rsidR="007C6AD3" w:rsidRPr="007C6AD3" w:rsidRDefault="007C6AD3" w:rsidP="007C6AD3">
      <w:pPr>
        <w:tabs>
          <w:tab w:val="left" w:pos="540"/>
        </w:tabs>
        <w:ind w:left="990"/>
        <w:rPr>
          <w:rFonts w:ascii="Arial" w:hAnsi="Arial" w:cs="Arial"/>
          <w:sz w:val="22"/>
          <w:szCs w:val="22"/>
          <w:u w:val="single"/>
        </w:rPr>
      </w:pPr>
    </w:p>
    <w:p w14:paraId="6A6FCDBC" w14:textId="77777777" w:rsidR="007C6AD3" w:rsidRPr="007C6AD3" w:rsidRDefault="007C6AD3" w:rsidP="007E2D6F">
      <w:pPr>
        <w:numPr>
          <w:ilvl w:val="0"/>
          <w:numId w:val="20"/>
        </w:numPr>
        <w:tabs>
          <w:tab w:val="left" w:pos="540"/>
        </w:tabs>
        <w:ind w:left="1080" w:hanging="540"/>
        <w:rPr>
          <w:rFonts w:ascii="Arial" w:hAnsi="Arial" w:cs="Arial"/>
          <w:sz w:val="22"/>
          <w:szCs w:val="22"/>
        </w:rPr>
      </w:pPr>
      <w:r w:rsidRPr="007C6AD3">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4, Sample Work Order is included for reference.</w:t>
      </w:r>
    </w:p>
    <w:p w14:paraId="5E349371" w14:textId="77777777" w:rsidR="007C6AD3" w:rsidRPr="007C6AD3" w:rsidRDefault="007C6AD3" w:rsidP="007C6AD3">
      <w:pPr>
        <w:tabs>
          <w:tab w:val="left" w:pos="540"/>
        </w:tabs>
        <w:ind w:left="1080" w:hanging="540"/>
        <w:rPr>
          <w:rFonts w:ascii="Arial" w:hAnsi="Arial" w:cs="Arial"/>
          <w:sz w:val="22"/>
          <w:szCs w:val="22"/>
        </w:rPr>
      </w:pPr>
    </w:p>
    <w:p w14:paraId="22093057" w14:textId="77777777" w:rsidR="007C6AD3" w:rsidRPr="007C6AD3" w:rsidRDefault="007C6AD3" w:rsidP="007E2D6F">
      <w:pPr>
        <w:numPr>
          <w:ilvl w:val="0"/>
          <w:numId w:val="20"/>
        </w:numPr>
        <w:tabs>
          <w:tab w:val="left" w:pos="540"/>
          <w:tab w:val="left" w:pos="1080"/>
        </w:tabs>
        <w:ind w:left="1080" w:hanging="540"/>
        <w:rPr>
          <w:rFonts w:ascii="Arial" w:hAnsi="Arial" w:cs="Arial"/>
          <w:sz w:val="22"/>
          <w:szCs w:val="22"/>
        </w:rPr>
      </w:pPr>
      <w:r w:rsidRPr="007C6AD3">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4, Sample Work Order is included for reference.</w:t>
      </w:r>
    </w:p>
    <w:p w14:paraId="55904EB9" w14:textId="77777777" w:rsidR="007C6AD3" w:rsidRPr="007C6AD3" w:rsidRDefault="007C6AD3" w:rsidP="007C6AD3">
      <w:pPr>
        <w:tabs>
          <w:tab w:val="left" w:pos="540"/>
          <w:tab w:val="left" w:pos="1620"/>
        </w:tabs>
        <w:ind w:left="1080" w:hanging="540"/>
        <w:rPr>
          <w:rFonts w:ascii="Arial" w:hAnsi="Arial" w:cs="Arial"/>
          <w:sz w:val="22"/>
          <w:szCs w:val="22"/>
        </w:rPr>
      </w:pPr>
    </w:p>
    <w:p w14:paraId="1C28F63C" w14:textId="77777777" w:rsidR="007C6AD3" w:rsidRPr="007C6AD3" w:rsidRDefault="007C6AD3" w:rsidP="007E2D6F">
      <w:pPr>
        <w:numPr>
          <w:ilvl w:val="0"/>
          <w:numId w:val="20"/>
        </w:numPr>
        <w:tabs>
          <w:tab w:val="left" w:pos="540"/>
          <w:tab w:val="left" w:pos="1080"/>
        </w:tabs>
        <w:ind w:left="1080" w:hanging="540"/>
        <w:rPr>
          <w:rFonts w:ascii="Arial" w:hAnsi="Arial" w:cs="Arial"/>
          <w:sz w:val="22"/>
          <w:szCs w:val="22"/>
        </w:rPr>
      </w:pPr>
      <w:r w:rsidRPr="007C6AD3">
        <w:rPr>
          <w:rFonts w:ascii="Arial" w:hAnsi="Arial" w:cs="Arial"/>
          <w:sz w:val="22"/>
          <w:szCs w:val="22"/>
        </w:rPr>
        <w:t xml:space="preserve">In the case of conflict between the rates identified on Exhibit B, Attachment 1, Cost Sheet, and the rates identified on the Work Order, the Cost Sheet shall prevail. </w:t>
      </w:r>
    </w:p>
    <w:p w14:paraId="6A7B2C45" w14:textId="77777777" w:rsidR="007C6AD3" w:rsidRPr="007C6AD3" w:rsidRDefault="007C6AD3" w:rsidP="007C6AD3">
      <w:pPr>
        <w:tabs>
          <w:tab w:val="left" w:pos="540"/>
        </w:tabs>
        <w:ind w:left="990"/>
        <w:rPr>
          <w:rFonts w:ascii="Arial" w:hAnsi="Arial" w:cs="Arial"/>
          <w:color w:val="FF0000"/>
          <w:sz w:val="22"/>
          <w:szCs w:val="22"/>
          <w:u w:val="single"/>
        </w:rPr>
      </w:pPr>
    </w:p>
    <w:p w14:paraId="125E300E" w14:textId="77777777" w:rsidR="007C6AD3" w:rsidRPr="007C6AD3" w:rsidRDefault="007C6AD3" w:rsidP="007E2D6F">
      <w:pPr>
        <w:numPr>
          <w:ilvl w:val="0"/>
          <w:numId w:val="7"/>
        </w:numPr>
        <w:tabs>
          <w:tab w:val="left" w:pos="540"/>
        </w:tabs>
        <w:ind w:hanging="990"/>
        <w:rPr>
          <w:rFonts w:ascii="Arial" w:hAnsi="Arial" w:cs="Arial"/>
          <w:color w:val="FF0000"/>
          <w:sz w:val="22"/>
          <w:szCs w:val="22"/>
          <w:u w:val="single"/>
        </w:rPr>
      </w:pPr>
      <w:r w:rsidRPr="007C6AD3">
        <w:rPr>
          <w:rFonts w:ascii="Arial" w:hAnsi="Arial"/>
          <w:sz w:val="22"/>
          <w:szCs w:val="22"/>
          <w:u w:val="single"/>
        </w:rPr>
        <w:t>TECHNICAL SUPPORT SERVICES</w:t>
      </w:r>
      <w:r w:rsidRPr="007C6AD3">
        <w:rPr>
          <w:rFonts w:ascii="Arial" w:hAnsi="Arial"/>
          <w:sz w:val="22"/>
          <w:szCs w:val="22"/>
        </w:rPr>
        <w:t xml:space="preserve"> </w:t>
      </w:r>
    </w:p>
    <w:p w14:paraId="42664C86" w14:textId="77777777" w:rsidR="007C6AD3" w:rsidRPr="007C6AD3" w:rsidRDefault="007C6AD3" w:rsidP="007C6AD3">
      <w:pPr>
        <w:tabs>
          <w:tab w:val="left" w:pos="540"/>
          <w:tab w:val="left" w:pos="1620"/>
        </w:tabs>
        <w:rPr>
          <w:rFonts w:ascii="Arial" w:hAnsi="Arial" w:cs="Arial"/>
          <w:sz w:val="22"/>
          <w:szCs w:val="22"/>
        </w:rPr>
      </w:pPr>
    </w:p>
    <w:p w14:paraId="69927670"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provide up to eight (8) hours of technical support services per 12-month period, via telephone, to address or troubleshoot equipment problems, as requested by the </w:t>
      </w:r>
      <w:r w:rsidRPr="007C6AD3">
        <w:rPr>
          <w:rFonts w:ascii="Arial" w:hAnsi="Arial" w:cs="Arial"/>
          <w:sz w:val="22"/>
          <w:szCs w:val="22"/>
        </w:rPr>
        <w:t>FMD Contract Administrator or FMD Designated Representative</w:t>
      </w:r>
      <w:r w:rsidRPr="007C6AD3">
        <w:rPr>
          <w:rFonts w:ascii="Arial" w:hAnsi="Arial"/>
          <w:sz w:val="22"/>
          <w:szCs w:val="22"/>
        </w:rPr>
        <w:t xml:space="preserve">. Technical Support Services shall be paid by the State at the hourly rates specified in </w:t>
      </w:r>
    </w:p>
    <w:p w14:paraId="32D684A6" w14:textId="77777777" w:rsidR="007C6AD3" w:rsidRPr="007C6AD3" w:rsidRDefault="007C6AD3" w:rsidP="007C6AD3">
      <w:pPr>
        <w:tabs>
          <w:tab w:val="left" w:pos="1080"/>
        </w:tabs>
        <w:ind w:left="1080"/>
        <w:rPr>
          <w:rFonts w:ascii="Arial" w:hAnsi="Arial"/>
          <w:sz w:val="22"/>
          <w:szCs w:val="22"/>
        </w:rPr>
      </w:pPr>
      <w:r w:rsidRPr="007C6AD3">
        <w:rPr>
          <w:rFonts w:ascii="Arial" w:hAnsi="Arial"/>
          <w:sz w:val="22"/>
          <w:szCs w:val="22"/>
        </w:rPr>
        <w:t xml:space="preserve">Exhibit B, Attachment 1, Cost Sheet, Table 3, Technical Support Services. The State will pay only for the hours </w:t>
      </w:r>
      <w:proofErr w:type="gramStart"/>
      <w:r w:rsidRPr="007C6AD3">
        <w:rPr>
          <w:rFonts w:ascii="Arial" w:hAnsi="Arial"/>
          <w:sz w:val="22"/>
          <w:szCs w:val="22"/>
        </w:rPr>
        <w:t>actually spent</w:t>
      </w:r>
      <w:proofErr w:type="gramEnd"/>
      <w:r w:rsidRPr="007C6AD3">
        <w:rPr>
          <w:rFonts w:ascii="Arial" w:hAnsi="Arial"/>
          <w:sz w:val="22"/>
          <w:szCs w:val="22"/>
        </w:rPr>
        <w:t xml:space="preserve"> providing technical support services, not to exceed the maximum amount specified above. The State does not guarantee the actual amount of technical support service hours to be performed.</w:t>
      </w:r>
    </w:p>
    <w:p w14:paraId="6AABA599" w14:textId="77777777" w:rsidR="007C6AD3" w:rsidRPr="007C6AD3" w:rsidRDefault="007C6AD3" w:rsidP="007C6AD3">
      <w:pPr>
        <w:tabs>
          <w:tab w:val="left" w:pos="1080"/>
        </w:tabs>
        <w:ind w:left="1080"/>
        <w:rPr>
          <w:rFonts w:ascii="Arial" w:hAnsi="Arial"/>
          <w:sz w:val="22"/>
          <w:szCs w:val="22"/>
        </w:rPr>
      </w:pPr>
    </w:p>
    <w:p w14:paraId="55FCE1DB"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w:t>
      </w:r>
      <w:proofErr w:type="gramStart"/>
      <w:r w:rsidRPr="007C6AD3">
        <w:rPr>
          <w:rFonts w:ascii="Arial" w:hAnsi="Arial"/>
          <w:sz w:val="22"/>
          <w:szCs w:val="22"/>
        </w:rPr>
        <w:t>shall</w:t>
      </w:r>
      <w:proofErr w:type="gramEnd"/>
      <w:r w:rsidRPr="007C6AD3">
        <w:rPr>
          <w:rFonts w:ascii="Arial" w:hAnsi="Arial"/>
          <w:sz w:val="22"/>
          <w:szCs w:val="22"/>
        </w:rPr>
        <w:t xml:space="preserve"> make every attempt to start and complete Technical Support Services on the same business day. When a delay in completion of Technical Support Services occurs on the same business day, the Contractor shall inform the </w:t>
      </w:r>
      <w:r w:rsidRPr="007C6AD3">
        <w:rPr>
          <w:rFonts w:ascii="Arial" w:hAnsi="Arial" w:cs="Arial"/>
          <w:sz w:val="22"/>
          <w:szCs w:val="22"/>
        </w:rPr>
        <w:t>FMD Contract Administrator or FMD Designated Representative</w:t>
      </w:r>
      <w:r w:rsidRPr="007C6AD3">
        <w:rPr>
          <w:rFonts w:ascii="Arial" w:hAnsi="Arial"/>
          <w:sz w:val="22"/>
          <w:szCs w:val="22"/>
        </w:rPr>
        <w:t xml:space="preserve"> immediately.</w:t>
      </w:r>
    </w:p>
    <w:p w14:paraId="61717163" w14:textId="77777777" w:rsidR="007C6AD3" w:rsidRPr="007C6AD3" w:rsidRDefault="007C6AD3" w:rsidP="007C6AD3">
      <w:pPr>
        <w:tabs>
          <w:tab w:val="left" w:pos="1080"/>
        </w:tabs>
        <w:ind w:left="1080"/>
        <w:rPr>
          <w:rFonts w:ascii="Arial" w:hAnsi="Arial"/>
          <w:sz w:val="22"/>
          <w:szCs w:val="22"/>
        </w:rPr>
      </w:pPr>
    </w:p>
    <w:p w14:paraId="5817D335"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Contractor shall keep a written record/log of Technical Support Services provided, containing the number of hours, assistance provided, outcome, and recommendation.</w:t>
      </w:r>
    </w:p>
    <w:p w14:paraId="250E75D7" w14:textId="77777777" w:rsidR="007C6AD3" w:rsidRPr="007C6AD3" w:rsidRDefault="007C6AD3" w:rsidP="007C6AD3">
      <w:pPr>
        <w:tabs>
          <w:tab w:val="left" w:pos="1080"/>
        </w:tabs>
        <w:ind w:left="1080"/>
        <w:rPr>
          <w:rFonts w:ascii="Arial" w:hAnsi="Arial"/>
          <w:sz w:val="22"/>
          <w:szCs w:val="22"/>
        </w:rPr>
      </w:pPr>
    </w:p>
    <w:p w14:paraId="36CB8DED"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email the record/log to the </w:t>
      </w:r>
      <w:r w:rsidRPr="007C6AD3">
        <w:rPr>
          <w:rFonts w:ascii="Arial" w:hAnsi="Arial" w:cs="Arial"/>
          <w:sz w:val="22"/>
          <w:szCs w:val="22"/>
        </w:rPr>
        <w:t>FMD Contract Administrator or FMD Designated Representative</w:t>
      </w:r>
      <w:r w:rsidRPr="007C6AD3">
        <w:rPr>
          <w:rFonts w:ascii="Arial" w:hAnsi="Arial"/>
          <w:sz w:val="22"/>
          <w:szCs w:val="22"/>
        </w:rPr>
        <w:t xml:space="preserve"> monthly for review and approval. </w:t>
      </w:r>
    </w:p>
    <w:p w14:paraId="3A108840" w14:textId="77777777" w:rsidR="007C6AD3" w:rsidRPr="007C6AD3" w:rsidRDefault="007C6AD3" w:rsidP="007C6AD3">
      <w:pPr>
        <w:tabs>
          <w:tab w:val="left" w:pos="1080"/>
        </w:tabs>
        <w:ind w:left="1080"/>
        <w:rPr>
          <w:rFonts w:ascii="Arial" w:hAnsi="Arial"/>
          <w:sz w:val="22"/>
          <w:szCs w:val="22"/>
        </w:rPr>
      </w:pPr>
    </w:p>
    <w:p w14:paraId="2747E036"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0B712CBF" w14:textId="77777777" w:rsidR="007C6AD3" w:rsidRPr="007C6AD3" w:rsidRDefault="007C6AD3" w:rsidP="007C6AD3">
      <w:pPr>
        <w:tabs>
          <w:tab w:val="left" w:pos="1260"/>
        </w:tabs>
        <w:ind w:left="1260"/>
        <w:rPr>
          <w:rFonts w:ascii="Arial" w:hAnsi="Arial"/>
          <w:sz w:val="22"/>
          <w:szCs w:val="22"/>
        </w:rPr>
      </w:pPr>
    </w:p>
    <w:p w14:paraId="0FCE468C" w14:textId="77777777" w:rsidR="007C6AD3" w:rsidRPr="007C6AD3" w:rsidRDefault="007C6AD3" w:rsidP="007E2D6F">
      <w:pPr>
        <w:numPr>
          <w:ilvl w:val="0"/>
          <w:numId w:val="7"/>
        </w:numPr>
        <w:ind w:left="720" w:hanging="720"/>
        <w:rPr>
          <w:rFonts w:ascii="Arial" w:hAnsi="Arial"/>
          <w:color w:val="0000FF"/>
          <w:sz w:val="20"/>
          <w:szCs w:val="22"/>
        </w:rPr>
      </w:pPr>
      <w:r w:rsidRPr="007C6AD3">
        <w:rPr>
          <w:rFonts w:ascii="Arial" w:hAnsi="Arial"/>
          <w:sz w:val="22"/>
          <w:szCs w:val="22"/>
          <w:u w:val="single"/>
        </w:rPr>
        <w:t>REPORTS</w:t>
      </w:r>
      <w:r w:rsidRPr="007C6AD3">
        <w:rPr>
          <w:rFonts w:ascii="Arial" w:hAnsi="Arial"/>
          <w:i/>
          <w:color w:val="3333FF"/>
          <w:sz w:val="22"/>
          <w:szCs w:val="22"/>
        </w:rPr>
        <w:t xml:space="preserve"> </w:t>
      </w:r>
    </w:p>
    <w:p w14:paraId="7775344F" w14:textId="77777777" w:rsidR="007C6AD3" w:rsidRPr="007C6AD3" w:rsidRDefault="007C6AD3" w:rsidP="007C6AD3">
      <w:pPr>
        <w:rPr>
          <w:rFonts w:ascii="Arial" w:hAnsi="Arial"/>
          <w:sz w:val="22"/>
          <w:szCs w:val="22"/>
          <w:u w:val="single"/>
        </w:rPr>
      </w:pPr>
    </w:p>
    <w:p w14:paraId="6664B787" w14:textId="77777777" w:rsidR="007C6AD3" w:rsidRPr="007C6AD3" w:rsidRDefault="007C6AD3" w:rsidP="007E2D6F">
      <w:pPr>
        <w:numPr>
          <w:ilvl w:val="0"/>
          <w:numId w:val="24"/>
        </w:numPr>
        <w:rPr>
          <w:rFonts w:ascii="Arial" w:hAnsi="Arial"/>
          <w:sz w:val="22"/>
          <w:szCs w:val="22"/>
        </w:rPr>
      </w:pPr>
      <w:r w:rsidRPr="007C6AD3">
        <w:rPr>
          <w:rFonts w:ascii="Arial" w:hAnsi="Arial"/>
          <w:sz w:val="22"/>
          <w:szCs w:val="22"/>
        </w:rPr>
        <w:t>Where reporting is required, the Contractor shall email the written reports to the FMD Contract Administrator</w:t>
      </w:r>
      <w:r w:rsidRPr="007C6AD3">
        <w:rPr>
          <w:rFonts w:ascii="Arial" w:hAnsi="Arial" w:cs="Arial"/>
          <w:sz w:val="22"/>
          <w:szCs w:val="22"/>
        </w:rPr>
        <w:t xml:space="preserve"> or FMD Designated Representative</w:t>
      </w:r>
      <w:r w:rsidRPr="007C6AD3">
        <w:rPr>
          <w:rFonts w:ascii="Arial" w:hAnsi="Arial"/>
          <w:sz w:val="22"/>
          <w:szCs w:val="22"/>
        </w:rPr>
        <w:t xml:space="preserve"> within 15 calendar days of completion of services.   </w:t>
      </w:r>
    </w:p>
    <w:p w14:paraId="40E1A78F" w14:textId="77777777" w:rsidR="007C6AD3" w:rsidRPr="007C6AD3" w:rsidRDefault="007C6AD3" w:rsidP="007C6AD3">
      <w:pPr>
        <w:ind w:left="1080"/>
        <w:rPr>
          <w:rFonts w:ascii="Arial" w:hAnsi="Arial"/>
          <w:sz w:val="22"/>
          <w:szCs w:val="22"/>
        </w:rPr>
      </w:pPr>
    </w:p>
    <w:p w14:paraId="2BE5F9E8" w14:textId="77777777" w:rsidR="007C6AD3" w:rsidRPr="007C6AD3" w:rsidRDefault="007C6AD3" w:rsidP="007E2D6F">
      <w:pPr>
        <w:widowControl w:val="0"/>
        <w:numPr>
          <w:ilvl w:val="0"/>
          <w:numId w:val="24"/>
        </w:numPr>
        <w:tabs>
          <w:tab w:val="left" w:pos="1798"/>
          <w:tab w:val="left" w:pos="1800"/>
        </w:tabs>
        <w:autoSpaceDE w:val="0"/>
        <w:autoSpaceDN w:val="0"/>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Contractor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shall</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create</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and</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keep</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a</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daily/scheduled</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PDF</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log/record/report</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of</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Technical</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 xml:space="preserve">Support Services provided, containing the number of hours, assistance provided, outcome, and </w:t>
      </w:r>
      <w:r w:rsidRPr="007C6AD3">
        <w:rPr>
          <w:rFonts w:ascii="Arial" w:eastAsia="Arial" w:hAnsi="Arial" w:cs="Arial"/>
          <w:spacing w:val="-2"/>
          <w:sz w:val="22"/>
          <w:szCs w:val="22"/>
          <w14:ligatures w14:val="standardContextual"/>
        </w:rPr>
        <w:t>recommendation.</w:t>
      </w:r>
    </w:p>
    <w:p w14:paraId="30B114C5" w14:textId="77777777" w:rsidR="007C6AD3" w:rsidRPr="007C6AD3" w:rsidRDefault="007C6AD3" w:rsidP="007E2D6F">
      <w:pPr>
        <w:widowControl w:val="0"/>
        <w:numPr>
          <w:ilvl w:val="0"/>
          <w:numId w:val="24"/>
        </w:numPr>
        <w:tabs>
          <w:tab w:val="left" w:pos="1798"/>
          <w:tab w:val="left" w:pos="1800"/>
        </w:tabs>
        <w:autoSpaceDE w:val="0"/>
        <w:autoSpaceDN w:val="0"/>
        <w:spacing w:before="252"/>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Contractor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shall</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email</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the</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record/log</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to</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the</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FMD</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Contract</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Administrator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FMD</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Designated Representative monthly for review and approval.</w:t>
      </w:r>
    </w:p>
    <w:p w14:paraId="14769B17" w14:textId="77777777" w:rsidR="007C6AD3" w:rsidRPr="007C6AD3" w:rsidRDefault="007C6AD3" w:rsidP="007C6AD3">
      <w:pPr>
        <w:ind w:left="720"/>
        <w:rPr>
          <w:rFonts w:ascii="Arial" w:hAnsi="Arial"/>
          <w:sz w:val="22"/>
          <w:szCs w:val="22"/>
        </w:rPr>
      </w:pPr>
    </w:p>
    <w:p w14:paraId="25288CCF" w14:textId="77777777" w:rsidR="007C6AD3" w:rsidRPr="007C6AD3" w:rsidRDefault="007C6AD3" w:rsidP="007C6AD3">
      <w:pPr>
        <w:ind w:left="720"/>
        <w:rPr>
          <w:rFonts w:ascii="Arial" w:hAnsi="Arial"/>
          <w:sz w:val="22"/>
          <w:szCs w:val="22"/>
        </w:rPr>
      </w:pPr>
    </w:p>
    <w:p w14:paraId="1FAEB7AB" w14:textId="77777777" w:rsidR="007C6AD3" w:rsidRPr="007C6AD3" w:rsidRDefault="007C6AD3" w:rsidP="007E2D6F">
      <w:pPr>
        <w:numPr>
          <w:ilvl w:val="0"/>
          <w:numId w:val="7"/>
        </w:numPr>
        <w:ind w:left="720" w:hanging="720"/>
        <w:rPr>
          <w:rFonts w:ascii="Arial" w:hAnsi="Arial"/>
          <w:sz w:val="22"/>
          <w:szCs w:val="22"/>
        </w:rPr>
      </w:pPr>
      <w:r w:rsidRPr="007C6AD3">
        <w:rPr>
          <w:rFonts w:ascii="Arial" w:hAnsi="Arial" w:cs="Arial"/>
          <w:caps/>
          <w:sz w:val="22"/>
          <w:szCs w:val="22"/>
          <w:u w:val="single"/>
        </w:rPr>
        <w:t>Inspections by State</w:t>
      </w:r>
      <w:r w:rsidRPr="007C6AD3">
        <w:rPr>
          <w:rFonts w:ascii="Arial" w:hAnsi="Arial"/>
          <w:i/>
          <w:color w:val="3333FF"/>
          <w:sz w:val="22"/>
          <w:szCs w:val="22"/>
        </w:rPr>
        <w:t xml:space="preserve"> </w:t>
      </w:r>
    </w:p>
    <w:p w14:paraId="0CC8E621" w14:textId="77777777" w:rsidR="007C6AD3" w:rsidRPr="007C6AD3" w:rsidRDefault="007C6AD3" w:rsidP="007C6AD3">
      <w:pPr>
        <w:tabs>
          <w:tab w:val="left" w:pos="540"/>
          <w:tab w:val="left" w:pos="1080"/>
          <w:tab w:val="left" w:pos="1620"/>
        </w:tabs>
        <w:rPr>
          <w:rFonts w:ascii="Arial" w:hAnsi="Arial" w:cs="Arial"/>
          <w:sz w:val="22"/>
          <w:szCs w:val="22"/>
        </w:rPr>
      </w:pPr>
    </w:p>
    <w:p w14:paraId="12312CA6" w14:textId="77777777" w:rsidR="007C6AD3" w:rsidRPr="007C6AD3" w:rsidRDefault="007C6AD3" w:rsidP="007C6AD3">
      <w:pPr>
        <w:ind w:left="720"/>
        <w:rPr>
          <w:rFonts w:ascii="Arial" w:hAnsi="Arial"/>
          <w:sz w:val="22"/>
          <w:szCs w:val="22"/>
        </w:rPr>
      </w:pPr>
      <w:r w:rsidRPr="007C6AD3">
        <w:rPr>
          <w:rFonts w:ascii="Arial" w:hAnsi="Arial"/>
          <w:sz w:val="22"/>
          <w:szCs w:val="22"/>
        </w:rPr>
        <w:t xml:space="preserve">Any services performed by the Contractor are to be inspected by the </w:t>
      </w:r>
      <w:r w:rsidRPr="007C6AD3">
        <w:rPr>
          <w:rFonts w:ascii="Arial" w:hAnsi="Arial" w:cs="Arial"/>
          <w:sz w:val="22"/>
          <w:szCs w:val="22"/>
        </w:rPr>
        <w:t>FMD Contract Administrator or FMD Designated Representative</w:t>
      </w:r>
      <w:r w:rsidRPr="007C6AD3">
        <w:rPr>
          <w:rFonts w:ascii="Arial" w:hAnsi="Arial"/>
          <w:sz w:val="22"/>
          <w:szCs w:val="22"/>
        </w:rPr>
        <w:t xml:space="preserve"> after completion. The </w:t>
      </w:r>
      <w:r w:rsidRPr="007C6AD3">
        <w:rPr>
          <w:rFonts w:ascii="Arial" w:hAnsi="Arial" w:cs="Arial"/>
          <w:sz w:val="22"/>
          <w:szCs w:val="22"/>
        </w:rPr>
        <w:t>FMD Contract Administrator or FMD Designated Representative</w:t>
      </w:r>
      <w:r w:rsidRPr="007C6AD3">
        <w:rPr>
          <w:rFonts w:ascii="Arial" w:hAnsi="Arial"/>
          <w:sz w:val="22"/>
          <w:szCs w:val="22"/>
        </w:rPr>
        <w:t xml:space="preserve"> is solely responsible for determining the acceptability of service performed and the operability of the equipment/system.</w:t>
      </w:r>
    </w:p>
    <w:p w14:paraId="038A99AD" w14:textId="77777777" w:rsidR="007C6AD3" w:rsidRPr="007C6AD3" w:rsidRDefault="007C6AD3" w:rsidP="007C6AD3">
      <w:pPr>
        <w:rPr>
          <w:rFonts w:ascii="Arial" w:hAnsi="Arial"/>
          <w:sz w:val="22"/>
          <w:szCs w:val="22"/>
        </w:rPr>
      </w:pPr>
    </w:p>
    <w:p w14:paraId="77362C41" w14:textId="77777777" w:rsidR="007C6AD3" w:rsidRPr="007C6AD3" w:rsidRDefault="007C6AD3" w:rsidP="007E2D6F">
      <w:pPr>
        <w:numPr>
          <w:ilvl w:val="0"/>
          <w:numId w:val="7"/>
        </w:numPr>
        <w:ind w:left="720" w:hanging="720"/>
        <w:rPr>
          <w:rFonts w:ascii="Arial" w:hAnsi="Arial" w:cs="Arial"/>
          <w:sz w:val="22"/>
          <w:szCs w:val="22"/>
        </w:rPr>
      </w:pPr>
      <w:r w:rsidRPr="007C6AD3">
        <w:rPr>
          <w:rFonts w:ascii="Arial" w:hAnsi="Arial" w:cs="Arial"/>
          <w:sz w:val="22"/>
          <w:szCs w:val="22"/>
          <w:u w:val="single"/>
        </w:rPr>
        <w:t>WARRANTY</w:t>
      </w:r>
      <w:r w:rsidRPr="007C6AD3">
        <w:rPr>
          <w:rFonts w:ascii="Arial" w:hAnsi="Arial"/>
          <w:i/>
          <w:color w:val="3333FF"/>
          <w:sz w:val="22"/>
          <w:szCs w:val="22"/>
        </w:rPr>
        <w:t xml:space="preserve"> </w:t>
      </w:r>
    </w:p>
    <w:p w14:paraId="744CB278" w14:textId="77777777" w:rsidR="007C6AD3" w:rsidRPr="007C6AD3" w:rsidRDefault="007C6AD3" w:rsidP="007C6AD3">
      <w:pPr>
        <w:rPr>
          <w:rFonts w:ascii="Arial" w:hAnsi="Arial"/>
          <w:sz w:val="22"/>
          <w:szCs w:val="22"/>
          <w:u w:val="single"/>
        </w:rPr>
      </w:pPr>
    </w:p>
    <w:p w14:paraId="3D67A559"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Contractor unconditionally warrants that the work performed under this Agreement conforms to the Agreement requirements and is free of any defect in equipment, material, or design furnished, or workmanship performed by Contractor or any tier.</w:t>
      </w:r>
    </w:p>
    <w:p w14:paraId="4C3F15A2" w14:textId="77777777" w:rsidR="007C6AD3" w:rsidRPr="007C6AD3" w:rsidRDefault="007C6AD3" w:rsidP="007C6AD3">
      <w:pPr>
        <w:rPr>
          <w:rFonts w:ascii="Arial" w:hAnsi="Arial"/>
          <w:sz w:val="22"/>
          <w:szCs w:val="22"/>
        </w:rPr>
      </w:pPr>
    </w:p>
    <w:p w14:paraId="2B2DBA93"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This warranty shall continue for a period of one (1) year from the date of acceptance of the work.</w:t>
      </w:r>
    </w:p>
    <w:p w14:paraId="145B6143" w14:textId="77777777" w:rsidR="007C6AD3" w:rsidRPr="007C6AD3" w:rsidRDefault="007C6AD3" w:rsidP="007C6AD3">
      <w:pPr>
        <w:ind w:left="1170"/>
        <w:rPr>
          <w:rFonts w:ascii="Arial" w:hAnsi="Arial"/>
          <w:sz w:val="22"/>
          <w:szCs w:val="22"/>
        </w:rPr>
      </w:pPr>
    </w:p>
    <w:p w14:paraId="10AF023D"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24F588CC" w14:textId="77777777" w:rsidR="007C6AD3" w:rsidRPr="007C6AD3" w:rsidRDefault="007C6AD3" w:rsidP="007C6AD3">
      <w:pPr>
        <w:ind w:left="1170"/>
        <w:rPr>
          <w:rFonts w:ascii="Arial" w:hAnsi="Arial"/>
          <w:sz w:val="22"/>
          <w:szCs w:val="22"/>
        </w:rPr>
      </w:pPr>
    </w:p>
    <w:p w14:paraId="7A8DBB25"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 xml:space="preserve">Contractor shall restore any work damaged in fulfilling the terms and conditions of this clause.  Contractor's warranty with respect </w:t>
      </w:r>
      <w:proofErr w:type="gramStart"/>
      <w:r w:rsidRPr="007C6AD3">
        <w:rPr>
          <w:rFonts w:ascii="Arial" w:hAnsi="Arial"/>
          <w:sz w:val="22"/>
          <w:szCs w:val="22"/>
        </w:rPr>
        <w:t>to work</w:t>
      </w:r>
      <w:proofErr w:type="gramEnd"/>
      <w:r w:rsidRPr="007C6AD3">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w:t>
      </w:r>
      <w:proofErr w:type="gramStart"/>
      <w:r w:rsidRPr="007C6AD3">
        <w:rPr>
          <w:rFonts w:ascii="Arial" w:hAnsi="Arial"/>
          <w:sz w:val="22"/>
          <w:szCs w:val="22"/>
        </w:rPr>
        <w:t>approves</w:t>
      </w:r>
      <w:proofErr w:type="gramEnd"/>
      <w:r w:rsidRPr="007C6AD3">
        <w:rPr>
          <w:rFonts w:ascii="Arial" w:hAnsi="Arial"/>
          <w:sz w:val="22"/>
          <w:szCs w:val="22"/>
        </w:rPr>
        <w:t xml:space="preserve"> specific services, as complete performance of the Agreement. </w:t>
      </w:r>
    </w:p>
    <w:p w14:paraId="2A516DC2" w14:textId="77777777" w:rsidR="007C6AD3" w:rsidRPr="007C6AD3" w:rsidRDefault="007C6AD3" w:rsidP="007C6AD3">
      <w:pPr>
        <w:ind w:left="1170"/>
        <w:rPr>
          <w:rFonts w:ascii="Arial" w:hAnsi="Arial"/>
          <w:sz w:val="22"/>
          <w:szCs w:val="22"/>
        </w:rPr>
      </w:pPr>
    </w:p>
    <w:p w14:paraId="10EC73EF"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The State's representative shall notify Contractor, in writing, within a reasonable time after the discovery of any failure, defect, or damage.</w:t>
      </w:r>
    </w:p>
    <w:p w14:paraId="5A28641A" w14:textId="77777777" w:rsidR="007C6AD3" w:rsidRPr="007C6AD3" w:rsidRDefault="007C6AD3" w:rsidP="007C6AD3">
      <w:pPr>
        <w:rPr>
          <w:rFonts w:ascii="Arial" w:hAnsi="Arial"/>
          <w:sz w:val="22"/>
          <w:szCs w:val="22"/>
        </w:rPr>
      </w:pPr>
    </w:p>
    <w:p w14:paraId="5A950FD6"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238D6F24" w14:textId="77777777" w:rsidR="007C6AD3" w:rsidRPr="007C6AD3" w:rsidRDefault="007C6AD3" w:rsidP="007C6AD3">
      <w:pPr>
        <w:rPr>
          <w:rFonts w:ascii="Arial" w:hAnsi="Arial"/>
          <w:sz w:val="22"/>
          <w:szCs w:val="22"/>
        </w:rPr>
      </w:pPr>
    </w:p>
    <w:p w14:paraId="03ED8F39"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With respect to all warranties from subcontractors, manufacturers, or suppliers for work performed and/or materials furnished under this Agreement, Contractor shall:</w:t>
      </w:r>
    </w:p>
    <w:p w14:paraId="4B9C3AB3" w14:textId="77777777" w:rsidR="007C6AD3" w:rsidRPr="007C6AD3" w:rsidRDefault="007C6AD3" w:rsidP="007C6AD3">
      <w:pPr>
        <w:rPr>
          <w:rFonts w:ascii="Arial" w:hAnsi="Arial"/>
          <w:sz w:val="22"/>
          <w:szCs w:val="22"/>
        </w:rPr>
      </w:pPr>
    </w:p>
    <w:p w14:paraId="4384B952" w14:textId="77777777" w:rsidR="007C6AD3" w:rsidRPr="007C6AD3" w:rsidRDefault="007C6AD3" w:rsidP="007E2D6F">
      <w:pPr>
        <w:numPr>
          <w:ilvl w:val="0"/>
          <w:numId w:val="16"/>
        </w:numPr>
        <w:rPr>
          <w:rFonts w:ascii="Arial" w:hAnsi="Arial"/>
          <w:sz w:val="22"/>
          <w:szCs w:val="22"/>
        </w:rPr>
      </w:pPr>
      <w:r w:rsidRPr="007C6AD3">
        <w:rPr>
          <w:rFonts w:ascii="Arial" w:hAnsi="Arial"/>
          <w:sz w:val="22"/>
          <w:szCs w:val="22"/>
        </w:rPr>
        <w:t>Obtain all warranties that would be given in normal commercial practice.</w:t>
      </w:r>
    </w:p>
    <w:p w14:paraId="55C665E4" w14:textId="77777777" w:rsidR="007C6AD3" w:rsidRPr="007C6AD3" w:rsidRDefault="007C6AD3" w:rsidP="007E2D6F">
      <w:pPr>
        <w:numPr>
          <w:ilvl w:val="0"/>
          <w:numId w:val="16"/>
        </w:numPr>
        <w:rPr>
          <w:rFonts w:ascii="Arial" w:hAnsi="Arial"/>
          <w:sz w:val="22"/>
          <w:szCs w:val="22"/>
        </w:rPr>
      </w:pPr>
      <w:r w:rsidRPr="007C6AD3">
        <w:rPr>
          <w:rFonts w:ascii="Arial" w:hAnsi="Arial"/>
          <w:sz w:val="22"/>
          <w:szCs w:val="22"/>
        </w:rPr>
        <w:t xml:space="preserve">Require all warranties to be executed, in writing, for the benefit of the State. </w:t>
      </w:r>
    </w:p>
    <w:p w14:paraId="373FB345" w14:textId="77777777" w:rsidR="007C6AD3" w:rsidRPr="007C6AD3" w:rsidRDefault="007C6AD3" w:rsidP="007E2D6F">
      <w:pPr>
        <w:numPr>
          <w:ilvl w:val="0"/>
          <w:numId w:val="16"/>
        </w:numPr>
        <w:rPr>
          <w:rFonts w:ascii="Arial" w:hAnsi="Arial"/>
          <w:sz w:val="22"/>
          <w:szCs w:val="22"/>
        </w:rPr>
      </w:pPr>
      <w:r w:rsidRPr="007C6AD3">
        <w:rPr>
          <w:rFonts w:ascii="Arial" w:hAnsi="Arial"/>
          <w:sz w:val="22"/>
          <w:szCs w:val="22"/>
        </w:rPr>
        <w:t>Enforce warranties for the benefit of the State.</w:t>
      </w:r>
    </w:p>
    <w:p w14:paraId="209A88E1" w14:textId="77777777" w:rsidR="005A7978" w:rsidRPr="007C6AD3" w:rsidRDefault="005A7978" w:rsidP="007C6AD3">
      <w:pPr>
        <w:tabs>
          <w:tab w:val="left" w:pos="540"/>
          <w:tab w:val="left" w:pos="1080"/>
          <w:tab w:val="left" w:pos="1620"/>
          <w:tab w:val="left" w:pos="2160"/>
          <w:tab w:val="left" w:pos="2700"/>
        </w:tabs>
        <w:jc w:val="center"/>
        <w:rPr>
          <w:rFonts w:ascii="Arial" w:hAnsi="Arial" w:cs="Arial"/>
          <w:color w:val="0000FF"/>
          <w:sz w:val="22"/>
          <w:szCs w:val="22"/>
        </w:rPr>
      </w:pPr>
    </w:p>
    <w:p w14:paraId="6EFA00BE" w14:textId="77777777" w:rsidR="007C6AD3" w:rsidRPr="007C6AD3" w:rsidRDefault="007C6AD3" w:rsidP="00E85281">
      <w:pPr>
        <w:tabs>
          <w:tab w:val="left" w:pos="540"/>
          <w:tab w:val="left" w:pos="1080"/>
          <w:tab w:val="left" w:pos="1620"/>
          <w:tab w:val="left" w:pos="2160"/>
          <w:tab w:val="left" w:pos="2700"/>
        </w:tabs>
        <w:rPr>
          <w:rFonts w:ascii="Arial" w:hAnsi="Arial" w:cs="Arial"/>
          <w:color w:val="0000FF"/>
          <w:sz w:val="22"/>
          <w:szCs w:val="22"/>
        </w:rPr>
      </w:pPr>
    </w:p>
    <w:p w14:paraId="6F142EFF" w14:textId="77777777" w:rsidR="00F0512D" w:rsidRPr="00F0512D" w:rsidRDefault="00F0512D" w:rsidP="00F0512D">
      <w:pPr>
        <w:keepNext/>
        <w:spacing w:before="240" w:after="60"/>
        <w:jc w:val="center"/>
        <w:outlineLvl w:val="0"/>
        <w:rPr>
          <w:rFonts w:ascii="Arial" w:hAnsi="Arial" w:cs="Arial"/>
          <w:kern w:val="32"/>
          <w:sz w:val="22"/>
          <w:szCs w:val="22"/>
        </w:rPr>
      </w:pPr>
      <w:r w:rsidRPr="00F0512D">
        <w:rPr>
          <w:rFonts w:ascii="Arial" w:hAnsi="Arial" w:cs="Arial"/>
          <w:kern w:val="32"/>
          <w:sz w:val="22"/>
          <w:szCs w:val="22"/>
        </w:rPr>
        <w:t>EXHIBIT A, ATTACHMENT 1</w:t>
      </w:r>
    </w:p>
    <w:p w14:paraId="745BDFE0" w14:textId="77777777" w:rsidR="00F0512D" w:rsidRPr="00F0512D" w:rsidRDefault="00F0512D" w:rsidP="00F0512D">
      <w:pPr>
        <w:keepNext/>
        <w:spacing w:before="240" w:after="60"/>
        <w:jc w:val="center"/>
        <w:outlineLvl w:val="0"/>
        <w:rPr>
          <w:rFonts w:ascii="Arial" w:hAnsi="Arial" w:cs="Arial"/>
          <w:kern w:val="32"/>
          <w:sz w:val="22"/>
          <w:szCs w:val="22"/>
        </w:rPr>
      </w:pPr>
      <w:r w:rsidRPr="00F0512D">
        <w:rPr>
          <w:rFonts w:ascii="Arial" w:hAnsi="Arial" w:cs="Arial"/>
          <w:kern w:val="32"/>
          <w:sz w:val="22"/>
          <w:szCs w:val="22"/>
        </w:rPr>
        <w:t>DGS IT INFRASTRUCTURE STANDARDS AND GUIDELINES - PUBLIC</w:t>
      </w:r>
    </w:p>
    <w:p w14:paraId="03A87C4E" w14:textId="77777777" w:rsidR="00F0512D" w:rsidRPr="00F0512D" w:rsidRDefault="00F0512D" w:rsidP="00F0512D">
      <w:pPr>
        <w:keepNext/>
        <w:spacing w:before="240" w:after="60"/>
        <w:outlineLvl w:val="1"/>
        <w:rPr>
          <w:rFonts w:ascii="Arial" w:hAnsi="Arial" w:cs="Arial"/>
          <w:sz w:val="22"/>
          <w:szCs w:val="22"/>
        </w:rPr>
      </w:pPr>
      <w:r w:rsidRPr="00F0512D">
        <w:rPr>
          <w:rFonts w:ascii="Arial" w:hAnsi="Arial" w:cs="Arial"/>
          <w:sz w:val="22"/>
          <w:szCs w:val="22"/>
        </w:rPr>
        <w:t>Revised 03/18/2026</w:t>
      </w:r>
    </w:p>
    <w:p w14:paraId="71B56D69" w14:textId="77777777" w:rsidR="00F0512D" w:rsidRPr="00F0512D" w:rsidRDefault="00F0512D" w:rsidP="00F0512D">
      <w:pPr>
        <w:keepNext/>
        <w:spacing w:before="240" w:after="60"/>
        <w:outlineLvl w:val="1"/>
        <w:rPr>
          <w:rFonts w:ascii="Arial" w:hAnsi="Arial" w:cs="Arial"/>
          <w:sz w:val="22"/>
          <w:szCs w:val="22"/>
        </w:rPr>
      </w:pPr>
      <w:r w:rsidRPr="00F0512D">
        <w:rPr>
          <w:rFonts w:ascii="Arial" w:hAnsi="Arial" w:cs="Arial"/>
          <w:b/>
          <w:bCs/>
          <w:sz w:val="22"/>
          <w:szCs w:val="22"/>
        </w:rPr>
        <w:t>Purpose</w:t>
      </w:r>
    </w:p>
    <w:p w14:paraId="5833545F"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This document establishes the standards and guidelines for the California Department of General Services (DGS) information technology environment to ensure confidentiality, integrity, and availability of technology resources. All technology procurements, projects, and efforts must comply with the </w:t>
      </w:r>
      <w:proofErr w:type="gramStart"/>
      <w:r w:rsidRPr="00F0512D">
        <w:rPr>
          <w:rFonts w:ascii="Arial" w:hAnsi="Arial" w:cs="Arial"/>
          <w:sz w:val="22"/>
          <w:szCs w:val="22"/>
        </w:rPr>
        <w:t>below DGS Information System Standards and Product Designations</w:t>
      </w:r>
      <w:proofErr w:type="gramEnd"/>
      <w:r w:rsidRPr="00F0512D">
        <w:rPr>
          <w:rFonts w:ascii="Arial" w:hAnsi="Arial" w:cs="Arial"/>
          <w:sz w:val="22"/>
          <w:szCs w:val="22"/>
        </w:rPr>
        <w:t>.</w:t>
      </w:r>
    </w:p>
    <w:p w14:paraId="4438AAD6" w14:textId="77777777" w:rsidR="00F0512D" w:rsidRPr="00F0512D" w:rsidRDefault="00F0512D" w:rsidP="00F0512D">
      <w:pPr>
        <w:keepNext/>
        <w:spacing w:before="240" w:after="60"/>
        <w:outlineLvl w:val="1"/>
        <w:rPr>
          <w:rFonts w:ascii="Arial" w:hAnsi="Arial" w:cs="Arial"/>
          <w:b/>
          <w:bCs/>
          <w:i/>
          <w:iCs/>
          <w:sz w:val="22"/>
          <w:szCs w:val="22"/>
        </w:rPr>
      </w:pPr>
      <w:r w:rsidRPr="00F0512D">
        <w:rPr>
          <w:rFonts w:ascii="Arial" w:hAnsi="Arial" w:cs="Arial"/>
          <w:b/>
          <w:bCs/>
          <w:sz w:val="22"/>
          <w:szCs w:val="22"/>
        </w:rPr>
        <w:t>Scope</w:t>
      </w:r>
    </w:p>
    <w:p w14:paraId="4CFEA3EA" w14:textId="77777777" w:rsidR="00F0512D" w:rsidRPr="00F0512D" w:rsidRDefault="00F0512D" w:rsidP="00F0512D">
      <w:pPr>
        <w:rPr>
          <w:rFonts w:ascii="Arial" w:hAnsi="Arial" w:cs="Arial"/>
          <w:sz w:val="22"/>
          <w:szCs w:val="22"/>
        </w:rPr>
      </w:pPr>
      <w:r w:rsidRPr="00F0512D">
        <w:rPr>
          <w:rFonts w:ascii="Arial" w:hAnsi="Arial" w:cs="Arial"/>
          <w:sz w:val="22"/>
          <w:szCs w:val="22"/>
        </w:rPr>
        <w:t>This document applies to all Information Technology hardware, software, facilities, applications, and networks that are a part of DGS’ computing resources. The specific technology categories addressed in this standard include:</w:t>
      </w:r>
    </w:p>
    <w:p w14:paraId="5FE32F7B"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29A17BF8"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Information Protection</w:t>
      </w:r>
    </w:p>
    <w:p w14:paraId="331D9D5B"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Information Management</w:t>
      </w:r>
    </w:p>
    <w:p w14:paraId="122A71BF"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Information Distribution</w:t>
      </w:r>
    </w:p>
    <w:p w14:paraId="015A5D05"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Applications</w:t>
      </w:r>
    </w:p>
    <w:p w14:paraId="02AF37E0"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Network Facility and Environment</w:t>
      </w:r>
    </w:p>
    <w:p w14:paraId="16FF428D"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Computing Resources</w:t>
      </w:r>
    </w:p>
    <w:p w14:paraId="59A8E6B6"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Voice Communications</w:t>
      </w:r>
    </w:p>
    <w:p w14:paraId="3FA7AA3F"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1E3B180B" w14:textId="77777777" w:rsidR="00F0512D" w:rsidRPr="00F0512D" w:rsidRDefault="00F0512D" w:rsidP="00F0512D">
      <w:pPr>
        <w:keepNext/>
        <w:keepLines/>
        <w:rPr>
          <w:rFonts w:ascii="Arial" w:hAnsi="Arial" w:cs="Arial"/>
          <w:sz w:val="22"/>
          <w:szCs w:val="22"/>
        </w:rPr>
      </w:pPr>
      <w:r w:rsidRPr="00F0512D">
        <w:rPr>
          <w:rFonts w:ascii="Arial" w:hAnsi="Arial" w:cs="Arial"/>
          <w:b/>
          <w:bCs/>
          <w:sz w:val="22"/>
          <w:szCs w:val="22"/>
        </w:rPr>
        <w:t>DGS Information System Standards</w:t>
      </w:r>
    </w:p>
    <w:p w14:paraId="5C1619B6" w14:textId="77777777" w:rsidR="00F0512D" w:rsidRPr="00F0512D" w:rsidRDefault="00F0512D" w:rsidP="00F0512D">
      <w:pPr>
        <w:keepNext/>
        <w:keepLines/>
        <w:tabs>
          <w:tab w:val="left" w:pos="720"/>
        </w:tabs>
        <w:jc w:val="both"/>
        <w:rPr>
          <w:rFonts w:ascii="Arial" w:hAnsi="Arial" w:cs="Arial"/>
          <w:sz w:val="22"/>
          <w:szCs w:val="22"/>
        </w:rPr>
      </w:pPr>
      <w:r w:rsidRPr="00F0512D">
        <w:rPr>
          <w:rFonts w:ascii="Arial" w:hAnsi="Arial" w:cs="Arial"/>
          <w:sz w:val="22"/>
          <w:szCs w:val="22"/>
        </w:rPr>
        <w:t>The following DGS information system standards are requirements for all customs, SaaS, and commercial-</w:t>
      </w:r>
      <w:proofErr w:type="gramStart"/>
      <w:r w:rsidRPr="00F0512D">
        <w:rPr>
          <w:rFonts w:ascii="Arial" w:hAnsi="Arial" w:cs="Arial"/>
          <w:sz w:val="22"/>
          <w:szCs w:val="22"/>
        </w:rPr>
        <w:t>off</w:t>
      </w:r>
      <w:proofErr w:type="gramEnd"/>
      <w:r w:rsidRPr="00F0512D">
        <w:rPr>
          <w:rFonts w:ascii="Arial" w:hAnsi="Arial" w:cs="Arial"/>
          <w:sz w:val="22"/>
          <w:szCs w:val="22"/>
        </w:rPr>
        <w:t xml:space="preserve">-the-shelf (COTS) system implementations. Vendor-based solutions must adhere to these </w:t>
      </w:r>
      <w:proofErr w:type="gramStart"/>
      <w:r w:rsidRPr="00F0512D">
        <w:rPr>
          <w:rFonts w:ascii="Arial" w:hAnsi="Arial" w:cs="Arial"/>
          <w:sz w:val="22"/>
          <w:szCs w:val="22"/>
        </w:rPr>
        <w:t>standards</w:t>
      </w:r>
      <w:proofErr w:type="gramEnd"/>
      <w:r w:rsidRPr="00F0512D">
        <w:rPr>
          <w:rFonts w:ascii="Arial" w:hAnsi="Arial" w:cs="Arial"/>
          <w:sz w:val="22"/>
          <w:szCs w:val="22"/>
        </w:rPr>
        <w:t xml:space="preserve"> and any vendor proposal must certify that the proposed solution will meet these standards. Exceptions to some of the standards may by granted on a case-by-case basis for implementations that are: 1) fully vendor hosted and/or supported as evident through the vendor contract language, or 2) in the process of being upgraded to meet the standards.</w:t>
      </w:r>
    </w:p>
    <w:p w14:paraId="56E55267" w14:textId="77777777" w:rsidR="00F0512D" w:rsidRPr="00F0512D" w:rsidRDefault="00F0512D" w:rsidP="00F0512D">
      <w:pPr>
        <w:tabs>
          <w:tab w:val="left" w:pos="720"/>
        </w:tabs>
        <w:jc w:val="both"/>
        <w:rPr>
          <w:rFonts w:ascii="Arial" w:hAnsi="Arial" w:cs="Arial"/>
          <w:sz w:val="22"/>
          <w:szCs w:val="22"/>
        </w:rPr>
      </w:pPr>
      <w:r w:rsidRPr="00F0512D">
        <w:rPr>
          <w:rFonts w:ascii="Arial" w:hAnsi="Arial" w:cs="Arial"/>
          <w:sz w:val="22"/>
          <w:szCs w:val="22"/>
        </w:rPr>
        <w:t xml:space="preserve"> </w:t>
      </w:r>
    </w:p>
    <w:p w14:paraId="369719DA" w14:textId="77777777" w:rsidR="00F0512D" w:rsidRPr="00F0512D" w:rsidRDefault="00F0512D" w:rsidP="00F0512D">
      <w:pPr>
        <w:tabs>
          <w:tab w:val="left" w:pos="720"/>
        </w:tabs>
        <w:spacing w:after="120"/>
        <w:ind w:left="180" w:hanging="180"/>
        <w:rPr>
          <w:rFonts w:ascii="Arial" w:hAnsi="Arial" w:cs="Arial"/>
          <w:sz w:val="22"/>
          <w:szCs w:val="22"/>
        </w:rPr>
      </w:pPr>
      <w:r w:rsidRPr="00F0512D">
        <w:rPr>
          <w:rFonts w:ascii="Arial" w:hAnsi="Arial" w:cs="Arial"/>
          <w:b/>
          <w:bCs/>
          <w:sz w:val="22"/>
          <w:szCs w:val="22"/>
          <w:u w:val="single"/>
        </w:rPr>
        <w:t>General Standards</w:t>
      </w:r>
    </w:p>
    <w:p w14:paraId="5DC79144"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includes Single Sign On integration with DGS Active Directory.</w:t>
      </w:r>
    </w:p>
    <w:p w14:paraId="4C1CCC12"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executes on an Operating System that will have security patch support for at least 3 years from the date of the RFO issued.</w:t>
      </w:r>
    </w:p>
    <w:p w14:paraId="07CDBDBD"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must be compatible with all critical Operating System security patches within 90 days of the release of the security patch.</w:t>
      </w:r>
    </w:p>
    <w:p w14:paraId="7AF49E0D"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must communicate over TCP/IP v4 on standard and/or clearly defined network ports. Dynamic and/or ephemeral port ranges are unacceptable.</w:t>
      </w:r>
    </w:p>
    <w:p w14:paraId="156040E0" w14:textId="77777777" w:rsidR="00F0512D" w:rsidRPr="00F0512D" w:rsidRDefault="00F0512D" w:rsidP="00F0512D">
      <w:pPr>
        <w:numPr>
          <w:ilvl w:val="0"/>
          <w:numId w:val="50"/>
        </w:numPr>
        <w:spacing w:line="276" w:lineRule="auto"/>
        <w:contextualSpacing/>
        <w:rPr>
          <w:rFonts w:ascii="Arial" w:hAnsi="Arial" w:cs="Arial"/>
          <w:sz w:val="22"/>
          <w:szCs w:val="22"/>
        </w:rPr>
      </w:pPr>
      <w:r w:rsidRPr="00F0512D">
        <w:rPr>
          <w:rFonts w:ascii="Arial" w:hAnsi="Arial" w:cs="Arial"/>
          <w:sz w:val="22"/>
          <w:szCs w:val="22"/>
        </w:rPr>
        <w:t xml:space="preserve">The Solution’s web-based user interface must be compatible with the latest version of Google Chrome and Microsoft Edge browser in either native or compatibility mode.  </w:t>
      </w:r>
    </w:p>
    <w:p w14:paraId="28A5976F"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Any network servers required by the Solution that will be hosted on the DGS’s network must be:</w:t>
      </w:r>
    </w:p>
    <w:p w14:paraId="73AF50CB"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There can be no physical licensing or security hardware required for the Solution’s operation. For example, the Solution cannot require a USB dongle for license compliance.</w:t>
      </w:r>
    </w:p>
    <w:p w14:paraId="27BB62ED"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 xml:space="preserve">MS Windows Server 2022 (or latest version) compatible.  Ad hoc approval is needed for version deviation. </w:t>
      </w:r>
    </w:p>
    <w:p w14:paraId="5ACED638" w14:textId="77777777" w:rsidR="00F0512D" w:rsidRPr="00F0512D" w:rsidRDefault="00F0512D" w:rsidP="00F0512D">
      <w:pPr>
        <w:numPr>
          <w:ilvl w:val="1"/>
          <w:numId w:val="50"/>
        </w:numPr>
        <w:spacing w:line="276" w:lineRule="auto"/>
        <w:contextualSpacing/>
        <w:rPr>
          <w:rFonts w:ascii="Arial" w:hAnsi="Arial" w:cs="Arial"/>
          <w:sz w:val="22"/>
          <w:szCs w:val="22"/>
          <w:lang w:val="en"/>
        </w:rPr>
      </w:pPr>
      <w:r w:rsidRPr="00F0512D">
        <w:rPr>
          <w:rFonts w:ascii="Arial" w:hAnsi="Arial" w:cs="Arial"/>
          <w:sz w:val="22"/>
          <w:szCs w:val="22"/>
          <w:lang w:val="en"/>
        </w:rPr>
        <w:t>RedHat Enterprise 8.9 and above if needed.</w:t>
      </w:r>
    </w:p>
    <w:p w14:paraId="4BFCFE0E"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MS SQL Server 2022 (or latest version) compatible.  Ad hoc approval is needed for version deviation.</w:t>
      </w:r>
    </w:p>
    <w:p w14:paraId="43AB4583"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 xml:space="preserve">Cloud based or located physically at a DGS Solution Center and allow for software updates.  </w:t>
      </w:r>
    </w:p>
    <w:p w14:paraId="1C96980C"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5853B596" w14:textId="77777777" w:rsidR="00F0512D" w:rsidRPr="00F0512D" w:rsidRDefault="00F0512D" w:rsidP="00F0512D">
      <w:pPr>
        <w:tabs>
          <w:tab w:val="left" w:pos="720"/>
        </w:tabs>
        <w:spacing w:after="120"/>
        <w:ind w:left="720"/>
        <w:rPr>
          <w:rFonts w:ascii="Arial" w:hAnsi="Arial" w:cs="Arial"/>
          <w:sz w:val="22"/>
          <w:szCs w:val="22"/>
        </w:rPr>
      </w:pPr>
      <w:r w:rsidRPr="00F0512D">
        <w:rPr>
          <w:rFonts w:ascii="Arial" w:hAnsi="Arial" w:cs="Arial"/>
          <w:b/>
          <w:bCs/>
          <w:sz w:val="22"/>
          <w:szCs w:val="22"/>
        </w:rPr>
        <w:t xml:space="preserve"> </w:t>
      </w:r>
    </w:p>
    <w:p w14:paraId="1E6A224C" w14:textId="77777777" w:rsidR="00F0512D" w:rsidRPr="00F0512D" w:rsidRDefault="00F0512D" w:rsidP="00F0512D">
      <w:pPr>
        <w:tabs>
          <w:tab w:val="left" w:pos="720"/>
        </w:tabs>
        <w:spacing w:after="120"/>
        <w:ind w:left="187" w:hanging="187"/>
        <w:rPr>
          <w:rFonts w:ascii="Arial" w:hAnsi="Arial" w:cs="Arial"/>
          <w:sz w:val="22"/>
          <w:szCs w:val="22"/>
        </w:rPr>
      </w:pPr>
      <w:r w:rsidRPr="00F0512D">
        <w:rPr>
          <w:rFonts w:ascii="Arial" w:hAnsi="Arial" w:cs="Arial"/>
          <w:b/>
          <w:bCs/>
          <w:sz w:val="22"/>
          <w:szCs w:val="22"/>
          <w:u w:val="single"/>
        </w:rPr>
        <w:t>Network Standards</w:t>
      </w:r>
    </w:p>
    <w:p w14:paraId="68B2792D" w14:textId="77777777" w:rsidR="00F0512D" w:rsidRPr="00F0512D" w:rsidRDefault="00F0512D" w:rsidP="00F0512D">
      <w:pPr>
        <w:tabs>
          <w:tab w:val="left" w:pos="0"/>
          <w:tab w:val="left" w:pos="1086"/>
        </w:tabs>
        <w:spacing w:before="60" w:after="60"/>
        <w:rPr>
          <w:rFonts w:ascii="Arial" w:hAnsi="Arial" w:cs="Arial"/>
          <w:sz w:val="22"/>
          <w:szCs w:val="22"/>
        </w:rPr>
      </w:pPr>
      <w:r w:rsidRPr="00F0512D">
        <w:rPr>
          <w:rFonts w:ascii="Arial" w:hAnsi="Arial" w:cs="Arial"/>
          <w:sz w:val="22"/>
          <w:szCs w:val="22"/>
        </w:rPr>
        <w:t>The proposed solution must be able to be deployed on a converged network and meet or exceed the following network requirements:</w:t>
      </w:r>
    </w:p>
    <w:p w14:paraId="21DF9CB3"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ISO 35.110, Networking.</w:t>
      </w:r>
    </w:p>
    <w:p w14:paraId="1A8B4157"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IEEE 802.3, Communication Standards.</w:t>
      </w:r>
    </w:p>
    <w:p w14:paraId="6B5676ED"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 xml:space="preserve">ANSI/TIA-568-C.0, Generic Telecommunications Cabling for Customer Premises, Ed. C, </w:t>
      </w:r>
      <w:proofErr w:type="spellStart"/>
      <w:r w:rsidRPr="00F0512D">
        <w:rPr>
          <w:rFonts w:ascii="Arial" w:hAnsi="Arial" w:cs="Arial"/>
          <w:sz w:val="22"/>
          <w:szCs w:val="22"/>
        </w:rPr>
        <w:t>Amd</w:t>
      </w:r>
      <w:proofErr w:type="spellEnd"/>
      <w:r w:rsidRPr="00F0512D">
        <w:rPr>
          <w:rFonts w:ascii="Arial" w:hAnsi="Arial" w:cs="Arial"/>
          <w:sz w:val="22"/>
          <w:szCs w:val="22"/>
        </w:rPr>
        <w:t>. 2, 08-2012.</w:t>
      </w:r>
    </w:p>
    <w:p w14:paraId="6F1D5782"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 xml:space="preserve">ANSI/TIA-568-C.1, Commercial Building Telecommunications Cabling Standard, Ed. C, </w:t>
      </w:r>
      <w:proofErr w:type="spellStart"/>
      <w:r w:rsidRPr="00F0512D">
        <w:rPr>
          <w:rFonts w:ascii="Arial" w:hAnsi="Arial" w:cs="Arial"/>
          <w:sz w:val="22"/>
          <w:szCs w:val="22"/>
        </w:rPr>
        <w:t>Amd</w:t>
      </w:r>
      <w:proofErr w:type="spellEnd"/>
      <w:r w:rsidRPr="00F0512D">
        <w:rPr>
          <w:rFonts w:ascii="Arial" w:hAnsi="Arial" w:cs="Arial"/>
          <w:sz w:val="22"/>
          <w:szCs w:val="22"/>
        </w:rPr>
        <w:t>. 2, 05-2012.</w:t>
      </w:r>
    </w:p>
    <w:p w14:paraId="53B30857"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ANSI/TIA-568-C.2, Balanced Twisted-Pair Telecommunication Cabling and Components Standard, Ed. C, Err. 04-2014.</w:t>
      </w:r>
    </w:p>
    <w:p w14:paraId="1653E406"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ANSI/TIA-568-C.4, Broadband Coaxial Cabling and Components Standard, Ed. C, 07-2011.</w:t>
      </w:r>
    </w:p>
    <w:p w14:paraId="2B5F7BAB"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 xml:space="preserve">TIA-569-B (2004; </w:t>
      </w:r>
      <w:proofErr w:type="spellStart"/>
      <w:r w:rsidRPr="00F0512D">
        <w:rPr>
          <w:rFonts w:ascii="Arial" w:hAnsi="Arial" w:cs="Arial"/>
          <w:sz w:val="22"/>
          <w:szCs w:val="22"/>
        </w:rPr>
        <w:t>Amd</w:t>
      </w:r>
      <w:proofErr w:type="spellEnd"/>
      <w:r w:rsidRPr="00F0512D">
        <w:rPr>
          <w:rFonts w:ascii="Arial" w:hAnsi="Arial" w:cs="Arial"/>
          <w:sz w:val="22"/>
          <w:szCs w:val="22"/>
        </w:rPr>
        <w:t xml:space="preserve"> 1 2009) Commercial Building Standard for Telecommunications Pathways and Spaces.</w:t>
      </w:r>
    </w:p>
    <w:p w14:paraId="09181F86"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ANSI/TIA/EIA-606-A-2002, Administration Standard for Commercial Telecommunications Infrastructure.</w:t>
      </w:r>
    </w:p>
    <w:p w14:paraId="7D7E0755"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66EC35CC" w14:textId="77777777" w:rsidR="00F0512D" w:rsidRPr="00F0512D" w:rsidRDefault="00F0512D" w:rsidP="00F0512D">
      <w:pPr>
        <w:tabs>
          <w:tab w:val="left" w:pos="720"/>
        </w:tabs>
        <w:spacing w:after="120"/>
        <w:ind w:left="187" w:hanging="187"/>
        <w:rPr>
          <w:rFonts w:ascii="Arial" w:hAnsi="Arial" w:cs="Arial"/>
          <w:sz w:val="22"/>
          <w:szCs w:val="22"/>
        </w:rPr>
      </w:pPr>
      <w:r w:rsidRPr="00F0512D">
        <w:rPr>
          <w:rFonts w:ascii="Arial" w:hAnsi="Arial" w:cs="Arial"/>
          <w:b/>
          <w:bCs/>
          <w:sz w:val="22"/>
          <w:szCs w:val="22"/>
          <w:u w:val="single"/>
        </w:rPr>
        <w:t>Security Standards</w:t>
      </w:r>
    </w:p>
    <w:p w14:paraId="0ED8BEEF" w14:textId="77777777" w:rsidR="00F0512D" w:rsidRPr="00F0512D" w:rsidRDefault="00F0512D" w:rsidP="00F0512D">
      <w:pPr>
        <w:spacing w:before="60" w:after="60" w:line="276" w:lineRule="auto"/>
        <w:rPr>
          <w:rFonts w:ascii="Arial" w:hAnsi="Arial" w:cs="Arial"/>
          <w:sz w:val="22"/>
          <w:szCs w:val="22"/>
        </w:rPr>
      </w:pPr>
      <w:r w:rsidRPr="00F0512D">
        <w:rPr>
          <w:rFonts w:ascii="Arial" w:hAnsi="Arial" w:cs="Arial"/>
          <w:color w:val="000000" w:themeColor="text1"/>
          <w:sz w:val="22"/>
          <w:szCs w:val="22"/>
        </w:rPr>
        <w:t>DGS uses the American National Standards Institute (ANSI) and the FIPS standards in their information management planning and operations.</w:t>
      </w:r>
    </w:p>
    <w:p w14:paraId="2C2198EA" w14:textId="77777777" w:rsidR="00F0512D" w:rsidRPr="00F0512D" w:rsidRDefault="00F0512D" w:rsidP="00F0512D">
      <w:pPr>
        <w:numPr>
          <w:ilvl w:val="0"/>
          <w:numId w:val="48"/>
        </w:numPr>
        <w:spacing w:line="276" w:lineRule="auto"/>
        <w:contextualSpacing/>
        <w:rPr>
          <w:rFonts w:ascii="Arial" w:hAnsi="Arial" w:cs="Arial"/>
          <w:sz w:val="22"/>
          <w:szCs w:val="22"/>
        </w:rPr>
      </w:pPr>
      <w:r w:rsidRPr="00F0512D">
        <w:rPr>
          <w:rFonts w:ascii="Arial" w:hAnsi="Arial" w:cs="Arial"/>
          <w:sz w:val="22"/>
          <w:szCs w:val="22"/>
        </w:rPr>
        <w:t xml:space="preserve">The </w:t>
      </w:r>
      <w:proofErr w:type="gramStart"/>
      <w:r w:rsidRPr="00F0512D">
        <w:rPr>
          <w:rFonts w:ascii="Arial" w:hAnsi="Arial" w:cs="Arial"/>
          <w:sz w:val="22"/>
          <w:szCs w:val="22"/>
        </w:rPr>
        <w:t>minimum security</w:t>
      </w:r>
      <w:proofErr w:type="gramEnd"/>
      <w:r w:rsidRPr="00F0512D">
        <w:rPr>
          <w:rFonts w:ascii="Arial" w:hAnsi="Arial" w:cs="Arial"/>
          <w:sz w:val="22"/>
          <w:szCs w:val="22"/>
        </w:rPr>
        <w:t xml:space="preserve"> requirements of the system shall use National Institute of Standards and Technology (NIST) Special Publication (SP) 800-53A, latest revision, at the moderate level or the most recently published revision.</w:t>
      </w:r>
    </w:p>
    <w:p w14:paraId="1FF4046E" w14:textId="77777777" w:rsidR="00F0512D" w:rsidRPr="00F0512D" w:rsidRDefault="00F0512D" w:rsidP="00F0512D">
      <w:pPr>
        <w:numPr>
          <w:ilvl w:val="0"/>
          <w:numId w:val="48"/>
        </w:numPr>
        <w:spacing w:line="276" w:lineRule="auto"/>
        <w:contextualSpacing/>
        <w:rPr>
          <w:rFonts w:ascii="Arial" w:hAnsi="Arial" w:cs="Arial"/>
          <w:color w:val="1F70A7"/>
          <w:sz w:val="22"/>
          <w:szCs w:val="22"/>
        </w:rPr>
      </w:pPr>
      <w:r w:rsidRPr="00F0512D">
        <w:rPr>
          <w:rFonts w:ascii="Arial" w:hAnsi="Arial" w:cs="Arial"/>
          <w:sz w:val="22"/>
          <w:szCs w:val="22"/>
        </w:rPr>
        <w:t xml:space="preserve">State requirements as outlined in the California State Administrative Manual Section 5300, available at: </w:t>
      </w:r>
      <w:hyperlink r:id="rId31">
        <w:r w:rsidRPr="00F0512D">
          <w:rPr>
            <w:rFonts w:ascii="Arial" w:hAnsi="Arial" w:cs="Arial"/>
            <w:color w:val="1F70A7"/>
            <w:sz w:val="22"/>
            <w:szCs w:val="22"/>
          </w:rPr>
          <w:t>http://sam.dgs.ca.gov/TOC/5300.aspx</w:t>
        </w:r>
      </w:hyperlink>
    </w:p>
    <w:p w14:paraId="6F5AA502" w14:textId="77777777" w:rsidR="00F0512D" w:rsidRPr="00F0512D" w:rsidRDefault="00F0512D" w:rsidP="00F0512D">
      <w:pPr>
        <w:numPr>
          <w:ilvl w:val="0"/>
          <w:numId w:val="48"/>
        </w:numPr>
        <w:spacing w:line="276" w:lineRule="auto"/>
        <w:contextualSpacing/>
        <w:rPr>
          <w:rFonts w:ascii="Arial" w:hAnsi="Arial" w:cs="Arial"/>
          <w:color w:val="1F70A7"/>
          <w:sz w:val="22"/>
          <w:szCs w:val="22"/>
        </w:rPr>
      </w:pPr>
      <w:r w:rsidRPr="00F0512D">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2">
        <w:r w:rsidRPr="00F0512D">
          <w:rPr>
            <w:rFonts w:ascii="Arial" w:hAnsi="Arial" w:cs="Arial"/>
            <w:color w:val="1F70A7"/>
            <w:sz w:val="22"/>
            <w:szCs w:val="22"/>
          </w:rPr>
          <w:t>https://cdt.ca.gov/policy/simm/simm-5360-a-telework-and-remote-access-security-standard/</w:t>
        </w:r>
      </w:hyperlink>
    </w:p>
    <w:p w14:paraId="03792EA6" w14:textId="77777777" w:rsidR="00F0512D" w:rsidRPr="00F0512D" w:rsidRDefault="00F0512D" w:rsidP="00F0512D">
      <w:pPr>
        <w:numPr>
          <w:ilvl w:val="0"/>
          <w:numId w:val="48"/>
        </w:numPr>
        <w:spacing w:line="276" w:lineRule="auto"/>
        <w:contextualSpacing/>
        <w:rPr>
          <w:rFonts w:ascii="Arial" w:hAnsi="Arial" w:cs="Arial"/>
          <w:sz w:val="22"/>
          <w:szCs w:val="22"/>
        </w:rPr>
      </w:pPr>
      <w:r w:rsidRPr="00F0512D">
        <w:rPr>
          <w:rFonts w:ascii="Arial" w:hAnsi="Arial" w:cs="Arial"/>
          <w:sz w:val="22"/>
          <w:szCs w:val="22"/>
        </w:rPr>
        <w:t xml:space="preserve">DGS/ETS staff may allow the vendor remote access and will monitor all activities of the vendor. </w:t>
      </w:r>
      <w:proofErr w:type="gramStart"/>
      <w:r w:rsidRPr="00F0512D">
        <w:rPr>
          <w:rFonts w:ascii="Arial" w:hAnsi="Arial" w:cs="Arial"/>
          <w:sz w:val="22"/>
          <w:szCs w:val="22"/>
        </w:rPr>
        <w:t>Vendor remote</w:t>
      </w:r>
      <w:proofErr w:type="gramEnd"/>
      <w:r w:rsidRPr="00F0512D">
        <w:rPr>
          <w:rFonts w:ascii="Arial" w:hAnsi="Arial" w:cs="Arial"/>
          <w:sz w:val="22"/>
          <w:szCs w:val="22"/>
        </w:rPr>
        <w:t xml:space="preserve"> access is only allowed during normal State work hours, Monday through Friday 8:00 am to 5:00 pm excluding holidays and weekends. </w:t>
      </w:r>
    </w:p>
    <w:p w14:paraId="5AFF3F97" w14:textId="77777777" w:rsidR="00F0512D" w:rsidRPr="00F0512D" w:rsidRDefault="00F0512D" w:rsidP="00F0512D">
      <w:pPr>
        <w:numPr>
          <w:ilvl w:val="1"/>
          <w:numId w:val="48"/>
        </w:numPr>
        <w:spacing w:line="276" w:lineRule="auto"/>
        <w:contextualSpacing/>
        <w:rPr>
          <w:rFonts w:ascii="Arial" w:hAnsi="Arial" w:cs="Arial"/>
          <w:sz w:val="22"/>
          <w:szCs w:val="22"/>
        </w:rPr>
      </w:pPr>
      <w:r w:rsidRPr="00F0512D">
        <w:rPr>
          <w:rFonts w:ascii="Arial" w:hAnsi="Arial" w:cs="Arial"/>
          <w:sz w:val="22"/>
          <w:szCs w:val="22"/>
        </w:rPr>
        <w:t>All data centers and remote access into those data centers must be conducted from within the continental United States or Hawaii per the Statewide Administrative Manual (SAM) 4983.1, Cloud Computing Policy. Remote access from outside the continental United States and Hawaii is prohibited unless approved in advance by the State Chief Information Security Officer, with a risk assessment completed and risk acceptance with documented mitigation measures approved by the data owner.</w:t>
      </w:r>
    </w:p>
    <w:p w14:paraId="0D3760EB" w14:textId="77777777" w:rsidR="00F0512D" w:rsidRPr="00F0512D" w:rsidRDefault="00F0512D" w:rsidP="00F0512D">
      <w:pPr>
        <w:spacing w:line="276" w:lineRule="auto"/>
        <w:ind w:left="1440"/>
        <w:contextualSpacing/>
        <w:rPr>
          <w:rFonts w:ascii="Arial" w:hAnsi="Arial" w:cs="Arial"/>
          <w:sz w:val="22"/>
          <w:szCs w:val="22"/>
        </w:rPr>
      </w:pPr>
    </w:p>
    <w:p w14:paraId="208DE1C7"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Identity and Access Management (IAM)</w:t>
      </w:r>
    </w:p>
    <w:p w14:paraId="7E1B50ED" w14:textId="77777777" w:rsidR="00F0512D" w:rsidRPr="00F0512D" w:rsidRDefault="00F0512D" w:rsidP="00F0512D">
      <w:pPr>
        <w:numPr>
          <w:ilvl w:val="0"/>
          <w:numId w:val="47"/>
        </w:numPr>
        <w:contextualSpacing/>
        <w:rPr>
          <w:rFonts w:ascii="Arial" w:hAnsi="Arial" w:cs="Arial"/>
          <w:color w:val="000000" w:themeColor="text1"/>
          <w:sz w:val="22"/>
          <w:szCs w:val="22"/>
        </w:rPr>
      </w:pPr>
      <w:r w:rsidRPr="00F0512D">
        <w:rPr>
          <w:rFonts w:ascii="Arial" w:hAnsi="Arial" w:cs="Arial"/>
          <w:sz w:val="22"/>
          <w:szCs w:val="22"/>
        </w:rPr>
        <w:t>Microsoft Entra ID</w:t>
      </w:r>
      <w:r w:rsidRPr="00F0512D">
        <w:rPr>
          <w:rFonts w:ascii="Arial" w:hAnsi="Arial" w:cs="Arial"/>
          <w:color w:val="000000" w:themeColor="text1"/>
          <w:sz w:val="22"/>
          <w:szCs w:val="22"/>
        </w:rPr>
        <w:t xml:space="preserve"> (Azure Active Directory Service) </w:t>
      </w:r>
    </w:p>
    <w:p w14:paraId="78FC98CB" w14:textId="77777777" w:rsidR="00F0512D" w:rsidRPr="00F0512D" w:rsidRDefault="00F0512D" w:rsidP="00F0512D">
      <w:pPr>
        <w:numPr>
          <w:ilvl w:val="0"/>
          <w:numId w:val="47"/>
        </w:numPr>
        <w:contextualSpacing/>
        <w:rPr>
          <w:rFonts w:ascii="Arial" w:hAnsi="Arial" w:cs="Arial"/>
          <w:color w:val="000000" w:themeColor="text1"/>
          <w:sz w:val="22"/>
          <w:szCs w:val="22"/>
        </w:rPr>
      </w:pPr>
      <w:r w:rsidRPr="00F0512D">
        <w:rPr>
          <w:rFonts w:ascii="Arial" w:hAnsi="Arial" w:cs="Arial"/>
          <w:color w:val="000000" w:themeColor="text1"/>
          <w:sz w:val="22"/>
          <w:szCs w:val="22"/>
        </w:rPr>
        <w:t>Localized Active Directory</w:t>
      </w:r>
    </w:p>
    <w:p w14:paraId="0D7E97F7" w14:textId="77777777" w:rsidR="00F0512D" w:rsidRPr="00F0512D" w:rsidRDefault="00F0512D" w:rsidP="00F0512D">
      <w:pPr>
        <w:numPr>
          <w:ilvl w:val="0"/>
          <w:numId w:val="4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AD B2C – External user management for external facing applications </w:t>
      </w:r>
    </w:p>
    <w:p w14:paraId="4C9887B7" w14:textId="77777777" w:rsidR="00F0512D" w:rsidRPr="00F0512D" w:rsidRDefault="00F0512D" w:rsidP="00F0512D">
      <w:pPr>
        <w:ind w:left="720"/>
        <w:rPr>
          <w:rFonts w:ascii="Arial" w:hAnsi="Arial" w:cs="Arial"/>
          <w:sz w:val="22"/>
          <w:szCs w:val="22"/>
        </w:rPr>
      </w:pPr>
      <w:r w:rsidRPr="00F0512D">
        <w:rPr>
          <w:rFonts w:ascii="Arial" w:hAnsi="Arial" w:cs="Arial"/>
          <w:color w:val="000000" w:themeColor="text1"/>
          <w:sz w:val="22"/>
          <w:szCs w:val="22"/>
        </w:rPr>
        <w:t xml:space="preserve"> </w:t>
      </w:r>
    </w:p>
    <w:p w14:paraId="129B5F09" w14:textId="77777777" w:rsidR="00F0512D" w:rsidRPr="00F0512D" w:rsidRDefault="00F0512D" w:rsidP="00F0512D">
      <w:pPr>
        <w:shd w:val="clear" w:color="auto" w:fill="FFFFFF" w:themeFill="background1"/>
        <w:rPr>
          <w:rFonts w:ascii="Arial" w:hAnsi="Arial" w:cs="Arial"/>
          <w:sz w:val="22"/>
          <w:szCs w:val="22"/>
        </w:rPr>
      </w:pPr>
      <w:r w:rsidRPr="00F0512D">
        <w:rPr>
          <w:rFonts w:ascii="Arial" w:hAnsi="Arial" w:cs="Arial"/>
          <w:b/>
          <w:bCs/>
          <w:color w:val="242424"/>
          <w:sz w:val="22"/>
          <w:szCs w:val="22"/>
          <w:u w:val="single"/>
        </w:rPr>
        <w:t>Web Development technologies</w:t>
      </w:r>
    </w:p>
    <w:p w14:paraId="6D9990CB"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Kendo MVC (Limited Use)</w:t>
      </w:r>
    </w:p>
    <w:p w14:paraId="3754A240"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.NET Core</w:t>
      </w:r>
    </w:p>
    <w:p w14:paraId="44E1374F"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.NET MVC</w:t>
      </w:r>
    </w:p>
    <w:p w14:paraId="0F13A52C"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HTML5 for media-intensive applications</w:t>
      </w:r>
    </w:p>
    <w:p w14:paraId="7FB449CB"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Angular</w:t>
      </w:r>
    </w:p>
    <w:p w14:paraId="427FF585"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Svelte</w:t>
      </w:r>
    </w:p>
    <w:p w14:paraId="41FAC40F"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TypeScript</w:t>
      </w:r>
    </w:p>
    <w:p w14:paraId="4C405DFF"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Python</w:t>
      </w:r>
    </w:p>
    <w:p w14:paraId="5C62E4B7"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C#</w:t>
      </w:r>
    </w:p>
    <w:p w14:paraId="58ED1B98"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Web Service, Web API</w:t>
      </w:r>
    </w:p>
    <w:p w14:paraId="1B486B44"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Bootstrap</w:t>
      </w:r>
    </w:p>
    <w:p w14:paraId="4447C966" w14:textId="77777777" w:rsidR="00F0512D" w:rsidRPr="00F0512D" w:rsidRDefault="00F0512D" w:rsidP="00F0512D">
      <w:pPr>
        <w:shd w:val="clear" w:color="auto" w:fill="FFFFFF" w:themeFill="background1"/>
        <w:rPr>
          <w:rFonts w:ascii="Arial" w:hAnsi="Arial" w:cs="Arial"/>
          <w:sz w:val="22"/>
          <w:szCs w:val="22"/>
        </w:rPr>
      </w:pPr>
      <w:r w:rsidRPr="00F0512D">
        <w:rPr>
          <w:rFonts w:ascii="Arial" w:hAnsi="Arial" w:cs="Arial"/>
          <w:color w:val="242424"/>
          <w:sz w:val="22"/>
          <w:szCs w:val="22"/>
        </w:rPr>
        <w:t xml:space="preserve"> </w:t>
      </w:r>
    </w:p>
    <w:p w14:paraId="110622A7" w14:textId="77777777" w:rsidR="00F0512D" w:rsidRPr="00F0512D" w:rsidRDefault="00F0512D" w:rsidP="00F0512D">
      <w:pPr>
        <w:shd w:val="clear" w:color="auto" w:fill="FFFFFF" w:themeFill="background1"/>
        <w:spacing w:line="257" w:lineRule="auto"/>
        <w:rPr>
          <w:rFonts w:ascii="Arial" w:hAnsi="Arial" w:cs="Arial"/>
          <w:sz w:val="22"/>
          <w:szCs w:val="22"/>
        </w:rPr>
      </w:pPr>
      <w:r w:rsidRPr="00F0512D">
        <w:rPr>
          <w:rFonts w:ascii="Arial" w:hAnsi="Arial" w:cs="Arial"/>
          <w:b/>
          <w:bCs/>
          <w:color w:val="242424"/>
          <w:sz w:val="22"/>
          <w:szCs w:val="22"/>
          <w:u w:val="single"/>
        </w:rPr>
        <w:t>JavaScript Libraries</w:t>
      </w:r>
    </w:p>
    <w:p w14:paraId="336C16EB"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jQuery (Limited Use)</w:t>
      </w:r>
    </w:p>
    <w:p w14:paraId="54B7FC54"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React (Limited Use)</w:t>
      </w:r>
    </w:p>
    <w:p w14:paraId="3157FCE1"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Any custom JavaScript is considered code and will go through the same code integration and deployment life cycle as normal .NET Code </w:t>
      </w:r>
      <w:proofErr w:type="gramStart"/>
      <w:r w:rsidRPr="00F0512D">
        <w:rPr>
          <w:rFonts w:ascii="Arial" w:hAnsi="Arial" w:cs="Arial"/>
          <w:color w:val="000000" w:themeColor="text1"/>
          <w:sz w:val="22"/>
          <w:szCs w:val="22"/>
        </w:rPr>
        <w:t>including</w:t>
      </w:r>
      <w:proofErr w:type="gramEnd"/>
      <w:r w:rsidRPr="00F0512D">
        <w:rPr>
          <w:rFonts w:ascii="Arial" w:hAnsi="Arial" w:cs="Arial"/>
          <w:color w:val="000000" w:themeColor="text1"/>
          <w:sz w:val="22"/>
          <w:szCs w:val="22"/>
        </w:rPr>
        <w:t xml:space="preserve"> code review, RFC, and more.</w:t>
      </w:r>
    </w:p>
    <w:p w14:paraId="178D1FD4"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All JavaScript files that are included from State of California Website template</w:t>
      </w:r>
    </w:p>
    <w:p w14:paraId="1C0AC48F"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642372CC"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Azure Technologies</w:t>
      </w:r>
    </w:p>
    <w:p w14:paraId="3EF7D593"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SQL Managed Instance</w:t>
      </w:r>
    </w:p>
    <w:p w14:paraId="44C93D99"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Storage Accounts</w:t>
      </w:r>
    </w:p>
    <w:p w14:paraId="774CDE36"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Apps</w:t>
      </w:r>
    </w:p>
    <w:p w14:paraId="5AF5B055"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service, Logic App, Function App</w:t>
      </w:r>
    </w:p>
    <w:p w14:paraId="1E7A8A51"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Virtual Machine</w:t>
      </w:r>
    </w:p>
    <w:p w14:paraId="5E190C4E"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Monitor</w:t>
      </w:r>
    </w:p>
    <w:p w14:paraId="01FA0619"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Key/Vault</w:t>
      </w:r>
    </w:p>
    <w:p w14:paraId="6FC8A6ED"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Event Grid</w:t>
      </w:r>
    </w:p>
    <w:p w14:paraId="7FB8B4A1"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Gateway</w:t>
      </w:r>
    </w:p>
    <w:p w14:paraId="6BF66FDC"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Registry</w:t>
      </w:r>
    </w:p>
    <w:p w14:paraId="682E2FFF"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Redis Cache</w:t>
      </w:r>
    </w:p>
    <w:p w14:paraId="4EF44B30"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API Management Gateway</w:t>
      </w:r>
    </w:p>
    <w:p w14:paraId="0CF54C74"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Payment Gateway</w:t>
      </w:r>
    </w:p>
    <w:p w14:paraId="3982B3B7" w14:textId="77777777" w:rsidR="00F0512D" w:rsidRPr="00F0512D" w:rsidRDefault="00F0512D" w:rsidP="00F0512D">
      <w:pPr>
        <w:numPr>
          <w:ilvl w:val="0"/>
          <w:numId w:val="43"/>
        </w:numPr>
        <w:contextualSpacing/>
        <w:rPr>
          <w:rFonts w:ascii="Arial" w:hAnsi="Arial" w:cs="Arial"/>
          <w:color w:val="000000" w:themeColor="text1"/>
          <w:sz w:val="22"/>
          <w:szCs w:val="22"/>
        </w:rPr>
      </w:pPr>
      <w:proofErr w:type="spellStart"/>
      <w:r w:rsidRPr="00F0512D">
        <w:rPr>
          <w:rFonts w:ascii="Arial" w:hAnsi="Arial" w:cs="Arial"/>
          <w:color w:val="000000" w:themeColor="text1"/>
          <w:sz w:val="22"/>
          <w:szCs w:val="22"/>
        </w:rPr>
        <w:t>PayPoint</w:t>
      </w:r>
      <w:proofErr w:type="spellEnd"/>
      <w:r w:rsidRPr="00F0512D">
        <w:rPr>
          <w:rFonts w:ascii="Arial" w:hAnsi="Arial" w:cs="Arial"/>
          <w:color w:val="000000" w:themeColor="text1"/>
          <w:sz w:val="22"/>
          <w:szCs w:val="22"/>
        </w:rPr>
        <w:t xml:space="preserve"> (</w:t>
      </w:r>
      <w:proofErr w:type="spellStart"/>
      <w:r w:rsidRPr="00F0512D">
        <w:rPr>
          <w:rFonts w:ascii="Arial" w:hAnsi="Arial" w:cs="Arial"/>
          <w:color w:val="000000" w:themeColor="text1"/>
          <w:sz w:val="22"/>
          <w:szCs w:val="22"/>
        </w:rPr>
        <w:t>FiServ</w:t>
      </w:r>
      <w:proofErr w:type="spellEnd"/>
      <w:r w:rsidRPr="00F0512D">
        <w:rPr>
          <w:rFonts w:ascii="Arial" w:hAnsi="Arial" w:cs="Arial"/>
          <w:color w:val="000000" w:themeColor="text1"/>
          <w:sz w:val="22"/>
          <w:szCs w:val="22"/>
        </w:rPr>
        <w:t>)</w:t>
      </w:r>
    </w:p>
    <w:p w14:paraId="66354872" w14:textId="77777777" w:rsidR="00F0512D" w:rsidRPr="00F0512D" w:rsidRDefault="00F0512D" w:rsidP="00F0512D">
      <w:pPr>
        <w:numPr>
          <w:ilvl w:val="0"/>
          <w:numId w:val="43"/>
        </w:numPr>
        <w:contextualSpacing/>
        <w:rPr>
          <w:rFonts w:ascii="Arial" w:hAnsi="Arial" w:cs="Arial"/>
          <w:color w:val="000000" w:themeColor="text1"/>
          <w:sz w:val="22"/>
          <w:szCs w:val="22"/>
        </w:rPr>
      </w:pPr>
      <w:r w:rsidRPr="00F0512D">
        <w:rPr>
          <w:rFonts w:ascii="Arial" w:hAnsi="Arial" w:cs="Arial"/>
          <w:color w:val="000000" w:themeColor="text1"/>
          <w:sz w:val="22"/>
          <w:szCs w:val="22"/>
        </w:rPr>
        <w:t>Elavon</w:t>
      </w:r>
    </w:p>
    <w:p w14:paraId="25293CDE"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3A10E95D"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Integrated Mailing Service</w:t>
      </w:r>
    </w:p>
    <w:p w14:paraId="35D57106" w14:textId="77777777" w:rsidR="00F0512D" w:rsidRPr="00F0512D" w:rsidRDefault="00F0512D" w:rsidP="00F0512D">
      <w:pPr>
        <w:numPr>
          <w:ilvl w:val="0"/>
          <w:numId w:val="4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O365 mail service using encrypted port </w:t>
      </w:r>
    </w:p>
    <w:p w14:paraId="585DBDA8"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rPr>
        <w:t xml:space="preserve"> </w:t>
      </w:r>
    </w:p>
    <w:p w14:paraId="1F41C501"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Data Encryption in Transit</w:t>
      </w:r>
    </w:p>
    <w:p w14:paraId="392F6B37" w14:textId="77777777" w:rsidR="00F0512D" w:rsidRPr="00F0512D" w:rsidRDefault="00F0512D" w:rsidP="00F0512D">
      <w:pPr>
        <w:rPr>
          <w:rFonts w:ascii="Arial" w:hAnsi="Arial" w:cs="Arial"/>
          <w:sz w:val="22"/>
          <w:szCs w:val="22"/>
        </w:rPr>
      </w:pPr>
      <w:proofErr w:type="gramStart"/>
      <w:r w:rsidRPr="00F0512D">
        <w:rPr>
          <w:rFonts w:ascii="Arial" w:hAnsi="Arial" w:cs="Arial"/>
          <w:color w:val="000000" w:themeColor="text1"/>
          <w:sz w:val="22"/>
          <w:szCs w:val="22"/>
        </w:rPr>
        <w:t>Applies</w:t>
      </w:r>
      <w:proofErr w:type="gramEnd"/>
      <w:r w:rsidRPr="00F0512D">
        <w:rPr>
          <w:rFonts w:ascii="Arial" w:hAnsi="Arial" w:cs="Arial"/>
          <w:color w:val="000000" w:themeColor="text1"/>
          <w:sz w:val="22"/>
          <w:szCs w:val="22"/>
        </w:rPr>
        <w:t xml:space="preserve"> to all traffic whether it is internal or external.</w:t>
      </w:r>
    </w:p>
    <w:p w14:paraId="6B30EB21" w14:textId="77777777" w:rsidR="00F0512D" w:rsidRPr="00F0512D" w:rsidRDefault="00F0512D" w:rsidP="00F0512D">
      <w:pPr>
        <w:numPr>
          <w:ilvl w:val="0"/>
          <w:numId w:val="41"/>
        </w:numPr>
        <w:contextualSpacing/>
        <w:rPr>
          <w:rFonts w:ascii="Arial" w:hAnsi="Arial" w:cs="Arial"/>
          <w:color w:val="000000" w:themeColor="text1"/>
          <w:sz w:val="22"/>
          <w:szCs w:val="22"/>
        </w:rPr>
      </w:pPr>
      <w:r w:rsidRPr="00F0512D">
        <w:rPr>
          <w:rFonts w:ascii="Arial" w:hAnsi="Arial" w:cs="Arial"/>
          <w:color w:val="000000" w:themeColor="text1"/>
          <w:sz w:val="22"/>
          <w:szCs w:val="22"/>
        </w:rPr>
        <w:t>For HIPAA and FTI, use 4096- bit key encryption</w:t>
      </w:r>
    </w:p>
    <w:p w14:paraId="4EB93C23" w14:textId="77777777" w:rsidR="00F0512D" w:rsidRPr="00F0512D" w:rsidRDefault="00F0512D" w:rsidP="00F0512D">
      <w:pPr>
        <w:numPr>
          <w:ilvl w:val="0"/>
          <w:numId w:val="41"/>
        </w:numPr>
        <w:contextualSpacing/>
        <w:rPr>
          <w:rFonts w:ascii="Arial" w:hAnsi="Arial" w:cs="Arial"/>
          <w:color w:val="000000" w:themeColor="text1"/>
          <w:sz w:val="22"/>
          <w:szCs w:val="22"/>
        </w:rPr>
      </w:pPr>
      <w:r w:rsidRPr="00F0512D">
        <w:rPr>
          <w:rFonts w:ascii="Arial" w:hAnsi="Arial" w:cs="Arial"/>
          <w:color w:val="000000" w:themeColor="text1"/>
          <w:sz w:val="22"/>
          <w:szCs w:val="22"/>
        </w:rPr>
        <w:t>For all other data classifications, use 2048-bit key encryption</w:t>
      </w:r>
    </w:p>
    <w:p w14:paraId="3344DAF7" w14:textId="77777777" w:rsidR="00F0512D" w:rsidRPr="00F0512D" w:rsidRDefault="00F0512D" w:rsidP="00F0512D">
      <w:pPr>
        <w:numPr>
          <w:ilvl w:val="0"/>
          <w:numId w:val="41"/>
        </w:numPr>
        <w:contextualSpacing/>
        <w:rPr>
          <w:rFonts w:ascii="Arial" w:hAnsi="Arial" w:cs="Arial"/>
          <w:color w:val="000000" w:themeColor="text1"/>
          <w:sz w:val="22"/>
          <w:szCs w:val="22"/>
        </w:rPr>
      </w:pPr>
      <w:r w:rsidRPr="00F0512D">
        <w:rPr>
          <w:rFonts w:ascii="Arial" w:hAnsi="Arial" w:cs="Arial"/>
          <w:color w:val="000000" w:themeColor="text1"/>
          <w:sz w:val="22"/>
          <w:szCs w:val="22"/>
        </w:rPr>
        <w:t>File Share data in-transit encryption, use SMB 3.0 or above</w:t>
      </w:r>
    </w:p>
    <w:p w14:paraId="7390FDCF"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1C65E45D"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 xml:space="preserve">TLS Certificate </w:t>
      </w:r>
    </w:p>
    <w:p w14:paraId="0BF6887F" w14:textId="77777777" w:rsidR="00F0512D" w:rsidRPr="00F0512D" w:rsidRDefault="00F0512D" w:rsidP="00F0512D">
      <w:pPr>
        <w:numPr>
          <w:ilvl w:val="0"/>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third party certificate for external traffic</w:t>
      </w:r>
    </w:p>
    <w:p w14:paraId="0BDF3945" w14:textId="77777777" w:rsidR="00F0512D" w:rsidRPr="00F0512D" w:rsidRDefault="00F0512D" w:rsidP="00F0512D">
      <w:pPr>
        <w:numPr>
          <w:ilvl w:val="1"/>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DigiCert or </w:t>
      </w:r>
      <w:proofErr w:type="spellStart"/>
      <w:r w:rsidRPr="00F0512D">
        <w:rPr>
          <w:rFonts w:ascii="Arial" w:hAnsi="Arial" w:cs="Arial"/>
          <w:color w:val="000000" w:themeColor="text1"/>
          <w:sz w:val="22"/>
          <w:szCs w:val="22"/>
        </w:rPr>
        <w:t>Sectigo</w:t>
      </w:r>
      <w:proofErr w:type="spellEnd"/>
      <w:r w:rsidRPr="00F0512D">
        <w:rPr>
          <w:rFonts w:ascii="Arial" w:hAnsi="Arial" w:cs="Arial"/>
          <w:color w:val="000000" w:themeColor="text1"/>
          <w:sz w:val="22"/>
          <w:szCs w:val="22"/>
        </w:rPr>
        <w:t xml:space="preserve"> (through CDT)</w:t>
      </w:r>
    </w:p>
    <w:p w14:paraId="0DA4CA56" w14:textId="77777777" w:rsidR="00F0512D" w:rsidRPr="00F0512D" w:rsidRDefault="00F0512D" w:rsidP="00F0512D">
      <w:pPr>
        <w:numPr>
          <w:ilvl w:val="0"/>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the internal certificate for internal traffic</w:t>
      </w:r>
    </w:p>
    <w:p w14:paraId="05F2F68D" w14:textId="77777777" w:rsidR="00F0512D" w:rsidRPr="00F0512D" w:rsidRDefault="00F0512D" w:rsidP="00F0512D">
      <w:pPr>
        <w:numPr>
          <w:ilvl w:val="0"/>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Use latest TLS version</w:t>
      </w:r>
    </w:p>
    <w:p w14:paraId="54E92044"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sz w:val="22"/>
          <w:szCs w:val="22"/>
        </w:rPr>
        <w:t xml:space="preserve"> </w:t>
      </w:r>
    </w:p>
    <w:p w14:paraId="0E87AE84"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Code Repository and Branching</w:t>
      </w:r>
    </w:p>
    <w:p w14:paraId="063EC151" w14:textId="77777777" w:rsidR="00F0512D" w:rsidRPr="00F0512D" w:rsidRDefault="00F0512D" w:rsidP="00F0512D">
      <w:pPr>
        <w:numPr>
          <w:ilvl w:val="0"/>
          <w:numId w:val="39"/>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DevOps Service </w:t>
      </w:r>
    </w:p>
    <w:p w14:paraId="308AFF38"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5F6DC30F"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Code Deployment and release management</w:t>
      </w:r>
    </w:p>
    <w:p w14:paraId="24D8C5BB" w14:textId="4C59515D" w:rsidR="00F0512D" w:rsidRDefault="00F0512D" w:rsidP="00D17135">
      <w:pPr>
        <w:numPr>
          <w:ilvl w:val="0"/>
          <w:numId w:val="38"/>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DevOps Service</w:t>
      </w:r>
    </w:p>
    <w:p w14:paraId="5B9F6E50" w14:textId="77777777" w:rsidR="00D17135" w:rsidRPr="00F0512D" w:rsidRDefault="00D17135" w:rsidP="00D17135">
      <w:pPr>
        <w:ind w:left="720"/>
        <w:contextualSpacing/>
        <w:rPr>
          <w:rFonts w:ascii="Arial" w:hAnsi="Arial" w:cs="Arial"/>
          <w:color w:val="000000" w:themeColor="text1"/>
          <w:sz w:val="22"/>
          <w:szCs w:val="22"/>
        </w:rPr>
      </w:pPr>
    </w:p>
    <w:p w14:paraId="2B266802"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Reporting Tools</w:t>
      </w:r>
    </w:p>
    <w:p w14:paraId="7B70DCBB" w14:textId="77777777" w:rsidR="00F0512D" w:rsidRPr="00F0512D" w:rsidRDefault="00F0512D" w:rsidP="00F0512D">
      <w:pPr>
        <w:numPr>
          <w:ilvl w:val="0"/>
          <w:numId w:val="3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(US Government) </w:t>
      </w:r>
    </w:p>
    <w:p w14:paraId="33D0E121" w14:textId="77777777" w:rsidR="00F0512D" w:rsidRPr="00F0512D" w:rsidRDefault="00F0512D" w:rsidP="00F0512D">
      <w:pPr>
        <w:numPr>
          <w:ilvl w:val="0"/>
          <w:numId w:val="3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VM (Azure) </w:t>
      </w:r>
    </w:p>
    <w:p w14:paraId="6F5977BE" w14:textId="77777777" w:rsidR="00F0512D" w:rsidRPr="00F0512D" w:rsidRDefault="00F0512D" w:rsidP="00F0512D">
      <w:pPr>
        <w:numPr>
          <w:ilvl w:val="0"/>
          <w:numId w:val="3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SSRS 2022 - For reports that are consumed internally.  For reports that are more tabular in nature. </w:t>
      </w:r>
    </w:p>
    <w:p w14:paraId="609B3067" w14:textId="77777777" w:rsidR="00F0512D" w:rsidRPr="00F0512D" w:rsidRDefault="00F0512D" w:rsidP="00F0512D">
      <w:pPr>
        <w:rPr>
          <w:rFonts w:ascii="Arial" w:hAnsi="Arial" w:cs="Arial"/>
          <w:sz w:val="22"/>
          <w:szCs w:val="22"/>
        </w:rPr>
      </w:pPr>
    </w:p>
    <w:p w14:paraId="3C9CD940"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Web Application Hosting Platform Technology</w:t>
      </w:r>
    </w:p>
    <w:p w14:paraId="6847536D" w14:textId="77777777" w:rsidR="00F0512D" w:rsidRPr="00F0512D" w:rsidRDefault="00F0512D" w:rsidP="00F0512D">
      <w:pPr>
        <w:numPr>
          <w:ilvl w:val="0"/>
          <w:numId w:val="36"/>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IIS 10 Web Server or above</w:t>
      </w:r>
    </w:p>
    <w:p w14:paraId="13585B03" w14:textId="77777777" w:rsidR="00F0512D" w:rsidRPr="00F0512D" w:rsidRDefault="00F0512D" w:rsidP="00F0512D">
      <w:pPr>
        <w:ind w:left="720"/>
        <w:rPr>
          <w:rFonts w:ascii="Arial" w:hAnsi="Arial" w:cs="Arial"/>
          <w:sz w:val="22"/>
          <w:szCs w:val="22"/>
        </w:rPr>
      </w:pPr>
      <w:r w:rsidRPr="00F0512D">
        <w:rPr>
          <w:rFonts w:ascii="Arial" w:hAnsi="Arial" w:cs="Arial"/>
          <w:color w:val="000000" w:themeColor="text1"/>
          <w:sz w:val="22"/>
          <w:szCs w:val="22"/>
        </w:rPr>
        <w:t xml:space="preserve"> </w:t>
      </w:r>
    </w:p>
    <w:p w14:paraId="3FA83079"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 xml:space="preserve">Database </w:t>
      </w:r>
    </w:p>
    <w:p w14:paraId="32585625"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2022 or above (Latest version preferred)</w:t>
      </w:r>
    </w:p>
    <w:p w14:paraId="01ED8829"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2019 (Limited Use)</w:t>
      </w:r>
    </w:p>
    <w:p w14:paraId="108D41A6"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Snowflake Data Warehouse</w:t>
      </w:r>
    </w:p>
    <w:p w14:paraId="161C2BFE"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Active Directory Service Account must be used for database connection unless otherwise exempt.  </w:t>
      </w:r>
    </w:p>
    <w:p w14:paraId="51D0599B"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410A8133" w14:textId="77777777" w:rsidR="00F0512D" w:rsidRPr="00F0512D" w:rsidRDefault="00F0512D" w:rsidP="00F0512D">
      <w:pPr>
        <w:keepNext/>
        <w:keepLines/>
        <w:spacing w:after="120" w:line="257" w:lineRule="auto"/>
        <w:ind w:left="187" w:hanging="187"/>
        <w:rPr>
          <w:rFonts w:ascii="Arial" w:hAnsi="Arial" w:cs="Arial"/>
          <w:sz w:val="22"/>
          <w:szCs w:val="22"/>
        </w:rPr>
      </w:pPr>
      <w:r w:rsidRPr="00F0512D">
        <w:rPr>
          <w:rFonts w:ascii="Arial" w:hAnsi="Arial" w:cs="Arial"/>
          <w:b/>
          <w:bCs/>
          <w:sz w:val="22"/>
          <w:szCs w:val="22"/>
          <w:u w:val="single"/>
        </w:rPr>
        <w:t>Database Administration tool</w:t>
      </w:r>
    </w:p>
    <w:p w14:paraId="4B0B5EF6" w14:textId="77777777" w:rsidR="00F0512D" w:rsidRPr="00F0512D" w:rsidRDefault="00F0512D" w:rsidP="00F0512D">
      <w:pPr>
        <w:keepNext/>
        <w:keepLines/>
        <w:numPr>
          <w:ilvl w:val="0"/>
          <w:numId w:val="34"/>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SQL Server Management Studio </w:t>
      </w:r>
    </w:p>
    <w:p w14:paraId="0E46F09E" w14:textId="77777777" w:rsidR="00F0512D" w:rsidRPr="00F0512D" w:rsidRDefault="00F0512D" w:rsidP="00F0512D">
      <w:pPr>
        <w:numPr>
          <w:ilvl w:val="0"/>
          <w:numId w:val="34"/>
        </w:numPr>
        <w:contextualSpacing/>
        <w:rPr>
          <w:rFonts w:ascii="Arial" w:hAnsi="Arial" w:cs="Arial"/>
          <w:color w:val="000000" w:themeColor="text1"/>
          <w:sz w:val="22"/>
          <w:szCs w:val="22"/>
        </w:rPr>
      </w:pPr>
      <w:r w:rsidRPr="00F0512D">
        <w:rPr>
          <w:rFonts w:ascii="Arial" w:hAnsi="Arial" w:cs="Arial"/>
          <w:color w:val="000000" w:themeColor="text1"/>
          <w:sz w:val="22"/>
          <w:szCs w:val="22"/>
        </w:rPr>
        <w:t>Oracle SQL Developer</w:t>
      </w:r>
    </w:p>
    <w:p w14:paraId="52898A6E"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01907E2C"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Operating System</w:t>
      </w:r>
    </w:p>
    <w:p w14:paraId="1F451A27" w14:textId="77777777" w:rsidR="00F0512D" w:rsidRPr="00F0512D" w:rsidRDefault="00F0512D" w:rsidP="00F0512D">
      <w:pPr>
        <w:numPr>
          <w:ilvl w:val="0"/>
          <w:numId w:val="33"/>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2022 or above (Latest version preferred)</w:t>
      </w:r>
    </w:p>
    <w:p w14:paraId="39091E8A" w14:textId="77777777" w:rsidR="00F0512D" w:rsidRPr="00F0512D" w:rsidRDefault="00F0512D" w:rsidP="00F0512D">
      <w:pPr>
        <w:numPr>
          <w:ilvl w:val="0"/>
          <w:numId w:val="33"/>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2019 (Limited Use)</w:t>
      </w:r>
    </w:p>
    <w:p w14:paraId="2DE56758"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54BA569C"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Data Encryption at rest</w:t>
      </w:r>
    </w:p>
    <w:p w14:paraId="0B998EFE" w14:textId="77777777" w:rsidR="00F0512D" w:rsidRPr="00F0512D" w:rsidRDefault="00F0512D" w:rsidP="00F0512D">
      <w:pPr>
        <w:numPr>
          <w:ilvl w:val="0"/>
          <w:numId w:val="3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For HIPAA and FTI, all data at rest must be encrypted.  </w:t>
      </w:r>
    </w:p>
    <w:p w14:paraId="1D0F6477" w14:textId="77777777" w:rsidR="00F0512D" w:rsidRPr="00F0512D" w:rsidRDefault="00F0512D" w:rsidP="00F0512D">
      <w:pPr>
        <w:numPr>
          <w:ilvl w:val="0"/>
          <w:numId w:val="32"/>
        </w:numPr>
        <w:contextualSpacing/>
        <w:rPr>
          <w:rFonts w:ascii="Arial" w:hAnsi="Arial" w:cs="Arial"/>
          <w:color w:val="000000" w:themeColor="text1"/>
          <w:sz w:val="22"/>
          <w:szCs w:val="22"/>
        </w:rPr>
      </w:pPr>
      <w:r w:rsidRPr="00F0512D">
        <w:rPr>
          <w:rFonts w:ascii="Arial" w:hAnsi="Arial" w:cs="Arial"/>
          <w:color w:val="000000" w:themeColor="text1"/>
          <w:sz w:val="22"/>
          <w:szCs w:val="22"/>
        </w:rPr>
        <w:t>Transparent Data Encryption (TDE) must be used for Database file encryption</w:t>
      </w:r>
    </w:p>
    <w:p w14:paraId="4BB9EAFD" w14:textId="77777777" w:rsidR="00F0512D" w:rsidRPr="00F0512D" w:rsidRDefault="00F0512D" w:rsidP="00F0512D">
      <w:pPr>
        <w:rPr>
          <w:rFonts w:ascii="Arial" w:hAnsi="Arial" w:cs="Arial"/>
          <w:sz w:val="22"/>
          <w:szCs w:val="22"/>
        </w:rPr>
      </w:pPr>
    </w:p>
    <w:p w14:paraId="3678C959"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Document Repository</w:t>
      </w:r>
    </w:p>
    <w:p w14:paraId="52D12237" w14:textId="77777777" w:rsidR="00F0512D" w:rsidRPr="00F0512D" w:rsidRDefault="00F0512D" w:rsidP="00F0512D">
      <w:pPr>
        <w:numPr>
          <w:ilvl w:val="0"/>
          <w:numId w:val="31"/>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3C1A6B60"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5C962215"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Collaboration tools</w:t>
      </w:r>
    </w:p>
    <w:p w14:paraId="06A6622A" w14:textId="77777777" w:rsidR="00F0512D" w:rsidRPr="00F0512D" w:rsidRDefault="00F0512D" w:rsidP="00F0512D">
      <w:pPr>
        <w:numPr>
          <w:ilvl w:val="0"/>
          <w:numId w:val="30"/>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Teams</w:t>
      </w:r>
    </w:p>
    <w:p w14:paraId="38109344" w14:textId="77777777" w:rsidR="00F0512D" w:rsidRPr="00F0512D" w:rsidRDefault="00F0512D" w:rsidP="00F0512D">
      <w:pPr>
        <w:numPr>
          <w:ilvl w:val="0"/>
          <w:numId w:val="30"/>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OneDrive for Business</w:t>
      </w:r>
    </w:p>
    <w:p w14:paraId="6EEE5F68" w14:textId="77777777" w:rsidR="00F0512D" w:rsidRPr="00F0512D" w:rsidRDefault="00F0512D" w:rsidP="00F0512D">
      <w:pPr>
        <w:numPr>
          <w:ilvl w:val="0"/>
          <w:numId w:val="30"/>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49CF1277"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rPr>
        <w:t xml:space="preserve"> </w:t>
      </w:r>
    </w:p>
    <w:p w14:paraId="28043879"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Data Classifications and requirements alignment</w:t>
      </w:r>
    </w:p>
    <w:p w14:paraId="44F73A3F"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Health Insurance Portability and Accountability Act (HIPAA)</w:t>
      </w:r>
    </w:p>
    <w:p w14:paraId="5B8256E1"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IRS Pub 1075</w:t>
      </w:r>
    </w:p>
    <w:p w14:paraId="324BE755"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 xml:space="preserve">Compliance with CA Information Protection Act (Civil Code Section 1798 et seq) </w:t>
      </w:r>
    </w:p>
    <w:p w14:paraId="24F66971"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latest version of Payment Card Industry Data Security Standard (PCI-DSS)</w:t>
      </w:r>
    </w:p>
    <w:p w14:paraId="1C37EB6B" w14:textId="77777777" w:rsidR="00F0512D" w:rsidRPr="00F0512D" w:rsidRDefault="00F0512D" w:rsidP="00F0512D">
      <w:pPr>
        <w:ind w:left="720"/>
        <w:rPr>
          <w:rFonts w:ascii="Arial" w:hAnsi="Arial" w:cs="Arial"/>
          <w:sz w:val="22"/>
          <w:szCs w:val="22"/>
        </w:rPr>
      </w:pPr>
      <w:r w:rsidRPr="00F0512D">
        <w:rPr>
          <w:rFonts w:ascii="Arial" w:hAnsi="Arial" w:cs="Arial"/>
          <w:sz w:val="22"/>
          <w:szCs w:val="22"/>
        </w:rPr>
        <w:t xml:space="preserve">All PCI data will be stored in the payment gateway's cloud.  No PCI data shall be stored on-prem, or in any of DGS's public </w:t>
      </w:r>
      <w:proofErr w:type="gramStart"/>
      <w:r w:rsidRPr="00F0512D">
        <w:rPr>
          <w:rFonts w:ascii="Arial" w:hAnsi="Arial" w:cs="Arial"/>
          <w:sz w:val="22"/>
          <w:szCs w:val="22"/>
        </w:rPr>
        <w:t>cloud</w:t>
      </w:r>
      <w:proofErr w:type="gramEnd"/>
      <w:r w:rsidRPr="00F0512D">
        <w:rPr>
          <w:rFonts w:ascii="Arial" w:hAnsi="Arial" w:cs="Arial"/>
          <w:sz w:val="22"/>
          <w:szCs w:val="22"/>
        </w:rPr>
        <w:t xml:space="preserve"> including AWS, Azure, and Oracle Cloud.</w:t>
      </w:r>
    </w:p>
    <w:p w14:paraId="284F39C5"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SIMM 5305-A Information Security Program Management Standard (Information Asset Categorization and Classification) for public and non-public information</w:t>
      </w:r>
    </w:p>
    <w:p w14:paraId="6B34AA5C" w14:textId="77777777" w:rsidR="00F0512D" w:rsidRPr="00F0512D" w:rsidRDefault="00F0512D" w:rsidP="00F0512D">
      <w:pPr>
        <w:rPr>
          <w:rFonts w:ascii="Arial" w:hAnsi="Arial" w:cs="Arial"/>
          <w:sz w:val="22"/>
          <w:szCs w:val="22"/>
        </w:rPr>
      </w:pPr>
    </w:p>
    <w:p w14:paraId="5E787EAA"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 xml:space="preserve">Web Browser Requirements for </w:t>
      </w:r>
      <w:proofErr w:type="gramStart"/>
      <w:r w:rsidRPr="00F0512D">
        <w:rPr>
          <w:rFonts w:ascii="Arial" w:hAnsi="Arial" w:cs="Arial"/>
          <w:b/>
          <w:bCs/>
          <w:sz w:val="22"/>
          <w:szCs w:val="22"/>
          <w:u w:val="single"/>
        </w:rPr>
        <w:t>external</w:t>
      </w:r>
      <w:proofErr w:type="gramEnd"/>
      <w:r w:rsidRPr="00F0512D">
        <w:rPr>
          <w:rFonts w:ascii="Arial" w:hAnsi="Arial" w:cs="Arial"/>
          <w:b/>
          <w:bCs/>
          <w:sz w:val="22"/>
          <w:szCs w:val="22"/>
          <w:u w:val="single"/>
        </w:rPr>
        <w:t xml:space="preserve"> facing web applications</w:t>
      </w:r>
    </w:p>
    <w:p w14:paraId="4FA0183F"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Edge (Latest version)</w:t>
      </w:r>
    </w:p>
    <w:p w14:paraId="4BCF1695"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Google Chrome (Latest version)</w:t>
      </w:r>
    </w:p>
    <w:p w14:paraId="62A228F8"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(Latest version)</w:t>
      </w:r>
    </w:p>
    <w:p w14:paraId="020A9FF1"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Safari (Latest version)</w:t>
      </w:r>
    </w:p>
    <w:p w14:paraId="6CA69EF7"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4F2D4F56"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Internal DGS Web Browser Requirement</w:t>
      </w:r>
    </w:p>
    <w:p w14:paraId="18496C7D" w14:textId="77777777" w:rsidR="00F0512D" w:rsidRPr="00F0512D" w:rsidRDefault="00F0512D" w:rsidP="00F0512D">
      <w:pPr>
        <w:numPr>
          <w:ilvl w:val="0"/>
          <w:numId w:val="2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Microsoft Edge </w:t>
      </w:r>
    </w:p>
    <w:p w14:paraId="53D3AD82" w14:textId="77777777" w:rsidR="00F0512D" w:rsidRPr="00F0512D" w:rsidRDefault="00F0512D" w:rsidP="00F0512D">
      <w:pPr>
        <w:numPr>
          <w:ilvl w:val="0"/>
          <w:numId w:val="27"/>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(Limited Use)</w:t>
      </w:r>
    </w:p>
    <w:p w14:paraId="7AB4339B"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6E2CCA46"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Accessibility (ADA compliance)</w:t>
      </w:r>
    </w:p>
    <w:p w14:paraId="4758E121" w14:textId="77777777" w:rsidR="00F0512D" w:rsidRPr="00F0512D" w:rsidRDefault="00F0512D" w:rsidP="00F0512D">
      <w:pPr>
        <w:numPr>
          <w:ilvl w:val="0"/>
          <w:numId w:val="26"/>
        </w:numPr>
        <w:contextualSpacing/>
        <w:rPr>
          <w:rFonts w:ascii="Arial" w:hAnsi="Arial" w:cs="Arial"/>
          <w:color w:val="000000" w:themeColor="text1"/>
          <w:sz w:val="22"/>
          <w:szCs w:val="22"/>
        </w:rPr>
      </w:pPr>
      <w:r w:rsidRPr="00F0512D">
        <w:rPr>
          <w:rFonts w:ascii="Arial" w:hAnsi="Arial" w:cs="Arial"/>
          <w:color w:val="000000" w:themeColor="text1"/>
          <w:sz w:val="22"/>
          <w:szCs w:val="22"/>
        </w:rPr>
        <w:t>Web Content Accessibility Guidelines WCAG 2.0</w:t>
      </w:r>
    </w:p>
    <w:p w14:paraId="37C19903" w14:textId="77777777" w:rsidR="00F0512D" w:rsidRPr="00F0512D" w:rsidRDefault="00F0512D" w:rsidP="00F0512D">
      <w:pPr>
        <w:spacing w:after="120" w:line="257" w:lineRule="auto"/>
        <w:rPr>
          <w:rFonts w:ascii="Arial" w:hAnsi="Arial" w:cs="Arial"/>
          <w:sz w:val="22"/>
          <w:szCs w:val="22"/>
        </w:rPr>
      </w:pPr>
      <w:r w:rsidRPr="00F0512D">
        <w:rPr>
          <w:rFonts w:ascii="Arial" w:hAnsi="Arial" w:cs="Arial"/>
          <w:b/>
          <w:bCs/>
          <w:sz w:val="22"/>
          <w:szCs w:val="22"/>
        </w:rPr>
        <w:t xml:space="preserve"> </w:t>
      </w:r>
    </w:p>
    <w:p w14:paraId="1917E2C1"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Geographic Information System (GIS)</w:t>
      </w:r>
    </w:p>
    <w:p w14:paraId="4462D7B6" w14:textId="77777777" w:rsidR="00F0512D" w:rsidRPr="00F0512D" w:rsidRDefault="00F0512D" w:rsidP="00F0512D">
      <w:pPr>
        <w:numPr>
          <w:ilvl w:val="0"/>
          <w:numId w:val="25"/>
        </w:numPr>
        <w:spacing w:line="257" w:lineRule="auto"/>
        <w:contextualSpacing/>
        <w:rPr>
          <w:rFonts w:ascii="Arial" w:hAnsi="Arial" w:cs="Arial"/>
          <w:color w:val="000000" w:themeColor="text1"/>
          <w:sz w:val="22"/>
          <w:szCs w:val="22"/>
        </w:rPr>
      </w:pPr>
      <w:r w:rsidRPr="00F0512D">
        <w:rPr>
          <w:rFonts w:ascii="Arial" w:hAnsi="Arial" w:cs="Arial"/>
          <w:color w:val="000000" w:themeColor="text1"/>
          <w:sz w:val="22"/>
          <w:szCs w:val="22"/>
        </w:rPr>
        <w:t>ESRI ArcGIS Enterprise &amp; ArcGIS Pro</w:t>
      </w:r>
    </w:p>
    <w:p w14:paraId="1EFA338A" w14:textId="77777777" w:rsidR="00F0512D" w:rsidRPr="00F0512D" w:rsidRDefault="00F0512D" w:rsidP="00F0512D">
      <w:pPr>
        <w:numPr>
          <w:ilvl w:val="0"/>
          <w:numId w:val="25"/>
        </w:numPr>
        <w:spacing w:line="257" w:lineRule="auto"/>
        <w:contextualSpacing/>
        <w:rPr>
          <w:rFonts w:ascii="Arial" w:hAnsi="Arial" w:cs="Arial"/>
          <w:color w:val="000000" w:themeColor="text1"/>
          <w:sz w:val="22"/>
          <w:szCs w:val="22"/>
        </w:rPr>
      </w:pPr>
      <w:proofErr w:type="spellStart"/>
      <w:r w:rsidRPr="00F0512D">
        <w:rPr>
          <w:rFonts w:ascii="Arial" w:hAnsi="Arial" w:cs="Arial"/>
          <w:color w:val="000000" w:themeColor="text1"/>
          <w:sz w:val="22"/>
          <w:szCs w:val="22"/>
        </w:rPr>
        <w:t>ParcelQuest</w:t>
      </w:r>
      <w:proofErr w:type="spellEnd"/>
    </w:p>
    <w:p w14:paraId="7F98077A" w14:textId="77777777" w:rsidR="00F0512D" w:rsidRPr="00F0512D" w:rsidRDefault="00F0512D" w:rsidP="00F0512D">
      <w:pPr>
        <w:rPr>
          <w:rFonts w:ascii="Arial" w:hAnsi="Arial" w:cs="Arial"/>
          <w:sz w:val="22"/>
          <w:szCs w:val="22"/>
        </w:rPr>
      </w:pPr>
    </w:p>
    <w:p w14:paraId="0663C511"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the Solution cannot require a USB dongle for license compliance.</w:t>
      </w:r>
    </w:p>
    <w:p w14:paraId="3C8BC676"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 xml:space="preserve">MS Windows Server 2022 (or latest version) compatible.  Ad hoc approval is </w:t>
      </w:r>
      <w:proofErr w:type="gramStart"/>
      <w:r w:rsidRPr="00F0512D">
        <w:rPr>
          <w:rFonts w:ascii="Arial" w:hAnsi="Arial" w:cs="Arial"/>
          <w:sz w:val="22"/>
          <w:szCs w:val="22"/>
        </w:rPr>
        <w:t>need</w:t>
      </w:r>
      <w:proofErr w:type="gramEnd"/>
      <w:r w:rsidRPr="00F0512D">
        <w:rPr>
          <w:rFonts w:ascii="Arial" w:hAnsi="Arial" w:cs="Arial"/>
          <w:sz w:val="22"/>
          <w:szCs w:val="22"/>
        </w:rPr>
        <w:t xml:space="preserve"> for version deviation. </w:t>
      </w:r>
    </w:p>
    <w:p w14:paraId="594979ED" w14:textId="77777777" w:rsidR="00F0512D" w:rsidRPr="00F0512D" w:rsidRDefault="00F0512D" w:rsidP="00F0512D">
      <w:pPr>
        <w:numPr>
          <w:ilvl w:val="1"/>
          <w:numId w:val="76"/>
        </w:numPr>
        <w:spacing w:before="60" w:after="60" w:line="276" w:lineRule="auto"/>
        <w:contextualSpacing/>
        <w:rPr>
          <w:rFonts w:ascii="Arial" w:hAnsi="Arial" w:cs="Arial"/>
          <w:sz w:val="22"/>
          <w:szCs w:val="22"/>
          <w:lang w:val="en"/>
        </w:rPr>
      </w:pPr>
      <w:r w:rsidRPr="00F0512D">
        <w:rPr>
          <w:rFonts w:ascii="Arial" w:hAnsi="Arial" w:cs="Arial"/>
          <w:sz w:val="22"/>
          <w:szCs w:val="22"/>
          <w:lang w:val="en"/>
        </w:rPr>
        <w:t>RedHat Enterprise 8.9 and above if needed.</w:t>
      </w:r>
    </w:p>
    <w:p w14:paraId="72D769DD"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 xml:space="preserve">MS SQL Server 2022 (or latest version) compatible.  Ad hoc approval is </w:t>
      </w:r>
      <w:proofErr w:type="gramStart"/>
      <w:r w:rsidRPr="00F0512D">
        <w:rPr>
          <w:rFonts w:ascii="Arial" w:hAnsi="Arial" w:cs="Arial"/>
          <w:sz w:val="22"/>
          <w:szCs w:val="22"/>
        </w:rPr>
        <w:t>need</w:t>
      </w:r>
      <w:proofErr w:type="gramEnd"/>
      <w:r w:rsidRPr="00F0512D">
        <w:rPr>
          <w:rFonts w:ascii="Arial" w:hAnsi="Arial" w:cs="Arial"/>
          <w:sz w:val="22"/>
          <w:szCs w:val="22"/>
        </w:rPr>
        <w:t xml:space="preserve"> for version deviation.</w:t>
      </w:r>
    </w:p>
    <w:p w14:paraId="4D052B49"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 xml:space="preserve">Cloud based or located physically at a DGS Solution Center and allow for software updates.  </w:t>
      </w:r>
    </w:p>
    <w:p w14:paraId="5A5A6DDA" w14:textId="77777777" w:rsidR="00F0512D" w:rsidRPr="00F0512D" w:rsidRDefault="00F0512D" w:rsidP="00F0512D">
      <w:pPr>
        <w:numPr>
          <w:ilvl w:val="0"/>
          <w:numId w:val="76"/>
        </w:numPr>
        <w:spacing w:before="60" w:after="60" w:line="276" w:lineRule="auto"/>
        <w:contextualSpacing/>
        <w:rPr>
          <w:rFonts w:ascii="Arial" w:hAnsi="Arial" w:cs="Arial"/>
          <w:sz w:val="22"/>
          <w:szCs w:val="22"/>
          <w:lang w:val="en"/>
        </w:rPr>
      </w:pPr>
      <w:r w:rsidRPr="00F0512D">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5A353855" w14:textId="77777777" w:rsidR="00F0512D" w:rsidRDefault="00F0512D" w:rsidP="00F0512D">
      <w:pPr>
        <w:spacing w:before="60" w:after="60" w:line="276" w:lineRule="auto"/>
        <w:ind w:left="720"/>
        <w:contextualSpacing/>
        <w:rPr>
          <w:rFonts w:ascii="Arial" w:hAnsi="Arial" w:cs="Arial"/>
          <w:sz w:val="22"/>
          <w:szCs w:val="22"/>
          <w:lang w:val="en"/>
        </w:rPr>
      </w:pPr>
    </w:p>
    <w:p w14:paraId="671EEC7C" w14:textId="77777777" w:rsidR="00D17135" w:rsidRPr="00F0512D" w:rsidRDefault="00D17135" w:rsidP="00F0512D">
      <w:pPr>
        <w:spacing w:before="60" w:after="60" w:line="276" w:lineRule="auto"/>
        <w:ind w:left="720"/>
        <w:contextualSpacing/>
        <w:rPr>
          <w:rFonts w:ascii="Arial" w:hAnsi="Arial" w:cs="Arial"/>
          <w:sz w:val="22"/>
          <w:szCs w:val="22"/>
          <w:lang w:val="en"/>
        </w:rPr>
      </w:pPr>
    </w:p>
    <w:p w14:paraId="46BF038C" w14:textId="77777777" w:rsidR="00F0512D" w:rsidRPr="00F0512D" w:rsidRDefault="00F0512D" w:rsidP="00F0512D">
      <w:pPr>
        <w:tabs>
          <w:tab w:val="left" w:pos="720"/>
        </w:tabs>
        <w:spacing w:after="120"/>
        <w:ind w:left="187" w:hanging="187"/>
        <w:rPr>
          <w:rFonts w:ascii="Arial" w:hAnsi="Arial" w:cs="Arial"/>
          <w:b/>
          <w:bCs/>
          <w:sz w:val="22"/>
          <w:szCs w:val="22"/>
          <w:u w:val="single"/>
          <w:lang w:val="x-none" w:eastAsia="x-none"/>
        </w:rPr>
      </w:pPr>
      <w:r w:rsidRPr="00F0512D">
        <w:rPr>
          <w:rFonts w:ascii="Arial" w:hAnsi="Arial" w:cs="Arial"/>
          <w:b/>
          <w:bCs/>
          <w:sz w:val="22"/>
          <w:szCs w:val="22"/>
          <w:u w:val="single"/>
        </w:rPr>
        <w:t>Network Standards</w:t>
      </w:r>
    </w:p>
    <w:p w14:paraId="28F7F691" w14:textId="77777777" w:rsidR="00F0512D" w:rsidRPr="00F0512D" w:rsidRDefault="00F0512D" w:rsidP="00F0512D">
      <w:pPr>
        <w:tabs>
          <w:tab w:val="num" w:pos="1086"/>
        </w:tabs>
        <w:spacing w:before="60" w:after="60"/>
        <w:rPr>
          <w:rFonts w:ascii="Arial" w:hAnsi="Arial" w:cs="Arial"/>
          <w:sz w:val="22"/>
          <w:szCs w:val="22"/>
          <w:lang w:eastAsia="x-none"/>
        </w:rPr>
      </w:pPr>
      <w:r w:rsidRPr="00F0512D">
        <w:rPr>
          <w:rFonts w:ascii="Arial" w:hAnsi="Arial" w:cs="Arial"/>
          <w:sz w:val="22"/>
          <w:szCs w:val="22"/>
        </w:rPr>
        <w:t>The proposed solution must be able to be deployed on a converged network and meet or exceed the following network requirements:</w:t>
      </w:r>
    </w:p>
    <w:p w14:paraId="4BBAD0F2"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ISO 35.110, Networking.</w:t>
      </w:r>
    </w:p>
    <w:p w14:paraId="58EEBD90"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IEEE 802.3, Communication Standards.</w:t>
      </w:r>
    </w:p>
    <w:p w14:paraId="59EB1B7F"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 xml:space="preserve">ANSI/TIA-568-C.0, Generic Telecommunications Cabling for Customer Premises, Ed. C, </w:t>
      </w:r>
      <w:proofErr w:type="spellStart"/>
      <w:r w:rsidRPr="00F0512D">
        <w:rPr>
          <w:rFonts w:ascii="Arial" w:hAnsi="Arial" w:cs="Arial"/>
          <w:sz w:val="22"/>
          <w:szCs w:val="22"/>
        </w:rPr>
        <w:t>Amd</w:t>
      </w:r>
      <w:proofErr w:type="spellEnd"/>
      <w:r w:rsidRPr="00F0512D">
        <w:rPr>
          <w:rFonts w:ascii="Arial" w:hAnsi="Arial" w:cs="Arial"/>
          <w:sz w:val="22"/>
          <w:szCs w:val="22"/>
        </w:rPr>
        <w:t>. 2, 08-2012.</w:t>
      </w:r>
    </w:p>
    <w:p w14:paraId="2B8ABD57"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 xml:space="preserve">ANSI/TIA-568-C.1, Commercial Building Telecommunications Cabling Standard, Ed. C, </w:t>
      </w:r>
      <w:proofErr w:type="spellStart"/>
      <w:r w:rsidRPr="00F0512D">
        <w:rPr>
          <w:rFonts w:ascii="Arial" w:hAnsi="Arial" w:cs="Arial"/>
          <w:sz w:val="22"/>
          <w:szCs w:val="22"/>
        </w:rPr>
        <w:t>Amd</w:t>
      </w:r>
      <w:proofErr w:type="spellEnd"/>
      <w:r w:rsidRPr="00F0512D">
        <w:rPr>
          <w:rFonts w:ascii="Arial" w:hAnsi="Arial" w:cs="Arial"/>
          <w:sz w:val="22"/>
          <w:szCs w:val="22"/>
        </w:rPr>
        <w:t>. 2, 05-2012.</w:t>
      </w:r>
    </w:p>
    <w:p w14:paraId="048E8328"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ANSI/TIA-568-C.2, Balanced Twisted-Pair Telecommunication Cabling and Components Standard, Ed. C, Err. 04-2014.</w:t>
      </w:r>
    </w:p>
    <w:p w14:paraId="6A4A531F"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ANSI/TIA-568-C.4, Broadband Coaxial Cabling and Components Standard, Ed. C, 07-2011.</w:t>
      </w:r>
    </w:p>
    <w:p w14:paraId="4063B1F1"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 xml:space="preserve">TIA-569-B (2004; </w:t>
      </w:r>
      <w:proofErr w:type="spellStart"/>
      <w:r w:rsidRPr="00F0512D">
        <w:rPr>
          <w:rFonts w:ascii="Arial" w:hAnsi="Arial" w:cs="Arial"/>
          <w:sz w:val="22"/>
          <w:szCs w:val="22"/>
        </w:rPr>
        <w:t>Amd</w:t>
      </w:r>
      <w:proofErr w:type="spellEnd"/>
      <w:r w:rsidRPr="00F0512D">
        <w:rPr>
          <w:rFonts w:ascii="Arial" w:hAnsi="Arial" w:cs="Arial"/>
          <w:sz w:val="22"/>
          <w:szCs w:val="22"/>
        </w:rPr>
        <w:t xml:space="preserve"> 1 2009) Commercial Building Standard for Telecommunications Pathways and Spaces.</w:t>
      </w:r>
    </w:p>
    <w:p w14:paraId="4BAE30AF"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ANSI/TIA/EIA-606-A-2002, Administration Standard for Commercial Telecommunications Infrastructure.</w:t>
      </w:r>
    </w:p>
    <w:p w14:paraId="748E8403" w14:textId="77777777" w:rsidR="00F0512D" w:rsidRPr="00F0512D" w:rsidRDefault="00F0512D" w:rsidP="00F0512D">
      <w:pPr>
        <w:rPr>
          <w:rFonts w:ascii="Arial" w:hAnsi="Arial" w:cs="Arial"/>
          <w:sz w:val="22"/>
          <w:szCs w:val="22"/>
        </w:rPr>
      </w:pPr>
    </w:p>
    <w:p w14:paraId="1A6B4A26" w14:textId="77777777" w:rsidR="00F0512D" w:rsidRPr="00F0512D" w:rsidRDefault="00F0512D" w:rsidP="00F0512D">
      <w:pPr>
        <w:tabs>
          <w:tab w:val="left" w:pos="720"/>
        </w:tabs>
        <w:spacing w:after="120"/>
        <w:ind w:left="187" w:hanging="187"/>
        <w:rPr>
          <w:rFonts w:ascii="Arial" w:hAnsi="Arial" w:cs="Arial"/>
          <w:b/>
          <w:bCs/>
          <w:sz w:val="22"/>
          <w:szCs w:val="22"/>
          <w:u w:val="single"/>
          <w:lang w:eastAsia="x-none"/>
        </w:rPr>
      </w:pPr>
      <w:r w:rsidRPr="00F0512D">
        <w:rPr>
          <w:rFonts w:ascii="Arial" w:hAnsi="Arial" w:cs="Arial"/>
          <w:b/>
          <w:bCs/>
          <w:sz w:val="22"/>
          <w:szCs w:val="22"/>
          <w:u w:val="single"/>
        </w:rPr>
        <w:t>Security Standards</w:t>
      </w:r>
    </w:p>
    <w:p w14:paraId="21084C61" w14:textId="77777777" w:rsidR="00F0512D" w:rsidRPr="00F0512D" w:rsidRDefault="00F0512D" w:rsidP="00F0512D">
      <w:pPr>
        <w:autoSpaceDE w:val="0"/>
        <w:autoSpaceDN w:val="0"/>
        <w:adjustRightInd w:val="0"/>
        <w:spacing w:before="60" w:after="60" w:line="276" w:lineRule="auto"/>
        <w:rPr>
          <w:rFonts w:ascii="Arial" w:hAnsi="Arial" w:cs="Arial"/>
          <w:color w:val="000000"/>
          <w:sz w:val="22"/>
          <w:szCs w:val="22"/>
        </w:rPr>
      </w:pPr>
      <w:r w:rsidRPr="00F0512D">
        <w:rPr>
          <w:rFonts w:ascii="Arial" w:hAnsi="Arial" w:cs="Arial"/>
          <w:color w:val="000000"/>
          <w:sz w:val="22"/>
          <w:szCs w:val="22"/>
        </w:rPr>
        <w:t>DGS uses the American National Standards Institute (ANSI) and the FIPS standards in their information management planning and operations.</w:t>
      </w:r>
    </w:p>
    <w:p w14:paraId="5666DE08" w14:textId="77777777" w:rsidR="00F0512D" w:rsidRPr="00F0512D" w:rsidRDefault="00F0512D" w:rsidP="00F0512D">
      <w:pPr>
        <w:numPr>
          <w:ilvl w:val="0"/>
          <w:numId w:val="54"/>
        </w:numPr>
        <w:spacing w:before="60" w:after="60" w:line="276" w:lineRule="auto"/>
        <w:contextualSpacing/>
        <w:rPr>
          <w:rFonts w:ascii="Arial" w:hAnsi="Arial" w:cs="Arial"/>
          <w:sz w:val="22"/>
          <w:szCs w:val="22"/>
        </w:rPr>
      </w:pPr>
      <w:r w:rsidRPr="00F0512D">
        <w:rPr>
          <w:rFonts w:ascii="Arial" w:hAnsi="Arial" w:cs="Arial"/>
          <w:sz w:val="22"/>
          <w:szCs w:val="22"/>
        </w:rPr>
        <w:t xml:space="preserve">The </w:t>
      </w:r>
      <w:proofErr w:type="gramStart"/>
      <w:r w:rsidRPr="00F0512D">
        <w:rPr>
          <w:rFonts w:ascii="Arial" w:hAnsi="Arial" w:cs="Arial"/>
          <w:sz w:val="22"/>
          <w:szCs w:val="22"/>
        </w:rPr>
        <w:t>minimum security</w:t>
      </w:r>
      <w:proofErr w:type="gramEnd"/>
      <w:r w:rsidRPr="00F0512D">
        <w:rPr>
          <w:rFonts w:ascii="Arial" w:hAnsi="Arial" w:cs="Arial"/>
          <w:sz w:val="22"/>
          <w:szCs w:val="22"/>
        </w:rPr>
        <w:t xml:space="preserve"> requirements of the system shall use National Institute of Standards and Technology (NIST) Special Publication (SP) 800-53A, latest revision, at the moderate level or the most recently published revision.</w:t>
      </w:r>
    </w:p>
    <w:p w14:paraId="4360CCF8" w14:textId="77777777" w:rsidR="00F0512D" w:rsidRPr="00F0512D" w:rsidRDefault="00F0512D" w:rsidP="00F0512D">
      <w:pPr>
        <w:numPr>
          <w:ilvl w:val="0"/>
          <w:numId w:val="54"/>
        </w:numPr>
        <w:spacing w:before="60" w:after="60" w:line="276" w:lineRule="auto"/>
        <w:contextualSpacing/>
        <w:rPr>
          <w:rFonts w:ascii="Arial" w:hAnsi="Arial" w:cs="Arial"/>
          <w:color w:val="1F70A7"/>
          <w:sz w:val="22"/>
          <w:szCs w:val="22"/>
          <w:lang w:eastAsia="x-none"/>
        </w:rPr>
      </w:pPr>
      <w:r w:rsidRPr="00F0512D">
        <w:rPr>
          <w:rFonts w:ascii="Arial" w:hAnsi="Arial" w:cs="Arial"/>
          <w:sz w:val="22"/>
          <w:szCs w:val="22"/>
        </w:rPr>
        <w:t xml:space="preserve">State requirements as outlined in the California State Administrative Manual Section 5300, available at: </w:t>
      </w:r>
      <w:hyperlink r:id="rId33">
        <w:r w:rsidRPr="00F0512D">
          <w:rPr>
            <w:rFonts w:ascii="Arial" w:hAnsi="Arial" w:cs="Arial"/>
            <w:color w:val="1F70A7"/>
            <w:sz w:val="22"/>
            <w:szCs w:val="22"/>
          </w:rPr>
          <w:t>http://sam.dgs.ca.gov/TOC/5300.aspx</w:t>
        </w:r>
      </w:hyperlink>
    </w:p>
    <w:p w14:paraId="73A42DCB" w14:textId="77777777" w:rsidR="00F0512D" w:rsidRPr="00F0512D" w:rsidRDefault="00F0512D" w:rsidP="00F0512D">
      <w:pPr>
        <w:numPr>
          <w:ilvl w:val="0"/>
          <w:numId w:val="54"/>
        </w:numPr>
        <w:spacing w:before="60" w:after="60" w:line="276" w:lineRule="auto"/>
        <w:contextualSpacing/>
        <w:rPr>
          <w:rFonts w:ascii="Arial" w:hAnsi="Arial" w:cs="Arial"/>
          <w:color w:val="1F70A7"/>
          <w:sz w:val="22"/>
          <w:szCs w:val="22"/>
        </w:rPr>
      </w:pPr>
      <w:r w:rsidRPr="00F0512D">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4">
        <w:r w:rsidRPr="00F0512D">
          <w:rPr>
            <w:rFonts w:ascii="Arial" w:hAnsi="Arial" w:cs="Arial"/>
            <w:color w:val="1F70A7"/>
            <w:sz w:val="22"/>
            <w:szCs w:val="22"/>
          </w:rPr>
          <w:t>https://cdt.ca.gov/policy/simm/simm-5360-a-telework-and-remote-access-security-standard/</w:t>
        </w:r>
      </w:hyperlink>
    </w:p>
    <w:p w14:paraId="7C7DAD91" w14:textId="77777777" w:rsidR="00F0512D" w:rsidRPr="00F0512D" w:rsidRDefault="00F0512D" w:rsidP="00F0512D">
      <w:pPr>
        <w:numPr>
          <w:ilvl w:val="0"/>
          <w:numId w:val="54"/>
        </w:numPr>
        <w:spacing w:before="60" w:after="60" w:line="276" w:lineRule="auto"/>
        <w:contextualSpacing/>
        <w:rPr>
          <w:rFonts w:ascii="Arial" w:hAnsi="Arial" w:cs="Arial"/>
          <w:sz w:val="22"/>
          <w:szCs w:val="22"/>
        </w:rPr>
      </w:pPr>
      <w:r w:rsidRPr="00F0512D">
        <w:rPr>
          <w:rFonts w:ascii="Arial" w:hAnsi="Arial" w:cs="Arial"/>
          <w:sz w:val="22"/>
          <w:szCs w:val="22"/>
        </w:rPr>
        <w:t xml:space="preserve">DGS/ETS staff may allow the vendor remote access and will monitor all activities of the vendor. </w:t>
      </w:r>
      <w:proofErr w:type="gramStart"/>
      <w:r w:rsidRPr="00F0512D">
        <w:rPr>
          <w:rFonts w:ascii="Arial" w:hAnsi="Arial" w:cs="Arial"/>
          <w:sz w:val="22"/>
          <w:szCs w:val="22"/>
        </w:rPr>
        <w:t>Vendor remote</w:t>
      </w:r>
      <w:proofErr w:type="gramEnd"/>
      <w:r w:rsidRPr="00F0512D">
        <w:rPr>
          <w:rFonts w:ascii="Arial" w:hAnsi="Arial" w:cs="Arial"/>
          <w:sz w:val="22"/>
          <w:szCs w:val="22"/>
        </w:rPr>
        <w:t xml:space="preserve"> access is only allowed during normal State work hours, Monday through Friday 8:00 am to 5:00 pm excluding holidays and weekends. </w:t>
      </w:r>
    </w:p>
    <w:p w14:paraId="7C78985F" w14:textId="77777777" w:rsidR="00F0512D" w:rsidRPr="00F0512D" w:rsidRDefault="00F0512D" w:rsidP="00F0512D">
      <w:pPr>
        <w:numPr>
          <w:ilvl w:val="1"/>
          <w:numId w:val="54"/>
        </w:numPr>
        <w:spacing w:before="60" w:after="60" w:line="276" w:lineRule="auto"/>
        <w:contextualSpacing/>
        <w:rPr>
          <w:rFonts w:ascii="Arial" w:hAnsi="Arial" w:cs="Arial"/>
          <w:sz w:val="22"/>
          <w:szCs w:val="22"/>
        </w:rPr>
      </w:pPr>
      <w:r w:rsidRPr="00F0512D">
        <w:rPr>
          <w:rFonts w:ascii="Arial" w:hAnsi="Arial" w:cs="Arial"/>
          <w:sz w:val="22"/>
          <w:szCs w:val="22"/>
        </w:rPr>
        <w:t>All data centers and remote access into those data centers must be conducted from within the continental United States per the Statewide Administrative manual (SAM) 4983.1, Cloud Computing Policy.  No access outside of the continental US will be allowed.</w:t>
      </w:r>
    </w:p>
    <w:p w14:paraId="397A68BA" w14:textId="77777777" w:rsidR="00F0512D" w:rsidRPr="00F0512D" w:rsidRDefault="00F0512D" w:rsidP="00F0512D">
      <w:pPr>
        <w:rPr>
          <w:rFonts w:ascii="Arial" w:hAnsi="Arial" w:cs="Arial"/>
          <w:color w:val="000000" w:themeColor="text1"/>
          <w:sz w:val="22"/>
          <w:szCs w:val="22"/>
        </w:rPr>
      </w:pPr>
    </w:p>
    <w:p w14:paraId="281076EC" w14:textId="77777777" w:rsidR="00F0512D" w:rsidRPr="00F0512D" w:rsidRDefault="00F0512D" w:rsidP="00F0512D">
      <w:pPr>
        <w:spacing w:after="120" w:line="259" w:lineRule="auto"/>
        <w:ind w:left="187" w:hanging="187"/>
        <w:rPr>
          <w:rFonts w:ascii="Arial" w:hAnsi="Arial" w:cs="Arial"/>
          <w:b/>
          <w:bCs/>
          <w:color w:val="70AD47"/>
          <w:spacing w:val="10"/>
          <w:sz w:val="22"/>
          <w:szCs w:val="2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F0512D">
        <w:rPr>
          <w:rFonts w:ascii="Arial" w:hAnsi="Arial" w:cs="Arial"/>
          <w:b/>
          <w:bCs/>
          <w:sz w:val="22"/>
          <w:szCs w:val="22"/>
          <w:u w:val="single"/>
        </w:rPr>
        <w:t>Identity and Access Management (IAM)</w:t>
      </w:r>
    </w:p>
    <w:p w14:paraId="1AAEFCED" w14:textId="77777777" w:rsidR="00F0512D" w:rsidRPr="00F0512D" w:rsidRDefault="00F0512D" w:rsidP="00F0512D">
      <w:pPr>
        <w:numPr>
          <w:ilvl w:val="0"/>
          <w:numId w:val="62"/>
        </w:numPr>
        <w:contextualSpacing/>
        <w:rPr>
          <w:rFonts w:ascii="Arial" w:hAnsi="Arial" w:cs="Arial"/>
          <w:color w:val="000000" w:themeColor="text1"/>
          <w:sz w:val="22"/>
          <w:szCs w:val="22"/>
        </w:rPr>
      </w:pPr>
      <w:r w:rsidRPr="00F0512D">
        <w:rPr>
          <w:rFonts w:ascii="Arial" w:hAnsi="Arial" w:cs="Arial"/>
          <w:sz w:val="22"/>
          <w:szCs w:val="22"/>
        </w:rPr>
        <w:t>Microsoft Entra ID</w:t>
      </w:r>
      <w:r w:rsidRPr="00F0512D">
        <w:rPr>
          <w:rFonts w:ascii="Arial" w:hAnsi="Arial" w:cs="Arial"/>
          <w:color w:val="000000" w:themeColor="text1"/>
          <w:sz w:val="22"/>
          <w:szCs w:val="22"/>
        </w:rPr>
        <w:t xml:space="preserve"> (Azure Active Directory Service) </w:t>
      </w:r>
    </w:p>
    <w:p w14:paraId="4629C49F" w14:textId="77777777" w:rsidR="00F0512D" w:rsidRPr="00F0512D" w:rsidRDefault="00F0512D" w:rsidP="00F0512D">
      <w:pPr>
        <w:numPr>
          <w:ilvl w:val="0"/>
          <w:numId w:val="62"/>
        </w:numPr>
        <w:contextualSpacing/>
        <w:rPr>
          <w:rFonts w:ascii="Arial" w:hAnsi="Arial" w:cs="Arial"/>
          <w:color w:val="000000" w:themeColor="text1"/>
          <w:sz w:val="22"/>
          <w:szCs w:val="22"/>
        </w:rPr>
      </w:pPr>
      <w:r w:rsidRPr="00F0512D">
        <w:rPr>
          <w:rFonts w:ascii="Arial" w:hAnsi="Arial" w:cs="Arial"/>
          <w:color w:val="000000" w:themeColor="text1"/>
          <w:sz w:val="22"/>
          <w:szCs w:val="22"/>
        </w:rPr>
        <w:t>Localized Active Directory</w:t>
      </w:r>
    </w:p>
    <w:p w14:paraId="4B68EE43" w14:textId="77777777" w:rsidR="00F0512D" w:rsidRPr="00F0512D" w:rsidRDefault="00F0512D" w:rsidP="00F0512D">
      <w:pPr>
        <w:numPr>
          <w:ilvl w:val="0"/>
          <w:numId w:val="6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AD B2C – External user management for external facing applications </w:t>
      </w:r>
    </w:p>
    <w:p w14:paraId="13896CC4" w14:textId="77777777" w:rsidR="00F0512D" w:rsidRPr="00F0512D" w:rsidRDefault="00F0512D" w:rsidP="00F0512D">
      <w:pPr>
        <w:ind w:left="720"/>
        <w:contextualSpacing/>
        <w:rPr>
          <w:rFonts w:ascii="Arial" w:hAnsi="Arial" w:cs="Arial"/>
          <w:color w:val="000000" w:themeColor="text1"/>
          <w:sz w:val="22"/>
          <w:szCs w:val="22"/>
        </w:rPr>
      </w:pPr>
    </w:p>
    <w:p w14:paraId="1A1E4850" w14:textId="77777777" w:rsidR="00F0512D" w:rsidRPr="00F0512D" w:rsidRDefault="00F0512D" w:rsidP="00F0512D">
      <w:pPr>
        <w:shd w:val="clear" w:color="auto" w:fill="FFFFFF" w:themeFill="background1"/>
        <w:rPr>
          <w:rFonts w:ascii="Arial" w:hAnsi="Arial" w:cs="Arial"/>
          <w:color w:val="242424"/>
          <w:sz w:val="22"/>
          <w:szCs w:val="22"/>
        </w:rPr>
      </w:pPr>
      <w:r w:rsidRPr="00F0512D">
        <w:rPr>
          <w:rFonts w:ascii="Arial" w:hAnsi="Arial" w:cs="Arial"/>
          <w:b/>
          <w:bCs/>
          <w:color w:val="242424"/>
          <w:sz w:val="22"/>
          <w:szCs w:val="22"/>
          <w:u w:val="single"/>
        </w:rPr>
        <w:t>Web Development technologies</w:t>
      </w:r>
    </w:p>
    <w:p w14:paraId="16C8E5E1"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Kendo MVC (Limited Use)</w:t>
      </w:r>
    </w:p>
    <w:p w14:paraId="3427A0C9"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.NET Core</w:t>
      </w:r>
    </w:p>
    <w:p w14:paraId="6F5013C3"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.NET MVC</w:t>
      </w:r>
    </w:p>
    <w:p w14:paraId="6E130A63"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HTML5 for media-intensive applications</w:t>
      </w:r>
    </w:p>
    <w:p w14:paraId="6B825D31"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Angular</w:t>
      </w:r>
    </w:p>
    <w:p w14:paraId="033E09EE"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Svelte</w:t>
      </w:r>
    </w:p>
    <w:p w14:paraId="7E0F9CF0"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TypeScript</w:t>
      </w:r>
    </w:p>
    <w:p w14:paraId="3804AD35"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Python</w:t>
      </w:r>
    </w:p>
    <w:p w14:paraId="2675AB23"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C#</w:t>
      </w:r>
    </w:p>
    <w:p w14:paraId="0B33323D"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Web Service, Web API</w:t>
      </w:r>
    </w:p>
    <w:p w14:paraId="461AFD71"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Bootstrap</w:t>
      </w:r>
    </w:p>
    <w:p w14:paraId="1479A322" w14:textId="77777777" w:rsidR="00F0512D" w:rsidRPr="00F0512D" w:rsidRDefault="00F0512D" w:rsidP="00F0512D">
      <w:pPr>
        <w:shd w:val="clear" w:color="auto" w:fill="FFFFFF" w:themeFill="background1"/>
        <w:rPr>
          <w:rFonts w:ascii="Arial" w:hAnsi="Arial" w:cs="Arial"/>
          <w:color w:val="242424"/>
          <w:sz w:val="22"/>
          <w:szCs w:val="22"/>
        </w:rPr>
      </w:pPr>
    </w:p>
    <w:p w14:paraId="197402FB" w14:textId="77777777" w:rsidR="00F0512D" w:rsidRPr="00F0512D" w:rsidRDefault="00F0512D" w:rsidP="00F0512D">
      <w:pPr>
        <w:shd w:val="clear" w:color="auto" w:fill="FFFFFF" w:themeFill="background1"/>
        <w:spacing w:line="259" w:lineRule="auto"/>
        <w:rPr>
          <w:rFonts w:ascii="Arial" w:hAnsi="Arial" w:cs="Arial"/>
          <w:b/>
          <w:bCs/>
          <w:color w:val="242424"/>
          <w:sz w:val="22"/>
          <w:szCs w:val="22"/>
          <w:u w:val="single"/>
        </w:rPr>
      </w:pPr>
      <w:r w:rsidRPr="00F0512D">
        <w:rPr>
          <w:rFonts w:ascii="Arial" w:hAnsi="Arial" w:cs="Arial"/>
          <w:b/>
          <w:bCs/>
          <w:color w:val="242424"/>
          <w:sz w:val="22"/>
          <w:szCs w:val="22"/>
          <w:u w:val="single"/>
        </w:rPr>
        <w:t>JavaScript Libraries</w:t>
      </w:r>
    </w:p>
    <w:p w14:paraId="12A3106F"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jQuery (Limited Use)</w:t>
      </w:r>
    </w:p>
    <w:p w14:paraId="14BA1D1C"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React (Limited Use)</w:t>
      </w:r>
    </w:p>
    <w:p w14:paraId="42FB8A25"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Any custom JavaScript is considered code and will go through the same code integration and deployment life cycle as normal .NET Code </w:t>
      </w:r>
      <w:proofErr w:type="gramStart"/>
      <w:r w:rsidRPr="00F0512D">
        <w:rPr>
          <w:rFonts w:ascii="Arial" w:hAnsi="Arial" w:cs="Arial"/>
          <w:color w:val="000000" w:themeColor="text1"/>
          <w:sz w:val="22"/>
          <w:szCs w:val="22"/>
        </w:rPr>
        <w:t>including</w:t>
      </w:r>
      <w:proofErr w:type="gramEnd"/>
      <w:r w:rsidRPr="00F0512D">
        <w:rPr>
          <w:rFonts w:ascii="Arial" w:hAnsi="Arial" w:cs="Arial"/>
          <w:color w:val="000000" w:themeColor="text1"/>
          <w:sz w:val="22"/>
          <w:szCs w:val="22"/>
        </w:rPr>
        <w:t xml:space="preserve"> code review, RFC, and more.</w:t>
      </w:r>
    </w:p>
    <w:p w14:paraId="46EF9884"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All JavaScript files that are included from State of California Website template</w:t>
      </w:r>
    </w:p>
    <w:p w14:paraId="70BAC915" w14:textId="77777777" w:rsidR="00F0512D" w:rsidRPr="00F0512D" w:rsidRDefault="00F0512D" w:rsidP="00F0512D">
      <w:pPr>
        <w:rPr>
          <w:rFonts w:ascii="Arial" w:hAnsi="Arial" w:cs="Arial"/>
          <w:color w:val="000000" w:themeColor="text1"/>
          <w:sz w:val="22"/>
          <w:szCs w:val="22"/>
        </w:rPr>
      </w:pPr>
    </w:p>
    <w:p w14:paraId="48C10F42"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Azure Technologies</w:t>
      </w:r>
    </w:p>
    <w:p w14:paraId="31732EB8"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SQL Managed Instance</w:t>
      </w:r>
    </w:p>
    <w:p w14:paraId="2AD41738"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Storage Accounts</w:t>
      </w:r>
    </w:p>
    <w:p w14:paraId="258B9909"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Apps</w:t>
      </w:r>
    </w:p>
    <w:p w14:paraId="777AB200"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service, Logic App, Function App</w:t>
      </w:r>
    </w:p>
    <w:p w14:paraId="390BB1FF"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Virtual Machine</w:t>
      </w:r>
    </w:p>
    <w:p w14:paraId="10B85131"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Monitor</w:t>
      </w:r>
    </w:p>
    <w:p w14:paraId="0A0F7835"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Key/Vault</w:t>
      </w:r>
    </w:p>
    <w:p w14:paraId="0E832D99"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Event Grid</w:t>
      </w:r>
    </w:p>
    <w:p w14:paraId="5978FDBA"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Gateway</w:t>
      </w:r>
    </w:p>
    <w:p w14:paraId="11AABCCA"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Registry</w:t>
      </w:r>
    </w:p>
    <w:p w14:paraId="5E193A4B"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Redis Cache</w:t>
      </w:r>
    </w:p>
    <w:p w14:paraId="4EDDB706" w14:textId="1A673720" w:rsidR="00F0512D" w:rsidRDefault="00F0512D" w:rsidP="00D17135">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API Management Gateway</w:t>
      </w:r>
    </w:p>
    <w:p w14:paraId="04776041" w14:textId="77777777" w:rsidR="00D17135" w:rsidRPr="00F0512D" w:rsidRDefault="00D17135" w:rsidP="00D17135">
      <w:pPr>
        <w:ind w:left="720"/>
        <w:contextualSpacing/>
        <w:rPr>
          <w:rFonts w:ascii="Arial" w:hAnsi="Arial" w:cs="Arial"/>
          <w:color w:val="000000" w:themeColor="text1"/>
          <w:sz w:val="22"/>
          <w:szCs w:val="22"/>
        </w:rPr>
      </w:pPr>
    </w:p>
    <w:p w14:paraId="2AC3474F"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Payment Gateway</w:t>
      </w:r>
    </w:p>
    <w:p w14:paraId="20936B48" w14:textId="77777777" w:rsidR="00F0512D" w:rsidRPr="00F0512D" w:rsidRDefault="00F0512D" w:rsidP="00F0512D">
      <w:pPr>
        <w:numPr>
          <w:ilvl w:val="0"/>
          <w:numId w:val="60"/>
        </w:numPr>
        <w:contextualSpacing/>
        <w:rPr>
          <w:rFonts w:ascii="Arial" w:hAnsi="Arial" w:cs="Arial"/>
          <w:color w:val="000000" w:themeColor="text1"/>
          <w:sz w:val="22"/>
          <w:szCs w:val="22"/>
        </w:rPr>
      </w:pPr>
      <w:proofErr w:type="spellStart"/>
      <w:r w:rsidRPr="00F0512D">
        <w:rPr>
          <w:rFonts w:ascii="Arial" w:hAnsi="Arial" w:cs="Arial"/>
          <w:color w:val="000000" w:themeColor="text1"/>
          <w:sz w:val="22"/>
          <w:szCs w:val="22"/>
        </w:rPr>
        <w:t>PayPoint</w:t>
      </w:r>
      <w:proofErr w:type="spellEnd"/>
      <w:r w:rsidRPr="00F0512D">
        <w:rPr>
          <w:rFonts w:ascii="Arial" w:hAnsi="Arial" w:cs="Arial"/>
          <w:color w:val="000000" w:themeColor="text1"/>
          <w:sz w:val="22"/>
          <w:szCs w:val="22"/>
        </w:rPr>
        <w:t xml:space="preserve"> (</w:t>
      </w:r>
      <w:proofErr w:type="spellStart"/>
      <w:r w:rsidRPr="00F0512D">
        <w:rPr>
          <w:rFonts w:ascii="Arial" w:hAnsi="Arial" w:cs="Arial"/>
          <w:color w:val="000000" w:themeColor="text1"/>
          <w:sz w:val="22"/>
          <w:szCs w:val="22"/>
        </w:rPr>
        <w:t>FiServ</w:t>
      </w:r>
      <w:proofErr w:type="spellEnd"/>
      <w:r w:rsidRPr="00F0512D">
        <w:rPr>
          <w:rFonts w:ascii="Arial" w:hAnsi="Arial" w:cs="Arial"/>
          <w:color w:val="000000" w:themeColor="text1"/>
          <w:sz w:val="22"/>
          <w:szCs w:val="22"/>
        </w:rPr>
        <w:t>)</w:t>
      </w:r>
    </w:p>
    <w:p w14:paraId="52876ADE" w14:textId="77777777" w:rsidR="00F0512D" w:rsidRPr="00F0512D" w:rsidRDefault="00F0512D" w:rsidP="00F0512D">
      <w:pPr>
        <w:numPr>
          <w:ilvl w:val="0"/>
          <w:numId w:val="60"/>
        </w:numPr>
        <w:contextualSpacing/>
        <w:rPr>
          <w:rFonts w:ascii="Arial" w:hAnsi="Arial" w:cs="Arial"/>
          <w:color w:val="000000" w:themeColor="text1"/>
          <w:sz w:val="22"/>
          <w:szCs w:val="22"/>
        </w:rPr>
      </w:pPr>
      <w:r w:rsidRPr="00F0512D">
        <w:rPr>
          <w:rFonts w:ascii="Arial" w:hAnsi="Arial" w:cs="Arial"/>
          <w:color w:val="000000" w:themeColor="text1"/>
          <w:sz w:val="22"/>
          <w:szCs w:val="22"/>
        </w:rPr>
        <w:t>Elavon</w:t>
      </w:r>
    </w:p>
    <w:p w14:paraId="301BABF4" w14:textId="77777777" w:rsidR="00F0512D" w:rsidRPr="00F0512D" w:rsidRDefault="00F0512D" w:rsidP="00F0512D">
      <w:pPr>
        <w:rPr>
          <w:rFonts w:ascii="Arial" w:hAnsi="Arial" w:cs="Arial"/>
          <w:color w:val="000000" w:themeColor="text1"/>
          <w:sz w:val="22"/>
          <w:szCs w:val="22"/>
        </w:rPr>
      </w:pPr>
    </w:p>
    <w:p w14:paraId="30A0794C"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Integrated Mailing Service</w:t>
      </w:r>
    </w:p>
    <w:p w14:paraId="175A214B" w14:textId="77777777" w:rsidR="00F0512D" w:rsidRPr="00F0512D" w:rsidRDefault="00F0512D" w:rsidP="00F0512D">
      <w:pPr>
        <w:numPr>
          <w:ilvl w:val="0"/>
          <w:numId w:val="58"/>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O365 mail service using encrypted port </w:t>
      </w:r>
    </w:p>
    <w:p w14:paraId="77BBF510" w14:textId="77777777" w:rsidR="00F0512D" w:rsidRPr="00F0512D" w:rsidRDefault="00F0512D" w:rsidP="00F0512D">
      <w:pPr>
        <w:spacing w:after="120" w:line="259" w:lineRule="auto"/>
        <w:ind w:left="187" w:hanging="187"/>
        <w:rPr>
          <w:rFonts w:ascii="Arial" w:hAnsi="Arial" w:cs="Arial"/>
          <w:b/>
          <w:bCs/>
          <w:sz w:val="22"/>
          <w:szCs w:val="22"/>
          <w:u w:val="single"/>
        </w:rPr>
      </w:pPr>
    </w:p>
    <w:p w14:paraId="00B55736"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Data Encryption in Transit</w:t>
      </w:r>
    </w:p>
    <w:p w14:paraId="47DF516A" w14:textId="77777777" w:rsidR="00F0512D" w:rsidRPr="00F0512D" w:rsidRDefault="00F0512D" w:rsidP="00F0512D">
      <w:pPr>
        <w:rPr>
          <w:rFonts w:ascii="Arial" w:hAnsi="Arial" w:cs="Arial"/>
          <w:color w:val="000000" w:themeColor="text1"/>
          <w:sz w:val="22"/>
          <w:szCs w:val="22"/>
        </w:rPr>
      </w:pPr>
      <w:proofErr w:type="gramStart"/>
      <w:r w:rsidRPr="00F0512D">
        <w:rPr>
          <w:rFonts w:ascii="Arial" w:hAnsi="Arial" w:cs="Arial"/>
          <w:color w:val="000000" w:themeColor="text1"/>
          <w:sz w:val="22"/>
          <w:szCs w:val="22"/>
        </w:rPr>
        <w:t>Applies</w:t>
      </w:r>
      <w:proofErr w:type="gramEnd"/>
      <w:r w:rsidRPr="00F0512D">
        <w:rPr>
          <w:rFonts w:ascii="Arial" w:hAnsi="Arial" w:cs="Arial"/>
          <w:color w:val="000000" w:themeColor="text1"/>
          <w:sz w:val="22"/>
          <w:szCs w:val="22"/>
        </w:rPr>
        <w:t xml:space="preserve"> to all traffic whether it is internal or external.</w:t>
      </w:r>
    </w:p>
    <w:p w14:paraId="5D431C16" w14:textId="77777777" w:rsidR="00F0512D" w:rsidRPr="00F0512D" w:rsidRDefault="00F0512D" w:rsidP="00F0512D">
      <w:pPr>
        <w:numPr>
          <w:ilvl w:val="0"/>
          <w:numId w:val="59"/>
        </w:numPr>
        <w:contextualSpacing/>
        <w:rPr>
          <w:rFonts w:ascii="Arial" w:hAnsi="Arial" w:cs="Arial"/>
          <w:color w:val="000000" w:themeColor="text1"/>
          <w:sz w:val="22"/>
          <w:szCs w:val="22"/>
        </w:rPr>
      </w:pPr>
      <w:r w:rsidRPr="00F0512D">
        <w:rPr>
          <w:rFonts w:ascii="Arial" w:hAnsi="Arial" w:cs="Arial"/>
          <w:color w:val="000000" w:themeColor="text1"/>
          <w:sz w:val="22"/>
          <w:szCs w:val="22"/>
        </w:rPr>
        <w:t>For HIPAA and FTI, use 4096- bit key encryption</w:t>
      </w:r>
    </w:p>
    <w:p w14:paraId="72994F5B" w14:textId="77777777" w:rsidR="00F0512D" w:rsidRPr="00F0512D" w:rsidRDefault="00F0512D" w:rsidP="00F0512D">
      <w:pPr>
        <w:numPr>
          <w:ilvl w:val="0"/>
          <w:numId w:val="59"/>
        </w:numPr>
        <w:contextualSpacing/>
        <w:rPr>
          <w:rFonts w:ascii="Arial" w:hAnsi="Arial" w:cs="Arial"/>
          <w:color w:val="000000" w:themeColor="text1"/>
          <w:sz w:val="22"/>
          <w:szCs w:val="22"/>
        </w:rPr>
      </w:pPr>
      <w:r w:rsidRPr="00F0512D">
        <w:rPr>
          <w:rFonts w:ascii="Arial" w:hAnsi="Arial" w:cs="Arial"/>
          <w:color w:val="000000" w:themeColor="text1"/>
          <w:sz w:val="22"/>
          <w:szCs w:val="22"/>
        </w:rPr>
        <w:t>For all other data classifications, use 2048-bit key encryption</w:t>
      </w:r>
    </w:p>
    <w:p w14:paraId="7E864E51" w14:textId="77777777" w:rsidR="00F0512D" w:rsidRPr="00F0512D" w:rsidRDefault="00F0512D" w:rsidP="00F0512D">
      <w:pPr>
        <w:numPr>
          <w:ilvl w:val="0"/>
          <w:numId w:val="59"/>
        </w:numPr>
        <w:contextualSpacing/>
        <w:rPr>
          <w:rFonts w:ascii="Arial" w:hAnsi="Arial" w:cs="Arial"/>
          <w:color w:val="000000" w:themeColor="text1"/>
          <w:sz w:val="22"/>
          <w:szCs w:val="22"/>
        </w:rPr>
      </w:pPr>
      <w:r w:rsidRPr="00F0512D">
        <w:rPr>
          <w:rFonts w:ascii="Arial" w:hAnsi="Arial" w:cs="Arial"/>
          <w:color w:val="000000" w:themeColor="text1"/>
          <w:sz w:val="22"/>
          <w:szCs w:val="22"/>
        </w:rPr>
        <w:t>File Share data in-transit encryption, use SMB 3.0 or above</w:t>
      </w:r>
    </w:p>
    <w:p w14:paraId="017767CD" w14:textId="77777777" w:rsidR="00F0512D" w:rsidRPr="00F0512D" w:rsidRDefault="00F0512D" w:rsidP="00F0512D">
      <w:pPr>
        <w:rPr>
          <w:rFonts w:ascii="Arial" w:hAnsi="Arial" w:cs="Arial"/>
          <w:color w:val="000000" w:themeColor="text1"/>
          <w:sz w:val="22"/>
          <w:szCs w:val="22"/>
        </w:rPr>
      </w:pPr>
    </w:p>
    <w:p w14:paraId="5CD5C603"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 xml:space="preserve">TLS Certificate </w:t>
      </w:r>
    </w:p>
    <w:p w14:paraId="101A572E" w14:textId="77777777" w:rsidR="00F0512D" w:rsidRPr="00F0512D" w:rsidRDefault="00F0512D" w:rsidP="00F0512D">
      <w:pPr>
        <w:numPr>
          <w:ilvl w:val="0"/>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third party certificate for external traffic</w:t>
      </w:r>
    </w:p>
    <w:p w14:paraId="5D8F48D7" w14:textId="77777777" w:rsidR="00F0512D" w:rsidRPr="00F0512D" w:rsidRDefault="00F0512D" w:rsidP="00F0512D">
      <w:pPr>
        <w:numPr>
          <w:ilvl w:val="1"/>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DigiCert or </w:t>
      </w:r>
      <w:proofErr w:type="spellStart"/>
      <w:r w:rsidRPr="00F0512D">
        <w:rPr>
          <w:rFonts w:ascii="Arial" w:hAnsi="Arial" w:cs="Arial"/>
          <w:color w:val="000000" w:themeColor="text1"/>
          <w:sz w:val="22"/>
          <w:szCs w:val="22"/>
        </w:rPr>
        <w:t>Sectigo</w:t>
      </w:r>
      <w:proofErr w:type="spellEnd"/>
      <w:r w:rsidRPr="00F0512D">
        <w:rPr>
          <w:rFonts w:ascii="Arial" w:hAnsi="Arial" w:cs="Arial"/>
          <w:color w:val="000000" w:themeColor="text1"/>
          <w:sz w:val="22"/>
          <w:szCs w:val="22"/>
        </w:rPr>
        <w:t xml:space="preserve"> (through CDT)</w:t>
      </w:r>
    </w:p>
    <w:p w14:paraId="5CEA44BC" w14:textId="77777777" w:rsidR="00F0512D" w:rsidRPr="00F0512D" w:rsidRDefault="00F0512D" w:rsidP="00F0512D">
      <w:pPr>
        <w:numPr>
          <w:ilvl w:val="0"/>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the internal certificate for internal traffic</w:t>
      </w:r>
    </w:p>
    <w:p w14:paraId="225BB7F7" w14:textId="77777777" w:rsidR="00F0512D" w:rsidRPr="00F0512D" w:rsidRDefault="00F0512D" w:rsidP="00F0512D">
      <w:pPr>
        <w:numPr>
          <w:ilvl w:val="0"/>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Use latest TLS version</w:t>
      </w:r>
    </w:p>
    <w:p w14:paraId="33AD4623" w14:textId="77777777" w:rsidR="00F0512D" w:rsidRPr="00F0512D" w:rsidRDefault="00F0512D" w:rsidP="00F0512D">
      <w:pPr>
        <w:spacing w:after="120" w:line="259" w:lineRule="auto"/>
        <w:ind w:left="187" w:hanging="187"/>
        <w:rPr>
          <w:rFonts w:ascii="Arial" w:hAnsi="Arial" w:cs="Arial"/>
          <w:sz w:val="22"/>
          <w:szCs w:val="22"/>
        </w:rPr>
      </w:pPr>
    </w:p>
    <w:p w14:paraId="19688A87"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Code Repository and Branching</w:t>
      </w:r>
    </w:p>
    <w:p w14:paraId="5A972067" w14:textId="77777777" w:rsidR="00F0512D" w:rsidRPr="00F0512D" w:rsidRDefault="00F0512D" w:rsidP="00F0512D">
      <w:pPr>
        <w:numPr>
          <w:ilvl w:val="0"/>
          <w:numId w:val="71"/>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DevOps Service </w:t>
      </w:r>
    </w:p>
    <w:p w14:paraId="72C2F492" w14:textId="77777777" w:rsidR="00F0512D" w:rsidRPr="00F0512D" w:rsidRDefault="00F0512D" w:rsidP="00F0512D">
      <w:pPr>
        <w:rPr>
          <w:rFonts w:ascii="Arial" w:hAnsi="Arial" w:cs="Arial"/>
          <w:color w:val="000000" w:themeColor="text1"/>
          <w:sz w:val="22"/>
          <w:szCs w:val="22"/>
        </w:rPr>
      </w:pPr>
    </w:p>
    <w:p w14:paraId="3C2D671F"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Code Deployment and release management</w:t>
      </w:r>
    </w:p>
    <w:p w14:paraId="34D9E143" w14:textId="77777777" w:rsidR="00F0512D" w:rsidRPr="00F0512D" w:rsidRDefault="00F0512D" w:rsidP="00F0512D">
      <w:pPr>
        <w:numPr>
          <w:ilvl w:val="0"/>
          <w:numId w:val="72"/>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DevOps Service</w:t>
      </w:r>
    </w:p>
    <w:p w14:paraId="25A38861" w14:textId="77777777" w:rsidR="00F0512D" w:rsidRPr="00F0512D" w:rsidRDefault="00F0512D" w:rsidP="00F0512D">
      <w:pPr>
        <w:ind w:left="720"/>
        <w:contextualSpacing/>
        <w:rPr>
          <w:rFonts w:ascii="Arial" w:hAnsi="Arial" w:cs="Arial"/>
          <w:color w:val="000000" w:themeColor="text1"/>
          <w:sz w:val="22"/>
          <w:szCs w:val="22"/>
        </w:rPr>
      </w:pPr>
    </w:p>
    <w:p w14:paraId="0DB3BE31"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Reporting Tools</w:t>
      </w:r>
    </w:p>
    <w:p w14:paraId="4394262E" w14:textId="77777777" w:rsidR="00F0512D" w:rsidRPr="00F0512D" w:rsidRDefault="00F0512D" w:rsidP="00F0512D">
      <w:pPr>
        <w:numPr>
          <w:ilvl w:val="0"/>
          <w:numId w:val="5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(US Government) </w:t>
      </w:r>
    </w:p>
    <w:p w14:paraId="25899E63" w14:textId="77777777" w:rsidR="00F0512D" w:rsidRPr="00F0512D" w:rsidRDefault="00F0512D" w:rsidP="00F0512D">
      <w:pPr>
        <w:numPr>
          <w:ilvl w:val="0"/>
          <w:numId w:val="5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VM (Azure) </w:t>
      </w:r>
    </w:p>
    <w:p w14:paraId="2B8DF01E" w14:textId="77777777" w:rsidR="00F0512D" w:rsidRPr="00F0512D" w:rsidRDefault="00F0512D" w:rsidP="00F0512D">
      <w:pPr>
        <w:numPr>
          <w:ilvl w:val="0"/>
          <w:numId w:val="5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SSRS 2022 - For reports that are consumed internally.  For reports that are more tabular in nature. </w:t>
      </w:r>
    </w:p>
    <w:p w14:paraId="7F41728E" w14:textId="77777777" w:rsidR="00F0512D" w:rsidRPr="00F0512D" w:rsidRDefault="00F0512D" w:rsidP="00F0512D">
      <w:pPr>
        <w:rPr>
          <w:rFonts w:ascii="Arial" w:hAnsi="Arial" w:cs="Arial"/>
          <w:b/>
          <w:bCs/>
          <w:sz w:val="22"/>
          <w:szCs w:val="22"/>
          <w:u w:val="single"/>
        </w:rPr>
      </w:pPr>
    </w:p>
    <w:p w14:paraId="0CD4B29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Web Application Hosting Platform Technology</w:t>
      </w:r>
    </w:p>
    <w:p w14:paraId="56D502C8" w14:textId="77777777" w:rsidR="00F0512D" w:rsidRPr="00F0512D" w:rsidRDefault="00F0512D" w:rsidP="00F0512D">
      <w:pPr>
        <w:numPr>
          <w:ilvl w:val="0"/>
          <w:numId w:val="73"/>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IIS 10 Web Server or above</w:t>
      </w:r>
    </w:p>
    <w:p w14:paraId="44D89304" w14:textId="77777777" w:rsidR="00F0512D" w:rsidRPr="00F0512D" w:rsidRDefault="00F0512D" w:rsidP="00F0512D">
      <w:pPr>
        <w:ind w:left="720"/>
        <w:contextualSpacing/>
        <w:rPr>
          <w:rFonts w:ascii="Arial" w:hAnsi="Arial" w:cs="Arial"/>
          <w:color w:val="000000" w:themeColor="text1"/>
          <w:sz w:val="22"/>
          <w:szCs w:val="22"/>
        </w:rPr>
      </w:pPr>
    </w:p>
    <w:p w14:paraId="438CCA8F"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 xml:space="preserve">Database </w:t>
      </w:r>
    </w:p>
    <w:p w14:paraId="0B439C14"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2022 or above (Latest version preferred)</w:t>
      </w:r>
    </w:p>
    <w:p w14:paraId="3BC773B9"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2019 (Limited Use)</w:t>
      </w:r>
    </w:p>
    <w:p w14:paraId="6DAF4C7B"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Snowflake Data Warehouse</w:t>
      </w:r>
    </w:p>
    <w:p w14:paraId="79160770"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Active Directory Service Account must be used for database connection unless otherwise exempt.  </w:t>
      </w:r>
    </w:p>
    <w:p w14:paraId="5D283E29" w14:textId="77777777" w:rsidR="00F0512D" w:rsidRPr="00F0512D" w:rsidRDefault="00F0512D" w:rsidP="00F0512D">
      <w:pPr>
        <w:rPr>
          <w:rFonts w:ascii="Arial" w:hAnsi="Arial" w:cs="Arial"/>
          <w:color w:val="000000" w:themeColor="text1"/>
          <w:sz w:val="22"/>
          <w:szCs w:val="22"/>
        </w:rPr>
      </w:pPr>
    </w:p>
    <w:p w14:paraId="6BE58914"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Database Administration tool</w:t>
      </w:r>
    </w:p>
    <w:p w14:paraId="5FC8AA77" w14:textId="77777777" w:rsidR="00F0512D" w:rsidRPr="00F0512D" w:rsidRDefault="00F0512D" w:rsidP="00F0512D">
      <w:pPr>
        <w:numPr>
          <w:ilvl w:val="0"/>
          <w:numId w:val="63"/>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SQL Server Management Studio </w:t>
      </w:r>
    </w:p>
    <w:p w14:paraId="30408E25" w14:textId="77777777" w:rsidR="00F0512D" w:rsidRPr="00F0512D" w:rsidRDefault="00F0512D" w:rsidP="00F0512D">
      <w:pPr>
        <w:numPr>
          <w:ilvl w:val="0"/>
          <w:numId w:val="63"/>
        </w:numPr>
        <w:contextualSpacing/>
        <w:rPr>
          <w:rFonts w:ascii="Arial" w:hAnsi="Arial" w:cs="Arial"/>
          <w:color w:val="000000" w:themeColor="text1"/>
          <w:sz w:val="22"/>
          <w:szCs w:val="22"/>
        </w:rPr>
      </w:pPr>
      <w:r w:rsidRPr="00F0512D">
        <w:rPr>
          <w:rFonts w:ascii="Arial" w:hAnsi="Arial" w:cs="Arial"/>
          <w:color w:val="000000" w:themeColor="text1"/>
          <w:sz w:val="22"/>
          <w:szCs w:val="22"/>
        </w:rPr>
        <w:t>Oracle SQL Developer</w:t>
      </w:r>
    </w:p>
    <w:p w14:paraId="3799DF09" w14:textId="77777777" w:rsidR="00F0512D" w:rsidRPr="00F0512D" w:rsidRDefault="00F0512D" w:rsidP="00F0512D">
      <w:pPr>
        <w:rPr>
          <w:rFonts w:ascii="Arial" w:hAnsi="Arial" w:cs="Arial"/>
          <w:color w:val="000000" w:themeColor="text1"/>
          <w:sz w:val="22"/>
          <w:szCs w:val="22"/>
        </w:rPr>
      </w:pPr>
    </w:p>
    <w:p w14:paraId="250E1B96"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Operating System</w:t>
      </w:r>
    </w:p>
    <w:p w14:paraId="29450FA0" w14:textId="77777777" w:rsidR="00F0512D" w:rsidRPr="00F0512D" w:rsidRDefault="00F0512D" w:rsidP="00F0512D">
      <w:pPr>
        <w:numPr>
          <w:ilvl w:val="0"/>
          <w:numId w:val="69"/>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2022 or above (Latest version preferred)</w:t>
      </w:r>
    </w:p>
    <w:p w14:paraId="59754790" w14:textId="77777777" w:rsidR="00F0512D" w:rsidRPr="00F0512D" w:rsidRDefault="00F0512D" w:rsidP="00F0512D">
      <w:pPr>
        <w:numPr>
          <w:ilvl w:val="0"/>
          <w:numId w:val="69"/>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2019 (Limited Use)</w:t>
      </w:r>
    </w:p>
    <w:p w14:paraId="0347425F" w14:textId="77777777" w:rsidR="00F0512D" w:rsidRPr="00F0512D" w:rsidRDefault="00F0512D" w:rsidP="00F0512D">
      <w:pPr>
        <w:rPr>
          <w:rFonts w:ascii="Arial" w:hAnsi="Arial" w:cs="Arial"/>
          <w:sz w:val="22"/>
          <w:szCs w:val="22"/>
        </w:rPr>
      </w:pPr>
    </w:p>
    <w:p w14:paraId="5FC9EEE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Data Encryption at rest</w:t>
      </w:r>
    </w:p>
    <w:p w14:paraId="60E0180C" w14:textId="77777777" w:rsidR="00F0512D" w:rsidRPr="00F0512D" w:rsidRDefault="00F0512D" w:rsidP="00F0512D">
      <w:pPr>
        <w:numPr>
          <w:ilvl w:val="0"/>
          <w:numId w:val="64"/>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For HIPAA and FTI, all data at rest must be encrypted.  </w:t>
      </w:r>
    </w:p>
    <w:p w14:paraId="1007714F" w14:textId="77777777" w:rsidR="00F0512D" w:rsidRPr="00F0512D" w:rsidRDefault="00F0512D" w:rsidP="00F0512D">
      <w:pPr>
        <w:numPr>
          <w:ilvl w:val="0"/>
          <w:numId w:val="64"/>
        </w:numPr>
        <w:contextualSpacing/>
        <w:rPr>
          <w:rFonts w:ascii="Arial" w:hAnsi="Arial" w:cs="Arial"/>
          <w:color w:val="000000" w:themeColor="text1"/>
          <w:sz w:val="22"/>
          <w:szCs w:val="22"/>
        </w:rPr>
      </w:pPr>
      <w:r w:rsidRPr="00F0512D">
        <w:rPr>
          <w:rFonts w:ascii="Arial" w:hAnsi="Arial" w:cs="Arial"/>
          <w:color w:val="000000" w:themeColor="text1"/>
          <w:sz w:val="22"/>
          <w:szCs w:val="22"/>
        </w:rPr>
        <w:t>Transparent Data Encryption (TDE) must be used for Database file encryption</w:t>
      </w:r>
    </w:p>
    <w:p w14:paraId="08929B3A" w14:textId="77777777" w:rsidR="00F0512D" w:rsidRPr="00F0512D" w:rsidRDefault="00F0512D" w:rsidP="00F0512D">
      <w:pPr>
        <w:rPr>
          <w:rFonts w:ascii="Arial" w:hAnsi="Arial" w:cs="Arial"/>
          <w:sz w:val="22"/>
          <w:szCs w:val="22"/>
        </w:rPr>
      </w:pPr>
    </w:p>
    <w:p w14:paraId="7B59A408"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Document Repository</w:t>
      </w:r>
    </w:p>
    <w:p w14:paraId="38F6CE4D" w14:textId="77777777" w:rsidR="00F0512D" w:rsidRPr="00F0512D" w:rsidRDefault="00F0512D" w:rsidP="00F0512D">
      <w:pPr>
        <w:numPr>
          <w:ilvl w:val="0"/>
          <w:numId w:val="68"/>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6F554280" w14:textId="77777777" w:rsidR="00F0512D" w:rsidRPr="00F0512D" w:rsidRDefault="00F0512D" w:rsidP="00F0512D">
      <w:pPr>
        <w:rPr>
          <w:rFonts w:ascii="Arial" w:hAnsi="Arial" w:cs="Arial"/>
          <w:color w:val="000000" w:themeColor="text1"/>
          <w:sz w:val="22"/>
          <w:szCs w:val="22"/>
        </w:rPr>
      </w:pPr>
    </w:p>
    <w:p w14:paraId="34E5233C" w14:textId="77777777" w:rsidR="00F0512D" w:rsidRPr="00F0512D" w:rsidRDefault="00F0512D" w:rsidP="00F0512D">
      <w:pPr>
        <w:keepNext/>
        <w:keepLines/>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Collaboration tools</w:t>
      </w:r>
    </w:p>
    <w:p w14:paraId="55857CA7" w14:textId="77777777" w:rsidR="00F0512D" w:rsidRPr="00F0512D" w:rsidRDefault="00F0512D" w:rsidP="00F0512D">
      <w:pPr>
        <w:keepNext/>
        <w:keepLines/>
        <w:numPr>
          <w:ilvl w:val="0"/>
          <w:numId w:val="6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Teams</w:t>
      </w:r>
    </w:p>
    <w:p w14:paraId="7D0BF3EC" w14:textId="77777777" w:rsidR="00F0512D" w:rsidRPr="00F0512D" w:rsidRDefault="00F0512D" w:rsidP="00F0512D">
      <w:pPr>
        <w:numPr>
          <w:ilvl w:val="0"/>
          <w:numId w:val="6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OneDrive for Business</w:t>
      </w:r>
    </w:p>
    <w:p w14:paraId="4E999C18" w14:textId="77777777" w:rsidR="00F0512D" w:rsidRPr="00F0512D" w:rsidRDefault="00F0512D" w:rsidP="00F0512D">
      <w:pPr>
        <w:numPr>
          <w:ilvl w:val="0"/>
          <w:numId w:val="6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76062C31" w14:textId="77777777" w:rsidR="00F0512D" w:rsidRPr="00F0512D" w:rsidRDefault="00F0512D" w:rsidP="00F0512D">
      <w:pPr>
        <w:spacing w:after="120" w:line="259" w:lineRule="auto"/>
        <w:ind w:left="187" w:hanging="187"/>
        <w:rPr>
          <w:rFonts w:ascii="Arial" w:hAnsi="Arial" w:cs="Arial"/>
          <w:b/>
          <w:bCs/>
          <w:sz w:val="22"/>
          <w:szCs w:val="22"/>
          <w:u w:val="single"/>
        </w:rPr>
      </w:pPr>
    </w:p>
    <w:p w14:paraId="65DA4E15" w14:textId="77777777" w:rsidR="00F0512D" w:rsidRPr="00F0512D" w:rsidRDefault="00F0512D" w:rsidP="00F0512D">
      <w:pPr>
        <w:spacing w:after="120" w:line="259" w:lineRule="auto"/>
        <w:ind w:left="187" w:hanging="187"/>
        <w:rPr>
          <w:rFonts w:ascii="Arial" w:hAnsi="Arial" w:cs="Arial"/>
          <w:sz w:val="22"/>
          <w:szCs w:val="22"/>
          <w:u w:val="single"/>
        </w:rPr>
      </w:pPr>
      <w:r w:rsidRPr="00F0512D">
        <w:rPr>
          <w:rFonts w:ascii="Arial" w:hAnsi="Arial" w:cs="Arial"/>
          <w:b/>
          <w:bCs/>
          <w:sz w:val="22"/>
          <w:szCs w:val="22"/>
          <w:u w:val="single"/>
        </w:rPr>
        <w:t>Data Classifications and requirements alignment</w:t>
      </w:r>
    </w:p>
    <w:p w14:paraId="02F26642"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Health Insurance Portability and Accountability Act (HIPAA)</w:t>
      </w:r>
    </w:p>
    <w:p w14:paraId="2849914C"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IRS Pub 1075</w:t>
      </w:r>
    </w:p>
    <w:p w14:paraId="2957E79B"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 xml:space="preserve">Compliance with CA Information Protection Act (Civil Code Section 1798 et seq) </w:t>
      </w:r>
    </w:p>
    <w:p w14:paraId="2C5CEB5E"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latest version of Payment Card Industry Data Security Standard (PCI-DSS)</w:t>
      </w:r>
    </w:p>
    <w:p w14:paraId="03BE489F" w14:textId="77777777" w:rsidR="00F0512D" w:rsidRPr="00F0512D" w:rsidRDefault="00F0512D" w:rsidP="00F0512D">
      <w:pPr>
        <w:ind w:left="720"/>
        <w:contextualSpacing/>
        <w:rPr>
          <w:rFonts w:ascii="Arial" w:hAnsi="Arial" w:cs="Arial"/>
          <w:sz w:val="22"/>
          <w:szCs w:val="22"/>
        </w:rPr>
      </w:pPr>
      <w:r w:rsidRPr="00F0512D">
        <w:rPr>
          <w:rFonts w:ascii="Arial" w:hAnsi="Arial" w:cs="Arial"/>
          <w:sz w:val="22"/>
          <w:szCs w:val="22"/>
        </w:rPr>
        <w:t xml:space="preserve">All PCI data will be stored in the payment gateway's cloud.  No PCI data shall be stored on-prem, or in any of DGS's public </w:t>
      </w:r>
      <w:proofErr w:type="gramStart"/>
      <w:r w:rsidRPr="00F0512D">
        <w:rPr>
          <w:rFonts w:ascii="Arial" w:hAnsi="Arial" w:cs="Arial"/>
          <w:sz w:val="22"/>
          <w:szCs w:val="22"/>
        </w:rPr>
        <w:t>cloud</w:t>
      </w:r>
      <w:proofErr w:type="gramEnd"/>
      <w:r w:rsidRPr="00F0512D">
        <w:rPr>
          <w:rFonts w:ascii="Arial" w:hAnsi="Arial" w:cs="Arial"/>
          <w:sz w:val="22"/>
          <w:szCs w:val="22"/>
        </w:rPr>
        <w:t xml:space="preserve"> including AWS, Azure, and Oracle Cloud.</w:t>
      </w:r>
    </w:p>
    <w:p w14:paraId="35F4BC93"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SIMM 5305-A Information Security Program Management Standard (Information Asset Categorization and Classification) for public and non-public information</w:t>
      </w:r>
    </w:p>
    <w:p w14:paraId="08F331D1" w14:textId="77777777" w:rsidR="00F0512D" w:rsidRPr="00F0512D" w:rsidRDefault="00F0512D" w:rsidP="00F0512D">
      <w:pPr>
        <w:rPr>
          <w:rFonts w:ascii="Arial" w:hAnsi="Arial" w:cs="Arial"/>
          <w:sz w:val="22"/>
          <w:szCs w:val="22"/>
        </w:rPr>
      </w:pPr>
    </w:p>
    <w:p w14:paraId="74CACD4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 xml:space="preserve">Web Browser Requirements for </w:t>
      </w:r>
      <w:proofErr w:type="gramStart"/>
      <w:r w:rsidRPr="00F0512D">
        <w:rPr>
          <w:rFonts w:ascii="Arial" w:hAnsi="Arial" w:cs="Arial"/>
          <w:b/>
          <w:bCs/>
          <w:sz w:val="22"/>
          <w:szCs w:val="22"/>
          <w:u w:val="single"/>
        </w:rPr>
        <w:t>external</w:t>
      </w:r>
      <w:proofErr w:type="gramEnd"/>
      <w:r w:rsidRPr="00F0512D">
        <w:rPr>
          <w:rFonts w:ascii="Arial" w:hAnsi="Arial" w:cs="Arial"/>
          <w:b/>
          <w:bCs/>
          <w:sz w:val="22"/>
          <w:szCs w:val="22"/>
          <w:u w:val="single"/>
        </w:rPr>
        <w:t xml:space="preserve"> facing web applications</w:t>
      </w:r>
    </w:p>
    <w:p w14:paraId="233313E3"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Edge (Latest version)</w:t>
      </w:r>
    </w:p>
    <w:p w14:paraId="798EAA54"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Google Chrome (Latest version)</w:t>
      </w:r>
    </w:p>
    <w:p w14:paraId="71294190"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(Latest version)</w:t>
      </w:r>
    </w:p>
    <w:p w14:paraId="56C524A0"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Safari (Latest version)</w:t>
      </w:r>
    </w:p>
    <w:p w14:paraId="641AFCF1" w14:textId="77777777" w:rsidR="00F0512D" w:rsidRPr="00F0512D" w:rsidRDefault="00F0512D" w:rsidP="00F0512D">
      <w:pPr>
        <w:rPr>
          <w:rFonts w:ascii="Arial" w:hAnsi="Arial" w:cs="Arial"/>
          <w:sz w:val="22"/>
          <w:szCs w:val="22"/>
        </w:rPr>
      </w:pPr>
    </w:p>
    <w:p w14:paraId="7A669C30"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Internal DGS Web Browser Requirement</w:t>
      </w:r>
    </w:p>
    <w:p w14:paraId="4D82DA31" w14:textId="77777777" w:rsidR="00F0512D" w:rsidRPr="00F0512D" w:rsidRDefault="00F0512D" w:rsidP="00F0512D">
      <w:pPr>
        <w:numPr>
          <w:ilvl w:val="0"/>
          <w:numId w:val="66"/>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Microsoft Edge </w:t>
      </w:r>
    </w:p>
    <w:p w14:paraId="2FF97446" w14:textId="77777777" w:rsidR="00F0512D" w:rsidRPr="00F0512D" w:rsidRDefault="00F0512D" w:rsidP="00F0512D">
      <w:pPr>
        <w:numPr>
          <w:ilvl w:val="0"/>
          <w:numId w:val="66"/>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(Limited Use)</w:t>
      </w:r>
    </w:p>
    <w:p w14:paraId="0FEE7F8B" w14:textId="77777777" w:rsidR="00F0512D" w:rsidRPr="00F0512D" w:rsidRDefault="00F0512D" w:rsidP="00F0512D">
      <w:pPr>
        <w:rPr>
          <w:rFonts w:ascii="Arial" w:hAnsi="Arial" w:cs="Arial"/>
          <w:color w:val="000000" w:themeColor="text1"/>
          <w:sz w:val="22"/>
          <w:szCs w:val="22"/>
        </w:rPr>
      </w:pPr>
    </w:p>
    <w:p w14:paraId="4B9FB05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Accessibility (ADA compliance)</w:t>
      </w:r>
    </w:p>
    <w:p w14:paraId="483DDAD1" w14:textId="77777777" w:rsidR="00F0512D" w:rsidRPr="00F0512D" w:rsidRDefault="00F0512D" w:rsidP="00F0512D">
      <w:pPr>
        <w:numPr>
          <w:ilvl w:val="0"/>
          <w:numId w:val="67"/>
        </w:numPr>
        <w:contextualSpacing/>
        <w:rPr>
          <w:rFonts w:ascii="Arial" w:hAnsi="Arial" w:cs="Arial"/>
          <w:color w:val="000000" w:themeColor="text1"/>
          <w:sz w:val="22"/>
          <w:szCs w:val="22"/>
        </w:rPr>
      </w:pPr>
      <w:r w:rsidRPr="00F0512D">
        <w:rPr>
          <w:rFonts w:ascii="Arial" w:hAnsi="Arial" w:cs="Arial"/>
          <w:color w:val="000000" w:themeColor="text1"/>
          <w:sz w:val="22"/>
          <w:szCs w:val="22"/>
        </w:rPr>
        <w:t>Web Content Accessibility Guidelines WCAG 2.0</w:t>
      </w:r>
    </w:p>
    <w:p w14:paraId="08006782" w14:textId="77777777" w:rsidR="00F0512D" w:rsidRPr="00F0512D" w:rsidRDefault="00F0512D" w:rsidP="00F0512D">
      <w:pPr>
        <w:spacing w:after="120" w:line="259" w:lineRule="auto"/>
        <w:rPr>
          <w:rFonts w:ascii="Arial" w:hAnsi="Arial" w:cs="Arial"/>
          <w:b/>
          <w:bCs/>
          <w:sz w:val="22"/>
          <w:szCs w:val="22"/>
          <w:u w:val="single"/>
        </w:rPr>
      </w:pPr>
    </w:p>
    <w:p w14:paraId="128FA911"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Geographic Information System (GIS)</w:t>
      </w:r>
    </w:p>
    <w:p w14:paraId="2C55A58D" w14:textId="77777777" w:rsidR="00F0512D" w:rsidRPr="00F0512D" w:rsidRDefault="00F0512D" w:rsidP="00F0512D">
      <w:pPr>
        <w:numPr>
          <w:ilvl w:val="0"/>
          <w:numId w:val="77"/>
        </w:numPr>
        <w:spacing w:after="120" w:line="259" w:lineRule="auto"/>
        <w:contextualSpacing/>
        <w:rPr>
          <w:rFonts w:ascii="Arial" w:hAnsi="Arial" w:cs="Arial"/>
          <w:b/>
          <w:bCs/>
          <w:sz w:val="22"/>
          <w:szCs w:val="22"/>
          <w:u w:val="single"/>
        </w:rPr>
      </w:pPr>
      <w:r w:rsidRPr="00F0512D">
        <w:rPr>
          <w:rFonts w:ascii="Arial" w:hAnsi="Arial" w:cs="Arial"/>
          <w:color w:val="000000" w:themeColor="text1"/>
          <w:sz w:val="22"/>
          <w:szCs w:val="22"/>
        </w:rPr>
        <w:t>ESRI ArcGIS Enterprise &amp; ArcGIS Pro</w:t>
      </w:r>
    </w:p>
    <w:p w14:paraId="6CBCEAC9" w14:textId="77777777" w:rsidR="00F0512D" w:rsidRPr="00F0512D" w:rsidRDefault="00F0512D" w:rsidP="00F0512D">
      <w:pPr>
        <w:numPr>
          <w:ilvl w:val="0"/>
          <w:numId w:val="77"/>
        </w:numPr>
        <w:spacing w:after="120" w:line="259" w:lineRule="auto"/>
        <w:contextualSpacing/>
        <w:rPr>
          <w:rFonts w:ascii="Arial" w:hAnsi="Arial" w:cs="Arial"/>
          <w:b/>
          <w:bCs/>
          <w:sz w:val="22"/>
          <w:szCs w:val="22"/>
          <w:u w:val="single"/>
        </w:rPr>
      </w:pPr>
      <w:proofErr w:type="spellStart"/>
      <w:r w:rsidRPr="00F0512D">
        <w:rPr>
          <w:rFonts w:ascii="Arial" w:hAnsi="Arial" w:cs="Arial"/>
          <w:color w:val="000000" w:themeColor="text1"/>
          <w:sz w:val="22"/>
          <w:szCs w:val="22"/>
        </w:rPr>
        <w:t>ParcelQuest</w:t>
      </w:r>
      <w:proofErr w:type="spellEnd"/>
    </w:p>
    <w:p w14:paraId="07FB7795" w14:textId="77777777" w:rsidR="007C6AD3" w:rsidRPr="007C6AD3" w:rsidRDefault="007C6AD3" w:rsidP="007C6AD3">
      <w:pPr>
        <w:tabs>
          <w:tab w:val="left" w:pos="540"/>
          <w:tab w:val="left" w:pos="1080"/>
          <w:tab w:val="left" w:pos="1620"/>
          <w:tab w:val="left" w:pos="2160"/>
          <w:tab w:val="left" w:pos="2700"/>
        </w:tabs>
        <w:rPr>
          <w:rFonts w:ascii="Arial" w:hAnsi="Arial" w:cs="Arial"/>
          <w:color w:val="0000FF"/>
          <w:sz w:val="22"/>
          <w:szCs w:val="22"/>
        </w:rPr>
      </w:pPr>
    </w:p>
    <w:p w14:paraId="55273AA9"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5D0253B0"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3D516F2A"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78226B22"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5B74DF20"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2DA0BE7F"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0AB8C8E2"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6DFF4929"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75A69989"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135D0F7D" w14:textId="77777777" w:rsid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05012D1D"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7D776E97"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58CAE7C3"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76F19E48"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2F2AEB53"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53E9076B"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1EE454F1"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3ACED711"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0EA11AD7"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4DE1F6B9"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75B65007"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212CDFDC"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3DE1A130"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308225F2"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6B1D60BE"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6E6CA27B"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4B05C67C"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498E4786" w14:textId="77777777" w:rsidR="00BF4791"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5A792CFF" w14:textId="77777777" w:rsidR="00BF4791" w:rsidRPr="007C6AD3" w:rsidRDefault="00BF4791" w:rsidP="007C6AD3">
      <w:pPr>
        <w:tabs>
          <w:tab w:val="left" w:pos="540"/>
          <w:tab w:val="left" w:pos="1080"/>
          <w:tab w:val="left" w:pos="1620"/>
          <w:tab w:val="left" w:pos="2160"/>
          <w:tab w:val="left" w:pos="2700"/>
        </w:tabs>
        <w:jc w:val="center"/>
        <w:rPr>
          <w:rFonts w:ascii="Arial" w:hAnsi="Arial" w:cs="Arial"/>
          <w:color w:val="0000FF"/>
          <w:sz w:val="22"/>
          <w:szCs w:val="22"/>
        </w:rPr>
      </w:pPr>
    </w:p>
    <w:p w14:paraId="4C11C325" w14:textId="77777777" w:rsidR="00563FDC" w:rsidRDefault="00563FDC" w:rsidP="000A559C">
      <w:pPr>
        <w:tabs>
          <w:tab w:val="left" w:pos="7662"/>
        </w:tabs>
      </w:pPr>
      <w:bookmarkStart w:id="0" w:name="Purpose"/>
      <w:bookmarkStart w:id="1" w:name="Scope"/>
      <w:bookmarkEnd w:id="0"/>
      <w:bookmarkEnd w:id="1"/>
    </w:p>
    <w:p w14:paraId="3F677664" w14:textId="77777777" w:rsidR="00991C32" w:rsidRDefault="00991C32" w:rsidP="000A559C">
      <w:pPr>
        <w:tabs>
          <w:tab w:val="left" w:pos="7662"/>
        </w:tabs>
      </w:pPr>
    </w:p>
    <w:p w14:paraId="42F9EAED" w14:textId="77777777" w:rsidR="00832510" w:rsidRDefault="00832510" w:rsidP="000A559C">
      <w:pPr>
        <w:tabs>
          <w:tab w:val="left" w:pos="7662"/>
        </w:tabs>
      </w:pPr>
    </w:p>
    <w:p w14:paraId="598DD4B5" w14:textId="77777777" w:rsidR="00832510" w:rsidRDefault="00832510" w:rsidP="000A559C">
      <w:pPr>
        <w:tabs>
          <w:tab w:val="left" w:pos="7662"/>
        </w:tabs>
      </w:pPr>
    </w:p>
    <w:p w14:paraId="668ACD48" w14:textId="77777777" w:rsidR="00832510" w:rsidRDefault="00832510" w:rsidP="000A559C">
      <w:pPr>
        <w:tabs>
          <w:tab w:val="left" w:pos="7662"/>
        </w:tabs>
      </w:pPr>
    </w:p>
    <w:p w14:paraId="3BC8284C" w14:textId="77777777" w:rsidR="00832510" w:rsidRDefault="00832510" w:rsidP="000A559C">
      <w:pPr>
        <w:tabs>
          <w:tab w:val="left" w:pos="7662"/>
        </w:tabs>
      </w:pPr>
    </w:p>
    <w:p w14:paraId="7BCA90D2"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p>
    <w:p w14:paraId="2522D17C"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r w:rsidRPr="0032612B">
        <w:rPr>
          <w:rFonts w:ascii="Arial" w:hAnsi="Arial" w:cs="Arial"/>
          <w:sz w:val="22"/>
          <w:szCs w:val="22"/>
        </w:rPr>
        <w:t>EXHIBIT A, ATTACHMENT 2</w:t>
      </w:r>
    </w:p>
    <w:p w14:paraId="43CB4C00"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p>
    <w:p w14:paraId="692F808D"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r w:rsidRPr="0032612B">
        <w:rPr>
          <w:rFonts w:ascii="Arial" w:hAnsi="Arial" w:cs="Arial"/>
          <w:sz w:val="22"/>
          <w:szCs w:val="22"/>
        </w:rPr>
        <w:t>EQUIPMENT LIST</w:t>
      </w:r>
    </w:p>
    <w:p w14:paraId="5E639848" w14:textId="77777777" w:rsidR="0032612B" w:rsidRPr="0032612B" w:rsidRDefault="0032612B" w:rsidP="0032612B">
      <w:pPr>
        <w:tabs>
          <w:tab w:val="left" w:pos="540"/>
          <w:tab w:val="left" w:pos="1080"/>
          <w:tab w:val="left" w:pos="1620"/>
          <w:tab w:val="left" w:pos="2160"/>
          <w:tab w:val="left" w:pos="2700"/>
        </w:tabs>
        <w:rPr>
          <w:rFonts w:ascii="Arial" w:hAnsi="Arial" w:cs="Arial"/>
          <w:sz w:val="22"/>
          <w:szCs w:val="22"/>
        </w:rPr>
      </w:pPr>
    </w:p>
    <w:p w14:paraId="2DD5F40C" w14:textId="77777777" w:rsidR="0032612B" w:rsidRPr="0032612B" w:rsidRDefault="0032612B" w:rsidP="0032612B">
      <w:pPr>
        <w:tabs>
          <w:tab w:val="left" w:pos="540"/>
          <w:tab w:val="left" w:pos="1080"/>
          <w:tab w:val="left" w:pos="1620"/>
          <w:tab w:val="left" w:pos="2160"/>
          <w:tab w:val="left" w:pos="2700"/>
        </w:tabs>
        <w:ind w:left="540"/>
        <w:rPr>
          <w:rFonts w:ascii="Arial" w:hAnsi="Arial" w:cs="Arial"/>
          <w:sz w:val="22"/>
          <w:szCs w:val="22"/>
        </w:rPr>
      </w:pPr>
      <w:r w:rsidRPr="0032612B">
        <w:rPr>
          <w:rFonts w:ascii="Arial" w:hAnsi="Arial" w:cs="Arial"/>
          <w:sz w:val="22"/>
          <w:szCs w:val="22"/>
        </w:rPr>
        <w:t>Service shall be applicable for the following equipment:</w:t>
      </w:r>
    </w:p>
    <w:p w14:paraId="04004DCD" w14:textId="77777777" w:rsidR="0032612B" w:rsidRPr="0032612B" w:rsidRDefault="0032612B" w:rsidP="0032612B">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37"/>
        <w:tblW w:w="89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3502"/>
        <w:gridCol w:w="2070"/>
        <w:gridCol w:w="1260"/>
        <w:gridCol w:w="1350"/>
      </w:tblGrid>
      <w:tr w:rsidR="0032612B" w:rsidRPr="0032612B" w14:paraId="1086BEA5" w14:textId="77777777" w:rsidTr="00503707">
        <w:tc>
          <w:tcPr>
            <w:tcW w:w="720" w:type="dxa"/>
            <w:shd w:val="pct10" w:color="auto" w:fill="auto"/>
          </w:tcPr>
          <w:p w14:paraId="1AB551FF"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QTY</w:t>
            </w:r>
          </w:p>
        </w:tc>
        <w:tc>
          <w:tcPr>
            <w:tcW w:w="3502" w:type="dxa"/>
            <w:shd w:val="pct10" w:color="auto" w:fill="auto"/>
          </w:tcPr>
          <w:p w14:paraId="391750AB"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EQUIPMENT DESCRIPTION</w:t>
            </w:r>
          </w:p>
        </w:tc>
        <w:tc>
          <w:tcPr>
            <w:tcW w:w="2070" w:type="dxa"/>
            <w:shd w:val="pct10" w:color="auto" w:fill="auto"/>
          </w:tcPr>
          <w:p w14:paraId="4E7E9054"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MANUFACTURER</w:t>
            </w:r>
          </w:p>
        </w:tc>
        <w:tc>
          <w:tcPr>
            <w:tcW w:w="1260" w:type="dxa"/>
            <w:shd w:val="pct10" w:color="auto" w:fill="auto"/>
          </w:tcPr>
          <w:p w14:paraId="6873C90B"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MODEL #</w:t>
            </w:r>
          </w:p>
        </w:tc>
        <w:tc>
          <w:tcPr>
            <w:tcW w:w="1350" w:type="dxa"/>
            <w:shd w:val="pct10" w:color="auto" w:fill="auto"/>
          </w:tcPr>
          <w:p w14:paraId="3CF4A5BB"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LOCATION</w:t>
            </w:r>
          </w:p>
        </w:tc>
      </w:tr>
      <w:tr w:rsidR="0032612B" w:rsidRPr="0032612B" w14:paraId="37DEA634" w14:textId="77777777" w:rsidTr="00503707">
        <w:tc>
          <w:tcPr>
            <w:tcW w:w="720" w:type="dxa"/>
          </w:tcPr>
          <w:p w14:paraId="1C4C6CE7"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1</w:t>
            </w:r>
          </w:p>
        </w:tc>
        <w:tc>
          <w:tcPr>
            <w:tcW w:w="3502" w:type="dxa"/>
          </w:tcPr>
          <w:p w14:paraId="3AFA8CCB"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WorkStation Desktop Computer</w:t>
            </w:r>
          </w:p>
        </w:tc>
        <w:tc>
          <w:tcPr>
            <w:tcW w:w="2070" w:type="dxa"/>
          </w:tcPr>
          <w:p w14:paraId="38F82E66"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Cool Master</w:t>
            </w:r>
          </w:p>
        </w:tc>
        <w:tc>
          <w:tcPr>
            <w:tcW w:w="1260" w:type="dxa"/>
          </w:tcPr>
          <w:p w14:paraId="2418D30D" w14:textId="77777777" w:rsidR="0032612B" w:rsidRPr="0032612B" w:rsidRDefault="0032612B" w:rsidP="0032612B">
            <w:pPr>
              <w:spacing w:line="240" w:lineRule="exact"/>
              <w:rPr>
                <w:rFonts w:ascii="Arial" w:hAnsi="Arial" w:cs="Arial"/>
                <w:bCs/>
                <w:sz w:val="22"/>
                <w:szCs w:val="22"/>
              </w:rPr>
            </w:pPr>
            <w:proofErr w:type="spellStart"/>
            <w:r w:rsidRPr="0032612B">
              <w:rPr>
                <w:rFonts w:ascii="Arial" w:hAnsi="Arial" w:cs="Arial"/>
                <w:bCs/>
                <w:sz w:val="22"/>
                <w:szCs w:val="22"/>
              </w:rPr>
              <w:t>Enovity</w:t>
            </w:r>
            <w:proofErr w:type="spellEnd"/>
          </w:p>
        </w:tc>
        <w:tc>
          <w:tcPr>
            <w:tcW w:w="1350" w:type="dxa"/>
          </w:tcPr>
          <w:p w14:paraId="676564F3"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Basement</w:t>
            </w:r>
          </w:p>
        </w:tc>
      </w:tr>
      <w:tr w:rsidR="0032612B" w:rsidRPr="0032612B" w14:paraId="5247B06A" w14:textId="77777777" w:rsidTr="00503707">
        <w:tc>
          <w:tcPr>
            <w:tcW w:w="720" w:type="dxa"/>
          </w:tcPr>
          <w:p w14:paraId="739AF041"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2</w:t>
            </w:r>
          </w:p>
        </w:tc>
        <w:tc>
          <w:tcPr>
            <w:tcW w:w="3502" w:type="dxa"/>
          </w:tcPr>
          <w:p w14:paraId="19FFE5E0" w14:textId="77777777" w:rsidR="0032612B" w:rsidRPr="0032612B" w:rsidRDefault="0032612B" w:rsidP="0032612B">
            <w:pPr>
              <w:spacing w:line="240" w:lineRule="exact"/>
              <w:rPr>
                <w:rFonts w:ascii="Arial" w:hAnsi="Arial" w:cs="Arial"/>
                <w:bCs/>
                <w:sz w:val="22"/>
                <w:szCs w:val="22"/>
              </w:rPr>
            </w:pPr>
            <w:r w:rsidRPr="0032612B">
              <w:rPr>
                <w:rFonts w:ascii="Arial" w:eastAsia="Aptos" w:hAnsi="Arial" w:cs="Arial"/>
                <w:sz w:val="22"/>
                <w:szCs w:val="22"/>
              </w:rPr>
              <w:t>Niagara Tridium R2 System</w:t>
            </w:r>
          </w:p>
        </w:tc>
        <w:tc>
          <w:tcPr>
            <w:tcW w:w="2070" w:type="dxa"/>
          </w:tcPr>
          <w:p w14:paraId="09228A62"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Tridium Inc</w:t>
            </w:r>
          </w:p>
        </w:tc>
        <w:tc>
          <w:tcPr>
            <w:tcW w:w="1260" w:type="dxa"/>
          </w:tcPr>
          <w:p w14:paraId="0D239A6F" w14:textId="77777777" w:rsidR="0032612B" w:rsidRPr="0032612B" w:rsidRDefault="0032612B" w:rsidP="0032612B">
            <w:pPr>
              <w:spacing w:line="240" w:lineRule="exact"/>
              <w:rPr>
                <w:rFonts w:ascii="Arial" w:hAnsi="Arial" w:cs="Arial"/>
                <w:bCs/>
                <w:sz w:val="22"/>
                <w:szCs w:val="22"/>
              </w:rPr>
            </w:pPr>
          </w:p>
        </w:tc>
        <w:tc>
          <w:tcPr>
            <w:tcW w:w="1350" w:type="dxa"/>
          </w:tcPr>
          <w:p w14:paraId="29E85D15" w14:textId="77777777" w:rsidR="0032612B" w:rsidRPr="0032612B" w:rsidRDefault="0032612B" w:rsidP="0032612B">
            <w:pPr>
              <w:spacing w:line="240" w:lineRule="exact"/>
              <w:rPr>
                <w:rFonts w:ascii="Arial" w:hAnsi="Arial" w:cs="Arial"/>
                <w:bCs/>
                <w:sz w:val="22"/>
                <w:szCs w:val="22"/>
              </w:rPr>
            </w:pPr>
          </w:p>
        </w:tc>
      </w:tr>
    </w:tbl>
    <w:p w14:paraId="2347BEC8" w14:textId="77777777" w:rsidR="0032612B" w:rsidRPr="0032612B" w:rsidRDefault="0032612B" w:rsidP="0032612B">
      <w:pPr>
        <w:rPr>
          <w:rFonts w:ascii="Arial" w:hAnsi="Arial"/>
        </w:rPr>
      </w:pPr>
    </w:p>
    <w:p w14:paraId="126EC431" w14:textId="77777777" w:rsidR="0032612B" w:rsidRPr="0032612B" w:rsidRDefault="0032612B" w:rsidP="0032612B">
      <w:pPr>
        <w:rPr>
          <w:rFonts w:ascii="Arial" w:hAnsi="Arial" w:cs="Arial"/>
          <w:sz w:val="20"/>
          <w:szCs w:val="20"/>
        </w:rPr>
      </w:pPr>
    </w:p>
    <w:p w14:paraId="3E6954DB" w14:textId="77777777" w:rsidR="0032612B" w:rsidRPr="0032612B" w:rsidRDefault="0032612B" w:rsidP="0032612B">
      <w:pPr>
        <w:tabs>
          <w:tab w:val="left" w:pos="540"/>
          <w:tab w:val="left" w:pos="1080"/>
          <w:tab w:val="left" w:pos="1620"/>
          <w:tab w:val="left" w:pos="2160"/>
          <w:tab w:val="left" w:pos="2700"/>
        </w:tabs>
        <w:rPr>
          <w:rFonts w:ascii="Arial" w:hAnsi="Arial" w:cs="Arial"/>
          <w:sz w:val="20"/>
          <w:szCs w:val="20"/>
        </w:rPr>
      </w:pPr>
    </w:p>
    <w:p w14:paraId="69E93337" w14:textId="77777777" w:rsidR="0032612B" w:rsidRPr="0032612B" w:rsidRDefault="0032612B" w:rsidP="0032612B">
      <w:pPr>
        <w:tabs>
          <w:tab w:val="left" w:pos="540"/>
          <w:tab w:val="left" w:pos="1080"/>
          <w:tab w:val="left" w:pos="1620"/>
          <w:tab w:val="left" w:pos="2160"/>
          <w:tab w:val="left" w:pos="2700"/>
        </w:tabs>
        <w:rPr>
          <w:rFonts w:ascii="Arial" w:hAnsi="Arial" w:cs="Arial"/>
          <w:sz w:val="20"/>
          <w:szCs w:val="20"/>
        </w:rPr>
      </w:pPr>
    </w:p>
    <w:p w14:paraId="325EC722" w14:textId="77777777" w:rsidR="0032612B" w:rsidRPr="0032612B" w:rsidRDefault="0032612B" w:rsidP="0032612B">
      <w:pPr>
        <w:tabs>
          <w:tab w:val="left" w:pos="540"/>
          <w:tab w:val="left" w:pos="1080"/>
          <w:tab w:val="left" w:pos="1620"/>
          <w:tab w:val="left" w:pos="2160"/>
          <w:tab w:val="left" w:pos="2700"/>
        </w:tabs>
        <w:rPr>
          <w:rFonts w:ascii="Arial" w:hAnsi="Arial" w:cs="Arial"/>
          <w:sz w:val="22"/>
          <w:szCs w:val="22"/>
        </w:rPr>
      </w:pPr>
    </w:p>
    <w:p w14:paraId="790A2A61" w14:textId="77777777" w:rsidR="0032612B" w:rsidRPr="0032612B" w:rsidRDefault="0032612B" w:rsidP="0032612B">
      <w:pPr>
        <w:rPr>
          <w:rFonts w:ascii="Arial" w:hAnsi="Arial"/>
        </w:rPr>
      </w:pPr>
    </w:p>
    <w:p w14:paraId="4BEB94AB" w14:textId="77777777" w:rsidR="00991C32" w:rsidRDefault="00991C32" w:rsidP="000A559C">
      <w:pPr>
        <w:tabs>
          <w:tab w:val="left" w:pos="7662"/>
        </w:tabs>
      </w:pPr>
    </w:p>
    <w:p w14:paraId="54A9F20B" w14:textId="77777777" w:rsidR="0032612B" w:rsidRDefault="0032612B" w:rsidP="000A559C">
      <w:pPr>
        <w:tabs>
          <w:tab w:val="left" w:pos="7662"/>
        </w:tabs>
      </w:pPr>
    </w:p>
    <w:p w14:paraId="146713CC" w14:textId="77777777" w:rsidR="0032612B" w:rsidRDefault="0032612B" w:rsidP="000A559C">
      <w:pPr>
        <w:tabs>
          <w:tab w:val="left" w:pos="7662"/>
        </w:tabs>
      </w:pPr>
    </w:p>
    <w:p w14:paraId="3397EAF0" w14:textId="77777777" w:rsidR="0032612B" w:rsidRDefault="0032612B" w:rsidP="000A559C">
      <w:pPr>
        <w:tabs>
          <w:tab w:val="left" w:pos="7662"/>
        </w:tabs>
      </w:pPr>
    </w:p>
    <w:p w14:paraId="792F185A" w14:textId="77777777" w:rsidR="0032612B" w:rsidRDefault="0032612B" w:rsidP="000A559C">
      <w:pPr>
        <w:tabs>
          <w:tab w:val="left" w:pos="7662"/>
        </w:tabs>
      </w:pPr>
    </w:p>
    <w:p w14:paraId="344174CE" w14:textId="77777777" w:rsidR="0032612B" w:rsidRDefault="0032612B" w:rsidP="000A559C">
      <w:pPr>
        <w:tabs>
          <w:tab w:val="left" w:pos="7662"/>
        </w:tabs>
      </w:pPr>
    </w:p>
    <w:p w14:paraId="59EE3239" w14:textId="77777777" w:rsidR="0032612B" w:rsidRDefault="0032612B" w:rsidP="000A559C">
      <w:pPr>
        <w:tabs>
          <w:tab w:val="left" w:pos="7662"/>
        </w:tabs>
      </w:pPr>
    </w:p>
    <w:p w14:paraId="637D84BA" w14:textId="77777777" w:rsidR="0032612B" w:rsidRDefault="0032612B" w:rsidP="000A559C">
      <w:pPr>
        <w:tabs>
          <w:tab w:val="left" w:pos="7662"/>
        </w:tabs>
      </w:pPr>
    </w:p>
    <w:p w14:paraId="4D0D10E3" w14:textId="77777777" w:rsidR="0032612B" w:rsidRDefault="0032612B" w:rsidP="000A559C">
      <w:pPr>
        <w:tabs>
          <w:tab w:val="left" w:pos="7662"/>
        </w:tabs>
      </w:pPr>
    </w:p>
    <w:p w14:paraId="05414B35" w14:textId="77777777" w:rsidR="0032612B" w:rsidRDefault="0032612B" w:rsidP="000A559C">
      <w:pPr>
        <w:tabs>
          <w:tab w:val="left" w:pos="7662"/>
        </w:tabs>
      </w:pPr>
    </w:p>
    <w:p w14:paraId="4DAB9732" w14:textId="77777777" w:rsidR="0032612B" w:rsidRDefault="0032612B" w:rsidP="000A559C">
      <w:pPr>
        <w:tabs>
          <w:tab w:val="left" w:pos="7662"/>
        </w:tabs>
      </w:pPr>
    </w:p>
    <w:p w14:paraId="4CD77AF4" w14:textId="77777777" w:rsidR="0032612B" w:rsidRDefault="0032612B" w:rsidP="000A559C">
      <w:pPr>
        <w:tabs>
          <w:tab w:val="left" w:pos="7662"/>
        </w:tabs>
      </w:pPr>
    </w:p>
    <w:p w14:paraId="42296B31" w14:textId="77777777" w:rsidR="0032612B" w:rsidRDefault="0032612B" w:rsidP="000A559C">
      <w:pPr>
        <w:tabs>
          <w:tab w:val="left" w:pos="7662"/>
        </w:tabs>
      </w:pPr>
    </w:p>
    <w:p w14:paraId="4C64DF4A" w14:textId="77777777" w:rsidR="0032612B" w:rsidRDefault="0032612B" w:rsidP="000A559C">
      <w:pPr>
        <w:tabs>
          <w:tab w:val="left" w:pos="7662"/>
        </w:tabs>
      </w:pPr>
    </w:p>
    <w:p w14:paraId="58C06A4E" w14:textId="77777777" w:rsidR="0032612B" w:rsidRDefault="0032612B" w:rsidP="000A559C">
      <w:pPr>
        <w:tabs>
          <w:tab w:val="left" w:pos="7662"/>
        </w:tabs>
      </w:pPr>
    </w:p>
    <w:p w14:paraId="6B7B6442" w14:textId="77777777" w:rsidR="0032612B" w:rsidRDefault="0032612B" w:rsidP="000A559C">
      <w:pPr>
        <w:tabs>
          <w:tab w:val="left" w:pos="7662"/>
        </w:tabs>
      </w:pPr>
    </w:p>
    <w:p w14:paraId="6E516CB8" w14:textId="77777777" w:rsidR="0032612B" w:rsidRDefault="0032612B" w:rsidP="000A559C">
      <w:pPr>
        <w:tabs>
          <w:tab w:val="left" w:pos="7662"/>
        </w:tabs>
      </w:pPr>
    </w:p>
    <w:p w14:paraId="494E3EE3" w14:textId="77777777" w:rsidR="0032612B" w:rsidRDefault="0032612B" w:rsidP="000A559C">
      <w:pPr>
        <w:tabs>
          <w:tab w:val="left" w:pos="7662"/>
        </w:tabs>
      </w:pPr>
    </w:p>
    <w:p w14:paraId="056A28F3" w14:textId="77777777" w:rsidR="0032612B" w:rsidRDefault="0032612B" w:rsidP="000A559C">
      <w:pPr>
        <w:tabs>
          <w:tab w:val="left" w:pos="7662"/>
        </w:tabs>
      </w:pPr>
    </w:p>
    <w:p w14:paraId="3EFCC59A" w14:textId="77777777" w:rsidR="0032612B" w:rsidRDefault="0032612B" w:rsidP="000A559C">
      <w:pPr>
        <w:tabs>
          <w:tab w:val="left" w:pos="7662"/>
        </w:tabs>
      </w:pPr>
    </w:p>
    <w:p w14:paraId="5B617EC4" w14:textId="77777777" w:rsidR="0032612B" w:rsidRDefault="0032612B" w:rsidP="000A559C">
      <w:pPr>
        <w:tabs>
          <w:tab w:val="left" w:pos="7662"/>
        </w:tabs>
      </w:pPr>
    </w:p>
    <w:p w14:paraId="7A16CA0A" w14:textId="77777777" w:rsidR="0032612B" w:rsidRDefault="0032612B" w:rsidP="000A559C">
      <w:pPr>
        <w:tabs>
          <w:tab w:val="left" w:pos="7662"/>
        </w:tabs>
      </w:pPr>
    </w:p>
    <w:p w14:paraId="77F34749" w14:textId="77777777" w:rsidR="0032612B" w:rsidRDefault="0032612B" w:rsidP="000A559C">
      <w:pPr>
        <w:tabs>
          <w:tab w:val="left" w:pos="7662"/>
        </w:tabs>
      </w:pPr>
    </w:p>
    <w:p w14:paraId="3F7041FE" w14:textId="77777777" w:rsidR="0032612B" w:rsidRDefault="0032612B" w:rsidP="000A559C">
      <w:pPr>
        <w:tabs>
          <w:tab w:val="left" w:pos="7662"/>
        </w:tabs>
      </w:pPr>
    </w:p>
    <w:p w14:paraId="36CE7357" w14:textId="77777777" w:rsidR="0032612B" w:rsidRDefault="0032612B" w:rsidP="000A559C">
      <w:pPr>
        <w:tabs>
          <w:tab w:val="left" w:pos="7662"/>
        </w:tabs>
      </w:pPr>
    </w:p>
    <w:p w14:paraId="0B5087ED" w14:textId="77777777" w:rsidR="0032612B" w:rsidRDefault="0032612B" w:rsidP="000A559C">
      <w:pPr>
        <w:tabs>
          <w:tab w:val="left" w:pos="7662"/>
        </w:tabs>
      </w:pPr>
    </w:p>
    <w:p w14:paraId="32D571A7" w14:textId="77777777" w:rsidR="0032612B" w:rsidRDefault="0032612B" w:rsidP="000A559C">
      <w:pPr>
        <w:tabs>
          <w:tab w:val="left" w:pos="7662"/>
        </w:tabs>
      </w:pPr>
    </w:p>
    <w:p w14:paraId="6308D2B3" w14:textId="77777777" w:rsidR="0032612B" w:rsidRDefault="0032612B" w:rsidP="000A559C">
      <w:pPr>
        <w:tabs>
          <w:tab w:val="left" w:pos="7662"/>
        </w:tabs>
      </w:pPr>
    </w:p>
    <w:p w14:paraId="52AB6B11" w14:textId="77777777" w:rsidR="0032612B" w:rsidRDefault="0032612B" w:rsidP="000A559C">
      <w:pPr>
        <w:tabs>
          <w:tab w:val="left" w:pos="7662"/>
        </w:tabs>
      </w:pPr>
    </w:p>
    <w:p w14:paraId="02C46E9F" w14:textId="77777777" w:rsidR="0032612B" w:rsidRDefault="0032612B" w:rsidP="000A559C">
      <w:pPr>
        <w:tabs>
          <w:tab w:val="left" w:pos="7662"/>
        </w:tabs>
      </w:pPr>
    </w:p>
    <w:p w14:paraId="28D7E7B0" w14:textId="77777777" w:rsidR="0032612B" w:rsidRDefault="0032612B" w:rsidP="000A559C">
      <w:pPr>
        <w:tabs>
          <w:tab w:val="left" w:pos="7662"/>
        </w:tabs>
      </w:pPr>
    </w:p>
    <w:p w14:paraId="1740E263" w14:textId="77777777" w:rsidR="0032612B" w:rsidRDefault="0032612B" w:rsidP="000A559C">
      <w:pPr>
        <w:tabs>
          <w:tab w:val="left" w:pos="7662"/>
        </w:tabs>
      </w:pPr>
    </w:p>
    <w:p w14:paraId="528D68B8" w14:textId="77777777" w:rsidR="0032612B" w:rsidRDefault="0032612B" w:rsidP="000A559C">
      <w:pPr>
        <w:tabs>
          <w:tab w:val="left" w:pos="7662"/>
        </w:tabs>
      </w:pPr>
    </w:p>
    <w:p w14:paraId="4AB50C54" w14:textId="77777777" w:rsidR="0032612B" w:rsidRDefault="0032612B" w:rsidP="000A559C">
      <w:pPr>
        <w:tabs>
          <w:tab w:val="left" w:pos="7662"/>
        </w:tabs>
      </w:pPr>
    </w:p>
    <w:p w14:paraId="7FE391C3" w14:textId="77777777" w:rsidR="0032612B" w:rsidRDefault="0032612B" w:rsidP="000A559C">
      <w:pPr>
        <w:tabs>
          <w:tab w:val="left" w:pos="7662"/>
        </w:tabs>
      </w:pPr>
    </w:p>
    <w:p w14:paraId="57B4CFD4" w14:textId="77777777" w:rsidR="0032612B" w:rsidRDefault="0032612B" w:rsidP="000A559C">
      <w:pPr>
        <w:tabs>
          <w:tab w:val="left" w:pos="7662"/>
        </w:tabs>
      </w:pPr>
    </w:p>
    <w:p w14:paraId="67C84BE3" w14:textId="77777777" w:rsidR="0032612B" w:rsidRDefault="0032612B" w:rsidP="000A559C">
      <w:pPr>
        <w:tabs>
          <w:tab w:val="left" w:pos="7662"/>
        </w:tabs>
      </w:pPr>
    </w:p>
    <w:p w14:paraId="455275DB" w14:textId="77777777" w:rsidR="0032612B" w:rsidRDefault="0032612B" w:rsidP="000A559C">
      <w:pPr>
        <w:tabs>
          <w:tab w:val="left" w:pos="7662"/>
        </w:tabs>
      </w:pPr>
    </w:p>
    <w:p w14:paraId="5A458176" w14:textId="77777777" w:rsidR="0032612B" w:rsidRDefault="0032612B" w:rsidP="000A559C">
      <w:pPr>
        <w:tabs>
          <w:tab w:val="left" w:pos="7662"/>
        </w:tabs>
      </w:pPr>
    </w:p>
    <w:p w14:paraId="6CB1C8C3" w14:textId="31ACC705" w:rsidR="0032612B" w:rsidRDefault="006E0F5C" w:rsidP="000A559C">
      <w:pPr>
        <w:tabs>
          <w:tab w:val="left" w:pos="7662"/>
        </w:tabs>
      </w:pPr>
      <w:r w:rsidRPr="006E0F5C">
        <w:rPr>
          <w:rFonts w:ascii="Arial" w:hAnsi="Arial" w:cs="Arial"/>
          <w:noProof/>
          <w:sz w:val="22"/>
          <w:szCs w:val="22"/>
        </w:rPr>
        <w:drawing>
          <wp:inline distT="0" distB="0" distL="0" distR="0" wp14:anchorId="4C5BE58E" wp14:editId="7C825126">
            <wp:extent cx="6325732" cy="4047081"/>
            <wp:effectExtent l="0" t="0" r="0" b="0"/>
            <wp:docPr id="642201552"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01552" name="Picture 1" descr="Diagram&#10;&#10;AI-generated content may be incorrect."/>
                    <pic:cNvPicPr/>
                  </pic:nvPicPr>
                  <pic:blipFill>
                    <a:blip r:embed="rId35"/>
                    <a:stretch>
                      <a:fillRect/>
                    </a:stretch>
                  </pic:blipFill>
                  <pic:spPr>
                    <a:xfrm>
                      <a:off x="0" y="0"/>
                      <a:ext cx="6351270" cy="4063420"/>
                    </a:xfrm>
                    <a:prstGeom prst="rect">
                      <a:avLst/>
                    </a:prstGeom>
                  </pic:spPr>
                </pic:pic>
              </a:graphicData>
            </a:graphic>
          </wp:inline>
        </w:drawing>
      </w:r>
    </w:p>
    <w:p w14:paraId="7302CB36" w14:textId="77777777" w:rsidR="006E0F5C" w:rsidRDefault="006E0F5C" w:rsidP="000A559C">
      <w:pPr>
        <w:tabs>
          <w:tab w:val="left" w:pos="7662"/>
        </w:tabs>
      </w:pPr>
    </w:p>
    <w:p w14:paraId="65026B73" w14:textId="77777777" w:rsidR="006E0F5C" w:rsidRDefault="006E0F5C" w:rsidP="000A559C">
      <w:pPr>
        <w:tabs>
          <w:tab w:val="left" w:pos="7662"/>
        </w:tabs>
      </w:pPr>
    </w:p>
    <w:p w14:paraId="5E31083A" w14:textId="77777777" w:rsidR="006E0F5C" w:rsidRDefault="006E0F5C" w:rsidP="000A559C">
      <w:pPr>
        <w:tabs>
          <w:tab w:val="left" w:pos="7662"/>
        </w:tabs>
      </w:pPr>
    </w:p>
    <w:p w14:paraId="4489FEF2" w14:textId="6D6F4A65" w:rsidR="006E0F5C" w:rsidRDefault="00B022CB" w:rsidP="000A559C">
      <w:pPr>
        <w:tabs>
          <w:tab w:val="left" w:pos="7662"/>
        </w:tabs>
      </w:pPr>
      <w:r w:rsidRPr="00B022CB">
        <w:rPr>
          <w:noProof/>
        </w:rPr>
        <w:drawing>
          <wp:inline distT="0" distB="0" distL="0" distR="0" wp14:anchorId="6185EBDE" wp14:editId="20A2A200">
            <wp:extent cx="2829464" cy="2616874"/>
            <wp:effectExtent l="0" t="0" r="9525" b="0"/>
            <wp:docPr id="206919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93689" name=""/>
                    <pic:cNvPicPr/>
                  </pic:nvPicPr>
                  <pic:blipFill>
                    <a:blip r:embed="rId36"/>
                    <a:stretch>
                      <a:fillRect/>
                    </a:stretch>
                  </pic:blipFill>
                  <pic:spPr>
                    <a:xfrm>
                      <a:off x="0" y="0"/>
                      <a:ext cx="2834266" cy="2621315"/>
                    </a:xfrm>
                    <a:prstGeom prst="rect">
                      <a:avLst/>
                    </a:prstGeom>
                  </pic:spPr>
                </pic:pic>
              </a:graphicData>
            </a:graphic>
          </wp:inline>
        </w:drawing>
      </w:r>
    </w:p>
    <w:p w14:paraId="6131AC23" w14:textId="77777777" w:rsidR="00B022CB" w:rsidRDefault="00B022CB" w:rsidP="000A559C">
      <w:pPr>
        <w:tabs>
          <w:tab w:val="left" w:pos="7662"/>
        </w:tabs>
      </w:pPr>
    </w:p>
    <w:p w14:paraId="71F2E9BA" w14:textId="77777777" w:rsidR="00B022CB" w:rsidRDefault="00B022CB" w:rsidP="000A559C">
      <w:pPr>
        <w:tabs>
          <w:tab w:val="left" w:pos="7662"/>
        </w:tabs>
      </w:pPr>
    </w:p>
    <w:p w14:paraId="2D8560FE" w14:textId="77777777" w:rsidR="00B022CB" w:rsidRDefault="00B022CB" w:rsidP="000A559C">
      <w:pPr>
        <w:tabs>
          <w:tab w:val="left" w:pos="7662"/>
        </w:tabs>
      </w:pPr>
    </w:p>
    <w:p w14:paraId="5F943B56" w14:textId="77777777" w:rsidR="00B022CB" w:rsidRDefault="00B022CB" w:rsidP="000A559C">
      <w:pPr>
        <w:tabs>
          <w:tab w:val="left" w:pos="7662"/>
        </w:tabs>
      </w:pPr>
    </w:p>
    <w:p w14:paraId="489F0E50" w14:textId="77777777" w:rsidR="00B022CB" w:rsidRDefault="00B022CB" w:rsidP="000A559C">
      <w:pPr>
        <w:tabs>
          <w:tab w:val="left" w:pos="7662"/>
        </w:tabs>
      </w:pPr>
    </w:p>
    <w:p w14:paraId="08B81A01" w14:textId="77777777" w:rsidR="00B022CB" w:rsidRDefault="00B022CB" w:rsidP="000A559C">
      <w:pPr>
        <w:tabs>
          <w:tab w:val="left" w:pos="7662"/>
        </w:tabs>
      </w:pPr>
    </w:p>
    <w:p w14:paraId="02F9EFB1" w14:textId="77777777" w:rsidR="00B022CB" w:rsidRDefault="00B022CB" w:rsidP="000A559C">
      <w:pPr>
        <w:tabs>
          <w:tab w:val="left" w:pos="7662"/>
        </w:tabs>
      </w:pPr>
    </w:p>
    <w:p w14:paraId="786A7623" w14:textId="77777777" w:rsidR="00B022CB" w:rsidRDefault="00B022CB" w:rsidP="000A559C">
      <w:pPr>
        <w:tabs>
          <w:tab w:val="left" w:pos="7662"/>
        </w:tabs>
      </w:pPr>
    </w:p>
    <w:p w14:paraId="51693B31" w14:textId="347B729B" w:rsidR="00B022CB" w:rsidRDefault="00A66825" w:rsidP="000A559C">
      <w:pPr>
        <w:tabs>
          <w:tab w:val="left" w:pos="7662"/>
        </w:tabs>
      </w:pPr>
      <w:r w:rsidRPr="00A66825">
        <w:rPr>
          <w:noProof/>
        </w:rPr>
        <w:drawing>
          <wp:inline distT="0" distB="0" distL="0" distR="0" wp14:anchorId="7EE87407" wp14:editId="45779F4A">
            <wp:extent cx="6142217" cy="4284453"/>
            <wp:effectExtent l="0" t="0" r="0" b="1905"/>
            <wp:docPr id="46972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20282" name=""/>
                    <pic:cNvPicPr/>
                  </pic:nvPicPr>
                  <pic:blipFill>
                    <a:blip r:embed="rId37"/>
                    <a:stretch>
                      <a:fillRect/>
                    </a:stretch>
                  </pic:blipFill>
                  <pic:spPr>
                    <a:xfrm>
                      <a:off x="0" y="0"/>
                      <a:ext cx="6143765" cy="4285533"/>
                    </a:xfrm>
                    <a:prstGeom prst="rect">
                      <a:avLst/>
                    </a:prstGeom>
                  </pic:spPr>
                </pic:pic>
              </a:graphicData>
            </a:graphic>
          </wp:inline>
        </w:drawing>
      </w:r>
    </w:p>
    <w:p w14:paraId="12EE5BCE" w14:textId="77777777" w:rsidR="00D20594" w:rsidRDefault="00D20594" w:rsidP="000A559C">
      <w:pPr>
        <w:tabs>
          <w:tab w:val="left" w:pos="7662"/>
        </w:tabs>
      </w:pPr>
    </w:p>
    <w:p w14:paraId="2E435C59" w14:textId="77777777" w:rsidR="00D20594" w:rsidRDefault="00D20594" w:rsidP="000A559C">
      <w:pPr>
        <w:tabs>
          <w:tab w:val="left" w:pos="7662"/>
        </w:tabs>
      </w:pPr>
    </w:p>
    <w:p w14:paraId="03F42A4C" w14:textId="77777777" w:rsidR="00D20594" w:rsidRDefault="00D20594" w:rsidP="000A559C">
      <w:pPr>
        <w:tabs>
          <w:tab w:val="left" w:pos="7662"/>
        </w:tabs>
      </w:pPr>
    </w:p>
    <w:p w14:paraId="384525EF" w14:textId="77777777" w:rsidR="00D20594" w:rsidRDefault="00D20594" w:rsidP="000A559C">
      <w:pPr>
        <w:tabs>
          <w:tab w:val="left" w:pos="7662"/>
        </w:tabs>
      </w:pPr>
    </w:p>
    <w:p w14:paraId="0AA27AD2" w14:textId="77777777" w:rsidR="00D20594" w:rsidRDefault="00D20594" w:rsidP="000A559C">
      <w:pPr>
        <w:tabs>
          <w:tab w:val="left" w:pos="7662"/>
        </w:tabs>
      </w:pPr>
    </w:p>
    <w:p w14:paraId="5E04A550" w14:textId="77777777" w:rsidR="00D20594" w:rsidRDefault="00D20594" w:rsidP="000A559C">
      <w:pPr>
        <w:tabs>
          <w:tab w:val="left" w:pos="7662"/>
        </w:tabs>
      </w:pPr>
    </w:p>
    <w:p w14:paraId="7CE8A0AA" w14:textId="77777777" w:rsidR="00D20594" w:rsidRDefault="00D20594" w:rsidP="000A559C">
      <w:pPr>
        <w:tabs>
          <w:tab w:val="left" w:pos="7662"/>
        </w:tabs>
      </w:pPr>
    </w:p>
    <w:p w14:paraId="5F20C187" w14:textId="77777777" w:rsidR="00D20594" w:rsidRDefault="00D20594" w:rsidP="000A559C">
      <w:pPr>
        <w:tabs>
          <w:tab w:val="left" w:pos="7662"/>
        </w:tabs>
      </w:pPr>
    </w:p>
    <w:p w14:paraId="3D7F1B5A" w14:textId="77777777" w:rsidR="00D20594" w:rsidRDefault="00D20594" w:rsidP="000A559C">
      <w:pPr>
        <w:tabs>
          <w:tab w:val="left" w:pos="7662"/>
        </w:tabs>
      </w:pPr>
    </w:p>
    <w:p w14:paraId="2015373F" w14:textId="77777777" w:rsidR="00D20594" w:rsidRDefault="00D20594" w:rsidP="000A559C">
      <w:pPr>
        <w:tabs>
          <w:tab w:val="left" w:pos="7662"/>
        </w:tabs>
      </w:pPr>
    </w:p>
    <w:p w14:paraId="2255FB34" w14:textId="77777777" w:rsidR="00D20594" w:rsidRDefault="00D20594" w:rsidP="000A559C">
      <w:pPr>
        <w:tabs>
          <w:tab w:val="left" w:pos="7662"/>
        </w:tabs>
      </w:pPr>
    </w:p>
    <w:p w14:paraId="3536711A" w14:textId="77777777" w:rsidR="00D20594" w:rsidRDefault="00D20594" w:rsidP="000A559C">
      <w:pPr>
        <w:tabs>
          <w:tab w:val="left" w:pos="7662"/>
        </w:tabs>
      </w:pPr>
    </w:p>
    <w:p w14:paraId="30F5A942" w14:textId="77777777" w:rsidR="00D20594" w:rsidRDefault="00D20594" w:rsidP="000A559C">
      <w:pPr>
        <w:tabs>
          <w:tab w:val="left" w:pos="7662"/>
        </w:tabs>
      </w:pPr>
    </w:p>
    <w:p w14:paraId="36C1ED81" w14:textId="77777777" w:rsidR="00D20594" w:rsidRDefault="00D20594" w:rsidP="000A559C">
      <w:pPr>
        <w:tabs>
          <w:tab w:val="left" w:pos="7662"/>
        </w:tabs>
      </w:pPr>
    </w:p>
    <w:p w14:paraId="3B10A8BE" w14:textId="77777777" w:rsidR="00D20594" w:rsidRDefault="00D20594" w:rsidP="000A559C">
      <w:pPr>
        <w:tabs>
          <w:tab w:val="left" w:pos="7662"/>
        </w:tabs>
      </w:pPr>
    </w:p>
    <w:p w14:paraId="1F088701" w14:textId="77777777" w:rsidR="00D20594" w:rsidRDefault="00D20594" w:rsidP="000A559C">
      <w:pPr>
        <w:tabs>
          <w:tab w:val="left" w:pos="7662"/>
        </w:tabs>
      </w:pPr>
    </w:p>
    <w:p w14:paraId="3A707202" w14:textId="77777777" w:rsidR="00D20594" w:rsidRDefault="00D20594" w:rsidP="000A559C">
      <w:pPr>
        <w:tabs>
          <w:tab w:val="left" w:pos="7662"/>
        </w:tabs>
      </w:pPr>
    </w:p>
    <w:p w14:paraId="583A2E40" w14:textId="77777777" w:rsidR="00D20594" w:rsidRDefault="00D20594" w:rsidP="000A559C">
      <w:pPr>
        <w:tabs>
          <w:tab w:val="left" w:pos="7662"/>
        </w:tabs>
      </w:pPr>
    </w:p>
    <w:p w14:paraId="543C7C88" w14:textId="77777777" w:rsidR="00D20594" w:rsidRDefault="00D20594" w:rsidP="000A559C">
      <w:pPr>
        <w:tabs>
          <w:tab w:val="left" w:pos="7662"/>
        </w:tabs>
      </w:pPr>
    </w:p>
    <w:p w14:paraId="378EC40C" w14:textId="77777777" w:rsidR="00D20594" w:rsidRDefault="00D20594" w:rsidP="000A559C">
      <w:pPr>
        <w:tabs>
          <w:tab w:val="left" w:pos="7662"/>
        </w:tabs>
      </w:pPr>
    </w:p>
    <w:p w14:paraId="5AFF68EB" w14:textId="77777777" w:rsidR="00D20594" w:rsidRDefault="00D20594" w:rsidP="000A559C">
      <w:pPr>
        <w:tabs>
          <w:tab w:val="left" w:pos="7662"/>
        </w:tabs>
      </w:pPr>
    </w:p>
    <w:p w14:paraId="3958F32B" w14:textId="77777777" w:rsidR="00D20594" w:rsidRDefault="00D20594" w:rsidP="000A559C">
      <w:pPr>
        <w:tabs>
          <w:tab w:val="left" w:pos="7662"/>
        </w:tabs>
      </w:pPr>
    </w:p>
    <w:p w14:paraId="4C109B18" w14:textId="77777777" w:rsidR="00D20594" w:rsidRDefault="00D20594" w:rsidP="000A559C">
      <w:pPr>
        <w:tabs>
          <w:tab w:val="left" w:pos="7662"/>
        </w:tabs>
      </w:pPr>
    </w:p>
    <w:p w14:paraId="7FFF2DF2" w14:textId="77777777" w:rsidR="00D20594" w:rsidRDefault="00D20594" w:rsidP="000A559C">
      <w:pPr>
        <w:tabs>
          <w:tab w:val="left" w:pos="7662"/>
        </w:tabs>
      </w:pPr>
    </w:p>
    <w:p w14:paraId="44D5C04C" w14:textId="77777777" w:rsidR="00D20594" w:rsidRDefault="00D20594" w:rsidP="000A559C">
      <w:pPr>
        <w:tabs>
          <w:tab w:val="left" w:pos="7662"/>
        </w:tabs>
      </w:pPr>
    </w:p>
    <w:p w14:paraId="273A6EB1" w14:textId="5D0AB3DE" w:rsidR="00D20594" w:rsidRDefault="00CE31A9" w:rsidP="000A559C">
      <w:pPr>
        <w:tabs>
          <w:tab w:val="left" w:pos="7662"/>
        </w:tabs>
      </w:pPr>
      <w:r w:rsidRPr="00CE31A9">
        <w:rPr>
          <w:noProof/>
        </w:rPr>
        <w:drawing>
          <wp:inline distT="0" distB="0" distL="0" distR="0" wp14:anchorId="7EA3445B" wp14:editId="5522A48E">
            <wp:extent cx="6457950" cy="3467735"/>
            <wp:effectExtent l="0" t="0" r="0" b="0"/>
            <wp:docPr id="2062237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37364" name=""/>
                    <pic:cNvPicPr/>
                  </pic:nvPicPr>
                  <pic:blipFill>
                    <a:blip r:embed="rId38"/>
                    <a:stretch>
                      <a:fillRect/>
                    </a:stretch>
                  </pic:blipFill>
                  <pic:spPr>
                    <a:xfrm>
                      <a:off x="0" y="0"/>
                      <a:ext cx="6457950" cy="3467735"/>
                    </a:xfrm>
                    <a:prstGeom prst="rect">
                      <a:avLst/>
                    </a:prstGeom>
                  </pic:spPr>
                </pic:pic>
              </a:graphicData>
            </a:graphic>
          </wp:inline>
        </w:drawing>
      </w:r>
    </w:p>
    <w:p w14:paraId="1E3798C1" w14:textId="77777777" w:rsidR="00B67B48" w:rsidRDefault="00B67B48" w:rsidP="000A559C">
      <w:pPr>
        <w:tabs>
          <w:tab w:val="left" w:pos="7662"/>
        </w:tabs>
      </w:pPr>
    </w:p>
    <w:p w14:paraId="553E9C11" w14:textId="77777777" w:rsidR="00B67B48" w:rsidRDefault="00B67B48" w:rsidP="000A559C">
      <w:pPr>
        <w:tabs>
          <w:tab w:val="left" w:pos="7662"/>
        </w:tabs>
      </w:pPr>
    </w:p>
    <w:p w14:paraId="46E9B4EC" w14:textId="77777777" w:rsidR="00B67B48" w:rsidRDefault="00B67B48" w:rsidP="000A559C">
      <w:pPr>
        <w:tabs>
          <w:tab w:val="left" w:pos="7662"/>
        </w:tabs>
      </w:pPr>
    </w:p>
    <w:p w14:paraId="2894B82B" w14:textId="77777777" w:rsidR="00B67B48" w:rsidRDefault="00B67B48" w:rsidP="000A559C">
      <w:pPr>
        <w:tabs>
          <w:tab w:val="left" w:pos="7662"/>
        </w:tabs>
      </w:pPr>
    </w:p>
    <w:p w14:paraId="3D94A669" w14:textId="77777777" w:rsidR="00B67B48" w:rsidRDefault="00B67B48" w:rsidP="000A559C">
      <w:pPr>
        <w:tabs>
          <w:tab w:val="left" w:pos="7662"/>
        </w:tabs>
      </w:pPr>
    </w:p>
    <w:p w14:paraId="26F0F576" w14:textId="77777777" w:rsidR="00B67B48" w:rsidRDefault="00B67B48" w:rsidP="000A559C">
      <w:pPr>
        <w:tabs>
          <w:tab w:val="left" w:pos="7662"/>
        </w:tabs>
      </w:pPr>
    </w:p>
    <w:p w14:paraId="3B39B336" w14:textId="77777777" w:rsidR="00B67B48" w:rsidRDefault="00B67B48" w:rsidP="000A559C">
      <w:pPr>
        <w:tabs>
          <w:tab w:val="left" w:pos="7662"/>
        </w:tabs>
      </w:pPr>
    </w:p>
    <w:p w14:paraId="30F214D6" w14:textId="77777777" w:rsidR="00B67B48" w:rsidRDefault="00B67B48" w:rsidP="000A559C">
      <w:pPr>
        <w:tabs>
          <w:tab w:val="left" w:pos="7662"/>
        </w:tabs>
      </w:pPr>
    </w:p>
    <w:p w14:paraId="36E4878B" w14:textId="77777777" w:rsidR="00B67B48" w:rsidRDefault="00B67B48" w:rsidP="000A559C">
      <w:pPr>
        <w:tabs>
          <w:tab w:val="left" w:pos="7662"/>
        </w:tabs>
      </w:pPr>
    </w:p>
    <w:p w14:paraId="019BDA66" w14:textId="77777777" w:rsidR="00B67B48" w:rsidRDefault="00B67B48" w:rsidP="000A559C">
      <w:pPr>
        <w:tabs>
          <w:tab w:val="left" w:pos="7662"/>
        </w:tabs>
      </w:pPr>
    </w:p>
    <w:p w14:paraId="1599625B" w14:textId="77777777" w:rsidR="00B67B48" w:rsidRDefault="00B67B48" w:rsidP="000A559C">
      <w:pPr>
        <w:tabs>
          <w:tab w:val="left" w:pos="7662"/>
        </w:tabs>
      </w:pPr>
    </w:p>
    <w:p w14:paraId="31467B04" w14:textId="77777777" w:rsidR="00B67B48" w:rsidRDefault="00B67B48" w:rsidP="000A559C">
      <w:pPr>
        <w:tabs>
          <w:tab w:val="left" w:pos="7662"/>
        </w:tabs>
      </w:pPr>
    </w:p>
    <w:p w14:paraId="68E26F11" w14:textId="77777777" w:rsidR="00B67B48" w:rsidRDefault="00B67B48" w:rsidP="000A559C">
      <w:pPr>
        <w:tabs>
          <w:tab w:val="left" w:pos="7662"/>
        </w:tabs>
      </w:pPr>
    </w:p>
    <w:p w14:paraId="136DF31F" w14:textId="77777777" w:rsidR="00B67B48" w:rsidRDefault="00B67B48" w:rsidP="000A559C">
      <w:pPr>
        <w:tabs>
          <w:tab w:val="left" w:pos="7662"/>
        </w:tabs>
      </w:pPr>
    </w:p>
    <w:p w14:paraId="41BBFF3E" w14:textId="77777777" w:rsidR="00B67B48" w:rsidRDefault="00B67B48" w:rsidP="000A559C">
      <w:pPr>
        <w:tabs>
          <w:tab w:val="left" w:pos="7662"/>
        </w:tabs>
      </w:pPr>
    </w:p>
    <w:p w14:paraId="62902126" w14:textId="77777777" w:rsidR="00B67B48" w:rsidRDefault="00B67B48" w:rsidP="000A559C">
      <w:pPr>
        <w:tabs>
          <w:tab w:val="left" w:pos="7662"/>
        </w:tabs>
      </w:pPr>
    </w:p>
    <w:p w14:paraId="1D0DA7FA" w14:textId="77777777" w:rsidR="00B67B48" w:rsidRDefault="00B67B48" w:rsidP="000A559C">
      <w:pPr>
        <w:tabs>
          <w:tab w:val="left" w:pos="7662"/>
        </w:tabs>
      </w:pPr>
    </w:p>
    <w:p w14:paraId="6D680112" w14:textId="77777777" w:rsidR="00B67B48" w:rsidRDefault="00B67B48" w:rsidP="000A559C">
      <w:pPr>
        <w:tabs>
          <w:tab w:val="left" w:pos="7662"/>
        </w:tabs>
      </w:pPr>
    </w:p>
    <w:p w14:paraId="2F11276A" w14:textId="77777777" w:rsidR="00B67B48" w:rsidRDefault="00B67B48" w:rsidP="000A559C">
      <w:pPr>
        <w:tabs>
          <w:tab w:val="left" w:pos="7662"/>
        </w:tabs>
      </w:pPr>
    </w:p>
    <w:p w14:paraId="6E5382E9" w14:textId="77777777" w:rsidR="00B67B48" w:rsidRDefault="00B67B48" w:rsidP="000A559C">
      <w:pPr>
        <w:tabs>
          <w:tab w:val="left" w:pos="7662"/>
        </w:tabs>
      </w:pPr>
    </w:p>
    <w:p w14:paraId="5844BF8C" w14:textId="77777777" w:rsidR="00B67B48" w:rsidRDefault="00B67B48" w:rsidP="000A559C">
      <w:pPr>
        <w:tabs>
          <w:tab w:val="left" w:pos="7662"/>
        </w:tabs>
      </w:pPr>
    </w:p>
    <w:p w14:paraId="0D8D2CB1" w14:textId="77777777" w:rsidR="00B67B48" w:rsidRDefault="00B67B48" w:rsidP="000A559C">
      <w:pPr>
        <w:tabs>
          <w:tab w:val="left" w:pos="7662"/>
        </w:tabs>
      </w:pPr>
    </w:p>
    <w:p w14:paraId="7D5637E6" w14:textId="77777777" w:rsidR="00B67B48" w:rsidRDefault="00B67B48" w:rsidP="000A559C">
      <w:pPr>
        <w:tabs>
          <w:tab w:val="left" w:pos="7662"/>
        </w:tabs>
      </w:pPr>
    </w:p>
    <w:p w14:paraId="202D44EA" w14:textId="77777777" w:rsidR="00B67B48" w:rsidRDefault="00B67B48" w:rsidP="000A559C">
      <w:pPr>
        <w:tabs>
          <w:tab w:val="left" w:pos="7662"/>
        </w:tabs>
      </w:pPr>
    </w:p>
    <w:p w14:paraId="7FD3E1BF" w14:textId="77777777" w:rsidR="00B67B48" w:rsidRDefault="00B67B48" w:rsidP="000A559C">
      <w:pPr>
        <w:tabs>
          <w:tab w:val="left" w:pos="7662"/>
        </w:tabs>
      </w:pPr>
    </w:p>
    <w:p w14:paraId="4FE7A384" w14:textId="77777777" w:rsidR="00B67B48" w:rsidRDefault="00B67B48" w:rsidP="000A559C">
      <w:pPr>
        <w:tabs>
          <w:tab w:val="left" w:pos="7662"/>
        </w:tabs>
      </w:pPr>
    </w:p>
    <w:p w14:paraId="2C97649B" w14:textId="77777777" w:rsidR="00B67B48" w:rsidRDefault="00B67B48" w:rsidP="000A559C">
      <w:pPr>
        <w:tabs>
          <w:tab w:val="left" w:pos="7662"/>
        </w:tabs>
      </w:pPr>
    </w:p>
    <w:p w14:paraId="35F9C9ED" w14:textId="77777777" w:rsidR="00B67B48" w:rsidRDefault="00B67B48" w:rsidP="000A559C">
      <w:pPr>
        <w:tabs>
          <w:tab w:val="left" w:pos="7662"/>
        </w:tabs>
      </w:pPr>
    </w:p>
    <w:p w14:paraId="6959B6C6" w14:textId="77777777" w:rsidR="00B67B48" w:rsidRDefault="00B67B48" w:rsidP="000A559C">
      <w:pPr>
        <w:tabs>
          <w:tab w:val="left" w:pos="7662"/>
        </w:tabs>
      </w:pPr>
    </w:p>
    <w:p w14:paraId="1415D1EE" w14:textId="77777777" w:rsidR="008001D9" w:rsidRPr="008001D9" w:rsidRDefault="008001D9" w:rsidP="00CC5121">
      <w:pPr>
        <w:tabs>
          <w:tab w:val="left" w:pos="540"/>
          <w:tab w:val="left" w:pos="1080"/>
          <w:tab w:val="left" w:pos="1620"/>
          <w:tab w:val="left" w:pos="2160"/>
          <w:tab w:val="left" w:pos="2700"/>
        </w:tabs>
        <w:rPr>
          <w:rFonts w:ascii="Arial" w:hAnsi="Arial" w:cs="Arial"/>
          <w:sz w:val="22"/>
          <w:szCs w:val="22"/>
        </w:rPr>
      </w:pPr>
    </w:p>
    <w:p w14:paraId="24234E4F"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r w:rsidRPr="008001D9">
        <w:rPr>
          <w:rFonts w:ascii="Arial" w:hAnsi="Arial" w:cs="Arial"/>
          <w:sz w:val="22"/>
          <w:szCs w:val="22"/>
        </w:rPr>
        <w:t>EXHIBIT A, ATTACHMENT 4</w:t>
      </w:r>
    </w:p>
    <w:p w14:paraId="79800509"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bCs/>
          <w:sz w:val="22"/>
          <w:szCs w:val="22"/>
        </w:rPr>
      </w:pPr>
      <w:r w:rsidRPr="008001D9">
        <w:rPr>
          <w:rFonts w:ascii="Arial" w:hAnsi="Arial" w:cs="Arial"/>
          <w:bCs/>
          <w:sz w:val="22"/>
          <w:szCs w:val="22"/>
        </w:rPr>
        <w:t>SAMPLE WORK ORDER</w:t>
      </w:r>
    </w:p>
    <w:p w14:paraId="3F4E3064"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b/>
          <w:sz w:val="22"/>
          <w:szCs w:val="22"/>
        </w:rPr>
      </w:pPr>
    </w:p>
    <w:p w14:paraId="35A34B90"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r w:rsidRPr="008001D9">
        <w:rPr>
          <w:rFonts w:ascii="Arial" w:hAnsi="Arial" w:cs="Arial"/>
          <w:sz w:val="22"/>
          <w:szCs w:val="22"/>
        </w:rPr>
        <w:t>Building Name and Number</w:t>
      </w:r>
    </w:p>
    <w:p w14:paraId="5496A7FB"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8001D9" w:rsidRPr="008001D9" w14:paraId="66085013" w14:textId="77777777" w:rsidTr="00503707">
        <w:trPr>
          <w:trHeight w:val="253"/>
        </w:trPr>
        <w:tc>
          <w:tcPr>
            <w:tcW w:w="6971" w:type="dxa"/>
            <w:vMerge w:val="restart"/>
            <w:tcBorders>
              <w:top w:val="nil"/>
              <w:left w:val="nil"/>
              <w:bottom w:val="nil"/>
            </w:tcBorders>
          </w:tcPr>
          <w:p w14:paraId="32B72BC4" w14:textId="77777777" w:rsidR="008001D9" w:rsidRPr="008001D9" w:rsidRDefault="008001D9" w:rsidP="008001D9">
            <w:pPr>
              <w:widowControl w:val="0"/>
              <w:autoSpaceDE w:val="0"/>
              <w:autoSpaceDN w:val="0"/>
              <w:spacing w:line="253" w:lineRule="exact"/>
              <w:rPr>
                <w:rFonts w:ascii="Arial" w:eastAsia="Arial" w:hAnsi="Arial" w:cs="Arial"/>
                <w:sz w:val="22"/>
                <w:szCs w:val="22"/>
              </w:rPr>
            </w:pPr>
            <w:r w:rsidRPr="008001D9">
              <w:rPr>
                <w:rFonts w:ascii="Arial" w:eastAsia="Arial" w:hAnsi="Arial" w:cs="Arial"/>
                <w:sz w:val="22"/>
                <w:szCs w:val="22"/>
              </w:rPr>
              <w:t>Between the Department of General Services, Facilities Management</w:t>
            </w:r>
          </w:p>
          <w:p w14:paraId="3816C10A" w14:textId="77777777" w:rsidR="008001D9" w:rsidRPr="008001D9" w:rsidRDefault="008001D9" w:rsidP="008001D9">
            <w:pPr>
              <w:widowControl w:val="0"/>
              <w:autoSpaceDE w:val="0"/>
              <w:autoSpaceDN w:val="0"/>
              <w:spacing w:before="11" w:line="239" w:lineRule="exact"/>
              <w:rPr>
                <w:rFonts w:ascii="Arial" w:eastAsia="Arial" w:hAnsi="Arial" w:cs="Arial"/>
                <w:b/>
                <w:sz w:val="22"/>
                <w:szCs w:val="22"/>
              </w:rPr>
            </w:pPr>
            <w:r w:rsidRPr="008001D9">
              <w:rPr>
                <w:rFonts w:ascii="Arial" w:eastAsia="Arial" w:hAnsi="Arial" w:cs="Arial"/>
                <w:sz w:val="22"/>
                <w:szCs w:val="22"/>
              </w:rPr>
              <w:t xml:space="preserve">Division and </w:t>
            </w:r>
            <w:r w:rsidRPr="008001D9">
              <w:rPr>
                <w:rFonts w:ascii="Arial" w:eastAsia="Arial" w:hAnsi="Arial" w:cs="Arial"/>
                <w:b/>
                <w:sz w:val="22"/>
                <w:szCs w:val="22"/>
                <w:u w:val="thick"/>
              </w:rPr>
              <w:t>Contractor Name</w:t>
            </w:r>
          </w:p>
        </w:tc>
        <w:tc>
          <w:tcPr>
            <w:tcW w:w="2791" w:type="dxa"/>
          </w:tcPr>
          <w:p w14:paraId="5BF8775F" w14:textId="77777777" w:rsidR="008001D9" w:rsidRPr="008001D9" w:rsidRDefault="008001D9" w:rsidP="008001D9">
            <w:pPr>
              <w:widowControl w:val="0"/>
              <w:autoSpaceDE w:val="0"/>
              <w:autoSpaceDN w:val="0"/>
              <w:spacing w:line="234" w:lineRule="exact"/>
              <w:ind w:left="100"/>
              <w:rPr>
                <w:rFonts w:ascii="Arial" w:eastAsia="Arial" w:hAnsi="Arial" w:cs="Arial"/>
                <w:sz w:val="22"/>
                <w:szCs w:val="22"/>
              </w:rPr>
            </w:pPr>
            <w:r w:rsidRPr="008001D9">
              <w:rPr>
                <w:rFonts w:ascii="Arial" w:eastAsia="Arial" w:hAnsi="Arial" w:cs="Arial"/>
                <w:sz w:val="22"/>
                <w:szCs w:val="22"/>
              </w:rPr>
              <w:t>Work Order #</w:t>
            </w:r>
          </w:p>
        </w:tc>
      </w:tr>
      <w:tr w:rsidR="008001D9" w:rsidRPr="008001D9" w14:paraId="6101CEE9" w14:textId="77777777" w:rsidTr="00503707">
        <w:trPr>
          <w:trHeight w:val="253"/>
        </w:trPr>
        <w:tc>
          <w:tcPr>
            <w:tcW w:w="6971" w:type="dxa"/>
            <w:vMerge/>
            <w:tcBorders>
              <w:top w:val="nil"/>
              <w:left w:val="nil"/>
              <w:bottom w:val="nil"/>
            </w:tcBorders>
          </w:tcPr>
          <w:p w14:paraId="67F4DD90" w14:textId="77777777" w:rsidR="008001D9" w:rsidRPr="008001D9" w:rsidRDefault="008001D9" w:rsidP="008001D9">
            <w:pPr>
              <w:widowControl w:val="0"/>
              <w:autoSpaceDE w:val="0"/>
              <w:autoSpaceDN w:val="0"/>
              <w:rPr>
                <w:rFonts w:ascii="Arial" w:eastAsia="Arial" w:hAnsi="Arial" w:cs="Arial"/>
                <w:sz w:val="2"/>
                <w:szCs w:val="2"/>
              </w:rPr>
            </w:pPr>
          </w:p>
        </w:tc>
        <w:tc>
          <w:tcPr>
            <w:tcW w:w="2791" w:type="dxa"/>
          </w:tcPr>
          <w:p w14:paraId="37E4D666" w14:textId="77777777" w:rsidR="008001D9" w:rsidRPr="008001D9" w:rsidRDefault="008001D9" w:rsidP="008001D9">
            <w:pPr>
              <w:widowControl w:val="0"/>
              <w:autoSpaceDE w:val="0"/>
              <w:autoSpaceDN w:val="0"/>
              <w:spacing w:line="234" w:lineRule="exact"/>
              <w:ind w:left="100"/>
              <w:rPr>
                <w:rFonts w:ascii="Arial" w:eastAsia="Arial" w:hAnsi="Arial" w:cs="Arial"/>
                <w:sz w:val="22"/>
                <w:szCs w:val="22"/>
              </w:rPr>
            </w:pPr>
            <w:r w:rsidRPr="008001D9">
              <w:rPr>
                <w:rFonts w:ascii="Arial" w:eastAsia="Arial" w:hAnsi="Arial" w:cs="Arial"/>
                <w:sz w:val="22"/>
                <w:szCs w:val="22"/>
              </w:rPr>
              <w:t>Contract #</w:t>
            </w:r>
          </w:p>
        </w:tc>
      </w:tr>
    </w:tbl>
    <w:p w14:paraId="1D6BA1E7" w14:textId="77777777" w:rsidR="008001D9" w:rsidRPr="008001D9" w:rsidRDefault="008001D9" w:rsidP="008001D9">
      <w:pPr>
        <w:widowControl w:val="0"/>
        <w:tabs>
          <w:tab w:val="left" w:pos="2735"/>
        </w:tabs>
        <w:autoSpaceDE w:val="0"/>
        <w:autoSpaceDN w:val="0"/>
        <w:spacing w:before="148" w:line="242" w:lineRule="auto"/>
        <w:rPr>
          <w:rFonts w:ascii="Arial" w:eastAsia="Arial" w:hAnsi="Arial" w:cs="Arial"/>
          <w:sz w:val="18"/>
          <w:szCs w:val="18"/>
        </w:rPr>
      </w:pPr>
      <w:r w:rsidRPr="008001D9">
        <w:rPr>
          <w:rFonts w:ascii="Arial" w:eastAsia="Arial" w:hAnsi="Arial" w:cs="Arial"/>
          <w:sz w:val="18"/>
          <w:szCs w:val="18"/>
        </w:rPr>
        <w:t xml:space="preserve">The parties mutually agree to this Work Order (WO).  All terms and conditions of the original Agreement shall remain in full force and effect.  The scope of work for this WO is described below.  </w:t>
      </w:r>
    </w:p>
    <w:p w14:paraId="452EEBEA" w14:textId="77777777" w:rsidR="008001D9" w:rsidRPr="008001D9" w:rsidRDefault="008001D9" w:rsidP="008001D9">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8001D9" w:rsidRPr="008001D9" w14:paraId="244C2DA6" w14:textId="77777777" w:rsidTr="00503707">
        <w:trPr>
          <w:trHeight w:val="251"/>
        </w:trPr>
        <w:tc>
          <w:tcPr>
            <w:tcW w:w="2930" w:type="dxa"/>
          </w:tcPr>
          <w:p w14:paraId="341D5769"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Building Number:</w:t>
            </w:r>
          </w:p>
        </w:tc>
        <w:tc>
          <w:tcPr>
            <w:tcW w:w="720" w:type="dxa"/>
          </w:tcPr>
          <w:p w14:paraId="64AF2418" w14:textId="77777777" w:rsidR="008001D9" w:rsidRPr="008001D9" w:rsidRDefault="008001D9" w:rsidP="008001D9">
            <w:pPr>
              <w:widowControl w:val="0"/>
              <w:autoSpaceDE w:val="0"/>
              <w:autoSpaceDN w:val="0"/>
              <w:rPr>
                <w:rFonts w:eastAsia="Arial" w:hAnsi="Arial" w:cs="Arial"/>
                <w:sz w:val="18"/>
                <w:szCs w:val="22"/>
              </w:rPr>
            </w:pPr>
          </w:p>
        </w:tc>
        <w:tc>
          <w:tcPr>
            <w:tcW w:w="2340" w:type="dxa"/>
            <w:gridSpan w:val="2"/>
          </w:tcPr>
          <w:p w14:paraId="2E089B77" w14:textId="77777777" w:rsidR="008001D9" w:rsidRPr="008001D9" w:rsidRDefault="008001D9" w:rsidP="008001D9">
            <w:pPr>
              <w:widowControl w:val="0"/>
              <w:autoSpaceDE w:val="0"/>
              <w:autoSpaceDN w:val="0"/>
              <w:spacing w:line="232" w:lineRule="exact"/>
              <w:ind w:left="107"/>
              <w:rPr>
                <w:rFonts w:ascii="Arial" w:eastAsia="Arial" w:hAnsi="Arial" w:cs="Arial"/>
                <w:b/>
                <w:sz w:val="22"/>
                <w:szCs w:val="22"/>
              </w:rPr>
            </w:pPr>
            <w:r w:rsidRPr="008001D9">
              <w:rPr>
                <w:rFonts w:ascii="Arial" w:eastAsia="Arial" w:hAnsi="Arial" w:cs="Arial"/>
                <w:b/>
                <w:sz w:val="22"/>
                <w:szCs w:val="22"/>
              </w:rPr>
              <w:t>Building Name:</w:t>
            </w:r>
          </w:p>
        </w:tc>
        <w:tc>
          <w:tcPr>
            <w:tcW w:w="4180" w:type="dxa"/>
            <w:gridSpan w:val="3"/>
          </w:tcPr>
          <w:p w14:paraId="1B40E98B"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69B67649" w14:textId="77777777" w:rsidTr="00503707">
        <w:trPr>
          <w:trHeight w:val="254"/>
        </w:trPr>
        <w:tc>
          <w:tcPr>
            <w:tcW w:w="2930" w:type="dxa"/>
          </w:tcPr>
          <w:p w14:paraId="197FFCF8" w14:textId="77777777" w:rsidR="008001D9" w:rsidRPr="008001D9" w:rsidRDefault="008001D9" w:rsidP="008001D9">
            <w:pPr>
              <w:widowControl w:val="0"/>
              <w:autoSpaceDE w:val="0"/>
              <w:autoSpaceDN w:val="0"/>
              <w:spacing w:line="234" w:lineRule="exact"/>
              <w:ind w:left="105"/>
              <w:rPr>
                <w:rFonts w:ascii="Arial" w:eastAsia="Arial" w:hAnsi="Arial" w:cs="Arial"/>
                <w:b/>
                <w:sz w:val="22"/>
                <w:szCs w:val="22"/>
              </w:rPr>
            </w:pPr>
            <w:r w:rsidRPr="008001D9">
              <w:rPr>
                <w:rFonts w:ascii="Arial" w:eastAsia="Arial" w:hAnsi="Arial" w:cs="Arial"/>
                <w:b/>
                <w:sz w:val="22"/>
                <w:szCs w:val="22"/>
              </w:rPr>
              <w:t>Building Location:</w:t>
            </w:r>
          </w:p>
        </w:tc>
        <w:tc>
          <w:tcPr>
            <w:tcW w:w="7240" w:type="dxa"/>
            <w:gridSpan w:val="6"/>
          </w:tcPr>
          <w:p w14:paraId="5E186A64"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38E57DF4" w14:textId="77777777" w:rsidTr="00503707">
        <w:trPr>
          <w:trHeight w:val="251"/>
        </w:trPr>
        <w:tc>
          <w:tcPr>
            <w:tcW w:w="2930" w:type="dxa"/>
          </w:tcPr>
          <w:p w14:paraId="17E4C74F"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Project Title:</w:t>
            </w:r>
          </w:p>
        </w:tc>
        <w:tc>
          <w:tcPr>
            <w:tcW w:w="7240" w:type="dxa"/>
            <w:gridSpan w:val="6"/>
          </w:tcPr>
          <w:p w14:paraId="3EBECDAF"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5CC6C087" w14:textId="77777777" w:rsidTr="00503707">
        <w:trPr>
          <w:trHeight w:val="254"/>
        </w:trPr>
        <w:tc>
          <w:tcPr>
            <w:tcW w:w="2930" w:type="dxa"/>
          </w:tcPr>
          <w:p w14:paraId="571DC923" w14:textId="77777777" w:rsidR="008001D9" w:rsidRPr="008001D9" w:rsidRDefault="008001D9" w:rsidP="008001D9">
            <w:pPr>
              <w:widowControl w:val="0"/>
              <w:autoSpaceDE w:val="0"/>
              <w:autoSpaceDN w:val="0"/>
              <w:spacing w:line="234" w:lineRule="exact"/>
              <w:ind w:left="105"/>
              <w:rPr>
                <w:rFonts w:ascii="Arial" w:eastAsia="Arial" w:hAnsi="Arial" w:cs="Arial"/>
                <w:b/>
                <w:sz w:val="22"/>
                <w:szCs w:val="22"/>
              </w:rPr>
            </w:pPr>
            <w:r w:rsidRPr="008001D9">
              <w:rPr>
                <w:rFonts w:ascii="Arial" w:eastAsia="Arial" w:hAnsi="Arial" w:cs="Arial"/>
                <w:b/>
                <w:sz w:val="22"/>
                <w:szCs w:val="22"/>
              </w:rPr>
              <w:t>Jobsite Contact:</w:t>
            </w:r>
          </w:p>
        </w:tc>
        <w:tc>
          <w:tcPr>
            <w:tcW w:w="955" w:type="dxa"/>
            <w:gridSpan w:val="2"/>
          </w:tcPr>
          <w:p w14:paraId="2CBA3934" w14:textId="77777777" w:rsidR="008001D9" w:rsidRPr="008001D9" w:rsidRDefault="008001D9" w:rsidP="008001D9">
            <w:pPr>
              <w:widowControl w:val="0"/>
              <w:autoSpaceDE w:val="0"/>
              <w:autoSpaceDN w:val="0"/>
              <w:spacing w:line="234" w:lineRule="exact"/>
              <w:ind w:left="107"/>
              <w:rPr>
                <w:rFonts w:ascii="Arial" w:eastAsia="Arial" w:hAnsi="Arial" w:cs="Arial"/>
                <w:b/>
                <w:sz w:val="22"/>
                <w:szCs w:val="22"/>
              </w:rPr>
            </w:pPr>
            <w:r w:rsidRPr="008001D9">
              <w:rPr>
                <w:rFonts w:ascii="Arial" w:eastAsia="Arial" w:hAnsi="Arial" w:cs="Arial"/>
                <w:b/>
                <w:sz w:val="22"/>
                <w:szCs w:val="22"/>
              </w:rPr>
              <w:t>Email:</w:t>
            </w:r>
          </w:p>
        </w:tc>
        <w:tc>
          <w:tcPr>
            <w:tcW w:w="4125" w:type="dxa"/>
            <w:gridSpan w:val="2"/>
          </w:tcPr>
          <w:p w14:paraId="7F315288" w14:textId="77777777" w:rsidR="008001D9" w:rsidRPr="008001D9" w:rsidRDefault="008001D9" w:rsidP="008001D9">
            <w:pPr>
              <w:widowControl w:val="0"/>
              <w:autoSpaceDE w:val="0"/>
              <w:autoSpaceDN w:val="0"/>
              <w:rPr>
                <w:rFonts w:eastAsia="Arial" w:hAnsi="Arial" w:cs="Arial"/>
                <w:sz w:val="18"/>
                <w:szCs w:val="22"/>
              </w:rPr>
            </w:pPr>
          </w:p>
        </w:tc>
        <w:tc>
          <w:tcPr>
            <w:tcW w:w="989" w:type="dxa"/>
          </w:tcPr>
          <w:p w14:paraId="22383906" w14:textId="77777777" w:rsidR="008001D9" w:rsidRPr="008001D9" w:rsidRDefault="008001D9" w:rsidP="008001D9">
            <w:pPr>
              <w:widowControl w:val="0"/>
              <w:autoSpaceDE w:val="0"/>
              <w:autoSpaceDN w:val="0"/>
              <w:spacing w:line="234" w:lineRule="exact"/>
              <w:ind w:left="105"/>
              <w:rPr>
                <w:rFonts w:ascii="Arial" w:eastAsia="Arial" w:hAnsi="Arial" w:cs="Arial"/>
                <w:b/>
                <w:sz w:val="22"/>
                <w:szCs w:val="22"/>
              </w:rPr>
            </w:pPr>
            <w:r w:rsidRPr="008001D9">
              <w:rPr>
                <w:rFonts w:ascii="Arial" w:eastAsia="Arial" w:hAnsi="Arial" w:cs="Arial"/>
                <w:b/>
                <w:sz w:val="22"/>
                <w:szCs w:val="22"/>
              </w:rPr>
              <w:t>Phone:</w:t>
            </w:r>
          </w:p>
        </w:tc>
        <w:tc>
          <w:tcPr>
            <w:tcW w:w="1171" w:type="dxa"/>
          </w:tcPr>
          <w:p w14:paraId="61F05A58" w14:textId="77777777" w:rsidR="008001D9" w:rsidRPr="008001D9" w:rsidRDefault="008001D9" w:rsidP="008001D9">
            <w:pPr>
              <w:widowControl w:val="0"/>
              <w:autoSpaceDE w:val="0"/>
              <w:autoSpaceDN w:val="0"/>
              <w:rPr>
                <w:rFonts w:eastAsia="Arial" w:hAnsi="Arial" w:cs="Arial"/>
                <w:sz w:val="18"/>
                <w:szCs w:val="22"/>
              </w:rPr>
            </w:pPr>
          </w:p>
        </w:tc>
      </w:tr>
    </w:tbl>
    <w:p w14:paraId="4FD4DDB9" w14:textId="77777777" w:rsidR="008001D9" w:rsidRPr="008001D9" w:rsidRDefault="008001D9" w:rsidP="008001D9">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8001D9" w:rsidRPr="008001D9" w14:paraId="3F18EBF1" w14:textId="77777777" w:rsidTr="00503707">
        <w:trPr>
          <w:trHeight w:val="251"/>
        </w:trPr>
        <w:tc>
          <w:tcPr>
            <w:tcW w:w="5181" w:type="dxa"/>
          </w:tcPr>
          <w:p w14:paraId="344AE484"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Start Date:</w:t>
            </w:r>
          </w:p>
        </w:tc>
        <w:tc>
          <w:tcPr>
            <w:tcW w:w="4989" w:type="dxa"/>
          </w:tcPr>
          <w:p w14:paraId="382D5B6B"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518E048B" w14:textId="77777777" w:rsidTr="00503707">
        <w:trPr>
          <w:trHeight w:val="337"/>
        </w:trPr>
        <w:tc>
          <w:tcPr>
            <w:tcW w:w="5181" w:type="dxa"/>
          </w:tcPr>
          <w:p w14:paraId="3A204EBF" w14:textId="77777777" w:rsidR="008001D9" w:rsidRPr="008001D9" w:rsidRDefault="008001D9" w:rsidP="008001D9">
            <w:pPr>
              <w:widowControl w:val="0"/>
              <w:autoSpaceDE w:val="0"/>
              <w:autoSpaceDN w:val="0"/>
              <w:spacing w:line="248" w:lineRule="exact"/>
              <w:ind w:left="105"/>
              <w:rPr>
                <w:rFonts w:ascii="Arial" w:eastAsia="Arial" w:hAnsi="Arial" w:cs="Arial"/>
                <w:b/>
                <w:sz w:val="22"/>
                <w:szCs w:val="22"/>
              </w:rPr>
            </w:pPr>
            <w:r w:rsidRPr="008001D9">
              <w:rPr>
                <w:rFonts w:ascii="Arial" w:eastAsia="Arial" w:hAnsi="Arial" w:cs="Arial"/>
                <w:b/>
                <w:sz w:val="22"/>
                <w:szCs w:val="22"/>
              </w:rPr>
              <w:t>Work Hours &amp; Days of Week:</w:t>
            </w:r>
          </w:p>
        </w:tc>
        <w:tc>
          <w:tcPr>
            <w:tcW w:w="4989" w:type="dxa"/>
          </w:tcPr>
          <w:p w14:paraId="0479D932" w14:textId="517C648D" w:rsidR="008001D9" w:rsidRPr="008001D9" w:rsidRDefault="008001D9" w:rsidP="008001D9">
            <w:pPr>
              <w:widowControl w:val="0"/>
              <w:autoSpaceDE w:val="0"/>
              <w:autoSpaceDN w:val="0"/>
              <w:rPr>
                <w:rFonts w:eastAsia="Arial" w:hAnsi="Arial" w:cs="Arial"/>
                <w:sz w:val="20"/>
                <w:szCs w:val="20"/>
              </w:rPr>
            </w:pPr>
          </w:p>
        </w:tc>
      </w:tr>
    </w:tbl>
    <w:p w14:paraId="505116DF" w14:textId="77777777" w:rsidR="008001D9" w:rsidRPr="008001D9" w:rsidRDefault="008001D9" w:rsidP="008001D9">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8001D9" w:rsidRPr="008001D9" w14:paraId="26DC2842" w14:textId="77777777" w:rsidTr="00503707">
        <w:trPr>
          <w:trHeight w:val="251"/>
        </w:trPr>
        <w:tc>
          <w:tcPr>
            <w:tcW w:w="2841" w:type="dxa"/>
          </w:tcPr>
          <w:p w14:paraId="51E742B3"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Required License(s):</w:t>
            </w:r>
          </w:p>
        </w:tc>
        <w:tc>
          <w:tcPr>
            <w:tcW w:w="7329" w:type="dxa"/>
          </w:tcPr>
          <w:p w14:paraId="2FF6B721"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3EEC6B03" w14:textId="77777777" w:rsidTr="00503707">
        <w:trPr>
          <w:trHeight w:val="1457"/>
        </w:trPr>
        <w:tc>
          <w:tcPr>
            <w:tcW w:w="2841" w:type="dxa"/>
          </w:tcPr>
          <w:p w14:paraId="67013973" w14:textId="77777777" w:rsidR="008001D9" w:rsidRPr="008001D9" w:rsidRDefault="008001D9" w:rsidP="008001D9">
            <w:pPr>
              <w:widowControl w:val="0"/>
              <w:autoSpaceDE w:val="0"/>
              <w:autoSpaceDN w:val="0"/>
              <w:spacing w:line="248" w:lineRule="exact"/>
              <w:ind w:left="105"/>
              <w:rPr>
                <w:rFonts w:ascii="Arial" w:eastAsia="Arial" w:hAnsi="Arial" w:cs="Arial"/>
                <w:b/>
                <w:sz w:val="22"/>
                <w:szCs w:val="22"/>
              </w:rPr>
            </w:pPr>
            <w:r w:rsidRPr="008001D9">
              <w:rPr>
                <w:rFonts w:ascii="Arial" w:eastAsia="Arial" w:hAnsi="Arial" w:cs="Arial"/>
                <w:b/>
                <w:sz w:val="22"/>
                <w:szCs w:val="22"/>
              </w:rPr>
              <w:t>Description of work:</w:t>
            </w:r>
          </w:p>
        </w:tc>
        <w:tc>
          <w:tcPr>
            <w:tcW w:w="7329" w:type="dxa"/>
          </w:tcPr>
          <w:p w14:paraId="3505E9F0" w14:textId="77777777" w:rsidR="008001D9" w:rsidRPr="008001D9" w:rsidRDefault="008001D9" w:rsidP="008001D9">
            <w:pPr>
              <w:widowControl w:val="0"/>
              <w:autoSpaceDE w:val="0"/>
              <w:autoSpaceDN w:val="0"/>
              <w:rPr>
                <w:rFonts w:eastAsia="Arial" w:hAnsi="Arial" w:cs="Arial"/>
                <w:sz w:val="20"/>
                <w:szCs w:val="22"/>
              </w:rPr>
            </w:pPr>
          </w:p>
        </w:tc>
      </w:tr>
      <w:tr w:rsidR="008001D9" w:rsidRPr="008001D9" w14:paraId="03F3F3EF" w14:textId="77777777" w:rsidTr="00503707">
        <w:trPr>
          <w:trHeight w:val="265"/>
        </w:trPr>
        <w:tc>
          <w:tcPr>
            <w:tcW w:w="2841" w:type="dxa"/>
          </w:tcPr>
          <w:p w14:paraId="0ED22F3B" w14:textId="77777777" w:rsidR="008001D9" w:rsidRPr="008001D9" w:rsidRDefault="008001D9" w:rsidP="008001D9">
            <w:pPr>
              <w:widowControl w:val="0"/>
              <w:autoSpaceDE w:val="0"/>
              <w:autoSpaceDN w:val="0"/>
              <w:spacing w:line="248" w:lineRule="exact"/>
              <w:ind w:left="105"/>
              <w:rPr>
                <w:rFonts w:ascii="Arial" w:eastAsia="Arial" w:hAnsi="Arial" w:cs="Arial"/>
                <w:b/>
                <w:sz w:val="22"/>
                <w:szCs w:val="22"/>
              </w:rPr>
            </w:pPr>
            <w:r w:rsidRPr="008001D9">
              <w:rPr>
                <w:rFonts w:ascii="Arial" w:eastAsia="Arial" w:hAnsi="Arial" w:cs="Arial"/>
                <w:b/>
                <w:sz w:val="22"/>
                <w:szCs w:val="22"/>
              </w:rPr>
              <w:t>Schedule:</w:t>
            </w:r>
          </w:p>
        </w:tc>
        <w:tc>
          <w:tcPr>
            <w:tcW w:w="7329" w:type="dxa"/>
          </w:tcPr>
          <w:p w14:paraId="306A9572" w14:textId="77777777" w:rsidR="008001D9" w:rsidRPr="008001D9" w:rsidRDefault="008001D9" w:rsidP="008001D9">
            <w:pPr>
              <w:widowControl w:val="0"/>
              <w:autoSpaceDE w:val="0"/>
              <w:autoSpaceDN w:val="0"/>
              <w:rPr>
                <w:rFonts w:eastAsia="Arial" w:hAnsi="Arial" w:cs="Arial"/>
                <w:sz w:val="20"/>
                <w:szCs w:val="22"/>
              </w:rPr>
            </w:pPr>
          </w:p>
        </w:tc>
      </w:tr>
    </w:tbl>
    <w:p w14:paraId="40E1D02C" w14:textId="77777777" w:rsidR="008001D9" w:rsidRPr="008001D9" w:rsidRDefault="008001D9" w:rsidP="008001D9">
      <w:pPr>
        <w:widowControl w:val="0"/>
        <w:autoSpaceDE w:val="0"/>
        <w:autoSpaceDN w:val="0"/>
        <w:spacing w:before="9"/>
        <w:rPr>
          <w:rFonts w:ascii="Arial" w:eastAsia="Arial" w:hAnsi="Arial" w:cs="Arial"/>
          <w:sz w:val="15"/>
          <w:szCs w:val="18"/>
        </w:rPr>
      </w:pPr>
    </w:p>
    <w:p w14:paraId="31FBF23D" w14:textId="77777777" w:rsidR="008001D9" w:rsidRPr="008001D9" w:rsidRDefault="008001D9" w:rsidP="008001D9">
      <w:pPr>
        <w:widowControl w:val="0"/>
        <w:tabs>
          <w:tab w:val="left" w:pos="3470"/>
        </w:tabs>
        <w:autoSpaceDE w:val="0"/>
        <w:autoSpaceDN w:val="0"/>
        <w:spacing w:before="1"/>
        <w:ind w:left="-90"/>
        <w:rPr>
          <w:rFonts w:ascii="Arial" w:eastAsia="Arial" w:hAnsi="Arial" w:cs="Arial"/>
          <w:i/>
          <w:sz w:val="22"/>
          <w:szCs w:val="22"/>
        </w:rPr>
      </w:pPr>
    </w:p>
    <w:p w14:paraId="2988E83A" w14:textId="77777777" w:rsidR="008001D9" w:rsidRPr="008001D9" w:rsidRDefault="008001D9" w:rsidP="008001D9">
      <w:pPr>
        <w:widowControl w:val="0"/>
        <w:tabs>
          <w:tab w:val="left" w:pos="3470"/>
        </w:tabs>
        <w:autoSpaceDE w:val="0"/>
        <w:autoSpaceDN w:val="0"/>
        <w:spacing w:before="1"/>
        <w:ind w:left="-90"/>
        <w:rPr>
          <w:rFonts w:ascii="Arial" w:eastAsia="Arial" w:hAnsi="Arial" w:cs="Arial"/>
          <w:i/>
          <w:sz w:val="22"/>
          <w:szCs w:val="22"/>
        </w:rPr>
      </w:pPr>
      <w:r w:rsidRPr="008001D9">
        <w:rPr>
          <w:rFonts w:ascii="Arial" w:eastAsia="Arial" w:hAnsi="Arial" w:cs="Arial"/>
          <w:i/>
          <w:sz w:val="22"/>
          <w:szCs w:val="22"/>
        </w:rPr>
        <w:t>Description of work and validation of cost according to original Agreement.</w:t>
      </w:r>
    </w:p>
    <w:p w14:paraId="0441B94A" w14:textId="77777777" w:rsidR="008001D9" w:rsidRPr="008001D9" w:rsidRDefault="008001D9" w:rsidP="008001D9">
      <w:pPr>
        <w:widowControl w:val="0"/>
        <w:autoSpaceDE w:val="0"/>
        <w:autoSpaceDN w:val="0"/>
        <w:spacing w:before="2"/>
        <w:rPr>
          <w:rFonts w:ascii="Arial" w:eastAsia="Arial" w:hAnsi="Arial" w:cs="Arial"/>
          <w:sz w:val="14"/>
          <w:szCs w:val="18"/>
        </w:rPr>
      </w:pPr>
    </w:p>
    <w:p w14:paraId="686DF28B" w14:textId="77777777" w:rsidR="008001D9" w:rsidRPr="008001D9" w:rsidRDefault="008001D9" w:rsidP="008001D9">
      <w:pPr>
        <w:widowControl w:val="0"/>
        <w:autoSpaceDE w:val="0"/>
        <w:autoSpaceDN w:val="0"/>
        <w:spacing w:before="2"/>
        <w:rPr>
          <w:rFonts w:ascii="Arial" w:eastAsia="Arial" w:hAnsi="Arial" w:cs="Arial"/>
          <w:sz w:val="14"/>
          <w:szCs w:val="18"/>
        </w:rPr>
      </w:pPr>
    </w:p>
    <w:p w14:paraId="5CFEB435" w14:textId="77777777" w:rsidR="008001D9" w:rsidRPr="008001D9" w:rsidRDefault="008001D9" w:rsidP="008001D9">
      <w:pPr>
        <w:widowControl w:val="0"/>
        <w:autoSpaceDE w:val="0"/>
        <w:autoSpaceDN w:val="0"/>
        <w:spacing w:before="2"/>
        <w:rPr>
          <w:rFonts w:ascii="Arial" w:eastAsia="Arial" w:hAnsi="Arial" w:cs="Arial"/>
          <w:sz w:val="14"/>
          <w:szCs w:val="18"/>
        </w:rPr>
      </w:pPr>
    </w:p>
    <w:p w14:paraId="32543CCE" w14:textId="77777777" w:rsidR="008001D9" w:rsidRPr="008001D9" w:rsidRDefault="008001D9" w:rsidP="008001D9">
      <w:pPr>
        <w:widowControl w:val="0"/>
        <w:autoSpaceDE w:val="0"/>
        <w:autoSpaceDN w:val="0"/>
        <w:spacing w:before="2"/>
        <w:rPr>
          <w:rFonts w:ascii="Arial" w:eastAsia="Arial" w:hAnsi="Arial" w:cs="Arial"/>
          <w:sz w:val="14"/>
          <w:szCs w:val="18"/>
        </w:rPr>
      </w:pPr>
    </w:p>
    <w:p w14:paraId="64AD85B9" w14:textId="77777777" w:rsidR="008001D9" w:rsidRPr="008001D9" w:rsidRDefault="008001D9" w:rsidP="008001D9">
      <w:pPr>
        <w:spacing w:line="259" w:lineRule="auto"/>
        <w:ind w:left="-360" w:firstLine="270"/>
        <w:contextualSpacing/>
        <w:rPr>
          <w:rFonts w:ascii="Arial" w:hAnsi="Arial" w:cs="Arial"/>
          <w:sz w:val="18"/>
        </w:rPr>
      </w:pPr>
      <w:r w:rsidRPr="008001D9">
        <w:rPr>
          <w:rFonts w:ascii="Arial" w:hAnsi="Arial" w:cs="Arial"/>
          <w:sz w:val="18"/>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8001D9" w:rsidRPr="008001D9" w14:paraId="6BB25C19" w14:textId="77777777" w:rsidTr="00503707">
        <w:trPr>
          <w:trHeight w:val="475"/>
        </w:trPr>
        <w:tc>
          <w:tcPr>
            <w:tcW w:w="5085" w:type="dxa"/>
          </w:tcPr>
          <w:p w14:paraId="6FEFF0B5"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State Agency:  </w:t>
            </w:r>
          </w:p>
          <w:p w14:paraId="62F23C2C"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Department of General Services, </w:t>
            </w:r>
          </w:p>
          <w:p w14:paraId="01FB5DE6"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Facilities Management Division – Project &amp; Construction Management</w:t>
            </w:r>
          </w:p>
          <w:p w14:paraId="234DE1FA" w14:textId="77777777" w:rsidR="008001D9" w:rsidRPr="008001D9" w:rsidRDefault="008001D9" w:rsidP="008001D9">
            <w:pPr>
              <w:rPr>
                <w:rFonts w:ascii="Arial" w:eastAsia="Calibri" w:hAnsi="Arial" w:cs="Arial"/>
                <w:sz w:val="20"/>
                <w:szCs w:val="22"/>
              </w:rPr>
            </w:pPr>
          </w:p>
        </w:tc>
        <w:tc>
          <w:tcPr>
            <w:tcW w:w="5085" w:type="dxa"/>
          </w:tcPr>
          <w:p w14:paraId="7DE2E7BF"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State Agency:  </w:t>
            </w:r>
          </w:p>
          <w:p w14:paraId="04E17683"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Department of General Services, </w:t>
            </w:r>
          </w:p>
          <w:p w14:paraId="588C3743"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Facilities Management Division - Fiscal</w:t>
            </w:r>
          </w:p>
          <w:p w14:paraId="1630DD9C" w14:textId="77777777" w:rsidR="008001D9" w:rsidRPr="008001D9" w:rsidRDefault="008001D9" w:rsidP="008001D9">
            <w:pPr>
              <w:rPr>
                <w:rFonts w:ascii="Arial" w:eastAsia="Calibri" w:hAnsi="Arial" w:cs="Arial"/>
                <w:sz w:val="20"/>
                <w:szCs w:val="22"/>
              </w:rPr>
            </w:pPr>
          </w:p>
        </w:tc>
      </w:tr>
      <w:tr w:rsidR="008001D9" w:rsidRPr="008001D9" w14:paraId="0E20707F" w14:textId="77777777" w:rsidTr="00503707">
        <w:trPr>
          <w:trHeight w:val="475"/>
        </w:trPr>
        <w:tc>
          <w:tcPr>
            <w:tcW w:w="5085" w:type="dxa"/>
          </w:tcPr>
          <w:p w14:paraId="34840E4A" w14:textId="77777777" w:rsidR="008001D9" w:rsidRPr="008001D9" w:rsidRDefault="008001D9" w:rsidP="008001D9">
            <w:pPr>
              <w:rPr>
                <w:rFonts w:ascii="Arial" w:eastAsia="Calibri" w:hAnsi="Arial" w:cs="Arial"/>
                <w:sz w:val="20"/>
                <w:szCs w:val="22"/>
              </w:rPr>
            </w:pPr>
            <w:proofErr w:type="gramStart"/>
            <w:r w:rsidRPr="008001D9">
              <w:rPr>
                <w:rFonts w:ascii="Arial" w:eastAsia="Calibri" w:hAnsi="Arial" w:cs="Arial"/>
                <w:sz w:val="20"/>
                <w:szCs w:val="22"/>
              </w:rPr>
              <w:t>By</w:t>
            </w:r>
            <w:proofErr w:type="gramEnd"/>
            <w:r w:rsidRPr="008001D9">
              <w:rPr>
                <w:rFonts w:ascii="Arial" w:eastAsia="Calibri" w:hAnsi="Arial" w:cs="Arial"/>
                <w:sz w:val="20"/>
                <w:szCs w:val="22"/>
              </w:rPr>
              <w:t>: (Authorized Signature):</w:t>
            </w:r>
          </w:p>
        </w:tc>
        <w:tc>
          <w:tcPr>
            <w:tcW w:w="5085" w:type="dxa"/>
          </w:tcPr>
          <w:p w14:paraId="4924F33E"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By: (Authorized Signature):</w:t>
            </w:r>
          </w:p>
          <w:p w14:paraId="29945A81" w14:textId="77777777" w:rsidR="008001D9" w:rsidRPr="008001D9" w:rsidRDefault="008001D9" w:rsidP="008001D9">
            <w:pPr>
              <w:rPr>
                <w:rFonts w:ascii="Arial" w:eastAsia="Calibri" w:hAnsi="Arial" w:cs="Arial"/>
                <w:sz w:val="20"/>
                <w:szCs w:val="22"/>
              </w:rPr>
            </w:pPr>
          </w:p>
          <w:p w14:paraId="3B60DD8E" w14:textId="77777777" w:rsidR="008001D9" w:rsidRPr="008001D9" w:rsidRDefault="008001D9" w:rsidP="008001D9">
            <w:pPr>
              <w:rPr>
                <w:rFonts w:ascii="Arial" w:eastAsia="Calibri" w:hAnsi="Arial" w:cs="Arial"/>
                <w:sz w:val="20"/>
                <w:szCs w:val="22"/>
              </w:rPr>
            </w:pPr>
          </w:p>
        </w:tc>
      </w:tr>
      <w:tr w:rsidR="008001D9" w:rsidRPr="008001D9" w14:paraId="2AF7B357" w14:textId="77777777" w:rsidTr="00503707">
        <w:trPr>
          <w:trHeight w:val="475"/>
        </w:trPr>
        <w:tc>
          <w:tcPr>
            <w:tcW w:w="5085" w:type="dxa"/>
          </w:tcPr>
          <w:p w14:paraId="0D887ECC"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Printed Name and Title of Person Signing: </w:t>
            </w:r>
          </w:p>
          <w:p w14:paraId="48751699" w14:textId="77777777" w:rsidR="008001D9" w:rsidRPr="008001D9" w:rsidRDefault="008001D9" w:rsidP="008001D9">
            <w:pPr>
              <w:rPr>
                <w:rFonts w:ascii="Arial" w:eastAsia="Calibri" w:hAnsi="Arial" w:cs="Arial"/>
                <w:sz w:val="20"/>
                <w:szCs w:val="22"/>
              </w:rPr>
            </w:pPr>
          </w:p>
        </w:tc>
        <w:tc>
          <w:tcPr>
            <w:tcW w:w="5085" w:type="dxa"/>
          </w:tcPr>
          <w:p w14:paraId="4EF0D827"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Printed Name and Title of Person Signing: </w:t>
            </w:r>
          </w:p>
          <w:p w14:paraId="08A13194" w14:textId="77777777" w:rsidR="008001D9" w:rsidRPr="008001D9" w:rsidRDefault="008001D9" w:rsidP="008001D9">
            <w:pPr>
              <w:rPr>
                <w:rFonts w:ascii="Arial" w:eastAsia="Calibri" w:hAnsi="Arial" w:cs="Arial"/>
                <w:sz w:val="20"/>
                <w:szCs w:val="22"/>
              </w:rPr>
            </w:pPr>
          </w:p>
        </w:tc>
      </w:tr>
      <w:tr w:rsidR="008001D9" w:rsidRPr="008001D9" w14:paraId="6EE6421E" w14:textId="77777777" w:rsidTr="00503707">
        <w:tc>
          <w:tcPr>
            <w:tcW w:w="10170" w:type="dxa"/>
            <w:gridSpan w:val="2"/>
            <w:shd w:val="clear" w:color="auto" w:fill="D9D9D9"/>
          </w:tcPr>
          <w:p w14:paraId="7BA7C966" w14:textId="77777777" w:rsidR="008001D9" w:rsidRPr="008001D9" w:rsidRDefault="008001D9" w:rsidP="008001D9">
            <w:pPr>
              <w:rPr>
                <w:rFonts w:ascii="Arial" w:eastAsia="Calibri" w:hAnsi="Arial" w:cs="Arial"/>
                <w:sz w:val="20"/>
                <w:szCs w:val="22"/>
              </w:rPr>
            </w:pPr>
          </w:p>
        </w:tc>
      </w:tr>
      <w:tr w:rsidR="008001D9" w:rsidRPr="008001D9" w14:paraId="5E34DBCD" w14:textId="77777777" w:rsidTr="00503707">
        <w:tc>
          <w:tcPr>
            <w:tcW w:w="10170" w:type="dxa"/>
            <w:gridSpan w:val="2"/>
          </w:tcPr>
          <w:p w14:paraId="128360AD"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Contractor’s Name:  </w:t>
            </w:r>
          </w:p>
          <w:p w14:paraId="5520965A" w14:textId="77777777" w:rsidR="008001D9" w:rsidRPr="008001D9" w:rsidRDefault="008001D9" w:rsidP="008001D9">
            <w:pPr>
              <w:rPr>
                <w:rFonts w:ascii="Arial" w:eastAsia="Calibri" w:hAnsi="Arial" w:cs="Arial"/>
                <w:sz w:val="20"/>
                <w:szCs w:val="10"/>
              </w:rPr>
            </w:pPr>
          </w:p>
        </w:tc>
      </w:tr>
      <w:tr w:rsidR="008001D9" w:rsidRPr="008001D9" w14:paraId="7B8A8C56" w14:textId="77777777" w:rsidTr="00503707">
        <w:tc>
          <w:tcPr>
            <w:tcW w:w="10170" w:type="dxa"/>
            <w:gridSpan w:val="2"/>
          </w:tcPr>
          <w:p w14:paraId="2CE130E6"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By (Authorized Signature):</w:t>
            </w:r>
          </w:p>
          <w:p w14:paraId="561DB0D5" w14:textId="77777777" w:rsidR="008001D9" w:rsidRPr="008001D9" w:rsidRDefault="008001D9" w:rsidP="008001D9">
            <w:pPr>
              <w:rPr>
                <w:rFonts w:ascii="Arial" w:eastAsia="Calibri" w:hAnsi="Arial" w:cs="Arial"/>
                <w:sz w:val="20"/>
                <w:szCs w:val="10"/>
              </w:rPr>
            </w:pPr>
          </w:p>
          <w:p w14:paraId="4C15CDF2" w14:textId="77777777" w:rsidR="008001D9" w:rsidRPr="008001D9" w:rsidRDefault="008001D9" w:rsidP="008001D9">
            <w:pPr>
              <w:rPr>
                <w:rFonts w:ascii="Arial" w:eastAsia="Calibri" w:hAnsi="Arial" w:cs="Arial"/>
                <w:sz w:val="20"/>
                <w:szCs w:val="10"/>
              </w:rPr>
            </w:pPr>
          </w:p>
        </w:tc>
      </w:tr>
      <w:tr w:rsidR="008001D9" w:rsidRPr="008001D9" w14:paraId="084F490F" w14:textId="77777777" w:rsidTr="00503707">
        <w:tc>
          <w:tcPr>
            <w:tcW w:w="10170" w:type="dxa"/>
            <w:gridSpan w:val="2"/>
          </w:tcPr>
          <w:p w14:paraId="0D36ADC4"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Printed Name and Title of Person Signing:</w:t>
            </w:r>
          </w:p>
          <w:p w14:paraId="05B4E8B0" w14:textId="77777777" w:rsidR="008001D9" w:rsidRPr="008001D9" w:rsidRDefault="008001D9" w:rsidP="008001D9">
            <w:pPr>
              <w:rPr>
                <w:rFonts w:ascii="Arial" w:eastAsia="Calibri" w:hAnsi="Arial" w:cs="Arial"/>
                <w:sz w:val="20"/>
                <w:szCs w:val="10"/>
              </w:rPr>
            </w:pPr>
          </w:p>
        </w:tc>
      </w:tr>
    </w:tbl>
    <w:p w14:paraId="64B282DD" w14:textId="77777777" w:rsidR="008001D9" w:rsidRPr="008001D9" w:rsidRDefault="008001D9" w:rsidP="008001D9">
      <w:pPr>
        <w:spacing w:after="160" w:line="278" w:lineRule="auto"/>
        <w:rPr>
          <w:rFonts w:ascii="Aptos" w:eastAsia="Aptos" w:hAnsi="Aptos"/>
          <w:kern w:val="2"/>
          <w14:ligatures w14:val="standardContextual"/>
        </w:rPr>
      </w:pPr>
    </w:p>
    <w:p w14:paraId="57265502" w14:textId="77777777" w:rsidR="00B67B48" w:rsidRDefault="00B67B48" w:rsidP="000A559C">
      <w:pPr>
        <w:tabs>
          <w:tab w:val="left" w:pos="7662"/>
        </w:tabs>
      </w:pPr>
    </w:p>
    <w:p w14:paraId="19D9D211" w14:textId="77777777" w:rsidR="008001D9" w:rsidRDefault="008001D9" w:rsidP="000A559C">
      <w:pPr>
        <w:tabs>
          <w:tab w:val="left" w:pos="7662"/>
        </w:tabs>
      </w:pPr>
    </w:p>
    <w:p w14:paraId="5268467A" w14:textId="77777777" w:rsidR="00DD0EBB" w:rsidRDefault="00DD0EBB" w:rsidP="0001042D">
      <w:pPr>
        <w:keepLines/>
        <w:widowControl w:val="0"/>
        <w:jc w:val="center"/>
        <w:rPr>
          <w:rFonts w:ascii="Arial" w:eastAsia="Arial" w:hAnsi="Arial" w:cs="Arial"/>
          <w:color w:val="000000" w:themeColor="text1"/>
          <w:sz w:val="22"/>
          <w:szCs w:val="22"/>
        </w:rPr>
      </w:pPr>
    </w:p>
    <w:p w14:paraId="619747F8" w14:textId="3E580944" w:rsidR="0001042D" w:rsidRPr="0001042D" w:rsidRDefault="0001042D" w:rsidP="0001042D">
      <w:pPr>
        <w:keepLines/>
        <w:widowControl w:val="0"/>
        <w:jc w:val="center"/>
        <w:rPr>
          <w:rFonts w:ascii="Arial" w:eastAsia="Arial" w:hAnsi="Arial" w:cs="Arial"/>
          <w:color w:val="000000" w:themeColor="text1"/>
          <w:sz w:val="22"/>
          <w:szCs w:val="22"/>
        </w:rPr>
      </w:pPr>
      <w:r w:rsidRPr="0001042D">
        <w:rPr>
          <w:rFonts w:ascii="Arial" w:eastAsia="Arial" w:hAnsi="Arial" w:cs="Arial"/>
          <w:color w:val="000000" w:themeColor="text1"/>
          <w:sz w:val="22"/>
          <w:szCs w:val="22"/>
        </w:rPr>
        <w:t>EXHIBIT B</w:t>
      </w:r>
    </w:p>
    <w:p w14:paraId="03B0E51E" w14:textId="77777777" w:rsidR="0001042D" w:rsidRPr="0001042D" w:rsidRDefault="0001042D" w:rsidP="0001042D">
      <w:pPr>
        <w:keepLines/>
        <w:widowControl w:val="0"/>
        <w:jc w:val="center"/>
        <w:rPr>
          <w:rFonts w:ascii="Arial" w:eastAsia="Arial" w:hAnsi="Arial" w:cs="Arial"/>
          <w:color w:val="000000"/>
          <w:sz w:val="22"/>
          <w:szCs w:val="22"/>
        </w:rPr>
      </w:pPr>
    </w:p>
    <w:p w14:paraId="34525237" w14:textId="77777777" w:rsidR="0001042D" w:rsidRPr="0001042D" w:rsidRDefault="0001042D" w:rsidP="0001042D">
      <w:pPr>
        <w:keepLines/>
        <w:widowControl w:val="0"/>
        <w:jc w:val="center"/>
        <w:rPr>
          <w:rFonts w:ascii="Arial" w:eastAsia="Arial" w:hAnsi="Arial" w:cs="Arial"/>
          <w:color w:val="000000" w:themeColor="text1"/>
          <w:sz w:val="22"/>
          <w:szCs w:val="22"/>
        </w:rPr>
      </w:pPr>
      <w:r w:rsidRPr="0001042D">
        <w:rPr>
          <w:rFonts w:ascii="Arial" w:eastAsia="Arial" w:hAnsi="Arial" w:cs="Arial"/>
          <w:color w:val="000000" w:themeColor="text1"/>
          <w:sz w:val="22"/>
          <w:szCs w:val="22"/>
        </w:rPr>
        <w:t>BUDGET DETAIL AND PAYMENT PROVISIONS</w:t>
      </w:r>
    </w:p>
    <w:p w14:paraId="5528E929" w14:textId="77777777" w:rsidR="0001042D" w:rsidRPr="0001042D" w:rsidRDefault="0001042D" w:rsidP="0001042D">
      <w:pPr>
        <w:keepLines/>
        <w:widowControl w:val="0"/>
        <w:jc w:val="center"/>
        <w:rPr>
          <w:rFonts w:ascii="Arial" w:eastAsia="Arial" w:hAnsi="Arial" w:cs="Arial"/>
          <w:color w:val="000000"/>
          <w:sz w:val="22"/>
          <w:szCs w:val="22"/>
        </w:rPr>
      </w:pPr>
    </w:p>
    <w:p w14:paraId="1D85BA4A"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INVOICING AND PAYMENT</w:t>
      </w:r>
    </w:p>
    <w:p w14:paraId="2E486E0B" w14:textId="77777777" w:rsidR="0001042D" w:rsidRPr="0001042D" w:rsidRDefault="0001042D" w:rsidP="0001042D">
      <w:pPr>
        <w:keepLines/>
        <w:widowControl w:val="0"/>
        <w:ind w:left="360"/>
        <w:rPr>
          <w:rFonts w:ascii="Arial" w:eastAsia="Arial" w:hAnsi="Arial" w:cs="Arial"/>
          <w:color w:val="000000"/>
          <w:sz w:val="22"/>
          <w:szCs w:val="22"/>
        </w:rPr>
      </w:pPr>
    </w:p>
    <w:p w14:paraId="2BB26893" w14:textId="77777777" w:rsidR="0001042D" w:rsidRPr="0001042D" w:rsidRDefault="0001042D" w:rsidP="0001042D">
      <w:pPr>
        <w:keepLines/>
        <w:widowControl w:val="0"/>
        <w:numPr>
          <w:ilvl w:val="0"/>
          <w:numId w:val="80"/>
        </w:numPr>
        <w:rPr>
          <w:rFonts w:ascii="Arial" w:eastAsia="Arial" w:hAnsi="Arial" w:cs="Arial"/>
          <w:color w:val="000000" w:themeColor="text1"/>
          <w:sz w:val="22"/>
          <w:szCs w:val="22"/>
        </w:rPr>
      </w:pPr>
      <w:r w:rsidRPr="0001042D">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6629B4D" w14:textId="77777777" w:rsidR="0001042D" w:rsidRPr="0001042D" w:rsidRDefault="0001042D" w:rsidP="0001042D">
      <w:pPr>
        <w:keepLines/>
        <w:widowControl w:val="0"/>
        <w:ind w:left="720"/>
        <w:rPr>
          <w:rFonts w:ascii="Arial" w:eastAsia="Arial" w:hAnsi="Arial" w:cs="Arial"/>
          <w:color w:val="000000" w:themeColor="text1"/>
          <w:sz w:val="22"/>
          <w:szCs w:val="22"/>
        </w:rPr>
      </w:pPr>
    </w:p>
    <w:p w14:paraId="3FECD940" w14:textId="77777777" w:rsidR="0001042D" w:rsidRPr="0001042D" w:rsidRDefault="0001042D" w:rsidP="0001042D">
      <w:pPr>
        <w:keepLines/>
        <w:widowControl w:val="0"/>
        <w:numPr>
          <w:ilvl w:val="0"/>
          <w:numId w:val="80"/>
        </w:numPr>
        <w:rPr>
          <w:rFonts w:ascii="Arial" w:eastAsia="Arial" w:hAnsi="Arial" w:cs="Arial"/>
          <w:color w:val="000000"/>
          <w:sz w:val="22"/>
          <w:szCs w:val="22"/>
        </w:rPr>
      </w:pPr>
      <w:r w:rsidRPr="0001042D">
        <w:rPr>
          <w:rFonts w:ascii="Arial" w:eastAsia="Arial" w:hAnsi="Arial" w:cs="Arial"/>
          <w:sz w:val="22"/>
          <w:szCs w:val="22"/>
        </w:rPr>
        <w:t xml:space="preserve">Itemized invoices shall be submitted monthly in arrears of the service performed. Invoices must be submitted with the Contractor's letterhead information exactly matching the Contractor's name </w:t>
      </w:r>
      <w:proofErr w:type="gramStart"/>
      <w:r w:rsidRPr="0001042D">
        <w:rPr>
          <w:rFonts w:ascii="Arial" w:eastAsia="Arial" w:hAnsi="Arial" w:cs="Arial"/>
          <w:sz w:val="22"/>
          <w:szCs w:val="22"/>
        </w:rPr>
        <w:t>on</w:t>
      </w:r>
      <w:proofErr w:type="gramEnd"/>
      <w:r w:rsidRPr="0001042D">
        <w:rPr>
          <w:rFonts w:ascii="Arial" w:eastAsia="Arial" w:hAnsi="Arial" w:cs="Arial"/>
          <w:sz w:val="22"/>
          <w:szCs w:val="22"/>
        </w:rPr>
        <w:t xml:space="preserve"> Standard Agreement 213 and signed by an authorized representative.</w:t>
      </w:r>
    </w:p>
    <w:p w14:paraId="7C5744E3" w14:textId="77777777" w:rsidR="0001042D" w:rsidRPr="0001042D" w:rsidRDefault="0001042D" w:rsidP="0001042D">
      <w:pPr>
        <w:keepLines/>
        <w:widowControl w:val="0"/>
        <w:rPr>
          <w:rFonts w:ascii="Arial" w:eastAsia="Arial" w:hAnsi="Arial" w:cs="Arial"/>
          <w:color w:val="000000"/>
          <w:sz w:val="22"/>
          <w:szCs w:val="22"/>
        </w:rPr>
      </w:pPr>
    </w:p>
    <w:p w14:paraId="3AFAB419" w14:textId="77777777" w:rsidR="0001042D" w:rsidRPr="0001042D" w:rsidRDefault="0001042D" w:rsidP="0001042D">
      <w:pPr>
        <w:keepLines/>
        <w:widowControl w:val="0"/>
        <w:numPr>
          <w:ilvl w:val="0"/>
          <w:numId w:val="80"/>
        </w:numPr>
        <w:rPr>
          <w:rFonts w:ascii="Arial" w:eastAsia="Arial" w:hAnsi="Arial" w:cs="Arial"/>
          <w:color w:val="000000"/>
          <w:sz w:val="22"/>
          <w:szCs w:val="22"/>
        </w:rPr>
      </w:pPr>
      <w:r w:rsidRPr="0001042D">
        <w:rPr>
          <w:rFonts w:ascii="Arial" w:eastAsia="Arial" w:hAnsi="Arial" w:cs="Arial"/>
          <w:sz w:val="22"/>
          <w:szCs w:val="22"/>
        </w:rPr>
        <w:t>Invoices will include:</w:t>
      </w:r>
    </w:p>
    <w:p w14:paraId="3EDBF1D5"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Contract Number</w:t>
      </w:r>
    </w:p>
    <w:p w14:paraId="16D94E8D"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Date of Invoice</w:t>
      </w:r>
    </w:p>
    <w:p w14:paraId="29A7265B"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Date of Service</w:t>
      </w:r>
    </w:p>
    <w:p w14:paraId="0C772E34"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 xml:space="preserve">Location of Service </w:t>
      </w:r>
    </w:p>
    <w:p w14:paraId="53343CC2"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Description of Service(s), applicable rate(s) and total dollar amount</w:t>
      </w:r>
    </w:p>
    <w:p w14:paraId="160BBD57"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Copy of parts receipts, pre-approved work order, pre-approved technical support log</w:t>
      </w:r>
    </w:p>
    <w:p w14:paraId="5B6B646E"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 xml:space="preserve">Contractor's California Certified Small Business Certification Reference Number or Disabled Veteran Business Enterprise Reference Number  </w:t>
      </w:r>
    </w:p>
    <w:p w14:paraId="41F8C825"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Contact phone number for billing</w:t>
      </w:r>
    </w:p>
    <w:p w14:paraId="00231AC6" w14:textId="77777777" w:rsidR="0001042D" w:rsidRPr="0001042D" w:rsidRDefault="0001042D" w:rsidP="0001042D">
      <w:pPr>
        <w:keepLines/>
        <w:widowControl w:val="0"/>
        <w:tabs>
          <w:tab w:val="left" w:pos="9360"/>
        </w:tabs>
        <w:ind w:left="1080"/>
        <w:rPr>
          <w:rFonts w:ascii="Arial" w:eastAsia="Arial" w:hAnsi="Arial" w:cs="Arial"/>
          <w:sz w:val="22"/>
          <w:szCs w:val="22"/>
        </w:rPr>
      </w:pPr>
    </w:p>
    <w:p w14:paraId="5DC6BD8C" w14:textId="77777777" w:rsidR="0001042D" w:rsidRPr="0001042D" w:rsidRDefault="0001042D" w:rsidP="0001042D">
      <w:pPr>
        <w:widowControl w:val="0"/>
        <w:numPr>
          <w:ilvl w:val="0"/>
          <w:numId w:val="80"/>
        </w:numPr>
        <w:tabs>
          <w:tab w:val="left" w:pos="9360"/>
        </w:tabs>
        <w:rPr>
          <w:rFonts w:ascii="Arial" w:eastAsia="Arial" w:hAnsi="Arial" w:cs="Arial"/>
          <w:sz w:val="22"/>
          <w:szCs w:val="22"/>
        </w:rPr>
      </w:pPr>
      <w:r w:rsidRPr="0001042D">
        <w:rPr>
          <w:rFonts w:ascii="Arial" w:eastAsia="Arial" w:hAnsi="Arial" w:cs="Arial"/>
          <w:sz w:val="22"/>
          <w:szCs w:val="22"/>
        </w:rPr>
        <w:t>The DGS Supplier Payment Page includes detailed information on how to submit invoices to DGS and how to check the status of payments:</w:t>
      </w:r>
      <w:r w:rsidRPr="0001042D">
        <w:rPr>
          <w:rFonts w:ascii="Arial" w:hAnsi="Arial" w:cs="Arial"/>
          <w:sz w:val="22"/>
          <w:szCs w:val="22"/>
        </w:rPr>
        <w:br/>
      </w:r>
      <w:r w:rsidRPr="0001042D">
        <w:rPr>
          <w:rFonts w:ascii="Arial" w:hAnsi="Arial" w:cs="Arial"/>
          <w:sz w:val="22"/>
          <w:szCs w:val="22"/>
        </w:rPr>
        <w:br/>
      </w:r>
      <w:r w:rsidRPr="0001042D">
        <w:rPr>
          <w:rFonts w:ascii="Arial" w:eastAsia="Arial" w:hAnsi="Arial" w:cs="Arial"/>
          <w:sz w:val="22"/>
          <w:szCs w:val="22"/>
        </w:rPr>
        <w:t xml:space="preserve"> </w:t>
      </w:r>
      <w:hyperlink r:id="rId39">
        <w:r w:rsidRPr="0001042D">
          <w:rPr>
            <w:rFonts w:ascii="Arial" w:eastAsia="Arial" w:hAnsi="Arial" w:cs="Arial"/>
            <w:color w:val="0563C1" w:themeColor="hyperlink"/>
            <w:sz w:val="22"/>
            <w:szCs w:val="22"/>
            <w:u w:val="single"/>
          </w:rPr>
          <w:t>https://www.dgs.ca.gov/OFS/Services/Page-Content/Office-of-Fiscal-Services-Services-List-Folder/DGS-Supplier-Payment</w:t>
        </w:r>
      </w:hyperlink>
      <w:r w:rsidRPr="0001042D">
        <w:rPr>
          <w:rFonts w:ascii="Arial" w:eastAsia="Arial" w:hAnsi="Arial" w:cs="Arial"/>
          <w:sz w:val="22"/>
          <w:szCs w:val="22"/>
        </w:rPr>
        <w:t xml:space="preserve"> </w:t>
      </w:r>
    </w:p>
    <w:p w14:paraId="2C6296BA" w14:textId="77777777" w:rsidR="0001042D" w:rsidRPr="0001042D" w:rsidRDefault="0001042D" w:rsidP="0001042D">
      <w:pPr>
        <w:widowControl w:val="0"/>
        <w:tabs>
          <w:tab w:val="left" w:pos="9360"/>
        </w:tabs>
        <w:ind w:left="720"/>
        <w:rPr>
          <w:rFonts w:ascii="Arial" w:eastAsia="Arial" w:hAnsi="Arial" w:cs="Arial"/>
          <w:sz w:val="22"/>
          <w:szCs w:val="22"/>
        </w:rPr>
      </w:pPr>
    </w:p>
    <w:p w14:paraId="5D3D30E4" w14:textId="77777777" w:rsidR="0001042D" w:rsidRPr="0001042D" w:rsidRDefault="0001042D" w:rsidP="0001042D">
      <w:pPr>
        <w:widowControl w:val="0"/>
        <w:tabs>
          <w:tab w:val="left" w:pos="9360"/>
        </w:tabs>
        <w:rPr>
          <w:rFonts w:ascii="Arial" w:eastAsia="Arial" w:hAnsi="Arial" w:cs="Arial"/>
          <w:sz w:val="22"/>
          <w:szCs w:val="22"/>
        </w:rPr>
      </w:pPr>
    </w:p>
    <w:p w14:paraId="0F897412" w14:textId="77777777" w:rsidR="0001042D" w:rsidRPr="0001042D" w:rsidRDefault="0001042D" w:rsidP="0001042D">
      <w:pPr>
        <w:widowControl w:val="0"/>
        <w:numPr>
          <w:ilvl w:val="0"/>
          <w:numId w:val="80"/>
        </w:numPr>
        <w:tabs>
          <w:tab w:val="left" w:pos="9360"/>
        </w:tabs>
        <w:rPr>
          <w:rFonts w:ascii="Arial" w:eastAsia="Arial" w:hAnsi="Arial" w:cs="Arial"/>
          <w:sz w:val="22"/>
          <w:szCs w:val="22"/>
        </w:rPr>
      </w:pPr>
      <w:r w:rsidRPr="0001042D">
        <w:rPr>
          <w:rFonts w:ascii="Arial" w:eastAsia="Arial" w:hAnsi="Arial" w:cs="Arial"/>
          <w:sz w:val="22"/>
          <w:szCs w:val="22"/>
        </w:rPr>
        <w:t>There are 3 options for submitting invoices to DGS as follows:</w:t>
      </w:r>
    </w:p>
    <w:p w14:paraId="273696D4" w14:textId="77777777" w:rsidR="0001042D" w:rsidRPr="0001042D" w:rsidRDefault="0001042D" w:rsidP="0001042D">
      <w:pPr>
        <w:numPr>
          <w:ilvl w:val="1"/>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Through the Invoice Payment Portal (this is the preferred method of delivery)</w:t>
      </w:r>
    </w:p>
    <w:p w14:paraId="74451702" w14:textId="77777777" w:rsidR="0001042D" w:rsidRPr="0001042D" w:rsidRDefault="0001042D" w:rsidP="0001042D">
      <w:pPr>
        <w:tabs>
          <w:tab w:val="left" w:pos="720"/>
          <w:tab w:val="left" w:pos="9360"/>
        </w:tabs>
        <w:ind w:left="1620"/>
        <w:rPr>
          <w:rFonts w:ascii="Arial" w:eastAsia="Arial" w:hAnsi="Arial" w:cs="Arial"/>
          <w:sz w:val="22"/>
          <w:szCs w:val="22"/>
        </w:rPr>
      </w:pPr>
      <w:hyperlink r:id="rId40">
        <w:r w:rsidRPr="0001042D">
          <w:rPr>
            <w:rFonts w:ascii="Arial" w:eastAsia="Arial" w:hAnsi="Arial" w:cs="Arial"/>
            <w:color w:val="0563C1" w:themeColor="hyperlink"/>
            <w:sz w:val="22"/>
            <w:szCs w:val="22"/>
            <w:u w:val="single"/>
          </w:rPr>
          <w:t>https://dgs.service-now.com/dgs_ssp</w:t>
        </w:r>
      </w:hyperlink>
    </w:p>
    <w:p w14:paraId="19909952" w14:textId="77777777" w:rsidR="0001042D" w:rsidRPr="0001042D" w:rsidRDefault="0001042D" w:rsidP="0001042D">
      <w:pPr>
        <w:numPr>
          <w:ilvl w:val="1"/>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By Mail</w:t>
      </w:r>
    </w:p>
    <w:p w14:paraId="5B56A05A" w14:textId="77777777" w:rsidR="0001042D" w:rsidRPr="0001042D" w:rsidRDefault="0001042D" w:rsidP="0001042D">
      <w:pPr>
        <w:tabs>
          <w:tab w:val="left" w:pos="720"/>
          <w:tab w:val="left" w:pos="9360"/>
        </w:tabs>
        <w:ind w:left="1620"/>
        <w:rPr>
          <w:rFonts w:ascii="Arial" w:eastAsia="Arial" w:hAnsi="Arial" w:cs="Arial"/>
          <w:color w:val="000000" w:themeColor="text1"/>
          <w:sz w:val="22"/>
          <w:szCs w:val="22"/>
        </w:rPr>
      </w:pPr>
      <w:r w:rsidRPr="0001042D">
        <w:rPr>
          <w:rFonts w:ascii="Arial" w:eastAsia="Arial" w:hAnsi="Arial" w:cs="Arial"/>
          <w:color w:val="000000" w:themeColor="text1"/>
          <w:sz w:val="22"/>
          <w:szCs w:val="22"/>
        </w:rPr>
        <w:t>Department of General Services</w:t>
      </w:r>
      <w:r w:rsidRPr="0001042D">
        <w:rPr>
          <w:rFonts w:ascii="Arial" w:hAnsi="Arial" w:cs="Arial"/>
          <w:sz w:val="22"/>
          <w:szCs w:val="22"/>
        </w:rPr>
        <w:br/>
      </w:r>
      <w:r w:rsidRPr="0001042D">
        <w:rPr>
          <w:rFonts w:ascii="Arial" w:eastAsia="Arial" w:hAnsi="Arial" w:cs="Arial"/>
          <w:color w:val="000000" w:themeColor="text1"/>
          <w:sz w:val="22"/>
          <w:szCs w:val="22"/>
        </w:rPr>
        <w:t>Office of Fiscal Services</w:t>
      </w:r>
      <w:r w:rsidRPr="0001042D">
        <w:rPr>
          <w:rFonts w:ascii="Arial" w:hAnsi="Arial" w:cs="Arial"/>
          <w:sz w:val="22"/>
          <w:szCs w:val="22"/>
        </w:rPr>
        <w:br/>
      </w:r>
      <w:r w:rsidRPr="0001042D">
        <w:rPr>
          <w:rFonts w:ascii="Arial" w:eastAsia="Arial" w:hAnsi="Arial" w:cs="Arial"/>
          <w:color w:val="000000" w:themeColor="text1"/>
          <w:sz w:val="22"/>
          <w:szCs w:val="22"/>
        </w:rPr>
        <w:t>707 3rd Street, MS 413</w:t>
      </w:r>
      <w:r w:rsidRPr="0001042D">
        <w:rPr>
          <w:rFonts w:ascii="Arial" w:hAnsi="Arial" w:cs="Arial"/>
          <w:sz w:val="22"/>
          <w:szCs w:val="22"/>
        </w:rPr>
        <w:br/>
      </w:r>
      <w:r w:rsidRPr="0001042D">
        <w:rPr>
          <w:rFonts w:ascii="Arial" w:eastAsia="Arial" w:hAnsi="Arial" w:cs="Arial"/>
          <w:color w:val="000000" w:themeColor="text1"/>
          <w:sz w:val="22"/>
          <w:szCs w:val="22"/>
        </w:rPr>
        <w:t>West Sacramento, CA 95605</w:t>
      </w:r>
    </w:p>
    <w:p w14:paraId="25527410" w14:textId="77777777" w:rsidR="0001042D" w:rsidRPr="0001042D" w:rsidRDefault="0001042D" w:rsidP="0001042D">
      <w:pPr>
        <w:numPr>
          <w:ilvl w:val="1"/>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By Email</w:t>
      </w:r>
    </w:p>
    <w:p w14:paraId="673B5BB5" w14:textId="77777777" w:rsidR="0001042D" w:rsidRPr="0001042D" w:rsidRDefault="0001042D" w:rsidP="0001042D">
      <w:pPr>
        <w:numPr>
          <w:ilvl w:val="2"/>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For the appropriate email address, please visit the DGS Supplier Payment page above and select "How to Submit Invoices to DGS."</w:t>
      </w:r>
    </w:p>
    <w:p w14:paraId="6B3A1D0C" w14:textId="77777777" w:rsidR="0001042D" w:rsidRPr="0001042D" w:rsidRDefault="0001042D" w:rsidP="0001042D">
      <w:pPr>
        <w:tabs>
          <w:tab w:val="left" w:pos="720"/>
          <w:tab w:val="left" w:pos="9360"/>
        </w:tabs>
        <w:ind w:left="2160"/>
        <w:rPr>
          <w:rFonts w:ascii="Arial" w:eastAsia="Arial" w:hAnsi="Arial" w:cs="Arial"/>
          <w:sz w:val="22"/>
          <w:szCs w:val="22"/>
        </w:rPr>
      </w:pPr>
    </w:p>
    <w:p w14:paraId="2F793D96" w14:textId="77777777" w:rsidR="0001042D" w:rsidRDefault="0001042D" w:rsidP="0001042D">
      <w:pPr>
        <w:keepLines/>
        <w:widowControl w:val="0"/>
        <w:numPr>
          <w:ilvl w:val="0"/>
          <w:numId w:val="80"/>
        </w:numPr>
        <w:rPr>
          <w:rFonts w:ascii="Arial" w:eastAsia="Arial" w:hAnsi="Arial" w:cs="Arial"/>
          <w:color w:val="000000" w:themeColor="text1"/>
          <w:sz w:val="22"/>
          <w:szCs w:val="22"/>
        </w:rPr>
      </w:pPr>
      <w:r w:rsidRPr="0001042D">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a corrected invoice will result in a delay </w:t>
      </w:r>
      <w:proofErr w:type="gramStart"/>
      <w:r w:rsidRPr="0001042D">
        <w:rPr>
          <w:rFonts w:ascii="Arial" w:eastAsia="Arial" w:hAnsi="Arial" w:cs="Arial"/>
          <w:color w:val="000000" w:themeColor="text1"/>
          <w:sz w:val="22"/>
          <w:szCs w:val="22"/>
        </w:rPr>
        <w:t>of</w:t>
      </w:r>
      <w:proofErr w:type="gramEnd"/>
      <w:r w:rsidRPr="0001042D">
        <w:rPr>
          <w:rFonts w:ascii="Arial" w:eastAsia="Arial" w:hAnsi="Arial" w:cs="Arial"/>
          <w:color w:val="000000" w:themeColor="text1"/>
          <w:sz w:val="22"/>
          <w:szCs w:val="22"/>
        </w:rPr>
        <w:t xml:space="preserve"> payment.  Under no circumstances will a credit memo be accepted in lieu of a corrected invoice.</w:t>
      </w:r>
    </w:p>
    <w:p w14:paraId="467575CD" w14:textId="77777777" w:rsidR="00357D96" w:rsidRDefault="00357D96" w:rsidP="00357D96">
      <w:pPr>
        <w:keepLines/>
        <w:widowControl w:val="0"/>
        <w:ind w:left="720"/>
        <w:rPr>
          <w:rFonts w:ascii="Arial" w:eastAsia="Arial" w:hAnsi="Arial" w:cs="Arial"/>
          <w:color w:val="000000" w:themeColor="text1"/>
          <w:sz w:val="22"/>
          <w:szCs w:val="22"/>
        </w:rPr>
      </w:pPr>
    </w:p>
    <w:p w14:paraId="2497E4F7" w14:textId="77777777" w:rsidR="00357D96" w:rsidRPr="00DA20E2" w:rsidRDefault="00357D96" w:rsidP="00357D96">
      <w:pPr>
        <w:keepLines/>
        <w:widowControl w:val="0"/>
        <w:numPr>
          <w:ilvl w:val="0"/>
          <w:numId w:val="80"/>
        </w:numPr>
        <w:rPr>
          <w:rFonts w:ascii="Arial" w:eastAsia="Arial" w:hAnsi="Arial" w:cs="Arial"/>
          <w:sz w:val="22"/>
          <w:szCs w:val="22"/>
        </w:rPr>
      </w:pPr>
      <w:r w:rsidRPr="00DA20E2">
        <w:rPr>
          <w:rFonts w:ascii="Arial" w:eastAsia="Arial" w:hAnsi="Arial" w:cs="Arial"/>
          <w:sz w:val="22"/>
          <w:szCs w:val="22"/>
        </w:rPr>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0D700CA" w14:textId="77777777" w:rsidR="0001042D" w:rsidRPr="0001042D" w:rsidRDefault="0001042D" w:rsidP="0001042D">
      <w:pPr>
        <w:keepLines/>
        <w:widowControl w:val="0"/>
        <w:rPr>
          <w:rFonts w:ascii="Arial" w:eastAsia="Arial" w:hAnsi="Arial" w:cs="Arial"/>
          <w:color w:val="000000" w:themeColor="text1"/>
          <w:sz w:val="22"/>
          <w:szCs w:val="22"/>
          <w:highlight w:val="yellow"/>
        </w:rPr>
      </w:pPr>
    </w:p>
    <w:p w14:paraId="22F6906C"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BUDGET CONTINGENCY CLAUSE</w:t>
      </w:r>
    </w:p>
    <w:p w14:paraId="680F3375" w14:textId="77777777" w:rsidR="0001042D" w:rsidRPr="0001042D" w:rsidRDefault="0001042D" w:rsidP="0001042D">
      <w:pPr>
        <w:keepLines/>
        <w:widowControl w:val="0"/>
        <w:rPr>
          <w:rFonts w:ascii="Arial" w:eastAsia="Arial" w:hAnsi="Arial" w:cs="Arial"/>
          <w:color w:val="0070C0"/>
          <w:sz w:val="22"/>
          <w:szCs w:val="22"/>
        </w:rPr>
      </w:pPr>
    </w:p>
    <w:p w14:paraId="2A36007F" w14:textId="77777777" w:rsidR="0001042D" w:rsidRPr="0001042D" w:rsidRDefault="0001042D" w:rsidP="0001042D">
      <w:pPr>
        <w:keepLines/>
        <w:widowControl w:val="0"/>
        <w:numPr>
          <w:ilvl w:val="0"/>
          <w:numId w:val="82"/>
        </w:numPr>
        <w:rPr>
          <w:rFonts w:ascii="Arial" w:eastAsia="Arial" w:hAnsi="Arial" w:cs="Arial"/>
          <w:color w:val="000000"/>
          <w:sz w:val="22"/>
          <w:szCs w:val="22"/>
        </w:rPr>
      </w:pPr>
      <w:r w:rsidRPr="0001042D">
        <w:rPr>
          <w:rFonts w:ascii="Arial" w:eastAsia="Arial" w:hAnsi="Arial" w:cs="Arial"/>
          <w:color w:val="000000" w:themeColor="text1"/>
          <w:sz w:val="22"/>
          <w:szCs w:val="22"/>
        </w:rPr>
        <w:t xml:space="preserve">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w:t>
      </w:r>
      <w:proofErr w:type="gramStart"/>
      <w:r w:rsidRPr="0001042D">
        <w:rPr>
          <w:rFonts w:ascii="Arial" w:eastAsia="Arial" w:hAnsi="Arial" w:cs="Arial"/>
          <w:color w:val="000000" w:themeColor="text1"/>
          <w:sz w:val="22"/>
          <w:szCs w:val="22"/>
        </w:rPr>
        <w:t>perform</w:t>
      </w:r>
      <w:proofErr w:type="gramEnd"/>
      <w:r w:rsidRPr="0001042D">
        <w:rPr>
          <w:rFonts w:ascii="Arial" w:eastAsia="Arial" w:hAnsi="Arial" w:cs="Arial"/>
          <w:color w:val="000000" w:themeColor="text1"/>
          <w:sz w:val="22"/>
          <w:szCs w:val="22"/>
        </w:rPr>
        <w:t xml:space="preserve"> any provisions of this Agreement.</w:t>
      </w:r>
    </w:p>
    <w:p w14:paraId="74BDDEAD" w14:textId="77777777" w:rsidR="0001042D" w:rsidRPr="0001042D" w:rsidRDefault="0001042D" w:rsidP="0001042D">
      <w:pPr>
        <w:keepLines/>
        <w:widowControl w:val="0"/>
        <w:ind w:left="720"/>
        <w:rPr>
          <w:rFonts w:ascii="Arial" w:eastAsia="Arial" w:hAnsi="Arial" w:cs="Arial"/>
          <w:color w:val="000000"/>
          <w:sz w:val="22"/>
          <w:szCs w:val="22"/>
        </w:rPr>
      </w:pPr>
    </w:p>
    <w:p w14:paraId="33148B2F" w14:textId="77777777" w:rsidR="0001042D" w:rsidRPr="0001042D" w:rsidRDefault="0001042D" w:rsidP="0001042D">
      <w:pPr>
        <w:keepLines/>
        <w:widowControl w:val="0"/>
        <w:numPr>
          <w:ilvl w:val="0"/>
          <w:numId w:val="82"/>
        </w:numPr>
        <w:rPr>
          <w:rFonts w:ascii="Arial" w:eastAsia="Arial" w:hAnsi="Arial" w:cs="Arial"/>
          <w:color w:val="000000"/>
          <w:sz w:val="22"/>
          <w:szCs w:val="22"/>
        </w:rPr>
      </w:pPr>
      <w:r w:rsidRPr="0001042D">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62C5920" w14:textId="77777777" w:rsidR="0001042D" w:rsidRPr="0001042D" w:rsidRDefault="0001042D" w:rsidP="0001042D">
      <w:pPr>
        <w:keepLines/>
        <w:widowControl w:val="0"/>
        <w:rPr>
          <w:rFonts w:ascii="Arial" w:eastAsia="Arial" w:hAnsi="Arial" w:cs="Arial"/>
          <w:color w:val="000000"/>
          <w:sz w:val="22"/>
          <w:szCs w:val="22"/>
        </w:rPr>
      </w:pPr>
    </w:p>
    <w:p w14:paraId="5E63EC4D" w14:textId="77777777" w:rsidR="0001042D" w:rsidRPr="0001042D" w:rsidRDefault="0001042D" w:rsidP="0001042D">
      <w:pPr>
        <w:keepLines/>
        <w:widowControl w:val="0"/>
        <w:numPr>
          <w:ilvl w:val="0"/>
          <w:numId w:val="82"/>
        </w:numPr>
        <w:rPr>
          <w:rFonts w:ascii="Arial" w:eastAsia="Arial" w:hAnsi="Arial" w:cs="Arial"/>
          <w:color w:val="000000"/>
          <w:sz w:val="22"/>
          <w:szCs w:val="22"/>
        </w:rPr>
      </w:pPr>
      <w:r w:rsidRPr="0001042D">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3A6D3158" w14:textId="77777777" w:rsidR="0001042D" w:rsidRPr="0001042D" w:rsidRDefault="0001042D" w:rsidP="0001042D">
      <w:pPr>
        <w:keepLines/>
        <w:widowControl w:val="0"/>
        <w:rPr>
          <w:rFonts w:ascii="Arial" w:eastAsia="Arial" w:hAnsi="Arial" w:cs="Arial"/>
          <w:color w:val="000000"/>
          <w:sz w:val="22"/>
          <w:szCs w:val="22"/>
        </w:rPr>
      </w:pPr>
    </w:p>
    <w:p w14:paraId="0A0AE1FA"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PROMPT PAYMENT CLAUSE</w:t>
      </w:r>
    </w:p>
    <w:p w14:paraId="5E8BE19A" w14:textId="77777777" w:rsidR="0001042D" w:rsidRPr="0001042D" w:rsidRDefault="0001042D" w:rsidP="0001042D">
      <w:pPr>
        <w:keepLines/>
        <w:widowControl w:val="0"/>
        <w:ind w:left="360"/>
        <w:rPr>
          <w:rFonts w:ascii="Arial" w:eastAsia="Arial" w:hAnsi="Arial" w:cs="Arial"/>
          <w:color w:val="000000"/>
          <w:sz w:val="22"/>
          <w:szCs w:val="22"/>
        </w:rPr>
      </w:pPr>
    </w:p>
    <w:p w14:paraId="375AAA1C" w14:textId="77777777" w:rsidR="0001042D" w:rsidRPr="0001042D" w:rsidRDefault="0001042D" w:rsidP="0001042D">
      <w:pPr>
        <w:keepLines/>
        <w:widowControl w:val="0"/>
        <w:numPr>
          <w:ilvl w:val="0"/>
          <w:numId w:val="83"/>
        </w:numPr>
        <w:rPr>
          <w:rFonts w:ascii="Arial" w:eastAsia="Arial" w:hAnsi="Arial" w:cs="Arial"/>
          <w:color w:val="000000"/>
          <w:sz w:val="22"/>
          <w:szCs w:val="22"/>
        </w:rPr>
      </w:pPr>
      <w:r w:rsidRPr="0001042D">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2C3CD3DB" w14:textId="77777777" w:rsidR="0001042D" w:rsidRPr="0001042D" w:rsidRDefault="0001042D" w:rsidP="0001042D">
      <w:pPr>
        <w:keepLines/>
        <w:widowControl w:val="0"/>
        <w:ind w:left="720"/>
        <w:rPr>
          <w:rFonts w:ascii="Arial" w:eastAsia="Arial" w:hAnsi="Arial" w:cs="Arial"/>
          <w:color w:val="000000"/>
          <w:sz w:val="22"/>
          <w:szCs w:val="22"/>
        </w:rPr>
      </w:pPr>
    </w:p>
    <w:p w14:paraId="349850AD"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CONTRACTOR OVERPAYMENTS</w:t>
      </w:r>
    </w:p>
    <w:p w14:paraId="525BC7B3" w14:textId="77777777" w:rsidR="0001042D" w:rsidRPr="0001042D" w:rsidRDefault="0001042D" w:rsidP="0001042D">
      <w:pPr>
        <w:keepLines/>
        <w:widowControl w:val="0"/>
        <w:ind w:left="360"/>
        <w:rPr>
          <w:rFonts w:ascii="Arial" w:eastAsia="Arial" w:hAnsi="Arial" w:cs="Arial"/>
          <w:color w:val="000000"/>
          <w:sz w:val="22"/>
          <w:szCs w:val="22"/>
        </w:rPr>
      </w:pPr>
    </w:p>
    <w:p w14:paraId="2609097A" w14:textId="77777777" w:rsidR="0001042D" w:rsidRPr="0001042D" w:rsidRDefault="0001042D" w:rsidP="0001042D">
      <w:pPr>
        <w:keepLines/>
        <w:widowControl w:val="0"/>
        <w:numPr>
          <w:ilvl w:val="0"/>
          <w:numId w:val="84"/>
        </w:numPr>
        <w:rPr>
          <w:rFonts w:ascii="Arial" w:eastAsia="Arial" w:hAnsi="Arial" w:cs="Arial"/>
          <w:color w:val="000000"/>
          <w:sz w:val="22"/>
          <w:szCs w:val="22"/>
        </w:rPr>
      </w:pPr>
      <w:r w:rsidRPr="0001042D">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43BD52EE" w14:textId="77777777" w:rsidR="0001042D" w:rsidRPr="0001042D" w:rsidRDefault="0001042D" w:rsidP="0001042D">
      <w:pPr>
        <w:keepLines/>
        <w:widowControl w:val="0"/>
        <w:ind w:left="720"/>
        <w:rPr>
          <w:rFonts w:ascii="Arial" w:eastAsia="Arial" w:hAnsi="Arial" w:cs="Arial"/>
          <w:color w:val="000000"/>
          <w:sz w:val="22"/>
          <w:szCs w:val="22"/>
        </w:rPr>
      </w:pPr>
    </w:p>
    <w:p w14:paraId="5123447C" w14:textId="77777777" w:rsidR="0001042D" w:rsidRPr="0001042D" w:rsidRDefault="0001042D" w:rsidP="0001042D">
      <w:pPr>
        <w:widowControl w:val="0"/>
        <w:numPr>
          <w:ilvl w:val="0"/>
          <w:numId w:val="84"/>
        </w:numPr>
        <w:spacing w:line="259" w:lineRule="auto"/>
        <w:rPr>
          <w:rFonts w:ascii="Arial" w:eastAsia="Arial" w:hAnsi="Arial" w:cs="Arial"/>
          <w:sz w:val="22"/>
          <w:szCs w:val="22"/>
        </w:rPr>
      </w:pPr>
      <w:r w:rsidRPr="0001042D">
        <w:rPr>
          <w:rFonts w:ascii="Arial" w:eastAsia="Arial" w:hAnsi="Arial" w:cs="Arial"/>
          <w:color w:val="000000" w:themeColor="text1"/>
          <w:sz w:val="22"/>
          <w:szCs w:val="22"/>
        </w:rPr>
        <w:t>If Contractor discovers it has received an overpayment, Contractor must notify the State and refund the overpayment immediately.</w:t>
      </w:r>
    </w:p>
    <w:p w14:paraId="7E86ACE9" w14:textId="77777777" w:rsidR="008001D9" w:rsidRDefault="008001D9" w:rsidP="000A559C">
      <w:pPr>
        <w:tabs>
          <w:tab w:val="left" w:pos="7662"/>
        </w:tabs>
      </w:pPr>
    </w:p>
    <w:p w14:paraId="1E53E96C" w14:textId="77777777" w:rsidR="00A7168F" w:rsidRDefault="00A7168F" w:rsidP="000A559C">
      <w:pPr>
        <w:tabs>
          <w:tab w:val="left" w:pos="7662"/>
        </w:tabs>
      </w:pPr>
    </w:p>
    <w:p w14:paraId="59CF7F11" w14:textId="77777777" w:rsidR="00A7168F" w:rsidRDefault="00A7168F" w:rsidP="000A559C">
      <w:pPr>
        <w:tabs>
          <w:tab w:val="left" w:pos="7662"/>
        </w:tabs>
      </w:pPr>
    </w:p>
    <w:p w14:paraId="2F13D90A" w14:textId="77777777" w:rsidR="00A7168F" w:rsidRDefault="00A7168F" w:rsidP="000A559C">
      <w:pPr>
        <w:tabs>
          <w:tab w:val="left" w:pos="7662"/>
        </w:tabs>
      </w:pPr>
    </w:p>
    <w:p w14:paraId="1594E6C9" w14:textId="77777777" w:rsidR="00A7168F" w:rsidRDefault="00A7168F" w:rsidP="000A559C">
      <w:pPr>
        <w:tabs>
          <w:tab w:val="left" w:pos="7662"/>
        </w:tabs>
      </w:pPr>
    </w:p>
    <w:p w14:paraId="5228906C" w14:textId="77777777" w:rsidR="00A7168F" w:rsidRDefault="00A7168F" w:rsidP="000A559C">
      <w:pPr>
        <w:tabs>
          <w:tab w:val="left" w:pos="7662"/>
        </w:tabs>
      </w:pPr>
    </w:p>
    <w:p w14:paraId="2BA196F8" w14:textId="77777777" w:rsidR="00A7168F" w:rsidRDefault="00A7168F" w:rsidP="000A559C">
      <w:pPr>
        <w:tabs>
          <w:tab w:val="left" w:pos="7662"/>
        </w:tabs>
      </w:pPr>
    </w:p>
    <w:p w14:paraId="5C2630A3" w14:textId="77777777" w:rsidR="00A7168F" w:rsidRDefault="00A7168F" w:rsidP="000A559C">
      <w:pPr>
        <w:tabs>
          <w:tab w:val="left" w:pos="7662"/>
        </w:tabs>
      </w:pPr>
    </w:p>
    <w:p w14:paraId="603B2FF5" w14:textId="77777777" w:rsidR="00A7168F" w:rsidRDefault="00A7168F" w:rsidP="000A559C">
      <w:pPr>
        <w:tabs>
          <w:tab w:val="left" w:pos="7662"/>
        </w:tabs>
      </w:pPr>
    </w:p>
    <w:p w14:paraId="0A106124" w14:textId="77777777" w:rsidR="00DA20E2" w:rsidRDefault="00DA20E2" w:rsidP="000A559C">
      <w:pPr>
        <w:tabs>
          <w:tab w:val="left" w:pos="7662"/>
        </w:tabs>
      </w:pPr>
    </w:p>
    <w:p w14:paraId="009DD928" w14:textId="77777777" w:rsidR="00DA20E2" w:rsidRDefault="00DA20E2" w:rsidP="000A559C">
      <w:pPr>
        <w:tabs>
          <w:tab w:val="left" w:pos="7662"/>
        </w:tabs>
      </w:pPr>
    </w:p>
    <w:p w14:paraId="1B511B85" w14:textId="77777777" w:rsidR="00A7168F" w:rsidRDefault="00A7168F" w:rsidP="000A559C">
      <w:pPr>
        <w:tabs>
          <w:tab w:val="left" w:pos="7662"/>
        </w:tabs>
      </w:pPr>
    </w:p>
    <w:p w14:paraId="374DDAC3" w14:textId="77777777" w:rsidR="008A6673" w:rsidRPr="008A6673" w:rsidRDefault="008A6673" w:rsidP="008A6673">
      <w:pPr>
        <w:jc w:val="center"/>
        <w:rPr>
          <w:rFonts w:ascii="Calibri" w:eastAsia="Calibri" w:hAnsi="Calibri"/>
          <w:sz w:val="22"/>
          <w:szCs w:val="22"/>
        </w:rPr>
      </w:pPr>
    </w:p>
    <w:p w14:paraId="40CE45CE" w14:textId="77777777" w:rsidR="008A6673" w:rsidRPr="008A6673" w:rsidRDefault="008A6673" w:rsidP="00CB0BF5">
      <w:pPr>
        <w:ind w:left="360"/>
        <w:jc w:val="center"/>
        <w:rPr>
          <w:rFonts w:ascii="Arial" w:eastAsia="Calibri" w:hAnsi="Arial" w:cs="Arial"/>
          <w:bCs/>
          <w:color w:val="000000"/>
        </w:rPr>
      </w:pPr>
      <w:r w:rsidRPr="008A6673">
        <w:rPr>
          <w:rFonts w:ascii="Arial" w:eastAsia="Calibri" w:hAnsi="Arial" w:cs="Arial"/>
          <w:bCs/>
          <w:color w:val="000000"/>
        </w:rPr>
        <w:t>EXHIBIT B, ATTACHMENT 1</w:t>
      </w:r>
    </w:p>
    <w:p w14:paraId="1D573442" w14:textId="77777777" w:rsidR="00CB0BF5" w:rsidRDefault="00CB0BF5" w:rsidP="008A6673">
      <w:pPr>
        <w:jc w:val="center"/>
        <w:rPr>
          <w:rFonts w:ascii="Arial" w:eastAsia="Calibri" w:hAnsi="Arial" w:cs="Arial"/>
          <w:bCs/>
          <w:color w:val="000000"/>
        </w:rPr>
      </w:pPr>
    </w:p>
    <w:p w14:paraId="4458B6F1" w14:textId="4B5880EF" w:rsidR="008A6673" w:rsidRPr="008A6673" w:rsidRDefault="008A6673" w:rsidP="008A6673">
      <w:pPr>
        <w:jc w:val="center"/>
        <w:rPr>
          <w:rFonts w:ascii="Arial" w:eastAsia="Calibri" w:hAnsi="Arial" w:cs="Arial"/>
          <w:b/>
          <w:bCs/>
          <w:color w:val="000000"/>
        </w:rPr>
      </w:pPr>
      <w:r w:rsidRPr="008A6673">
        <w:rPr>
          <w:rFonts w:ascii="Arial" w:eastAsia="Calibri" w:hAnsi="Arial" w:cs="Arial"/>
          <w:bCs/>
          <w:color w:val="000000"/>
        </w:rPr>
        <w:t>COST SHEET</w:t>
      </w:r>
    </w:p>
    <w:p w14:paraId="1A6F23DB" w14:textId="77777777" w:rsidR="008A6673" w:rsidRPr="008A6673" w:rsidRDefault="008A6673" w:rsidP="008A6673">
      <w:pPr>
        <w:rPr>
          <w:rFonts w:ascii="Arial" w:eastAsia="Calibri" w:hAnsi="Arial" w:cs="Arial"/>
          <w:b/>
          <w:color w:val="000000"/>
          <w:sz w:val="22"/>
          <w:szCs w:val="22"/>
        </w:rPr>
      </w:pPr>
    </w:p>
    <w:p w14:paraId="2689014A" w14:textId="71248815" w:rsidR="008A6673" w:rsidRPr="008A6673" w:rsidRDefault="008A6673" w:rsidP="00576D7F">
      <w:pPr>
        <w:numPr>
          <w:ilvl w:val="0"/>
          <w:numId w:val="85"/>
        </w:numPr>
        <w:ind w:left="450" w:hanging="450"/>
        <w:contextualSpacing/>
        <w:rPr>
          <w:rFonts w:ascii="Arial" w:eastAsia="Calibri" w:hAnsi="Arial" w:cs="Arial"/>
          <w:b/>
          <w:bCs/>
          <w:color w:val="000000"/>
          <w:sz w:val="22"/>
          <w:szCs w:val="22"/>
        </w:rPr>
      </w:pPr>
      <w:r w:rsidRPr="008A6673">
        <w:rPr>
          <w:rFonts w:ascii="Arial" w:eastAsia="Calibri" w:hAnsi="Arial" w:cs="Arial"/>
          <w:b/>
          <w:bCs/>
          <w:color w:val="000000"/>
          <w:sz w:val="22"/>
          <w:szCs w:val="22"/>
        </w:rPr>
        <w:t xml:space="preserve">ONE-TIME </w:t>
      </w:r>
      <w:r w:rsidR="00EC1132">
        <w:rPr>
          <w:rFonts w:ascii="Arial" w:eastAsia="Calibri" w:hAnsi="Arial" w:cs="Arial"/>
          <w:b/>
          <w:bCs/>
          <w:color w:val="000000"/>
          <w:sz w:val="22"/>
          <w:szCs w:val="22"/>
        </w:rPr>
        <w:t>BAS</w:t>
      </w:r>
      <w:r w:rsidRPr="008A6673">
        <w:rPr>
          <w:rFonts w:ascii="Arial" w:eastAsia="Calibri" w:hAnsi="Arial" w:cs="Arial"/>
          <w:b/>
          <w:bCs/>
          <w:color w:val="000000"/>
          <w:sz w:val="22"/>
          <w:szCs w:val="22"/>
        </w:rPr>
        <w:t xml:space="preserve"> </w:t>
      </w:r>
      <w:r w:rsidR="00EC1132">
        <w:rPr>
          <w:rFonts w:ascii="Arial" w:eastAsia="Calibri" w:hAnsi="Arial" w:cs="Arial"/>
          <w:b/>
          <w:bCs/>
          <w:color w:val="000000"/>
          <w:sz w:val="22"/>
          <w:szCs w:val="22"/>
        </w:rPr>
        <w:t>Services</w:t>
      </w:r>
    </w:p>
    <w:tbl>
      <w:tblPr>
        <w:tblStyle w:val="TableGrid1"/>
        <w:tblW w:w="9450" w:type="dxa"/>
        <w:tblInd w:w="-5" w:type="dxa"/>
        <w:tblLook w:val="04A0" w:firstRow="1" w:lastRow="0" w:firstColumn="1" w:lastColumn="0" w:noHBand="0" w:noVBand="1"/>
      </w:tblPr>
      <w:tblGrid>
        <w:gridCol w:w="2903"/>
        <w:gridCol w:w="1980"/>
        <w:gridCol w:w="1800"/>
        <w:gridCol w:w="2767"/>
      </w:tblGrid>
      <w:tr w:rsidR="008A6673" w:rsidRPr="008A6673" w14:paraId="31C6970A" w14:textId="77777777" w:rsidTr="008A6673">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71033DAF"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625F8E"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F8A386"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A63CD3"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C</w:t>
            </w:r>
          </w:p>
          <w:p w14:paraId="197828EC" w14:textId="77777777" w:rsidR="008A6673" w:rsidRPr="008A6673" w:rsidRDefault="008A6673" w:rsidP="008A6673">
            <w:pPr>
              <w:jc w:val="center"/>
              <w:rPr>
                <w:rFonts w:ascii="Arial" w:hAnsi="Arial" w:cs="Arial"/>
                <w:color w:val="000000"/>
                <w:sz w:val="20"/>
                <w:szCs w:val="20"/>
              </w:rPr>
            </w:pPr>
          </w:p>
        </w:tc>
      </w:tr>
      <w:tr w:rsidR="008A6673" w:rsidRPr="008A6673" w14:paraId="5876A73F" w14:textId="77777777" w:rsidTr="008A6673">
        <w:trPr>
          <w:trHeight w:val="620"/>
        </w:trPr>
        <w:tc>
          <w:tcPr>
            <w:tcW w:w="2903" w:type="dxa"/>
            <w:vMerge/>
            <w:vAlign w:val="center"/>
            <w:hideMark/>
          </w:tcPr>
          <w:p w14:paraId="2A9D220B" w14:textId="77777777" w:rsidR="008A6673" w:rsidRPr="008A6673" w:rsidRDefault="008A6673" w:rsidP="008A6673">
            <w:pPr>
              <w:jc w:val="center"/>
              <w:rPr>
                <w:rFonts w:ascii="Arial" w:hAnsi="Arial" w:cs="Arial"/>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692FB771"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Service Rate</w:t>
            </w:r>
          </w:p>
          <w:p w14:paraId="669D53C6" w14:textId="77777777" w:rsidR="008A6673" w:rsidRPr="008A6673" w:rsidRDefault="008A6673" w:rsidP="008A6673">
            <w:pPr>
              <w:jc w:val="center"/>
              <w:rPr>
                <w:rFonts w:ascii="Arial" w:hAnsi="Arial" w:cs="Arial"/>
                <w:bCs/>
                <w:iCs/>
                <w:color w:val="000000"/>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A3B815"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D9DFB5"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 xml:space="preserve"> Annual Total</w:t>
            </w:r>
          </w:p>
          <w:p w14:paraId="14681A0B"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Calculated Amount</w:t>
            </w:r>
          </w:p>
          <w:p w14:paraId="78BBD210"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 x B)</w:t>
            </w:r>
          </w:p>
        </w:tc>
      </w:tr>
      <w:tr w:rsidR="008A6673" w:rsidRPr="008A6673" w14:paraId="09BFD344" w14:textId="77777777" w:rsidTr="008A667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FB0A68" w14:textId="2185775B" w:rsidR="008A6673" w:rsidRPr="008A6673" w:rsidRDefault="008A6673" w:rsidP="008A6673">
            <w:pPr>
              <w:jc w:val="center"/>
              <w:rPr>
                <w:rFonts w:ascii="Arial" w:hAnsi="Arial" w:cs="Arial"/>
                <w:sz w:val="20"/>
                <w:szCs w:val="20"/>
              </w:rPr>
            </w:pPr>
            <w:r w:rsidRPr="008A6673">
              <w:rPr>
                <w:rFonts w:ascii="Arial" w:hAnsi="Arial" w:cs="Arial"/>
                <w:sz w:val="20"/>
                <w:szCs w:val="20"/>
              </w:rPr>
              <w:t>B</w:t>
            </w:r>
            <w:r w:rsidR="006B47E6">
              <w:rPr>
                <w:rFonts w:ascii="Arial" w:hAnsi="Arial" w:cs="Arial"/>
                <w:sz w:val="20"/>
                <w:szCs w:val="20"/>
              </w:rPr>
              <w:t>AS</w:t>
            </w:r>
            <w:r w:rsidRPr="008A6673">
              <w:rPr>
                <w:rFonts w:ascii="Arial" w:hAnsi="Arial" w:cs="Arial"/>
                <w:sz w:val="20"/>
                <w:szCs w:val="20"/>
              </w:rPr>
              <w:t xml:space="preserve"> System Support </w:t>
            </w:r>
          </w:p>
        </w:tc>
        <w:tc>
          <w:tcPr>
            <w:tcW w:w="1980" w:type="dxa"/>
            <w:tcBorders>
              <w:top w:val="single" w:sz="4" w:space="0" w:color="auto"/>
              <w:left w:val="single" w:sz="4" w:space="0" w:color="auto"/>
              <w:bottom w:val="single" w:sz="4" w:space="0" w:color="auto"/>
              <w:right w:val="single" w:sz="4" w:space="0" w:color="auto"/>
            </w:tcBorders>
            <w:vAlign w:val="center"/>
          </w:tcPr>
          <w:p w14:paraId="6BCB0E8C"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67F9F7BC"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7BA1D045"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0519F3DE" w14:textId="77777777" w:rsidTr="008A667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1F189645" w14:textId="18409CED" w:rsidR="008A6673" w:rsidRPr="008A6673" w:rsidRDefault="008A6673" w:rsidP="008A6673">
            <w:pPr>
              <w:jc w:val="center"/>
              <w:rPr>
                <w:rFonts w:ascii="Arial" w:hAnsi="Arial" w:cs="Arial"/>
                <w:sz w:val="20"/>
                <w:szCs w:val="20"/>
              </w:rPr>
            </w:pPr>
            <w:r w:rsidRPr="008A6673">
              <w:rPr>
                <w:rFonts w:ascii="Arial" w:hAnsi="Arial" w:cs="Arial"/>
                <w:sz w:val="20"/>
                <w:szCs w:val="20"/>
              </w:rPr>
              <w:t>Alternate B</w:t>
            </w:r>
            <w:r w:rsidR="006B47E6">
              <w:rPr>
                <w:rFonts w:ascii="Arial" w:hAnsi="Arial" w:cs="Arial"/>
                <w:sz w:val="20"/>
                <w:szCs w:val="20"/>
              </w:rPr>
              <w:t>AS</w:t>
            </w:r>
            <w:r w:rsidRPr="008A6673">
              <w:rPr>
                <w:rFonts w:ascii="Arial" w:hAnsi="Arial" w:cs="Arial"/>
                <w:sz w:val="20"/>
                <w:szCs w:val="20"/>
              </w:rPr>
              <w:t xml:space="preserve"> System Support</w:t>
            </w:r>
          </w:p>
        </w:tc>
        <w:tc>
          <w:tcPr>
            <w:tcW w:w="1980" w:type="dxa"/>
            <w:tcBorders>
              <w:top w:val="single" w:sz="4" w:space="0" w:color="auto"/>
              <w:left w:val="single" w:sz="4" w:space="0" w:color="auto"/>
              <w:bottom w:val="single" w:sz="4" w:space="0" w:color="auto"/>
              <w:right w:val="single" w:sz="4" w:space="0" w:color="auto"/>
            </w:tcBorders>
            <w:vAlign w:val="center"/>
          </w:tcPr>
          <w:p w14:paraId="0D49A23F"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5CE201CF"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656C4182"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3C9BF66F" w14:textId="77777777" w:rsidTr="008A667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FAD44BE" w14:textId="77777777" w:rsidR="008A6673" w:rsidRPr="008A6673" w:rsidRDefault="008A6673" w:rsidP="008A6673">
            <w:pPr>
              <w:jc w:val="right"/>
              <w:rPr>
                <w:rFonts w:ascii="Arial" w:hAnsi="Arial" w:cs="Arial"/>
                <w:color w:val="000000"/>
                <w:sz w:val="20"/>
                <w:szCs w:val="20"/>
              </w:rPr>
            </w:pPr>
            <w:r w:rsidRPr="008A6673">
              <w:rPr>
                <w:rFonts w:ascii="Arial" w:hAnsi="Arial" w:cs="Arial"/>
                <w:color w:val="000000"/>
                <w:sz w:val="20"/>
                <w:szCs w:val="20"/>
              </w:rPr>
              <w:t>ONE-TIME TOTAL</w:t>
            </w:r>
          </w:p>
          <w:p w14:paraId="45331699" w14:textId="77777777" w:rsidR="008A6673" w:rsidRPr="008A6673" w:rsidRDefault="008A6673" w:rsidP="008A6673">
            <w:pPr>
              <w:jc w:val="right"/>
              <w:rPr>
                <w:rFonts w:ascii="Arial" w:hAnsi="Arial" w:cs="Arial"/>
                <w:color w:val="000000"/>
                <w:sz w:val="20"/>
                <w:szCs w:val="20"/>
              </w:rPr>
            </w:pPr>
            <w:r w:rsidRPr="008A6673">
              <w:rPr>
                <w:rFonts w:ascii="Arial" w:hAnsi="Arial" w:cs="Arial"/>
                <w:color w:val="000000"/>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53F6C2CC"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bl>
    <w:p w14:paraId="4649D07F" w14:textId="77777777" w:rsidR="008A6673" w:rsidRPr="008A6673" w:rsidRDefault="008A6673" w:rsidP="008A6673">
      <w:pPr>
        <w:rPr>
          <w:rFonts w:ascii="Arial" w:eastAsia="Calibri" w:hAnsi="Arial" w:cs="Arial"/>
          <w:b/>
          <w:color w:val="000000"/>
        </w:rPr>
      </w:pPr>
    </w:p>
    <w:p w14:paraId="18D07F9E" w14:textId="77777777" w:rsidR="008A6673" w:rsidRPr="008A6673" w:rsidRDefault="008A6673" w:rsidP="008A6673">
      <w:pPr>
        <w:rPr>
          <w:rFonts w:ascii="Arial" w:eastAsia="Calibri" w:hAnsi="Arial" w:cs="Arial"/>
          <w:b/>
          <w:color w:val="000000"/>
          <w:sz w:val="22"/>
          <w:szCs w:val="22"/>
        </w:rPr>
      </w:pPr>
    </w:p>
    <w:p w14:paraId="11BC7DF5" w14:textId="77777777" w:rsidR="008A6673" w:rsidRPr="008A6673" w:rsidRDefault="008A6673" w:rsidP="00CB0BF5">
      <w:pPr>
        <w:numPr>
          <w:ilvl w:val="0"/>
          <w:numId w:val="86"/>
        </w:numPr>
        <w:spacing w:after="200" w:line="276" w:lineRule="auto"/>
        <w:contextualSpacing/>
        <w:rPr>
          <w:rFonts w:ascii="Arial" w:eastAsia="Calibri" w:hAnsi="Arial" w:cs="Arial"/>
          <w:b/>
          <w:color w:val="000000"/>
          <w:sz w:val="22"/>
          <w:szCs w:val="22"/>
        </w:rPr>
      </w:pPr>
      <w:bookmarkStart w:id="2" w:name="_Hlk82588231"/>
      <w:r w:rsidRPr="008A6673">
        <w:rPr>
          <w:rFonts w:ascii="Arial" w:eastAsia="Calibri" w:hAnsi="Arial" w:cs="Arial"/>
          <w:b/>
          <w:color w:val="000000"/>
          <w:sz w:val="22"/>
          <w:szCs w:val="22"/>
        </w:rPr>
        <w:t xml:space="preserve">UNFORESEEABLE REPAIR </w:t>
      </w:r>
      <w:r w:rsidRPr="008A6673">
        <w:rPr>
          <w:rFonts w:ascii="Arial" w:eastAsia="Calibri" w:hAnsi="Arial" w:cs="Arial"/>
          <w:b/>
          <w:sz w:val="22"/>
          <w:szCs w:val="22"/>
        </w:rPr>
        <w:t>SERVICES</w:t>
      </w:r>
      <w:r w:rsidRPr="008A6673">
        <w:rPr>
          <w:rFonts w:ascii="Arial" w:eastAsia="Calibri" w:hAnsi="Arial" w:cs="Arial"/>
          <w:b/>
          <w:sz w:val="22"/>
          <w:szCs w:val="22"/>
          <w:vertAlign w:val="superscript"/>
        </w:rPr>
        <w:t>1</w:t>
      </w: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8A6673" w:rsidRPr="008A6673" w14:paraId="646BE5C5" w14:textId="77777777" w:rsidTr="008A6673">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0738E444" w14:textId="77777777" w:rsidR="008A6673" w:rsidRPr="008A6673" w:rsidRDefault="008A6673" w:rsidP="008A6673">
            <w:pPr>
              <w:jc w:val="center"/>
              <w:rPr>
                <w:rFonts w:ascii="Arial" w:hAnsi="Arial" w:cs="Arial"/>
                <w:b/>
                <w:color w:val="000000"/>
                <w:sz w:val="20"/>
                <w:szCs w:val="20"/>
              </w:rPr>
            </w:pPr>
            <w:r w:rsidRPr="008A6673">
              <w:rPr>
                <w:rFonts w:ascii="Arial" w:hAnsi="Arial" w:cs="Arial"/>
                <w:color w:val="000000"/>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99CA63"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F60EF5"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A8A26C"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C</w:t>
            </w:r>
          </w:p>
        </w:tc>
      </w:tr>
      <w:tr w:rsidR="008A6673" w:rsidRPr="008A6673" w14:paraId="0490FC33" w14:textId="77777777" w:rsidTr="008A6673">
        <w:trPr>
          <w:trHeight w:val="800"/>
        </w:trPr>
        <w:tc>
          <w:tcPr>
            <w:tcW w:w="4410" w:type="dxa"/>
            <w:vMerge/>
            <w:vAlign w:val="center"/>
            <w:hideMark/>
          </w:tcPr>
          <w:p w14:paraId="1A5A9CEC" w14:textId="77777777" w:rsidR="008A6673" w:rsidRPr="008A6673" w:rsidRDefault="008A6673" w:rsidP="008A6673">
            <w:pPr>
              <w:jc w:val="center"/>
              <w:rPr>
                <w:rFonts w:ascii="Arial" w:hAnsi="Arial" w:cs="Arial"/>
                <w:i/>
                <w:color w:val="000000"/>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42C1DC"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Rate</w:t>
            </w:r>
            <w:r w:rsidRPr="008A6673">
              <w:rPr>
                <w:rFonts w:ascii="Arial" w:hAnsi="Arial" w:cs="Arial"/>
                <w:color w:val="000000"/>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913CA46"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Estimated Number of Hours</w:t>
            </w:r>
          </w:p>
          <w:p w14:paraId="27439F7F" w14:textId="77777777" w:rsidR="008A6673" w:rsidRPr="008A6673" w:rsidRDefault="008A6673" w:rsidP="008A6673">
            <w:pPr>
              <w:jc w:val="center"/>
              <w:rPr>
                <w:rFonts w:ascii="Arial" w:hAnsi="Arial" w:cs="Arial"/>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4A8A39"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Annual Calculated Amount</w:t>
            </w:r>
          </w:p>
          <w:p w14:paraId="0EA5AAAA"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 x B)</w:t>
            </w:r>
          </w:p>
        </w:tc>
      </w:tr>
      <w:tr w:rsidR="008A6673" w:rsidRPr="008A6673" w14:paraId="278CFFD4" w14:textId="77777777" w:rsidTr="008A667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27EC18" w14:textId="77777777" w:rsidR="008A6673" w:rsidRPr="008A6673" w:rsidRDefault="008A6673" w:rsidP="008A6673">
            <w:pPr>
              <w:rPr>
                <w:rFonts w:ascii="Arial" w:hAnsi="Arial" w:cs="Arial"/>
                <w:sz w:val="20"/>
                <w:szCs w:val="20"/>
              </w:rPr>
            </w:pPr>
            <w:r w:rsidRPr="008A6673">
              <w:rPr>
                <w:rFonts w:ascii="Arial" w:hAnsi="Arial" w:cs="Arial"/>
                <w:sz w:val="20"/>
                <w:szCs w:val="20"/>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1B993E12"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 xml:space="preserve">$          </w:t>
            </w:r>
          </w:p>
          <w:p w14:paraId="60EEFAD9"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B1A4D85"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1CB65E"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3C0D0BE6" w14:textId="77777777" w:rsidTr="008A667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673F2D06" w14:textId="77777777" w:rsidR="008A6673" w:rsidRPr="008A6673" w:rsidRDefault="008A6673" w:rsidP="008A6673">
            <w:pPr>
              <w:rPr>
                <w:rFonts w:ascii="Arial" w:hAnsi="Arial" w:cs="Arial"/>
                <w:sz w:val="20"/>
                <w:szCs w:val="20"/>
              </w:rPr>
            </w:pPr>
            <w:r w:rsidRPr="008A6673">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DAF242E"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p w14:paraId="430BF338"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p w14:paraId="3C7E8495" w14:textId="77777777" w:rsidR="008A6673" w:rsidRPr="008A6673" w:rsidRDefault="008A6673" w:rsidP="008A6673">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CB12EC7"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45C82A7"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2DB8CCD9" w14:textId="77777777" w:rsidTr="008A667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8E381E" w14:textId="77777777" w:rsidR="008A6673" w:rsidRPr="008A6673" w:rsidRDefault="008A6673" w:rsidP="008A6673">
            <w:pPr>
              <w:rPr>
                <w:rFonts w:ascii="Arial" w:hAnsi="Arial" w:cs="Arial"/>
                <w:sz w:val="20"/>
                <w:szCs w:val="20"/>
              </w:rPr>
            </w:pPr>
            <w:r w:rsidRPr="008A6673">
              <w:rPr>
                <w:rFonts w:ascii="Arial" w:hAnsi="Arial" w:cs="Arial"/>
                <w:sz w:val="20"/>
                <w:szCs w:val="20"/>
              </w:rPr>
              <w:t>Emergency –Within Normal Business Hours</w:t>
            </w:r>
          </w:p>
          <w:p w14:paraId="7A0BAE43" w14:textId="77777777" w:rsidR="008A6673" w:rsidRPr="008A6673" w:rsidRDefault="008A6673" w:rsidP="008A6673">
            <w:pPr>
              <w:rPr>
                <w:rFonts w:ascii="Arial" w:hAnsi="Arial" w:cs="Arial"/>
                <w:sz w:val="20"/>
                <w:szCs w:val="20"/>
              </w:rPr>
            </w:pPr>
            <w:r w:rsidRPr="008A6673">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D29389A"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p w14:paraId="216D33F4"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p w14:paraId="756EE078" w14:textId="77777777" w:rsidR="008A6673" w:rsidRPr="008A6673" w:rsidRDefault="008A6673" w:rsidP="008A6673">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9A64AB7"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B8D1058"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7A421C95" w14:textId="77777777" w:rsidTr="008A667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7623F" w14:textId="77777777" w:rsidR="008A6673" w:rsidRPr="008A6673" w:rsidRDefault="008A6673" w:rsidP="008A6673">
            <w:pPr>
              <w:rPr>
                <w:rFonts w:ascii="Arial" w:hAnsi="Arial" w:cs="Arial"/>
                <w:sz w:val="20"/>
                <w:szCs w:val="20"/>
              </w:rPr>
            </w:pPr>
            <w:r w:rsidRPr="008A6673">
              <w:rPr>
                <w:rFonts w:ascii="Arial" w:hAnsi="Arial" w:cs="Arial"/>
                <w:sz w:val="20"/>
                <w:szCs w:val="20"/>
              </w:rPr>
              <w:t>Emergency –Outside Normal Business Hours</w:t>
            </w:r>
          </w:p>
          <w:p w14:paraId="3BA0D451" w14:textId="77777777" w:rsidR="008A6673" w:rsidRPr="008A6673" w:rsidRDefault="008A6673" w:rsidP="008A6673">
            <w:pPr>
              <w:rPr>
                <w:rFonts w:ascii="Arial" w:hAnsi="Arial" w:cs="Arial"/>
                <w:sz w:val="20"/>
                <w:szCs w:val="20"/>
              </w:rPr>
            </w:pPr>
            <w:r w:rsidRPr="008A6673">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3FE0191"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p w14:paraId="628EDEDB"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p w14:paraId="1E0866D4" w14:textId="77777777" w:rsidR="008A6673" w:rsidRPr="008A6673" w:rsidRDefault="008A6673" w:rsidP="008A6673">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35DA2BD"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A3910B0"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4C823B08" w14:textId="77777777" w:rsidTr="008A667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4F68A7" w14:textId="77777777" w:rsidR="008A6673" w:rsidRPr="008A6673" w:rsidRDefault="008A6673" w:rsidP="008A6673">
            <w:pPr>
              <w:jc w:val="both"/>
              <w:rPr>
                <w:rFonts w:ascii="Arial" w:hAnsi="Arial" w:cs="Arial"/>
                <w:sz w:val="20"/>
                <w:szCs w:val="20"/>
              </w:rPr>
            </w:pPr>
            <w:r w:rsidRPr="008A6673">
              <w:rPr>
                <w:rFonts w:ascii="Arial" w:hAnsi="Arial" w:cs="Arial"/>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626EB77E" w14:textId="77777777" w:rsidR="008A6673" w:rsidRPr="008A6673" w:rsidRDefault="008A6673" w:rsidP="008A6673">
            <w:pPr>
              <w:jc w:val="both"/>
              <w:rPr>
                <w:rFonts w:ascii="Arial" w:hAnsi="Arial" w:cs="Arial"/>
                <w:color w:val="000000"/>
                <w:sz w:val="20"/>
                <w:szCs w:val="20"/>
              </w:rPr>
            </w:pPr>
            <w:r w:rsidRPr="008A6673">
              <w:rPr>
                <w:rFonts w:ascii="Arial" w:hAnsi="Arial" w:cs="Arial"/>
                <w:color w:val="000000"/>
                <w:sz w:val="20"/>
                <w:szCs w:val="20"/>
              </w:rPr>
              <w:t>$ 2,000.00</w:t>
            </w:r>
          </w:p>
        </w:tc>
      </w:tr>
      <w:tr w:rsidR="008A6673" w:rsidRPr="008A6673" w14:paraId="7D4B3BD4" w14:textId="77777777" w:rsidTr="008A667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1F8F14" w14:textId="77777777" w:rsidR="008A6673" w:rsidRPr="008A6673" w:rsidRDefault="008A6673" w:rsidP="008A6673">
            <w:pPr>
              <w:rPr>
                <w:rFonts w:ascii="Arial" w:hAnsi="Arial" w:cs="Arial"/>
                <w:sz w:val="20"/>
                <w:szCs w:val="20"/>
              </w:rPr>
            </w:pPr>
            <w:r w:rsidRPr="008A6673">
              <w:rPr>
                <w:rFonts w:ascii="Arial" w:hAnsi="Arial" w:cs="Arial"/>
                <w:sz w:val="20"/>
                <w:szCs w:val="20"/>
              </w:rPr>
              <w:t>Parts Mark-Up</w:t>
            </w:r>
            <w:r w:rsidRPr="008A6673">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4C0BEB1"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6070A2" w14:textId="77777777" w:rsidR="008A6673" w:rsidRPr="008A6673" w:rsidRDefault="008A6673" w:rsidP="008A6673">
            <w:pPr>
              <w:rPr>
                <w:rFonts w:ascii="Arial" w:hAnsi="Arial" w:cs="Arial"/>
                <w:sz w:val="20"/>
                <w:szCs w:val="20"/>
              </w:rPr>
            </w:pPr>
            <w:r w:rsidRPr="008A6673">
              <w:rPr>
                <w:rFonts w:ascii="Arial" w:hAnsi="Arial" w:cs="Arial"/>
                <w:sz w:val="20"/>
                <w:szCs w:val="20"/>
              </w:rPr>
              <w:t xml:space="preserve"> $ 2,000.00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BCDB2A5"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61475762" w14:textId="77777777" w:rsidTr="008A667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A4336B1" w14:textId="77777777" w:rsidR="008A6673" w:rsidRPr="008A6673" w:rsidRDefault="008A6673" w:rsidP="008A6673">
            <w:pPr>
              <w:jc w:val="right"/>
              <w:rPr>
                <w:rFonts w:ascii="Arial" w:hAnsi="Arial" w:cs="Arial"/>
                <w:sz w:val="20"/>
                <w:szCs w:val="20"/>
              </w:rPr>
            </w:pPr>
            <w:r w:rsidRPr="008A6673">
              <w:rPr>
                <w:rFonts w:ascii="Arial" w:hAnsi="Arial" w:cs="Arial"/>
                <w:sz w:val="20"/>
                <w:szCs w:val="20"/>
              </w:rPr>
              <w:t>ANNUAL TOTAL</w:t>
            </w:r>
          </w:p>
          <w:p w14:paraId="0F95F5C0" w14:textId="77777777" w:rsidR="008A6673" w:rsidRPr="008A6673" w:rsidRDefault="008A6673" w:rsidP="008A6673">
            <w:pPr>
              <w:jc w:val="right"/>
              <w:rPr>
                <w:rFonts w:ascii="Arial" w:hAnsi="Arial" w:cs="Arial"/>
                <w:color w:val="000000"/>
                <w:sz w:val="20"/>
                <w:szCs w:val="20"/>
              </w:rPr>
            </w:pPr>
            <w:r w:rsidRPr="008A6673">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018B3D"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bookmarkEnd w:id="2"/>
    </w:tbl>
    <w:p w14:paraId="08F03B99" w14:textId="77777777" w:rsidR="008A6673" w:rsidRPr="008A6673" w:rsidRDefault="008A6673" w:rsidP="008A6673">
      <w:pPr>
        <w:jc w:val="both"/>
        <w:rPr>
          <w:rFonts w:ascii="Arial" w:eastAsia="Calibri" w:hAnsi="Arial" w:cs="Arial"/>
          <w:sz w:val="16"/>
          <w:szCs w:val="16"/>
        </w:rPr>
      </w:pPr>
    </w:p>
    <w:p w14:paraId="032B0CC4" w14:textId="77777777" w:rsidR="008A6673" w:rsidRPr="008A6673" w:rsidRDefault="008A6673" w:rsidP="008A6673">
      <w:pPr>
        <w:ind w:right="-270" w:hanging="180"/>
        <w:rPr>
          <w:rFonts w:ascii="Arial" w:eastAsia="Calibri" w:hAnsi="Arial" w:cs="Arial"/>
          <w:sz w:val="20"/>
          <w:szCs w:val="20"/>
        </w:rPr>
      </w:pPr>
      <w:r w:rsidRPr="008A6673">
        <w:rPr>
          <w:rFonts w:ascii="Arial" w:eastAsia="Calibri" w:hAnsi="Arial" w:cs="Arial"/>
          <w:sz w:val="20"/>
          <w:szCs w:val="20"/>
          <w:vertAlign w:val="superscript"/>
        </w:rPr>
        <w:t>1</w:t>
      </w:r>
      <w:r w:rsidRPr="008A6673">
        <w:rPr>
          <w:rFonts w:ascii="Arial" w:eastAsia="Calibri" w:hAnsi="Arial" w:cs="Arial"/>
          <w:sz w:val="20"/>
          <w:szCs w:val="20"/>
        </w:rPr>
        <w:t xml:space="preserve"> </w:t>
      </w:r>
      <w:r w:rsidRPr="008A6673">
        <w:rPr>
          <w:rFonts w:ascii="Calibri" w:eastAsia="Calibri" w:hAnsi="Calibri"/>
          <w:sz w:val="22"/>
          <w:szCs w:val="22"/>
        </w:rPr>
        <w:tab/>
      </w:r>
      <w:r w:rsidRPr="008A6673">
        <w:rPr>
          <w:rFonts w:ascii="Arial" w:eastAsia="Calibri" w:hAnsi="Arial" w:cs="Arial"/>
          <w:sz w:val="20"/>
          <w:szCs w:val="20"/>
        </w:rPr>
        <w:t>Table 2: Unforeseeable Repair Services</w:t>
      </w:r>
      <w:r w:rsidRPr="008A6673">
        <w:rPr>
          <w:rFonts w:ascii="Arial" w:eastAsia="Calibri" w:hAnsi="Arial" w:cs="Arial"/>
          <w:color w:val="0000FF"/>
          <w:sz w:val="20"/>
          <w:szCs w:val="20"/>
        </w:rPr>
        <w:t xml:space="preserve"> </w:t>
      </w:r>
      <w:r w:rsidRPr="008A6673">
        <w:rPr>
          <w:rFonts w:ascii="Arial" w:eastAsia="Calibri" w:hAnsi="Arial" w:cs="Arial"/>
          <w:sz w:val="20"/>
          <w:szCs w:val="20"/>
        </w:rPr>
        <w:t>amounts are used for evaluation purposes. Cost Sheet amounts are not a guarantee of service but shall be used should these services become necessary during the term of the Agreement.</w:t>
      </w:r>
    </w:p>
    <w:p w14:paraId="259566D0" w14:textId="77777777" w:rsidR="008A6673" w:rsidRPr="008A6673" w:rsidRDefault="008A6673" w:rsidP="008A6673">
      <w:pPr>
        <w:tabs>
          <w:tab w:val="left" w:pos="810"/>
        </w:tabs>
        <w:ind w:right="-450" w:hanging="180"/>
        <w:rPr>
          <w:rFonts w:ascii="Arial" w:eastAsia="Calibri" w:hAnsi="Arial" w:cs="Arial"/>
          <w:b/>
          <w:bCs/>
          <w:color w:val="000000"/>
          <w:sz w:val="20"/>
          <w:szCs w:val="20"/>
        </w:rPr>
      </w:pPr>
      <w:proofErr w:type="gramStart"/>
      <w:r w:rsidRPr="008A6673">
        <w:rPr>
          <w:rFonts w:ascii="Arial" w:hAnsi="Arial" w:cs="Arial"/>
          <w:color w:val="000000"/>
          <w:spacing w:val="-3"/>
          <w:sz w:val="20"/>
          <w:szCs w:val="20"/>
          <w:vertAlign w:val="superscript"/>
        </w:rPr>
        <w:t xml:space="preserve">2  </w:t>
      </w:r>
      <w:r w:rsidRPr="008A6673">
        <w:rPr>
          <w:rFonts w:ascii="Arial" w:hAnsi="Arial" w:cs="Arial"/>
          <w:color w:val="000000"/>
          <w:spacing w:val="-3"/>
          <w:sz w:val="20"/>
          <w:szCs w:val="20"/>
          <w:vertAlign w:val="superscript"/>
        </w:rPr>
        <w:tab/>
      </w:r>
      <w:proofErr w:type="gramEnd"/>
      <w:r w:rsidRPr="008A6673">
        <w:rPr>
          <w:rFonts w:ascii="Arial" w:hAnsi="Arial" w:cs="Arial"/>
          <w:color w:val="000000"/>
          <w:spacing w:val="-3"/>
          <w:sz w:val="20"/>
          <w:szCs w:val="20"/>
        </w:rPr>
        <w:t>Table 2</w:t>
      </w:r>
      <w:r w:rsidRPr="008A6673">
        <w:rPr>
          <w:rFonts w:ascii="Arial" w:eastAsia="Calibri" w:hAnsi="Arial" w:cs="Arial"/>
          <w:color w:val="000000"/>
          <w:sz w:val="20"/>
          <w:szCs w:val="20"/>
        </w:rPr>
        <w:t>:</w:t>
      </w:r>
      <w:r w:rsidRPr="008A6673">
        <w:rPr>
          <w:rFonts w:ascii="Arial" w:hAnsi="Arial" w:cs="Arial"/>
          <w:color w:val="000000"/>
          <w:spacing w:val="-3"/>
          <w:sz w:val="20"/>
          <w:szCs w:val="20"/>
        </w:rPr>
        <w:t xml:space="preserve"> Unforeseeable Repair Services</w:t>
      </w:r>
      <w:r w:rsidRPr="008A6673">
        <w:rPr>
          <w:rFonts w:ascii="Arial" w:eastAsia="Calibri" w:hAnsi="Arial" w:cs="Arial"/>
          <w:color w:val="0000FF"/>
          <w:sz w:val="20"/>
          <w:szCs w:val="20"/>
        </w:rPr>
        <w:t xml:space="preserve"> </w:t>
      </w:r>
      <w:r w:rsidRPr="008A6673">
        <w:rPr>
          <w:rFonts w:ascii="Arial" w:hAnsi="Arial" w:cs="Arial"/>
          <w:color w:val="000000"/>
          <w:spacing w:val="-3"/>
          <w:sz w:val="20"/>
          <w:szCs w:val="20"/>
        </w:rPr>
        <w:t xml:space="preserve">rate is for one (1) Service Technician. Should the Contractor require more than one (1) Service Technician to perform services, approval must be obtained by </w:t>
      </w:r>
      <w:r w:rsidRPr="008A6673">
        <w:rPr>
          <w:rFonts w:ascii="Arial" w:eastAsia="Calibri" w:hAnsi="Arial" w:cs="Arial"/>
          <w:color w:val="000000"/>
          <w:sz w:val="20"/>
          <w:szCs w:val="20"/>
        </w:rPr>
        <w:t xml:space="preserve">the </w:t>
      </w:r>
      <w:r w:rsidRPr="008A6673">
        <w:rPr>
          <w:rFonts w:ascii="Arial" w:hAnsi="Arial" w:cs="Arial"/>
          <w:color w:val="000000"/>
          <w:spacing w:val="-3"/>
          <w:sz w:val="20"/>
          <w:szCs w:val="20"/>
        </w:rPr>
        <w:t>Facilities Management Division</w:t>
      </w:r>
      <w:r w:rsidRPr="008A6673">
        <w:rPr>
          <w:rFonts w:ascii="Arial" w:eastAsia="Calibri" w:hAnsi="Arial" w:cs="Arial"/>
          <w:color w:val="000000"/>
          <w:sz w:val="20"/>
          <w:szCs w:val="20"/>
        </w:rPr>
        <w:t xml:space="preserve"> (FMD) Contract Administrator or FMD Designated Representative</w:t>
      </w:r>
      <w:r w:rsidRPr="008A6673">
        <w:rPr>
          <w:rFonts w:ascii="Arial" w:hAnsi="Arial" w:cs="Arial"/>
          <w:color w:val="000000"/>
          <w:spacing w:val="-3"/>
          <w:sz w:val="20"/>
          <w:szCs w:val="20"/>
        </w:rPr>
        <w:t xml:space="preserve"> prior to commencement of service. </w:t>
      </w:r>
    </w:p>
    <w:p w14:paraId="6F960876" w14:textId="77777777" w:rsidR="008A6673" w:rsidRPr="008A6673" w:rsidRDefault="008A6673" w:rsidP="008A6673">
      <w:pPr>
        <w:ind w:right="-450" w:hanging="180"/>
        <w:rPr>
          <w:rFonts w:ascii="Arial" w:eastAsia="Calibri" w:hAnsi="Arial" w:cs="Arial"/>
          <w:sz w:val="20"/>
          <w:szCs w:val="20"/>
        </w:rPr>
      </w:pPr>
      <w:r w:rsidRPr="008A6673">
        <w:rPr>
          <w:rFonts w:ascii="Arial" w:hAnsi="Arial" w:cs="Arial"/>
          <w:spacing w:val="-3"/>
          <w:sz w:val="20"/>
          <w:szCs w:val="20"/>
          <w:vertAlign w:val="superscript"/>
        </w:rPr>
        <w:t xml:space="preserve">3 </w:t>
      </w:r>
      <w:r w:rsidRPr="008A6673">
        <w:rPr>
          <w:rFonts w:ascii="Arial" w:hAnsi="Arial" w:cs="Arial"/>
          <w:spacing w:val="-3"/>
          <w:sz w:val="20"/>
          <w:szCs w:val="20"/>
          <w:vertAlign w:val="superscript"/>
        </w:rPr>
        <w:tab/>
      </w:r>
      <w:r w:rsidRPr="008A6673">
        <w:rPr>
          <w:rFonts w:ascii="Arial" w:hAnsi="Arial" w:cs="Arial"/>
          <w:spacing w:val="-3"/>
          <w:sz w:val="20"/>
          <w:szCs w:val="20"/>
        </w:rPr>
        <w:t>Table 2</w:t>
      </w:r>
      <w:r w:rsidRPr="008A6673">
        <w:rPr>
          <w:rFonts w:ascii="Arial" w:eastAsia="Calibri" w:hAnsi="Arial" w:cs="Arial"/>
          <w:sz w:val="20"/>
          <w:szCs w:val="20"/>
        </w:rPr>
        <w:t>:</w:t>
      </w:r>
      <w:r w:rsidRPr="008A6673">
        <w:rPr>
          <w:rFonts w:ascii="Arial" w:hAnsi="Arial" w:cs="Arial"/>
          <w:spacing w:val="-3"/>
          <w:sz w:val="20"/>
          <w:szCs w:val="20"/>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8A6673">
        <w:rPr>
          <w:rFonts w:ascii="Arial" w:eastAsia="Calibri" w:hAnsi="Arial" w:cs="Arial"/>
          <w:sz w:val="20"/>
          <w:szCs w:val="20"/>
        </w:rPr>
        <w:t xml:space="preserve"> </w:t>
      </w:r>
    </w:p>
    <w:p w14:paraId="69CF91F9" w14:textId="77777777" w:rsidR="008A6673" w:rsidRDefault="008A6673" w:rsidP="008A6673">
      <w:pPr>
        <w:ind w:left="-180" w:right="-270"/>
        <w:rPr>
          <w:rFonts w:ascii="Arial" w:eastAsia="Calibri" w:hAnsi="Arial" w:cs="Arial"/>
          <w:sz w:val="20"/>
          <w:szCs w:val="20"/>
        </w:rPr>
      </w:pPr>
    </w:p>
    <w:p w14:paraId="77FE704F" w14:textId="77777777" w:rsidR="00576D7F" w:rsidRDefault="00576D7F" w:rsidP="008A6673">
      <w:pPr>
        <w:ind w:left="-180" w:right="-270"/>
        <w:rPr>
          <w:rFonts w:ascii="Arial" w:eastAsia="Calibri" w:hAnsi="Arial" w:cs="Arial"/>
          <w:sz w:val="20"/>
          <w:szCs w:val="20"/>
        </w:rPr>
      </w:pPr>
    </w:p>
    <w:p w14:paraId="151AFAFF" w14:textId="77777777" w:rsidR="005933AE" w:rsidRDefault="005933AE" w:rsidP="008A6673">
      <w:pPr>
        <w:ind w:left="-180" w:right="-270"/>
        <w:rPr>
          <w:rFonts w:ascii="Arial" w:eastAsia="Calibri" w:hAnsi="Arial" w:cs="Arial"/>
          <w:sz w:val="20"/>
          <w:szCs w:val="20"/>
        </w:rPr>
      </w:pPr>
    </w:p>
    <w:p w14:paraId="408C3364" w14:textId="77777777" w:rsidR="00576D7F" w:rsidRPr="008A6673" w:rsidRDefault="00576D7F" w:rsidP="008A6673">
      <w:pPr>
        <w:ind w:left="-180" w:right="-270"/>
        <w:rPr>
          <w:rFonts w:ascii="Arial" w:eastAsia="Calibri" w:hAnsi="Arial" w:cs="Arial"/>
          <w:sz w:val="20"/>
          <w:szCs w:val="20"/>
        </w:rPr>
      </w:pPr>
    </w:p>
    <w:p w14:paraId="5B1FE814" w14:textId="77777777" w:rsidR="008A6673" w:rsidRPr="008A6673" w:rsidRDefault="008A6673" w:rsidP="008A6673">
      <w:pPr>
        <w:jc w:val="both"/>
        <w:rPr>
          <w:rFonts w:ascii="Arial" w:eastAsia="Calibri" w:hAnsi="Arial" w:cs="Arial"/>
          <w:sz w:val="16"/>
          <w:szCs w:val="16"/>
        </w:rPr>
      </w:pPr>
    </w:p>
    <w:p w14:paraId="7217334F" w14:textId="77777777" w:rsidR="008A6673" w:rsidRPr="008A6673" w:rsidRDefault="008A6673" w:rsidP="003517DF">
      <w:pPr>
        <w:numPr>
          <w:ilvl w:val="0"/>
          <w:numId w:val="86"/>
        </w:numPr>
        <w:spacing w:line="360" w:lineRule="auto"/>
        <w:contextualSpacing/>
        <w:rPr>
          <w:rFonts w:ascii="Arial" w:eastAsia="Calibri" w:hAnsi="Arial" w:cs="Arial"/>
          <w:b/>
          <w:sz w:val="22"/>
          <w:szCs w:val="22"/>
        </w:rPr>
      </w:pPr>
      <w:r w:rsidRPr="008A6673">
        <w:rPr>
          <w:rFonts w:ascii="Arial" w:eastAsia="Calibri" w:hAnsi="Arial" w:cs="Arial"/>
          <w:b/>
          <w:sz w:val="22"/>
          <w:szCs w:val="22"/>
        </w:rPr>
        <w:t>TECHNICAL SUPPORT SERVICES</w:t>
      </w:r>
      <w:r w:rsidRPr="008A6673">
        <w:rPr>
          <w:rFonts w:ascii="Arial" w:eastAsia="Calibri" w:hAnsi="Arial" w:cs="Arial"/>
          <w:b/>
          <w:sz w:val="22"/>
          <w:szCs w:val="22"/>
          <w:vertAlign w:val="superscript"/>
        </w:rPr>
        <w:t>1</w:t>
      </w:r>
    </w:p>
    <w:tbl>
      <w:tblPr>
        <w:tblStyle w:val="TableGrid1"/>
        <w:tblW w:w="9374" w:type="dxa"/>
        <w:tblInd w:w="-5" w:type="dxa"/>
        <w:tblLayout w:type="fixed"/>
        <w:tblLook w:val="04A0" w:firstRow="1" w:lastRow="0" w:firstColumn="1" w:lastColumn="0" w:noHBand="0" w:noVBand="1"/>
      </w:tblPr>
      <w:tblGrid>
        <w:gridCol w:w="3571"/>
        <w:gridCol w:w="2220"/>
        <w:gridCol w:w="1860"/>
        <w:gridCol w:w="1723"/>
      </w:tblGrid>
      <w:tr w:rsidR="008A6673" w:rsidRPr="008A6673" w14:paraId="7F13AB5B" w14:textId="77777777" w:rsidTr="008A6673">
        <w:trPr>
          <w:trHeight w:val="242"/>
        </w:trPr>
        <w:tc>
          <w:tcPr>
            <w:tcW w:w="3571" w:type="dxa"/>
            <w:vMerge w:val="restart"/>
            <w:tcBorders>
              <w:top w:val="single" w:sz="4" w:space="0" w:color="auto"/>
              <w:left w:val="single" w:sz="4" w:space="0" w:color="auto"/>
              <w:right w:val="single" w:sz="4" w:space="0" w:color="auto"/>
            </w:tcBorders>
            <w:shd w:val="clear" w:color="auto" w:fill="D9D9D9"/>
            <w:vAlign w:val="center"/>
          </w:tcPr>
          <w:p w14:paraId="7F185B0D" w14:textId="77777777" w:rsidR="008A6673" w:rsidRPr="008A6673" w:rsidRDefault="008A6673" w:rsidP="008A6673">
            <w:pPr>
              <w:jc w:val="center"/>
              <w:rPr>
                <w:rFonts w:ascii="Arial" w:hAnsi="Arial" w:cs="Arial"/>
                <w:b/>
                <w:sz w:val="20"/>
                <w:szCs w:val="20"/>
              </w:rPr>
            </w:pPr>
            <w:r w:rsidRPr="008A6673">
              <w:rPr>
                <w:rFonts w:ascii="Arial" w:hAnsi="Arial" w:cs="Arial"/>
                <w:sz w:val="20"/>
                <w:szCs w:val="20"/>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69FD94"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31FA58"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5DEB2C"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C</w:t>
            </w:r>
          </w:p>
        </w:tc>
      </w:tr>
      <w:tr w:rsidR="008A6673" w:rsidRPr="008A6673" w14:paraId="78C73E5B" w14:textId="77777777" w:rsidTr="008A6673">
        <w:trPr>
          <w:trHeight w:val="800"/>
        </w:trPr>
        <w:tc>
          <w:tcPr>
            <w:tcW w:w="3571" w:type="dxa"/>
            <w:vMerge/>
            <w:vAlign w:val="center"/>
            <w:hideMark/>
          </w:tcPr>
          <w:p w14:paraId="30A1C0FD" w14:textId="77777777" w:rsidR="008A6673" w:rsidRPr="008A6673" w:rsidRDefault="008A6673" w:rsidP="008A6673">
            <w:pPr>
              <w:jc w:val="center"/>
              <w:rPr>
                <w:rFonts w:ascii="Arial" w:hAnsi="Arial" w:cs="Arial"/>
                <w:i/>
                <w:sz w:val="20"/>
                <w:szCs w:val="20"/>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75785C" w14:textId="77777777" w:rsidR="008A6673" w:rsidRPr="008A6673" w:rsidRDefault="008A6673" w:rsidP="008A6673">
            <w:pPr>
              <w:rPr>
                <w:rFonts w:ascii="Arial" w:hAnsi="Arial" w:cs="Arial"/>
                <w:sz w:val="20"/>
                <w:szCs w:val="20"/>
              </w:rPr>
            </w:pPr>
            <w:r w:rsidRPr="008A6673">
              <w:rPr>
                <w:rFonts w:ascii="Arial" w:hAnsi="Arial" w:cs="Arial"/>
                <w:sz w:val="20"/>
                <w:szCs w:val="20"/>
              </w:rPr>
              <w:t>Per Hourly Rate</w:t>
            </w:r>
            <w:r w:rsidRPr="008A6673">
              <w:rPr>
                <w:rFonts w:ascii="Arial" w:hAnsi="Arial" w:cs="Arial"/>
                <w:sz w:val="20"/>
                <w:szCs w:val="20"/>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5D974214"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EDF3F"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Annual Calculated Amount</w:t>
            </w:r>
          </w:p>
          <w:p w14:paraId="31572F88"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 x B)</w:t>
            </w:r>
          </w:p>
        </w:tc>
      </w:tr>
      <w:tr w:rsidR="008A6673" w:rsidRPr="008A6673" w14:paraId="4B10E192" w14:textId="77777777" w:rsidTr="008A667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B033FB" w14:textId="77777777" w:rsidR="008A6673" w:rsidRPr="008A6673" w:rsidRDefault="008A6673" w:rsidP="008A6673">
            <w:pPr>
              <w:rPr>
                <w:rFonts w:ascii="Arial" w:hAnsi="Arial" w:cs="Arial"/>
                <w:sz w:val="20"/>
                <w:szCs w:val="20"/>
              </w:rPr>
            </w:pPr>
            <w:r w:rsidRPr="008A6673">
              <w:rPr>
                <w:rFonts w:ascii="Arial" w:hAnsi="Arial" w:cs="Arial"/>
                <w:sz w:val="20"/>
                <w:szCs w:val="20"/>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18C6CEAC"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1DF34F96"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A4102B0"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74F3F67E" w14:textId="77777777" w:rsidTr="008A667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AA6A64" w14:textId="77777777" w:rsidR="008A6673" w:rsidRPr="008A6673" w:rsidRDefault="008A6673" w:rsidP="008A6673">
            <w:pPr>
              <w:jc w:val="right"/>
              <w:rPr>
                <w:rFonts w:ascii="Arial" w:hAnsi="Arial" w:cs="Arial"/>
                <w:sz w:val="20"/>
                <w:szCs w:val="20"/>
              </w:rPr>
            </w:pPr>
            <w:r w:rsidRPr="008A6673">
              <w:rPr>
                <w:rFonts w:ascii="Arial" w:hAnsi="Arial" w:cs="Arial"/>
                <w:sz w:val="20"/>
                <w:szCs w:val="20"/>
              </w:rPr>
              <w:t>ANNUAL TOTAL</w:t>
            </w:r>
          </w:p>
          <w:p w14:paraId="61C05BB0" w14:textId="77777777" w:rsidR="008A6673" w:rsidRPr="008A6673" w:rsidRDefault="008A6673" w:rsidP="008A6673">
            <w:pPr>
              <w:jc w:val="right"/>
              <w:rPr>
                <w:rFonts w:ascii="Arial" w:hAnsi="Arial" w:cs="Arial"/>
                <w:sz w:val="16"/>
                <w:szCs w:val="16"/>
              </w:rPr>
            </w:pPr>
            <w:r w:rsidRPr="008A6673">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2B8A5537"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bl>
    <w:p w14:paraId="4E4445F8" w14:textId="77777777" w:rsidR="008A6673" w:rsidRPr="008A6673" w:rsidRDefault="008A6673" w:rsidP="008A6673">
      <w:pPr>
        <w:jc w:val="both"/>
        <w:rPr>
          <w:rFonts w:ascii="Arial" w:eastAsia="Calibri" w:hAnsi="Arial" w:cs="Arial"/>
          <w:sz w:val="16"/>
          <w:szCs w:val="16"/>
        </w:rPr>
      </w:pPr>
    </w:p>
    <w:p w14:paraId="2C3D2139" w14:textId="77777777" w:rsidR="008A6673" w:rsidRPr="008A6673" w:rsidRDefault="008A6673" w:rsidP="008A6673">
      <w:pPr>
        <w:ind w:right="-270" w:hanging="180"/>
        <w:rPr>
          <w:rFonts w:ascii="Arial" w:eastAsia="Calibri" w:hAnsi="Arial" w:cs="Arial"/>
          <w:sz w:val="20"/>
          <w:szCs w:val="20"/>
        </w:rPr>
      </w:pPr>
      <w:r w:rsidRPr="008A6673">
        <w:rPr>
          <w:rFonts w:ascii="Arial" w:eastAsia="Calibri" w:hAnsi="Arial" w:cs="Arial"/>
          <w:sz w:val="20"/>
          <w:szCs w:val="20"/>
          <w:vertAlign w:val="superscript"/>
        </w:rPr>
        <w:t>1</w:t>
      </w:r>
      <w:r w:rsidRPr="008A6673">
        <w:rPr>
          <w:rFonts w:ascii="Arial" w:eastAsia="Calibri" w:hAnsi="Arial" w:cs="Arial"/>
          <w:sz w:val="20"/>
          <w:szCs w:val="20"/>
        </w:rPr>
        <w:t xml:space="preserve"> </w:t>
      </w:r>
      <w:r w:rsidRPr="008A6673">
        <w:rPr>
          <w:rFonts w:ascii="Calibri" w:eastAsia="Calibri" w:hAnsi="Calibri"/>
          <w:sz w:val="22"/>
          <w:szCs w:val="22"/>
        </w:rPr>
        <w:tab/>
      </w:r>
      <w:r w:rsidRPr="008A6673">
        <w:rPr>
          <w:rFonts w:ascii="Arial" w:eastAsia="Calibri" w:hAnsi="Arial" w:cs="Arial"/>
          <w:sz w:val="20"/>
          <w:szCs w:val="20"/>
        </w:rPr>
        <w:t>Table 3: Technical</w:t>
      </w:r>
      <w:r w:rsidRPr="008A6673">
        <w:rPr>
          <w:rFonts w:ascii="Arial" w:eastAsia="Calibri" w:hAnsi="Arial" w:cs="Arial"/>
          <w:color w:val="000000"/>
          <w:sz w:val="20"/>
          <w:szCs w:val="20"/>
        </w:rPr>
        <w:t xml:space="preserve"> Support Services </w:t>
      </w:r>
      <w:r w:rsidRPr="008A6673">
        <w:rPr>
          <w:rFonts w:ascii="Arial" w:eastAsia="Calibri" w:hAnsi="Arial" w:cs="Arial"/>
          <w:sz w:val="20"/>
          <w:szCs w:val="20"/>
        </w:rPr>
        <w:t>amounts are used for evaluation purposes. Cost Sheet amounts are not a guarantee of service but shall be used should these services become necessary during the term of the Agreement.</w:t>
      </w:r>
    </w:p>
    <w:p w14:paraId="7D99BD85" w14:textId="368C5D4E" w:rsidR="008A6673" w:rsidRPr="008A6673" w:rsidRDefault="008A6673" w:rsidP="00C5469B">
      <w:pPr>
        <w:tabs>
          <w:tab w:val="left" w:pos="810"/>
        </w:tabs>
        <w:ind w:right="-450" w:hanging="180"/>
        <w:rPr>
          <w:rFonts w:ascii="Arial" w:eastAsia="Calibri" w:hAnsi="Arial" w:cs="Arial"/>
          <w:b/>
          <w:bCs/>
          <w:color w:val="000000"/>
          <w:sz w:val="20"/>
          <w:szCs w:val="20"/>
        </w:rPr>
      </w:pPr>
      <w:r w:rsidRPr="008A6673">
        <w:rPr>
          <w:rFonts w:ascii="Arial" w:hAnsi="Arial" w:cs="Arial"/>
          <w:color w:val="000000"/>
          <w:spacing w:val="-3"/>
          <w:sz w:val="20"/>
          <w:szCs w:val="20"/>
          <w:vertAlign w:val="superscript"/>
        </w:rPr>
        <w:t xml:space="preserve">2 </w:t>
      </w:r>
      <w:r w:rsidRPr="008A6673">
        <w:rPr>
          <w:rFonts w:ascii="Arial" w:hAnsi="Arial" w:cs="Arial"/>
          <w:color w:val="000000"/>
          <w:spacing w:val="-3"/>
          <w:sz w:val="20"/>
          <w:szCs w:val="20"/>
          <w:vertAlign w:val="superscript"/>
        </w:rPr>
        <w:tab/>
      </w:r>
      <w:r w:rsidRPr="008A6673">
        <w:rPr>
          <w:rFonts w:ascii="Arial" w:hAnsi="Arial" w:cs="Arial"/>
          <w:color w:val="000000"/>
          <w:spacing w:val="-3"/>
          <w:sz w:val="20"/>
          <w:szCs w:val="20"/>
        </w:rPr>
        <w:t>Table 3</w:t>
      </w:r>
      <w:r w:rsidRPr="008A6673">
        <w:rPr>
          <w:rFonts w:ascii="Arial" w:eastAsia="Calibri" w:hAnsi="Arial" w:cs="Arial"/>
          <w:sz w:val="20"/>
          <w:szCs w:val="20"/>
        </w:rPr>
        <w:t>:</w:t>
      </w:r>
      <w:r w:rsidRPr="008A6673">
        <w:rPr>
          <w:rFonts w:ascii="Arial" w:hAnsi="Arial" w:cs="Arial"/>
          <w:color w:val="000000"/>
          <w:spacing w:val="-3"/>
          <w:sz w:val="20"/>
          <w:szCs w:val="20"/>
        </w:rPr>
        <w:t xml:space="preserve"> Technical</w:t>
      </w:r>
      <w:r w:rsidRPr="008A6673">
        <w:rPr>
          <w:rFonts w:ascii="Arial" w:eastAsia="Calibri" w:hAnsi="Arial" w:cs="Arial"/>
          <w:sz w:val="20"/>
          <w:szCs w:val="20"/>
        </w:rPr>
        <w:t xml:space="preserve"> Support Services </w:t>
      </w:r>
      <w:r w:rsidRPr="008A6673">
        <w:rPr>
          <w:rFonts w:ascii="Arial" w:hAnsi="Arial" w:cs="Arial"/>
          <w:color w:val="000000"/>
          <w:spacing w:val="-3"/>
          <w:sz w:val="20"/>
          <w:szCs w:val="20"/>
        </w:rPr>
        <w:t xml:space="preserve">rate is for one (1) Service Technician. Should the Contractor require more than one (1) Service Technician to perform services, approval must be obtained by </w:t>
      </w:r>
      <w:r w:rsidRPr="008A6673">
        <w:rPr>
          <w:rFonts w:ascii="Arial" w:eastAsia="Calibri" w:hAnsi="Arial" w:cs="Arial"/>
          <w:color w:val="000000"/>
          <w:sz w:val="20"/>
          <w:szCs w:val="20"/>
        </w:rPr>
        <w:t xml:space="preserve">the </w:t>
      </w:r>
      <w:r w:rsidRPr="008A6673">
        <w:rPr>
          <w:rFonts w:ascii="Arial" w:hAnsi="Arial" w:cs="Arial"/>
          <w:color w:val="000000"/>
          <w:spacing w:val="-3"/>
          <w:sz w:val="20"/>
          <w:szCs w:val="20"/>
        </w:rPr>
        <w:t>Facilities Management Division</w:t>
      </w:r>
      <w:r w:rsidRPr="008A6673">
        <w:rPr>
          <w:rFonts w:ascii="Arial" w:eastAsia="Calibri" w:hAnsi="Arial" w:cs="Arial"/>
          <w:color w:val="000000"/>
          <w:sz w:val="20"/>
          <w:szCs w:val="20"/>
        </w:rPr>
        <w:t xml:space="preserve"> (FMD) Contract Administrator or FMD Designated Representative</w:t>
      </w:r>
      <w:r w:rsidRPr="008A6673">
        <w:rPr>
          <w:rFonts w:ascii="Arial" w:hAnsi="Arial" w:cs="Arial"/>
          <w:color w:val="000000"/>
          <w:spacing w:val="-3"/>
          <w:sz w:val="20"/>
          <w:szCs w:val="20"/>
        </w:rPr>
        <w:t xml:space="preserve"> prior to commencement of service. </w:t>
      </w:r>
    </w:p>
    <w:p w14:paraId="0E088756" w14:textId="77777777" w:rsidR="008A6673" w:rsidRPr="008A6673" w:rsidRDefault="008A6673" w:rsidP="008A6673">
      <w:pPr>
        <w:jc w:val="center"/>
        <w:rPr>
          <w:rFonts w:ascii="Calibri" w:eastAsia="Calibri" w:hAnsi="Calibri"/>
          <w:sz w:val="22"/>
          <w:szCs w:val="22"/>
        </w:rPr>
      </w:pPr>
    </w:p>
    <w:p w14:paraId="783CB6FF" w14:textId="77777777" w:rsidR="008A6673" w:rsidRPr="008A6673" w:rsidRDefault="008A6673" w:rsidP="008A6673">
      <w:pPr>
        <w:rPr>
          <w:rFonts w:ascii="Arial" w:eastAsia="Calibri" w:hAnsi="Arial" w:cs="Arial"/>
          <w:b/>
          <w:bCs/>
          <w:sz w:val="22"/>
          <w:szCs w:val="22"/>
        </w:rPr>
      </w:pPr>
      <w:r w:rsidRPr="008A6673">
        <w:rPr>
          <w:rFonts w:ascii="Arial" w:eastAsia="Calibri" w:hAnsi="Arial" w:cs="Arial"/>
          <w:b/>
          <w:bCs/>
          <w:sz w:val="22"/>
          <w:szCs w:val="22"/>
        </w:rPr>
        <w:t>COST SHEET SUMMARY</w:t>
      </w:r>
    </w:p>
    <w:p w14:paraId="4C453CC9" w14:textId="77777777" w:rsidR="008A6673" w:rsidRPr="008A6673" w:rsidRDefault="008A6673" w:rsidP="008A6673">
      <w:pPr>
        <w:jc w:val="center"/>
        <w:rPr>
          <w:rFonts w:ascii="Calibri" w:eastAsia="Calibri" w:hAnsi="Calibri"/>
          <w:sz w:val="22"/>
          <w:szCs w:val="22"/>
        </w:rPr>
      </w:pPr>
    </w:p>
    <w:tbl>
      <w:tblPr>
        <w:tblStyle w:val="TableGrid1"/>
        <w:tblW w:w="0" w:type="auto"/>
        <w:tblInd w:w="0" w:type="dxa"/>
        <w:tblLook w:val="04A0" w:firstRow="1" w:lastRow="0" w:firstColumn="1" w:lastColumn="0" w:noHBand="0" w:noVBand="1"/>
      </w:tblPr>
      <w:tblGrid>
        <w:gridCol w:w="625"/>
        <w:gridCol w:w="6570"/>
        <w:gridCol w:w="2155"/>
      </w:tblGrid>
      <w:tr w:rsidR="008A6673" w:rsidRPr="008A6673" w14:paraId="38E11E7E" w14:textId="77777777" w:rsidTr="008A6673">
        <w:tc>
          <w:tcPr>
            <w:tcW w:w="7195" w:type="dxa"/>
            <w:gridSpan w:val="2"/>
            <w:shd w:val="clear" w:color="auto" w:fill="D9D9D9"/>
          </w:tcPr>
          <w:p w14:paraId="1739D772"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A</w:t>
            </w:r>
          </w:p>
        </w:tc>
        <w:tc>
          <w:tcPr>
            <w:tcW w:w="2155" w:type="dxa"/>
            <w:shd w:val="clear" w:color="auto" w:fill="D9D9D9"/>
          </w:tcPr>
          <w:p w14:paraId="210ADD86"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B</w:t>
            </w:r>
          </w:p>
        </w:tc>
      </w:tr>
      <w:tr w:rsidR="008A6673" w:rsidRPr="008A6673" w14:paraId="1701957A" w14:textId="77777777" w:rsidTr="008A6673">
        <w:tc>
          <w:tcPr>
            <w:tcW w:w="7195" w:type="dxa"/>
            <w:gridSpan w:val="2"/>
            <w:shd w:val="clear" w:color="auto" w:fill="D9D9D9"/>
          </w:tcPr>
          <w:p w14:paraId="2F5BA62F" w14:textId="77777777" w:rsidR="008A6673" w:rsidRPr="008A6673" w:rsidRDefault="008A6673" w:rsidP="008A6673">
            <w:pPr>
              <w:jc w:val="both"/>
              <w:outlineLvl w:val="0"/>
              <w:rPr>
                <w:rFonts w:ascii="Arial" w:hAnsi="Arial" w:cs="Arial"/>
                <w:color w:val="000000"/>
                <w:spacing w:val="-3"/>
                <w:sz w:val="20"/>
                <w:szCs w:val="20"/>
              </w:rPr>
            </w:pPr>
            <w:r w:rsidRPr="008A6673">
              <w:rPr>
                <w:rFonts w:ascii="Arial" w:hAnsi="Arial" w:cs="Arial"/>
                <w:color w:val="000000"/>
                <w:spacing w:val="-3"/>
                <w:sz w:val="20"/>
                <w:szCs w:val="20"/>
              </w:rPr>
              <w:t>Table</w:t>
            </w:r>
          </w:p>
        </w:tc>
        <w:tc>
          <w:tcPr>
            <w:tcW w:w="2155" w:type="dxa"/>
            <w:shd w:val="clear" w:color="auto" w:fill="D9D9D9"/>
          </w:tcPr>
          <w:p w14:paraId="6A032DD1"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E36C0A"/>
                <w:spacing w:val="-3"/>
                <w:sz w:val="20"/>
                <w:szCs w:val="20"/>
              </w:rPr>
              <w:t>Bid</w:t>
            </w:r>
            <w:r w:rsidRPr="008A6673">
              <w:rPr>
                <w:rFonts w:ascii="Arial" w:hAnsi="Arial" w:cs="Arial"/>
                <w:spacing w:val="-3"/>
                <w:sz w:val="20"/>
                <w:szCs w:val="20"/>
              </w:rPr>
              <w:t xml:space="preserve"> Amou</w:t>
            </w:r>
            <w:r w:rsidRPr="008A6673">
              <w:rPr>
                <w:rFonts w:ascii="Arial" w:hAnsi="Arial" w:cs="Arial"/>
                <w:color w:val="000000"/>
                <w:spacing w:val="-3"/>
                <w:sz w:val="20"/>
                <w:szCs w:val="20"/>
              </w:rPr>
              <w:t>nt</w:t>
            </w:r>
          </w:p>
        </w:tc>
      </w:tr>
      <w:tr w:rsidR="008A6673" w:rsidRPr="008A6673" w14:paraId="7608EB97" w14:textId="77777777" w:rsidTr="008A6673">
        <w:tc>
          <w:tcPr>
            <w:tcW w:w="625" w:type="dxa"/>
            <w:shd w:val="clear" w:color="auto" w:fill="D9D9D9"/>
          </w:tcPr>
          <w:p w14:paraId="32D02809"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1</w:t>
            </w:r>
          </w:p>
        </w:tc>
        <w:tc>
          <w:tcPr>
            <w:tcW w:w="6570" w:type="dxa"/>
            <w:shd w:val="clear" w:color="auto" w:fill="D9D9D9"/>
          </w:tcPr>
          <w:p w14:paraId="769CBC61" w14:textId="77777777" w:rsidR="008A6673" w:rsidRPr="008A6673" w:rsidRDefault="008A6673" w:rsidP="008A6673">
            <w:pPr>
              <w:jc w:val="both"/>
              <w:outlineLvl w:val="0"/>
              <w:rPr>
                <w:rFonts w:ascii="Arial" w:hAnsi="Arial" w:cs="Arial"/>
                <w:spacing w:val="-3"/>
                <w:sz w:val="20"/>
                <w:szCs w:val="20"/>
              </w:rPr>
            </w:pPr>
            <w:r w:rsidRPr="008A6673">
              <w:rPr>
                <w:rFonts w:ascii="Arial" w:hAnsi="Arial" w:cs="Arial"/>
                <w:spacing w:val="-3"/>
                <w:sz w:val="20"/>
                <w:szCs w:val="20"/>
              </w:rPr>
              <w:t>One-Time EMS Upgrade</w:t>
            </w:r>
          </w:p>
          <w:p w14:paraId="75F3D0A4" w14:textId="77777777" w:rsidR="008A6673" w:rsidRPr="008A6673" w:rsidRDefault="008A6673" w:rsidP="008A6673">
            <w:pPr>
              <w:rPr>
                <w:rFonts w:ascii="Arial" w:hAnsi="Arial" w:cs="Arial"/>
                <w:sz w:val="20"/>
                <w:szCs w:val="20"/>
              </w:rPr>
            </w:pPr>
            <w:r w:rsidRPr="008A6673">
              <w:rPr>
                <w:rFonts w:ascii="Arial" w:hAnsi="Arial" w:cs="Arial"/>
                <w:sz w:val="20"/>
                <w:szCs w:val="20"/>
              </w:rPr>
              <w:t>ONE TIME TOTAL</w:t>
            </w:r>
          </w:p>
          <w:p w14:paraId="25982A14" w14:textId="77777777" w:rsidR="008A6673" w:rsidRPr="008A6673" w:rsidRDefault="008A6673" w:rsidP="008A6673">
            <w:pPr>
              <w:jc w:val="both"/>
              <w:outlineLvl w:val="0"/>
              <w:rPr>
                <w:rFonts w:ascii="Arial" w:hAnsi="Arial" w:cs="Arial"/>
                <w:spacing w:val="-3"/>
                <w:sz w:val="20"/>
                <w:szCs w:val="20"/>
              </w:rPr>
            </w:pPr>
            <w:r w:rsidRPr="008A6673">
              <w:rPr>
                <w:rFonts w:ascii="Arial" w:hAnsi="Arial" w:cs="Arial"/>
                <w:sz w:val="16"/>
                <w:szCs w:val="16"/>
              </w:rPr>
              <w:t>(Sum of Column C)</w:t>
            </w:r>
          </w:p>
        </w:tc>
        <w:tc>
          <w:tcPr>
            <w:tcW w:w="2155" w:type="dxa"/>
          </w:tcPr>
          <w:p w14:paraId="5992F68A"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r w:rsidR="008A6673" w:rsidRPr="008A6673" w14:paraId="699DF083" w14:textId="77777777" w:rsidTr="008A6673">
        <w:tc>
          <w:tcPr>
            <w:tcW w:w="625" w:type="dxa"/>
            <w:shd w:val="clear" w:color="auto" w:fill="D9D9D9"/>
          </w:tcPr>
          <w:p w14:paraId="4F42E96E"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2</w:t>
            </w:r>
          </w:p>
        </w:tc>
        <w:tc>
          <w:tcPr>
            <w:tcW w:w="6570" w:type="dxa"/>
            <w:shd w:val="clear" w:color="auto" w:fill="D9D9D9"/>
          </w:tcPr>
          <w:p w14:paraId="5501F840" w14:textId="77777777" w:rsidR="008A6673" w:rsidRPr="008A6673" w:rsidRDefault="008A6673" w:rsidP="008A6673">
            <w:pPr>
              <w:spacing w:line="276" w:lineRule="auto"/>
              <w:ind w:left="360" w:hanging="360"/>
              <w:rPr>
                <w:rFonts w:ascii="Arial" w:hAnsi="Arial" w:cs="Arial"/>
                <w:bCs/>
                <w:sz w:val="20"/>
                <w:szCs w:val="20"/>
              </w:rPr>
            </w:pPr>
            <w:r w:rsidRPr="008A6673">
              <w:rPr>
                <w:rFonts w:ascii="Arial" w:hAnsi="Arial" w:cs="Arial"/>
                <w:bCs/>
                <w:sz w:val="20"/>
                <w:szCs w:val="20"/>
              </w:rPr>
              <w:t>Unforeseeable Repair Services</w:t>
            </w:r>
          </w:p>
          <w:p w14:paraId="479DA08B" w14:textId="77777777" w:rsidR="008A6673" w:rsidRPr="008A6673" w:rsidRDefault="008A6673" w:rsidP="008A6673">
            <w:pPr>
              <w:jc w:val="both"/>
              <w:outlineLvl w:val="0"/>
              <w:rPr>
                <w:rFonts w:ascii="Arial" w:hAnsi="Arial" w:cs="Arial"/>
                <w:sz w:val="20"/>
                <w:szCs w:val="20"/>
              </w:rPr>
            </w:pPr>
            <w:r w:rsidRPr="008A6673">
              <w:rPr>
                <w:rFonts w:ascii="Arial" w:hAnsi="Arial" w:cs="Arial"/>
                <w:sz w:val="20"/>
                <w:szCs w:val="20"/>
              </w:rPr>
              <w:t>CALCULATED UNFORESEEABLE REPAIR SERVICES TOTAL</w:t>
            </w:r>
          </w:p>
          <w:p w14:paraId="0524C08D" w14:textId="77777777" w:rsidR="008A6673" w:rsidRPr="008A6673" w:rsidRDefault="008A6673" w:rsidP="008A6673">
            <w:pPr>
              <w:jc w:val="both"/>
              <w:outlineLvl w:val="0"/>
              <w:rPr>
                <w:rFonts w:ascii="Arial" w:hAnsi="Arial" w:cs="Arial"/>
                <w:spacing w:val="-3"/>
                <w:sz w:val="20"/>
                <w:szCs w:val="20"/>
              </w:rPr>
            </w:pPr>
            <w:r w:rsidRPr="008A6673">
              <w:rPr>
                <w:rFonts w:ascii="Arial" w:hAnsi="Arial" w:cs="Arial"/>
                <w:sz w:val="16"/>
                <w:szCs w:val="16"/>
              </w:rPr>
              <w:t>(Sum of Column C)</w:t>
            </w:r>
          </w:p>
        </w:tc>
        <w:tc>
          <w:tcPr>
            <w:tcW w:w="2155" w:type="dxa"/>
          </w:tcPr>
          <w:p w14:paraId="6DFBA2B5"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r w:rsidR="008A6673" w:rsidRPr="008A6673" w14:paraId="23D0309E" w14:textId="77777777" w:rsidTr="008A6673">
        <w:trPr>
          <w:trHeight w:val="780"/>
        </w:trPr>
        <w:tc>
          <w:tcPr>
            <w:tcW w:w="625" w:type="dxa"/>
            <w:shd w:val="clear" w:color="auto" w:fill="D9D9D9"/>
          </w:tcPr>
          <w:p w14:paraId="6B20CE0B" w14:textId="77777777" w:rsidR="008A6673" w:rsidRPr="008A6673" w:rsidRDefault="008A6673" w:rsidP="008A6673">
            <w:pPr>
              <w:jc w:val="center"/>
              <w:outlineLvl w:val="0"/>
              <w:rPr>
                <w:rFonts w:ascii="Arial" w:hAnsi="Arial" w:cs="Arial"/>
                <w:spacing w:val="-3"/>
                <w:sz w:val="20"/>
                <w:szCs w:val="20"/>
              </w:rPr>
            </w:pPr>
            <w:r w:rsidRPr="008A6673">
              <w:rPr>
                <w:rFonts w:ascii="Arial" w:hAnsi="Arial" w:cs="Arial"/>
                <w:spacing w:val="-3"/>
                <w:sz w:val="20"/>
                <w:szCs w:val="20"/>
              </w:rPr>
              <w:t>3</w:t>
            </w:r>
          </w:p>
        </w:tc>
        <w:tc>
          <w:tcPr>
            <w:tcW w:w="6570" w:type="dxa"/>
            <w:shd w:val="clear" w:color="auto" w:fill="D9D9D9"/>
          </w:tcPr>
          <w:p w14:paraId="648D70E2" w14:textId="77777777" w:rsidR="008A6673" w:rsidRPr="008A6673" w:rsidRDefault="008A6673" w:rsidP="008A6673">
            <w:pPr>
              <w:jc w:val="both"/>
              <w:outlineLvl w:val="0"/>
              <w:rPr>
                <w:rFonts w:ascii="Arial" w:hAnsi="Arial" w:cs="Arial"/>
                <w:bCs/>
                <w:sz w:val="20"/>
                <w:szCs w:val="20"/>
              </w:rPr>
            </w:pPr>
            <w:r w:rsidRPr="008A6673">
              <w:rPr>
                <w:rFonts w:ascii="Arial" w:hAnsi="Arial" w:cs="Arial"/>
                <w:sz w:val="20"/>
                <w:szCs w:val="20"/>
              </w:rPr>
              <w:t>Technical Support Services</w:t>
            </w:r>
          </w:p>
          <w:p w14:paraId="213075BB" w14:textId="77777777" w:rsidR="008A6673" w:rsidRPr="008A6673" w:rsidRDefault="008A6673" w:rsidP="008A6673">
            <w:pPr>
              <w:jc w:val="both"/>
              <w:outlineLvl w:val="0"/>
              <w:rPr>
                <w:rFonts w:ascii="Arial" w:hAnsi="Arial" w:cs="Arial"/>
                <w:sz w:val="20"/>
                <w:szCs w:val="20"/>
              </w:rPr>
            </w:pPr>
            <w:r w:rsidRPr="008A6673">
              <w:rPr>
                <w:rFonts w:ascii="Arial" w:hAnsi="Arial" w:cs="Arial"/>
                <w:sz w:val="20"/>
                <w:szCs w:val="20"/>
              </w:rPr>
              <w:t xml:space="preserve">CALCULATED TECHNICAL SUPPORT SERVICES TOTAL </w:t>
            </w:r>
          </w:p>
          <w:p w14:paraId="5B21426D" w14:textId="77777777" w:rsidR="008A6673" w:rsidRPr="008A6673" w:rsidRDefault="008A6673" w:rsidP="008A6673">
            <w:pPr>
              <w:jc w:val="both"/>
              <w:outlineLvl w:val="0"/>
              <w:rPr>
                <w:rFonts w:ascii="Arial" w:hAnsi="Arial" w:cs="Arial"/>
                <w:bCs/>
                <w:sz w:val="20"/>
                <w:szCs w:val="20"/>
              </w:rPr>
            </w:pPr>
            <w:r w:rsidRPr="008A6673">
              <w:rPr>
                <w:rFonts w:ascii="Arial" w:hAnsi="Arial" w:cs="Arial"/>
                <w:sz w:val="16"/>
                <w:szCs w:val="16"/>
              </w:rPr>
              <w:t>(Sum of Column C)</w:t>
            </w:r>
          </w:p>
        </w:tc>
        <w:tc>
          <w:tcPr>
            <w:tcW w:w="2155" w:type="dxa"/>
          </w:tcPr>
          <w:p w14:paraId="25FE31FB"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r w:rsidR="008A6673" w:rsidRPr="008A6673" w14:paraId="07C05D08" w14:textId="77777777" w:rsidTr="008A6673">
        <w:tc>
          <w:tcPr>
            <w:tcW w:w="7195" w:type="dxa"/>
            <w:gridSpan w:val="2"/>
            <w:shd w:val="clear" w:color="auto" w:fill="D9D9D9"/>
          </w:tcPr>
          <w:p w14:paraId="04E5ED5A" w14:textId="77777777" w:rsidR="008A6673" w:rsidRPr="008A6673" w:rsidRDefault="008A6673" w:rsidP="008A6673">
            <w:pPr>
              <w:jc w:val="right"/>
              <w:outlineLvl w:val="0"/>
              <w:rPr>
                <w:rFonts w:ascii="Arial" w:hAnsi="Arial" w:cs="Arial"/>
                <w:spacing w:val="-3"/>
                <w:sz w:val="20"/>
                <w:szCs w:val="20"/>
              </w:rPr>
            </w:pPr>
            <w:r w:rsidRPr="008A6673">
              <w:rPr>
                <w:rFonts w:ascii="Arial" w:hAnsi="Arial" w:cs="Arial"/>
                <w:sz w:val="20"/>
                <w:szCs w:val="20"/>
              </w:rPr>
              <w:t>Total</w:t>
            </w:r>
            <w:r w:rsidRPr="008A6673">
              <w:rPr>
                <w:rFonts w:ascii="Arial" w:hAnsi="Arial" w:cs="Arial"/>
                <w:spacing w:val="-3"/>
                <w:sz w:val="20"/>
                <w:szCs w:val="20"/>
              </w:rPr>
              <w:t xml:space="preserve"> </w:t>
            </w:r>
            <w:r w:rsidRPr="008A6673">
              <w:rPr>
                <w:rFonts w:ascii="Arial" w:hAnsi="Arial" w:cs="Arial"/>
                <w:color w:val="E36C0A"/>
                <w:sz w:val="20"/>
                <w:szCs w:val="20"/>
              </w:rPr>
              <w:t>Bid</w:t>
            </w:r>
            <w:r w:rsidRPr="008A6673">
              <w:rPr>
                <w:rFonts w:ascii="Arial" w:hAnsi="Arial" w:cs="Arial"/>
                <w:spacing w:val="-3"/>
                <w:sz w:val="20"/>
                <w:szCs w:val="20"/>
              </w:rPr>
              <w:t xml:space="preserve"> </w:t>
            </w:r>
            <w:r w:rsidRPr="008A6673">
              <w:rPr>
                <w:rFonts w:ascii="Arial" w:hAnsi="Arial" w:cs="Arial"/>
                <w:sz w:val="20"/>
                <w:szCs w:val="20"/>
              </w:rPr>
              <w:t>Amount</w:t>
            </w:r>
          </w:p>
          <w:p w14:paraId="03CF41E8" w14:textId="77777777" w:rsidR="008A6673" w:rsidRPr="008A6673" w:rsidRDefault="008A6673" w:rsidP="008A6673">
            <w:pPr>
              <w:jc w:val="right"/>
              <w:outlineLvl w:val="0"/>
              <w:rPr>
                <w:rFonts w:ascii="Arial" w:hAnsi="Arial" w:cs="Arial"/>
                <w:spacing w:val="-3"/>
                <w:sz w:val="20"/>
                <w:szCs w:val="20"/>
              </w:rPr>
            </w:pPr>
            <w:r w:rsidRPr="008A6673">
              <w:rPr>
                <w:rFonts w:ascii="Arial" w:hAnsi="Arial" w:cs="Arial"/>
                <w:spacing w:val="-3"/>
                <w:sz w:val="20"/>
                <w:szCs w:val="20"/>
              </w:rPr>
              <w:t>(Sum of Column B)</w:t>
            </w:r>
          </w:p>
        </w:tc>
        <w:tc>
          <w:tcPr>
            <w:tcW w:w="2155" w:type="dxa"/>
          </w:tcPr>
          <w:p w14:paraId="41201B33"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bl>
    <w:p w14:paraId="79BDA5CA" w14:textId="77777777" w:rsidR="008A6673" w:rsidRPr="008A6673" w:rsidRDefault="008A6673" w:rsidP="008A6673">
      <w:pPr>
        <w:rPr>
          <w:rFonts w:ascii="Calibri" w:eastAsia="Calibri" w:hAnsi="Calibri"/>
          <w:sz w:val="22"/>
          <w:szCs w:val="22"/>
        </w:rPr>
      </w:pPr>
    </w:p>
    <w:p w14:paraId="7B8E24D3" w14:textId="77777777" w:rsidR="008A6673" w:rsidRPr="008A6673" w:rsidRDefault="008A6673" w:rsidP="008A6673">
      <w:pPr>
        <w:rPr>
          <w:rFonts w:ascii="Calibri" w:eastAsia="Calibri" w:hAnsi="Calibri"/>
          <w:sz w:val="22"/>
          <w:szCs w:val="22"/>
        </w:rPr>
      </w:pPr>
    </w:p>
    <w:p w14:paraId="1727A8F8" w14:textId="77777777" w:rsidR="008A6673" w:rsidRDefault="008A6673" w:rsidP="008A6673">
      <w:pPr>
        <w:rPr>
          <w:rFonts w:ascii="Arial" w:eastAsia="Calibri" w:hAnsi="Arial" w:cs="Arial"/>
          <w:b/>
          <w:bCs/>
          <w:sz w:val="22"/>
          <w:szCs w:val="22"/>
        </w:rPr>
      </w:pPr>
      <w:r w:rsidRPr="008A6673">
        <w:rPr>
          <w:rFonts w:ascii="Arial" w:eastAsia="Calibri" w:hAnsi="Arial" w:cs="Arial"/>
          <w:b/>
          <w:bCs/>
          <w:sz w:val="22"/>
          <w:szCs w:val="22"/>
        </w:rPr>
        <w:t>NOTE:</w:t>
      </w:r>
    </w:p>
    <w:p w14:paraId="54DDD01E" w14:textId="77777777" w:rsidR="00C5469B" w:rsidRPr="00D16200" w:rsidRDefault="00C5469B" w:rsidP="00C5469B">
      <w:pPr>
        <w:pStyle w:val="ListParagraph"/>
        <w:numPr>
          <w:ilvl w:val="0"/>
          <w:numId w:val="87"/>
        </w:numPr>
        <w:ind w:left="720"/>
        <w:contextualSpacing/>
        <w:rPr>
          <w:rFonts w:ascii="Arial" w:hAnsi="Arial" w:cs="Arial"/>
          <w:sz w:val="22"/>
          <w:szCs w:val="22"/>
        </w:rPr>
      </w:pPr>
      <w:r w:rsidRPr="00D16200">
        <w:rPr>
          <w:rFonts w:ascii="Arial" w:hAnsi="Arial" w:cs="Arial"/>
          <w:sz w:val="22"/>
          <w:szCs w:val="22"/>
        </w:rPr>
        <w:t>The State will not pay for fees not listed on Exhibit B, Attachment 1, Cost Sheet (i.e., travel, freight, trip, tax, and/or fuel surcharges, etc.).</w:t>
      </w:r>
    </w:p>
    <w:p w14:paraId="5C85F267" w14:textId="77777777" w:rsidR="00C5469B" w:rsidRPr="00D16200" w:rsidRDefault="00C5469B" w:rsidP="00C5469B">
      <w:pPr>
        <w:rPr>
          <w:rFonts w:ascii="Arial" w:hAnsi="Arial" w:cs="Arial"/>
          <w:sz w:val="22"/>
          <w:szCs w:val="22"/>
        </w:rPr>
      </w:pPr>
    </w:p>
    <w:p w14:paraId="19B13BA7" w14:textId="77777777" w:rsidR="00C5469B" w:rsidRPr="00D16200" w:rsidRDefault="00C5469B" w:rsidP="00C5469B">
      <w:pPr>
        <w:pStyle w:val="ListParagraph"/>
        <w:numPr>
          <w:ilvl w:val="0"/>
          <w:numId w:val="87"/>
        </w:numPr>
        <w:ind w:left="720"/>
        <w:contextualSpacing/>
        <w:rPr>
          <w:rFonts w:ascii="Arial" w:hAnsi="Arial" w:cs="Arial"/>
          <w:sz w:val="22"/>
          <w:szCs w:val="22"/>
        </w:rPr>
      </w:pPr>
      <w:r w:rsidRPr="00D16200">
        <w:rPr>
          <w:rFonts w:ascii="Arial" w:hAnsi="Arial" w:cs="Arial"/>
          <w:sz w:val="22"/>
          <w:szCs w:val="22"/>
        </w:rPr>
        <w:t>Contractor shall be responsible for supplying miscellaneous materials (i.e., grease, lubricants, gloves, etc.) incidental to service, including safety materials needed or required to perform service, at no additional charge to the State.</w:t>
      </w:r>
    </w:p>
    <w:p w14:paraId="3F4A2E2A" w14:textId="77777777" w:rsidR="00C5469B" w:rsidRDefault="00C5469B" w:rsidP="00C5469B">
      <w:pPr>
        <w:rPr>
          <w:rFonts w:ascii="Arial" w:hAnsi="Arial" w:cs="Arial"/>
          <w:i/>
          <w:iCs/>
          <w:color w:val="538135" w:themeColor="accent6" w:themeShade="BF"/>
        </w:rPr>
      </w:pPr>
    </w:p>
    <w:p w14:paraId="4BBD6EE7" w14:textId="77777777" w:rsidR="00735FC9" w:rsidRDefault="00735FC9" w:rsidP="008A6673">
      <w:pPr>
        <w:rPr>
          <w:rFonts w:ascii="Arial" w:eastAsia="Calibri" w:hAnsi="Arial" w:cs="Arial"/>
          <w:b/>
          <w:bCs/>
          <w:sz w:val="22"/>
          <w:szCs w:val="22"/>
        </w:rPr>
      </w:pPr>
    </w:p>
    <w:p w14:paraId="50DBAE41" w14:textId="77777777" w:rsidR="000A6C5B" w:rsidRDefault="000A6C5B" w:rsidP="008A6673">
      <w:pPr>
        <w:rPr>
          <w:rFonts w:ascii="Arial" w:eastAsia="Calibri" w:hAnsi="Arial" w:cs="Arial"/>
          <w:b/>
          <w:bCs/>
          <w:sz w:val="22"/>
          <w:szCs w:val="22"/>
        </w:rPr>
      </w:pPr>
    </w:p>
    <w:p w14:paraId="4AE54A5B" w14:textId="77777777" w:rsidR="000A6C5B" w:rsidRDefault="000A6C5B" w:rsidP="008A6673">
      <w:pPr>
        <w:rPr>
          <w:rFonts w:ascii="Arial" w:eastAsia="Calibri" w:hAnsi="Arial" w:cs="Arial"/>
          <w:b/>
          <w:bCs/>
          <w:sz w:val="22"/>
          <w:szCs w:val="22"/>
        </w:rPr>
      </w:pPr>
    </w:p>
    <w:p w14:paraId="2D91D2B8" w14:textId="77777777" w:rsidR="000A6C5B" w:rsidRDefault="000A6C5B" w:rsidP="008A6673">
      <w:pPr>
        <w:rPr>
          <w:rFonts w:ascii="Arial" w:eastAsia="Calibri" w:hAnsi="Arial" w:cs="Arial"/>
          <w:b/>
          <w:bCs/>
          <w:sz w:val="22"/>
          <w:szCs w:val="22"/>
        </w:rPr>
      </w:pPr>
    </w:p>
    <w:p w14:paraId="15C2509F" w14:textId="77777777" w:rsidR="000A6C5B" w:rsidRDefault="000A6C5B" w:rsidP="008A6673">
      <w:pPr>
        <w:rPr>
          <w:rFonts w:ascii="Arial" w:eastAsia="Calibri" w:hAnsi="Arial" w:cs="Arial"/>
          <w:b/>
          <w:bCs/>
          <w:sz w:val="22"/>
          <w:szCs w:val="22"/>
        </w:rPr>
      </w:pPr>
    </w:p>
    <w:p w14:paraId="1EA9A976" w14:textId="77777777" w:rsidR="000A6C5B" w:rsidRDefault="000A6C5B" w:rsidP="008A6673">
      <w:pPr>
        <w:rPr>
          <w:rFonts w:ascii="Arial" w:eastAsia="Calibri" w:hAnsi="Arial" w:cs="Arial"/>
          <w:b/>
          <w:bCs/>
          <w:sz w:val="22"/>
          <w:szCs w:val="22"/>
        </w:rPr>
      </w:pPr>
    </w:p>
    <w:p w14:paraId="68A3B359" w14:textId="77777777" w:rsidR="000A6C5B" w:rsidRDefault="000A6C5B" w:rsidP="008A6673">
      <w:pPr>
        <w:rPr>
          <w:rFonts w:ascii="Arial" w:eastAsia="Calibri" w:hAnsi="Arial" w:cs="Arial"/>
          <w:b/>
          <w:bCs/>
          <w:sz w:val="22"/>
          <w:szCs w:val="22"/>
        </w:rPr>
      </w:pPr>
    </w:p>
    <w:p w14:paraId="69B58A03" w14:textId="77777777" w:rsidR="000A6C5B" w:rsidRDefault="000A6C5B" w:rsidP="008A6673">
      <w:pPr>
        <w:rPr>
          <w:rFonts w:ascii="Arial" w:eastAsia="Calibri" w:hAnsi="Arial" w:cs="Arial"/>
          <w:b/>
          <w:bCs/>
          <w:sz w:val="22"/>
          <w:szCs w:val="22"/>
        </w:rPr>
      </w:pPr>
    </w:p>
    <w:p w14:paraId="69A9393A" w14:textId="77777777" w:rsidR="000A6C5B" w:rsidRDefault="000A6C5B" w:rsidP="008A6673">
      <w:pPr>
        <w:rPr>
          <w:rFonts w:ascii="Arial" w:eastAsia="Calibri" w:hAnsi="Arial" w:cs="Arial"/>
          <w:b/>
          <w:bCs/>
          <w:sz w:val="22"/>
          <w:szCs w:val="22"/>
        </w:rPr>
      </w:pPr>
    </w:p>
    <w:p w14:paraId="149EEF36" w14:textId="77777777" w:rsidR="000A6C5B" w:rsidRDefault="000A6C5B" w:rsidP="008A6673">
      <w:pPr>
        <w:rPr>
          <w:rFonts w:ascii="Arial" w:eastAsia="Calibri" w:hAnsi="Arial" w:cs="Arial"/>
          <w:b/>
          <w:bCs/>
          <w:sz w:val="22"/>
          <w:szCs w:val="22"/>
        </w:rPr>
      </w:pPr>
    </w:p>
    <w:p w14:paraId="60250E94" w14:textId="77777777" w:rsidR="000A6C5B" w:rsidRDefault="000A6C5B" w:rsidP="008A6673">
      <w:pPr>
        <w:rPr>
          <w:rFonts w:ascii="Arial" w:eastAsia="Calibri" w:hAnsi="Arial" w:cs="Arial"/>
          <w:b/>
          <w:bCs/>
          <w:sz w:val="22"/>
          <w:szCs w:val="22"/>
        </w:rPr>
      </w:pPr>
    </w:p>
    <w:p w14:paraId="771E74E8" w14:textId="77777777" w:rsidR="000A6C5B" w:rsidRDefault="000A6C5B" w:rsidP="008A6673">
      <w:pPr>
        <w:rPr>
          <w:rFonts w:ascii="Arial" w:eastAsia="Calibri" w:hAnsi="Arial" w:cs="Arial"/>
          <w:b/>
          <w:bCs/>
          <w:sz w:val="22"/>
          <w:szCs w:val="22"/>
        </w:rPr>
      </w:pPr>
    </w:p>
    <w:p w14:paraId="2CFEEEFD" w14:textId="77777777" w:rsidR="000A0948" w:rsidRDefault="000A0948" w:rsidP="000A0948">
      <w:pPr>
        <w:keepLines/>
        <w:widowControl w:val="0"/>
        <w:jc w:val="center"/>
        <w:rPr>
          <w:rFonts w:ascii="Arial" w:hAnsi="Arial" w:cs="Arial"/>
          <w:color w:val="ED7D31" w:themeColor="accent2"/>
          <w:sz w:val="22"/>
          <w:szCs w:val="22"/>
        </w:rPr>
      </w:pPr>
    </w:p>
    <w:p w14:paraId="3FAF8A2B" w14:textId="581EB47C" w:rsidR="000A0948" w:rsidRPr="000A0948" w:rsidRDefault="000A0948" w:rsidP="000A0948">
      <w:pPr>
        <w:keepLines/>
        <w:widowControl w:val="0"/>
        <w:jc w:val="center"/>
        <w:rPr>
          <w:rFonts w:ascii="Arial" w:hAnsi="Arial" w:cs="Arial"/>
          <w:color w:val="ED7D31" w:themeColor="accent2"/>
          <w:sz w:val="22"/>
          <w:szCs w:val="22"/>
        </w:rPr>
      </w:pPr>
      <w:r w:rsidRPr="000A0948">
        <w:rPr>
          <w:rFonts w:ascii="Arial" w:hAnsi="Arial" w:cs="Arial"/>
          <w:color w:val="ED7D31" w:themeColor="accent2"/>
          <w:sz w:val="22"/>
          <w:szCs w:val="22"/>
        </w:rPr>
        <w:t>EXHIBIT C</w:t>
      </w:r>
    </w:p>
    <w:p w14:paraId="4C547627" w14:textId="77777777" w:rsidR="000A0948" w:rsidRPr="000A0948" w:rsidRDefault="000A0948" w:rsidP="000A0948">
      <w:pPr>
        <w:keepLines/>
        <w:widowControl w:val="0"/>
        <w:jc w:val="center"/>
        <w:rPr>
          <w:rFonts w:ascii="Arial" w:hAnsi="Arial" w:cs="Arial"/>
          <w:color w:val="ED7D31" w:themeColor="accent2"/>
          <w:sz w:val="22"/>
          <w:szCs w:val="22"/>
        </w:rPr>
      </w:pPr>
    </w:p>
    <w:p w14:paraId="5F458A89" w14:textId="77777777" w:rsidR="000A0948" w:rsidRPr="000A0948" w:rsidRDefault="000A0948" w:rsidP="000A0948">
      <w:pPr>
        <w:keepLines/>
        <w:widowControl w:val="0"/>
        <w:jc w:val="center"/>
        <w:rPr>
          <w:rFonts w:ascii="Arial" w:hAnsi="Arial" w:cs="Arial"/>
          <w:color w:val="ED7D31" w:themeColor="accent2"/>
          <w:sz w:val="22"/>
          <w:szCs w:val="22"/>
        </w:rPr>
      </w:pPr>
      <w:r w:rsidRPr="000A0948">
        <w:rPr>
          <w:rFonts w:ascii="Arial" w:hAnsi="Arial" w:cs="Arial"/>
          <w:color w:val="ED7D31" w:themeColor="accent2"/>
          <w:sz w:val="22"/>
          <w:szCs w:val="22"/>
        </w:rPr>
        <w:t>INFORMATION TECHNOLOGY GENERAL PROVISIONS</w:t>
      </w:r>
    </w:p>
    <w:p w14:paraId="09E097D8" w14:textId="77777777" w:rsidR="000A0948" w:rsidRPr="000A0948" w:rsidRDefault="000A0948" w:rsidP="000A0948">
      <w:pPr>
        <w:keepLines/>
        <w:widowControl w:val="0"/>
        <w:jc w:val="center"/>
        <w:rPr>
          <w:rFonts w:ascii="Arial" w:hAnsi="Arial" w:cs="Arial"/>
          <w:color w:val="ED7D31" w:themeColor="accent2"/>
          <w:sz w:val="22"/>
          <w:szCs w:val="22"/>
        </w:rPr>
      </w:pPr>
    </w:p>
    <w:p w14:paraId="082DE66E" w14:textId="77777777" w:rsidR="000A0948" w:rsidRPr="000A0948" w:rsidRDefault="000A0948" w:rsidP="000A0948">
      <w:pPr>
        <w:keepLines/>
        <w:widowControl w:val="0"/>
        <w:tabs>
          <w:tab w:val="left" w:pos="5760"/>
        </w:tabs>
        <w:rPr>
          <w:rFonts w:ascii="Arial" w:hAnsi="Arial" w:cs="Arial"/>
          <w:color w:val="ED7D31" w:themeColor="accent2"/>
          <w:sz w:val="22"/>
          <w:szCs w:val="22"/>
        </w:rPr>
      </w:pPr>
      <w:r w:rsidRPr="000A0948">
        <w:rPr>
          <w:rFonts w:ascii="Arial" w:hAnsi="Arial" w:cs="Arial"/>
          <w:color w:val="ED7D31" w:themeColor="accent2"/>
          <w:sz w:val="22"/>
          <w:szCs w:val="22"/>
        </w:rPr>
        <w:t>PLEASE NOTE: This page will not be included with the final contract. The Information Technology General Provisions (Revised and Effective 02/20/2025) General Provisions will be included in the contract by reference to Internet site:</w:t>
      </w:r>
    </w:p>
    <w:p w14:paraId="63EDBCD6" w14:textId="77777777" w:rsidR="000A0948" w:rsidRPr="000A0948" w:rsidRDefault="000A0948" w:rsidP="000A0948">
      <w:pPr>
        <w:keepLines/>
        <w:widowControl w:val="0"/>
        <w:tabs>
          <w:tab w:val="left" w:pos="5760"/>
        </w:tabs>
        <w:rPr>
          <w:rFonts w:ascii="Arial" w:hAnsi="Arial" w:cs="Arial"/>
          <w:color w:val="ED7D31" w:themeColor="accent2"/>
          <w:sz w:val="22"/>
          <w:szCs w:val="22"/>
        </w:rPr>
      </w:pPr>
    </w:p>
    <w:p w14:paraId="32724465" w14:textId="77777777" w:rsidR="000A0948" w:rsidRPr="000A0948" w:rsidRDefault="000A0948" w:rsidP="000A0948">
      <w:pPr>
        <w:keepLines/>
        <w:widowControl w:val="0"/>
        <w:rPr>
          <w:rFonts w:ascii="Arial" w:hAnsi="Arial"/>
          <w:sz w:val="22"/>
          <w:szCs w:val="22"/>
        </w:rPr>
      </w:pPr>
      <w:hyperlink r:id="rId41" w:history="1">
        <w:r w:rsidRPr="000A0948">
          <w:rPr>
            <w:rFonts w:ascii="Arial" w:hAnsi="Arial"/>
            <w:color w:val="0563C1" w:themeColor="hyperlink"/>
            <w:sz w:val="22"/>
            <w:szCs w:val="22"/>
            <w:u w:val="single"/>
          </w:rPr>
          <w:t>https://www.dgs.ca.gov/-/media/Divisions/PD/Acquisitions/Solicitation-Document-Attachments/IT-General-Provisions-NonCloud-DGS-PD-403ITGP-Revised-02202025.pdf</w:t>
        </w:r>
      </w:hyperlink>
      <w:r w:rsidRPr="000A0948">
        <w:rPr>
          <w:rFonts w:ascii="Arial" w:hAnsi="Arial"/>
          <w:sz w:val="22"/>
          <w:szCs w:val="22"/>
        </w:rPr>
        <w:t xml:space="preserve"> </w:t>
      </w:r>
    </w:p>
    <w:p w14:paraId="64B6AAAF" w14:textId="77777777" w:rsidR="000A0948" w:rsidRPr="000A0948" w:rsidRDefault="000A0948" w:rsidP="000A0948">
      <w:pPr>
        <w:keepLines/>
        <w:widowControl w:val="0"/>
        <w:rPr>
          <w:rFonts w:ascii="Arial" w:hAnsi="Arial" w:cs="Arial"/>
          <w:color w:val="ED7D31" w:themeColor="accent2"/>
          <w:sz w:val="22"/>
          <w:szCs w:val="22"/>
        </w:rPr>
      </w:pPr>
      <w:r w:rsidRPr="000A0948">
        <w:rPr>
          <w:rFonts w:ascii="Arial" w:hAnsi="Arial"/>
          <w:sz w:val="22"/>
          <w:szCs w:val="22"/>
        </w:rPr>
        <w:br/>
      </w:r>
      <w:r w:rsidRPr="000A0948">
        <w:rPr>
          <w:rFonts w:ascii="Arial" w:hAnsi="Arial" w:cs="Arial"/>
          <w:color w:val="ED7D31" w:themeColor="accent2"/>
          <w:sz w:val="22"/>
          <w:szCs w:val="22"/>
        </w:rPr>
        <w:t>If Bidder does not have Internet access, a hard copy will be provided by contacting the Acquisitions Analyst listed on the Notice to Prospective Bidders.</w:t>
      </w:r>
    </w:p>
    <w:p w14:paraId="1D5E99FE" w14:textId="77777777" w:rsidR="000A6C5B" w:rsidRDefault="000A6C5B" w:rsidP="008A6673">
      <w:pPr>
        <w:rPr>
          <w:rFonts w:ascii="Arial" w:eastAsia="Calibri" w:hAnsi="Arial" w:cs="Arial"/>
          <w:b/>
          <w:bCs/>
          <w:sz w:val="22"/>
          <w:szCs w:val="22"/>
        </w:rPr>
      </w:pPr>
    </w:p>
    <w:p w14:paraId="1CD3A152" w14:textId="77777777" w:rsidR="000A0948" w:rsidRDefault="000A0948" w:rsidP="008A6673">
      <w:pPr>
        <w:rPr>
          <w:rFonts w:ascii="Arial" w:eastAsia="Calibri" w:hAnsi="Arial" w:cs="Arial"/>
          <w:b/>
          <w:bCs/>
          <w:sz w:val="22"/>
          <w:szCs w:val="22"/>
        </w:rPr>
      </w:pPr>
    </w:p>
    <w:p w14:paraId="274F396C" w14:textId="77777777" w:rsidR="000A0948" w:rsidRDefault="000A0948" w:rsidP="008A6673">
      <w:pPr>
        <w:rPr>
          <w:rFonts w:ascii="Arial" w:eastAsia="Calibri" w:hAnsi="Arial" w:cs="Arial"/>
          <w:b/>
          <w:bCs/>
          <w:sz w:val="22"/>
          <w:szCs w:val="22"/>
        </w:rPr>
      </w:pPr>
    </w:p>
    <w:p w14:paraId="208366E5" w14:textId="77777777" w:rsidR="000A0948" w:rsidRDefault="000A0948" w:rsidP="008A6673">
      <w:pPr>
        <w:rPr>
          <w:rFonts w:ascii="Arial" w:eastAsia="Calibri" w:hAnsi="Arial" w:cs="Arial"/>
          <w:b/>
          <w:bCs/>
          <w:sz w:val="22"/>
          <w:szCs w:val="22"/>
        </w:rPr>
      </w:pPr>
    </w:p>
    <w:p w14:paraId="19E734D0" w14:textId="77777777" w:rsidR="000A0948" w:rsidRDefault="000A0948" w:rsidP="008A6673">
      <w:pPr>
        <w:rPr>
          <w:rFonts w:ascii="Arial" w:eastAsia="Calibri" w:hAnsi="Arial" w:cs="Arial"/>
          <w:b/>
          <w:bCs/>
          <w:sz w:val="22"/>
          <w:szCs w:val="22"/>
        </w:rPr>
      </w:pPr>
    </w:p>
    <w:p w14:paraId="52181BE3" w14:textId="77777777" w:rsidR="000A0948" w:rsidRDefault="000A0948" w:rsidP="008A6673">
      <w:pPr>
        <w:rPr>
          <w:rFonts w:ascii="Arial" w:eastAsia="Calibri" w:hAnsi="Arial" w:cs="Arial"/>
          <w:b/>
          <w:bCs/>
          <w:sz w:val="22"/>
          <w:szCs w:val="22"/>
        </w:rPr>
      </w:pPr>
    </w:p>
    <w:p w14:paraId="59D1EE43" w14:textId="77777777" w:rsidR="000A0948" w:rsidRDefault="000A0948" w:rsidP="008A6673">
      <w:pPr>
        <w:rPr>
          <w:rFonts w:ascii="Arial" w:eastAsia="Calibri" w:hAnsi="Arial" w:cs="Arial"/>
          <w:b/>
          <w:bCs/>
          <w:sz w:val="22"/>
          <w:szCs w:val="22"/>
        </w:rPr>
      </w:pPr>
    </w:p>
    <w:p w14:paraId="6BBE0B48" w14:textId="77777777" w:rsidR="000A0948" w:rsidRDefault="000A0948" w:rsidP="008A6673">
      <w:pPr>
        <w:rPr>
          <w:rFonts w:ascii="Arial" w:eastAsia="Calibri" w:hAnsi="Arial" w:cs="Arial"/>
          <w:b/>
          <w:bCs/>
          <w:sz w:val="22"/>
          <w:szCs w:val="22"/>
        </w:rPr>
      </w:pPr>
    </w:p>
    <w:p w14:paraId="13F71848" w14:textId="77777777" w:rsidR="000A0948" w:rsidRDefault="000A0948" w:rsidP="008A6673">
      <w:pPr>
        <w:rPr>
          <w:rFonts w:ascii="Arial" w:eastAsia="Calibri" w:hAnsi="Arial" w:cs="Arial"/>
          <w:b/>
          <w:bCs/>
          <w:sz w:val="22"/>
          <w:szCs w:val="22"/>
        </w:rPr>
      </w:pPr>
    </w:p>
    <w:p w14:paraId="71685459" w14:textId="77777777" w:rsidR="000A0948" w:rsidRDefault="000A0948" w:rsidP="008A6673">
      <w:pPr>
        <w:rPr>
          <w:rFonts w:ascii="Arial" w:eastAsia="Calibri" w:hAnsi="Arial" w:cs="Arial"/>
          <w:b/>
          <w:bCs/>
          <w:sz w:val="22"/>
          <w:szCs w:val="22"/>
        </w:rPr>
      </w:pPr>
    </w:p>
    <w:p w14:paraId="179E5FF4" w14:textId="77777777" w:rsidR="000A0948" w:rsidRDefault="000A0948" w:rsidP="008A6673">
      <w:pPr>
        <w:rPr>
          <w:rFonts w:ascii="Arial" w:eastAsia="Calibri" w:hAnsi="Arial" w:cs="Arial"/>
          <w:b/>
          <w:bCs/>
          <w:sz w:val="22"/>
          <w:szCs w:val="22"/>
        </w:rPr>
      </w:pPr>
    </w:p>
    <w:p w14:paraId="255C7222" w14:textId="77777777" w:rsidR="000A0948" w:rsidRDefault="000A0948" w:rsidP="008A6673">
      <w:pPr>
        <w:rPr>
          <w:rFonts w:ascii="Arial" w:eastAsia="Calibri" w:hAnsi="Arial" w:cs="Arial"/>
          <w:b/>
          <w:bCs/>
          <w:sz w:val="22"/>
          <w:szCs w:val="22"/>
        </w:rPr>
      </w:pPr>
    </w:p>
    <w:p w14:paraId="395C6DFD" w14:textId="77777777" w:rsidR="000A0948" w:rsidRDefault="000A0948" w:rsidP="008A6673">
      <w:pPr>
        <w:rPr>
          <w:rFonts w:ascii="Arial" w:eastAsia="Calibri" w:hAnsi="Arial" w:cs="Arial"/>
          <w:b/>
          <w:bCs/>
          <w:sz w:val="22"/>
          <w:szCs w:val="22"/>
        </w:rPr>
      </w:pPr>
    </w:p>
    <w:p w14:paraId="1E3267F3" w14:textId="77777777" w:rsidR="000A0948" w:rsidRDefault="000A0948" w:rsidP="008A6673">
      <w:pPr>
        <w:rPr>
          <w:rFonts w:ascii="Arial" w:eastAsia="Calibri" w:hAnsi="Arial" w:cs="Arial"/>
          <w:b/>
          <w:bCs/>
          <w:sz w:val="22"/>
          <w:szCs w:val="22"/>
        </w:rPr>
      </w:pPr>
    </w:p>
    <w:p w14:paraId="0F3A1442" w14:textId="77777777" w:rsidR="000A0948" w:rsidRDefault="000A0948" w:rsidP="008A6673">
      <w:pPr>
        <w:rPr>
          <w:rFonts w:ascii="Arial" w:eastAsia="Calibri" w:hAnsi="Arial" w:cs="Arial"/>
          <w:b/>
          <w:bCs/>
          <w:sz w:val="22"/>
          <w:szCs w:val="22"/>
        </w:rPr>
      </w:pPr>
    </w:p>
    <w:p w14:paraId="0D37AD08" w14:textId="77777777" w:rsidR="000A0948" w:rsidRDefault="000A0948" w:rsidP="008A6673">
      <w:pPr>
        <w:rPr>
          <w:rFonts w:ascii="Arial" w:eastAsia="Calibri" w:hAnsi="Arial" w:cs="Arial"/>
          <w:b/>
          <w:bCs/>
          <w:sz w:val="22"/>
          <w:szCs w:val="22"/>
        </w:rPr>
      </w:pPr>
    </w:p>
    <w:p w14:paraId="107664DA" w14:textId="77777777" w:rsidR="000A0948" w:rsidRDefault="000A0948" w:rsidP="008A6673">
      <w:pPr>
        <w:rPr>
          <w:rFonts w:ascii="Arial" w:eastAsia="Calibri" w:hAnsi="Arial" w:cs="Arial"/>
          <w:b/>
          <w:bCs/>
          <w:sz w:val="22"/>
          <w:szCs w:val="22"/>
        </w:rPr>
      </w:pPr>
    </w:p>
    <w:p w14:paraId="26B4A9CA" w14:textId="77777777" w:rsidR="000A0948" w:rsidRDefault="000A0948" w:rsidP="008A6673">
      <w:pPr>
        <w:rPr>
          <w:rFonts w:ascii="Arial" w:eastAsia="Calibri" w:hAnsi="Arial" w:cs="Arial"/>
          <w:b/>
          <w:bCs/>
          <w:sz w:val="22"/>
          <w:szCs w:val="22"/>
        </w:rPr>
      </w:pPr>
    </w:p>
    <w:p w14:paraId="38179CFF" w14:textId="77777777" w:rsidR="000A0948" w:rsidRDefault="000A0948" w:rsidP="008A6673">
      <w:pPr>
        <w:rPr>
          <w:rFonts w:ascii="Arial" w:eastAsia="Calibri" w:hAnsi="Arial" w:cs="Arial"/>
          <w:b/>
          <w:bCs/>
          <w:sz w:val="22"/>
          <w:szCs w:val="22"/>
        </w:rPr>
      </w:pPr>
    </w:p>
    <w:p w14:paraId="6E0C22A1" w14:textId="77777777" w:rsidR="000A0948" w:rsidRDefault="000A0948" w:rsidP="008A6673">
      <w:pPr>
        <w:rPr>
          <w:rFonts w:ascii="Arial" w:eastAsia="Calibri" w:hAnsi="Arial" w:cs="Arial"/>
          <w:b/>
          <w:bCs/>
          <w:sz w:val="22"/>
          <w:szCs w:val="22"/>
        </w:rPr>
      </w:pPr>
    </w:p>
    <w:p w14:paraId="30645F55" w14:textId="77777777" w:rsidR="000A0948" w:rsidRDefault="000A0948" w:rsidP="008A6673">
      <w:pPr>
        <w:rPr>
          <w:rFonts w:ascii="Arial" w:eastAsia="Calibri" w:hAnsi="Arial" w:cs="Arial"/>
          <w:b/>
          <w:bCs/>
          <w:sz w:val="22"/>
          <w:szCs w:val="22"/>
        </w:rPr>
      </w:pPr>
    </w:p>
    <w:p w14:paraId="365F3F69" w14:textId="77777777" w:rsidR="000A0948" w:rsidRDefault="000A0948" w:rsidP="008A6673">
      <w:pPr>
        <w:rPr>
          <w:rFonts w:ascii="Arial" w:eastAsia="Calibri" w:hAnsi="Arial" w:cs="Arial"/>
          <w:b/>
          <w:bCs/>
          <w:sz w:val="22"/>
          <w:szCs w:val="22"/>
        </w:rPr>
      </w:pPr>
    </w:p>
    <w:p w14:paraId="32E7B0C9" w14:textId="77777777" w:rsidR="000A0948" w:rsidRDefault="000A0948" w:rsidP="008A6673">
      <w:pPr>
        <w:rPr>
          <w:rFonts w:ascii="Arial" w:eastAsia="Calibri" w:hAnsi="Arial" w:cs="Arial"/>
          <w:b/>
          <w:bCs/>
          <w:sz w:val="22"/>
          <w:szCs w:val="22"/>
        </w:rPr>
      </w:pPr>
    </w:p>
    <w:p w14:paraId="2CC130A2" w14:textId="77777777" w:rsidR="000A0948" w:rsidRDefault="000A0948" w:rsidP="008A6673">
      <w:pPr>
        <w:rPr>
          <w:rFonts w:ascii="Arial" w:eastAsia="Calibri" w:hAnsi="Arial" w:cs="Arial"/>
          <w:b/>
          <w:bCs/>
          <w:sz w:val="22"/>
          <w:szCs w:val="22"/>
        </w:rPr>
      </w:pPr>
    </w:p>
    <w:p w14:paraId="0D3536FA" w14:textId="77777777" w:rsidR="000A0948" w:rsidRDefault="000A0948" w:rsidP="008A6673">
      <w:pPr>
        <w:rPr>
          <w:rFonts w:ascii="Arial" w:eastAsia="Calibri" w:hAnsi="Arial" w:cs="Arial"/>
          <w:b/>
          <w:bCs/>
          <w:sz w:val="22"/>
          <w:szCs w:val="22"/>
        </w:rPr>
      </w:pPr>
    </w:p>
    <w:p w14:paraId="62C7FF89" w14:textId="77777777" w:rsidR="000A0948" w:rsidRDefault="000A0948" w:rsidP="008A6673">
      <w:pPr>
        <w:rPr>
          <w:rFonts w:ascii="Arial" w:eastAsia="Calibri" w:hAnsi="Arial" w:cs="Arial"/>
          <w:b/>
          <w:bCs/>
          <w:sz w:val="22"/>
          <w:szCs w:val="22"/>
        </w:rPr>
      </w:pPr>
    </w:p>
    <w:p w14:paraId="639293B8" w14:textId="77777777" w:rsidR="000A0948" w:rsidRDefault="000A0948" w:rsidP="008A6673">
      <w:pPr>
        <w:rPr>
          <w:rFonts w:ascii="Arial" w:eastAsia="Calibri" w:hAnsi="Arial" w:cs="Arial"/>
          <w:b/>
          <w:bCs/>
          <w:sz w:val="22"/>
          <w:szCs w:val="22"/>
        </w:rPr>
      </w:pPr>
    </w:p>
    <w:p w14:paraId="0D774FD9" w14:textId="77777777" w:rsidR="000A0948" w:rsidRDefault="000A0948" w:rsidP="008A6673">
      <w:pPr>
        <w:rPr>
          <w:rFonts w:ascii="Arial" w:eastAsia="Calibri" w:hAnsi="Arial" w:cs="Arial"/>
          <w:b/>
          <w:bCs/>
          <w:sz w:val="22"/>
          <w:szCs w:val="22"/>
        </w:rPr>
      </w:pPr>
    </w:p>
    <w:p w14:paraId="4C376BF4" w14:textId="77777777" w:rsidR="000A0948" w:rsidRDefault="000A0948" w:rsidP="008A6673">
      <w:pPr>
        <w:rPr>
          <w:rFonts w:ascii="Arial" w:eastAsia="Calibri" w:hAnsi="Arial" w:cs="Arial"/>
          <w:b/>
          <w:bCs/>
          <w:sz w:val="22"/>
          <w:szCs w:val="22"/>
        </w:rPr>
      </w:pPr>
    </w:p>
    <w:p w14:paraId="698CF721" w14:textId="77777777" w:rsidR="000A0948" w:rsidRDefault="000A0948" w:rsidP="008A6673">
      <w:pPr>
        <w:rPr>
          <w:rFonts w:ascii="Arial" w:eastAsia="Calibri" w:hAnsi="Arial" w:cs="Arial"/>
          <w:b/>
          <w:bCs/>
          <w:sz w:val="22"/>
          <w:szCs w:val="22"/>
        </w:rPr>
      </w:pPr>
    </w:p>
    <w:p w14:paraId="50CB394E" w14:textId="77777777" w:rsidR="000A0948" w:rsidRDefault="000A0948" w:rsidP="008A6673">
      <w:pPr>
        <w:rPr>
          <w:rFonts w:ascii="Arial" w:eastAsia="Calibri" w:hAnsi="Arial" w:cs="Arial"/>
          <w:b/>
          <w:bCs/>
          <w:sz w:val="22"/>
          <w:szCs w:val="22"/>
        </w:rPr>
      </w:pPr>
    </w:p>
    <w:p w14:paraId="1A320F96" w14:textId="77777777" w:rsidR="000A0948" w:rsidRDefault="000A0948" w:rsidP="008A6673">
      <w:pPr>
        <w:rPr>
          <w:rFonts w:ascii="Arial" w:eastAsia="Calibri" w:hAnsi="Arial" w:cs="Arial"/>
          <w:b/>
          <w:bCs/>
          <w:sz w:val="22"/>
          <w:szCs w:val="22"/>
        </w:rPr>
      </w:pPr>
    </w:p>
    <w:p w14:paraId="6A387709" w14:textId="77777777" w:rsidR="000A0948" w:rsidRDefault="000A0948" w:rsidP="008A6673">
      <w:pPr>
        <w:rPr>
          <w:rFonts w:ascii="Arial" w:eastAsia="Calibri" w:hAnsi="Arial" w:cs="Arial"/>
          <w:b/>
          <w:bCs/>
          <w:sz w:val="22"/>
          <w:szCs w:val="22"/>
        </w:rPr>
      </w:pPr>
    </w:p>
    <w:p w14:paraId="6CBF1A07" w14:textId="77777777" w:rsidR="000A0948" w:rsidRDefault="000A0948" w:rsidP="008A6673">
      <w:pPr>
        <w:rPr>
          <w:rFonts w:ascii="Arial" w:eastAsia="Calibri" w:hAnsi="Arial" w:cs="Arial"/>
          <w:b/>
          <w:bCs/>
          <w:sz w:val="22"/>
          <w:szCs w:val="22"/>
        </w:rPr>
      </w:pPr>
    </w:p>
    <w:p w14:paraId="60C5541A" w14:textId="77777777" w:rsidR="000A0948" w:rsidRDefault="000A0948" w:rsidP="008A6673">
      <w:pPr>
        <w:rPr>
          <w:rFonts w:ascii="Arial" w:eastAsia="Calibri" w:hAnsi="Arial" w:cs="Arial"/>
          <w:b/>
          <w:bCs/>
          <w:sz w:val="22"/>
          <w:szCs w:val="22"/>
        </w:rPr>
      </w:pPr>
    </w:p>
    <w:p w14:paraId="43D309AC" w14:textId="77777777" w:rsidR="000A0948" w:rsidRDefault="000A0948" w:rsidP="008A6673">
      <w:pPr>
        <w:rPr>
          <w:rFonts w:ascii="Arial" w:eastAsia="Calibri" w:hAnsi="Arial" w:cs="Arial"/>
          <w:b/>
          <w:bCs/>
          <w:sz w:val="22"/>
          <w:szCs w:val="22"/>
        </w:rPr>
      </w:pPr>
    </w:p>
    <w:p w14:paraId="79C82C5B" w14:textId="77777777" w:rsidR="000A0948" w:rsidRDefault="000A0948" w:rsidP="008A6673">
      <w:pPr>
        <w:rPr>
          <w:rFonts w:ascii="Arial" w:eastAsia="Calibri" w:hAnsi="Arial" w:cs="Arial"/>
          <w:b/>
          <w:bCs/>
          <w:sz w:val="22"/>
          <w:szCs w:val="22"/>
        </w:rPr>
      </w:pPr>
    </w:p>
    <w:p w14:paraId="20693870" w14:textId="77777777" w:rsidR="000A0948" w:rsidRDefault="000A0948" w:rsidP="008A6673">
      <w:pPr>
        <w:rPr>
          <w:rFonts w:ascii="Arial" w:eastAsia="Calibri" w:hAnsi="Arial" w:cs="Arial"/>
          <w:b/>
          <w:bCs/>
          <w:sz w:val="22"/>
          <w:szCs w:val="22"/>
        </w:rPr>
      </w:pPr>
    </w:p>
    <w:p w14:paraId="3F70B20F" w14:textId="77777777" w:rsidR="000A0948" w:rsidRDefault="000A0948" w:rsidP="008A6673">
      <w:pPr>
        <w:rPr>
          <w:rFonts w:ascii="Arial" w:eastAsia="Calibri" w:hAnsi="Arial" w:cs="Arial"/>
          <w:b/>
          <w:bCs/>
          <w:sz w:val="22"/>
          <w:szCs w:val="22"/>
        </w:rPr>
      </w:pPr>
    </w:p>
    <w:p w14:paraId="7C19179B" w14:textId="77777777" w:rsidR="000A0948" w:rsidRDefault="000A0948" w:rsidP="008A6673">
      <w:pPr>
        <w:rPr>
          <w:rFonts w:ascii="Arial" w:eastAsia="Calibri" w:hAnsi="Arial" w:cs="Arial"/>
          <w:b/>
          <w:bCs/>
          <w:sz w:val="22"/>
          <w:szCs w:val="22"/>
        </w:rPr>
      </w:pPr>
    </w:p>
    <w:p w14:paraId="0C859980" w14:textId="77777777" w:rsidR="00F92A6C" w:rsidRPr="00F92A6C" w:rsidRDefault="00F92A6C" w:rsidP="00F92A6C">
      <w:pPr>
        <w:keepLines/>
        <w:widowControl w:val="0"/>
        <w:jc w:val="center"/>
        <w:rPr>
          <w:rFonts w:ascii="Arial" w:eastAsia="Arial" w:hAnsi="Arial" w:cs="Arial"/>
          <w:color w:val="000000" w:themeColor="text1"/>
          <w:sz w:val="22"/>
          <w:szCs w:val="22"/>
        </w:rPr>
      </w:pPr>
      <w:r w:rsidRPr="00F92A6C">
        <w:rPr>
          <w:rFonts w:ascii="Arial" w:eastAsia="Arial" w:hAnsi="Arial" w:cs="Arial"/>
          <w:color w:val="000000" w:themeColor="text1"/>
          <w:sz w:val="22"/>
          <w:szCs w:val="22"/>
        </w:rPr>
        <w:t>EXHIBIT D</w:t>
      </w:r>
    </w:p>
    <w:p w14:paraId="7C5E7BD8" w14:textId="77777777" w:rsidR="00F92A6C" w:rsidRPr="00F92A6C" w:rsidRDefault="00F92A6C" w:rsidP="00F92A6C">
      <w:pPr>
        <w:keepLines/>
        <w:widowControl w:val="0"/>
        <w:jc w:val="center"/>
        <w:rPr>
          <w:rFonts w:ascii="Arial" w:eastAsia="Arial" w:hAnsi="Arial" w:cs="Arial"/>
          <w:color w:val="000000" w:themeColor="text1"/>
          <w:sz w:val="22"/>
          <w:szCs w:val="22"/>
        </w:rPr>
      </w:pPr>
    </w:p>
    <w:p w14:paraId="4FC1FE16" w14:textId="77777777" w:rsidR="00F92A6C" w:rsidRPr="00F92A6C" w:rsidRDefault="00F92A6C" w:rsidP="00F92A6C">
      <w:pPr>
        <w:keepLines/>
        <w:widowControl w:val="0"/>
        <w:jc w:val="center"/>
        <w:rPr>
          <w:rFonts w:ascii="Arial" w:eastAsia="Arial" w:hAnsi="Arial" w:cs="Arial"/>
          <w:color w:val="000000" w:themeColor="text1"/>
          <w:sz w:val="22"/>
          <w:szCs w:val="22"/>
        </w:rPr>
      </w:pPr>
      <w:r w:rsidRPr="00F92A6C">
        <w:rPr>
          <w:rFonts w:ascii="Arial" w:eastAsia="Arial" w:hAnsi="Arial" w:cs="Arial"/>
          <w:color w:val="000000" w:themeColor="text1"/>
          <w:sz w:val="22"/>
          <w:szCs w:val="22"/>
        </w:rPr>
        <w:t>SPECIAL TERMS AND CONDITIONS</w:t>
      </w:r>
    </w:p>
    <w:p w14:paraId="603D6C21" w14:textId="77777777" w:rsidR="00F92A6C" w:rsidRPr="00F92A6C" w:rsidRDefault="00F92A6C" w:rsidP="00F92A6C">
      <w:pPr>
        <w:keepLines/>
        <w:widowControl w:val="0"/>
        <w:ind w:left="720"/>
        <w:jc w:val="center"/>
        <w:rPr>
          <w:rFonts w:ascii="Arial" w:eastAsia="Arial" w:hAnsi="Arial" w:cs="Arial"/>
          <w:color w:val="000000" w:themeColor="text1"/>
          <w:sz w:val="22"/>
          <w:szCs w:val="22"/>
        </w:rPr>
      </w:pPr>
    </w:p>
    <w:p w14:paraId="2F6A1B89" w14:textId="77777777" w:rsidR="00F92A6C" w:rsidRPr="00F92A6C" w:rsidRDefault="00F92A6C" w:rsidP="00F92A6C">
      <w:pPr>
        <w:keepLines/>
        <w:widowControl w:val="0"/>
        <w:numPr>
          <w:ilvl w:val="0"/>
          <w:numId w:val="88"/>
        </w:numPr>
        <w:ind w:right="180"/>
        <w:rPr>
          <w:rFonts w:ascii="Arial" w:eastAsia="Arial" w:hAnsi="Arial" w:cs="Arial"/>
          <w:caps/>
          <w:sz w:val="22"/>
          <w:szCs w:val="22"/>
        </w:rPr>
      </w:pPr>
      <w:r w:rsidRPr="00F92A6C">
        <w:rPr>
          <w:rFonts w:ascii="Arial" w:eastAsia="Arial" w:hAnsi="Arial" w:cs="Arial"/>
          <w:caps/>
          <w:sz w:val="22"/>
          <w:szCs w:val="22"/>
        </w:rPr>
        <w:t>Standard Conditions of Service</w:t>
      </w:r>
    </w:p>
    <w:p w14:paraId="14AF1FAD" w14:textId="77777777" w:rsidR="00F92A6C" w:rsidRPr="00F92A6C" w:rsidRDefault="00F92A6C" w:rsidP="00F92A6C">
      <w:pPr>
        <w:keepLines/>
        <w:widowControl w:val="0"/>
        <w:ind w:left="360" w:right="180"/>
        <w:rPr>
          <w:rFonts w:ascii="Arial" w:eastAsia="Arial" w:hAnsi="Arial" w:cs="Arial"/>
          <w:caps/>
          <w:sz w:val="22"/>
          <w:szCs w:val="22"/>
        </w:rPr>
      </w:pPr>
    </w:p>
    <w:p w14:paraId="1D5EFF93"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Contractor will abide by all State and Federal laws in performance of this contract.</w:t>
      </w:r>
    </w:p>
    <w:p w14:paraId="607F6811" w14:textId="77777777" w:rsidR="00F92A6C" w:rsidRPr="00F92A6C" w:rsidRDefault="00F92A6C" w:rsidP="00F92A6C">
      <w:pPr>
        <w:keepLines/>
        <w:widowControl w:val="0"/>
        <w:ind w:left="720"/>
        <w:rPr>
          <w:rFonts w:ascii="Arial" w:eastAsia="Arial" w:hAnsi="Arial" w:cs="Arial"/>
          <w:color w:val="000000"/>
          <w:sz w:val="22"/>
          <w:szCs w:val="22"/>
        </w:rPr>
      </w:pPr>
    </w:p>
    <w:p w14:paraId="12C840D3"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sz w:val="22"/>
          <w:szCs w:val="22"/>
        </w:rPr>
        <w:t>The</w:t>
      </w:r>
      <w:r w:rsidRPr="00F92A6C">
        <w:rPr>
          <w:rFonts w:ascii="Arial" w:eastAsia="Arial" w:hAnsi="Arial" w:cs="Arial"/>
          <w:color w:val="000000"/>
          <w:spacing w:val="-3"/>
          <w:sz w:val="22"/>
          <w:szCs w:val="22"/>
        </w:rPr>
        <w:t xml:space="preserve"> Contractor shall maintain all license(s) required by law for accomplishing any work required by this agreement. </w:t>
      </w:r>
      <w:r w:rsidRPr="00F92A6C">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276BA0AA" w14:textId="77777777" w:rsidR="00F92A6C" w:rsidRPr="00F92A6C" w:rsidRDefault="00F92A6C" w:rsidP="00F92A6C">
      <w:pPr>
        <w:keepLines/>
        <w:widowControl w:val="0"/>
        <w:rPr>
          <w:rFonts w:ascii="Arial" w:eastAsia="Arial" w:hAnsi="Arial" w:cs="Arial"/>
          <w:color w:val="000000"/>
          <w:sz w:val="22"/>
          <w:szCs w:val="22"/>
        </w:rPr>
      </w:pPr>
    </w:p>
    <w:p w14:paraId="66FF7492"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127E492" w14:textId="77777777" w:rsidR="00F92A6C" w:rsidRPr="00F92A6C" w:rsidRDefault="00F92A6C" w:rsidP="00F92A6C">
      <w:pPr>
        <w:keepLines/>
        <w:widowControl w:val="0"/>
        <w:rPr>
          <w:rFonts w:ascii="Arial" w:eastAsia="Arial" w:hAnsi="Arial" w:cs="Arial"/>
          <w:color w:val="000000"/>
          <w:sz w:val="22"/>
          <w:szCs w:val="22"/>
        </w:rPr>
      </w:pPr>
    </w:p>
    <w:p w14:paraId="2278A595"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09751861" w14:textId="77777777" w:rsidR="00F92A6C" w:rsidRPr="00F92A6C" w:rsidRDefault="00F92A6C" w:rsidP="00F92A6C">
      <w:pPr>
        <w:keepLines/>
        <w:widowControl w:val="0"/>
        <w:rPr>
          <w:rFonts w:ascii="Arial" w:eastAsia="Arial" w:hAnsi="Arial" w:cs="Arial"/>
          <w:color w:val="000000"/>
          <w:sz w:val="22"/>
          <w:szCs w:val="22"/>
        </w:rPr>
      </w:pPr>
    </w:p>
    <w:p w14:paraId="6C34ED25"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F92A6C">
        <w:rPr>
          <w:rFonts w:ascii="Arial" w:eastAsia="Arial" w:hAnsi="Arial" w:cs="Arial"/>
          <w:color w:val="000000" w:themeColor="text1"/>
          <w:sz w:val="22"/>
          <w:szCs w:val="22"/>
        </w:rPr>
        <w:t>enter into</w:t>
      </w:r>
      <w:proofErr w:type="gramEnd"/>
      <w:r w:rsidRPr="00F92A6C">
        <w:rPr>
          <w:rFonts w:ascii="Arial" w:eastAsia="Arial" w:hAnsi="Arial" w:cs="Arial"/>
          <w:color w:val="000000" w:themeColor="text1"/>
          <w:sz w:val="22"/>
          <w:szCs w:val="22"/>
        </w:rPr>
        <w:t xml:space="preserve"> any contract with the state for non-IT goods or services. Any contract </w:t>
      </w:r>
      <w:proofErr w:type="gramStart"/>
      <w:r w:rsidRPr="00F92A6C">
        <w:rPr>
          <w:rFonts w:ascii="Arial" w:eastAsia="Arial" w:hAnsi="Arial" w:cs="Arial"/>
          <w:color w:val="000000" w:themeColor="text1"/>
          <w:sz w:val="22"/>
          <w:szCs w:val="22"/>
        </w:rPr>
        <w:t>entered into</w:t>
      </w:r>
      <w:proofErr w:type="gramEnd"/>
      <w:r w:rsidRPr="00F92A6C">
        <w:rPr>
          <w:rFonts w:ascii="Arial" w:eastAsia="Arial" w:hAnsi="Arial" w:cs="Arial"/>
          <w:color w:val="000000" w:themeColor="text1"/>
          <w:sz w:val="22"/>
          <w:szCs w:val="22"/>
        </w:rPr>
        <w:t xml:space="preserve"> in violation of section 10295.4 is void and unenforceable.</w:t>
      </w:r>
    </w:p>
    <w:p w14:paraId="457A8F37" w14:textId="77777777" w:rsidR="00F92A6C" w:rsidRPr="00F92A6C" w:rsidRDefault="00F92A6C" w:rsidP="00F92A6C">
      <w:pPr>
        <w:keepLines/>
        <w:widowControl w:val="0"/>
        <w:rPr>
          <w:rFonts w:ascii="Arial" w:eastAsia="Arial" w:hAnsi="Arial" w:cs="Arial"/>
          <w:color w:val="000000"/>
          <w:sz w:val="22"/>
          <w:szCs w:val="22"/>
        </w:rPr>
      </w:pPr>
    </w:p>
    <w:p w14:paraId="09D504AE" w14:textId="77777777" w:rsidR="00F92A6C" w:rsidRPr="00F92A6C" w:rsidRDefault="00F92A6C" w:rsidP="00F92A6C">
      <w:pPr>
        <w:keepLines/>
        <w:widowControl w:val="0"/>
        <w:numPr>
          <w:ilvl w:val="1"/>
          <w:numId w:val="88"/>
        </w:numPr>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If contract activities include the collection of organic waste, the Contractor must be aware and adhere to Public Resources Code § 42649.1 et. seq. concerning organic waste recycling requirements. Organic waste </w:t>
      </w:r>
      <w:proofErr w:type="gramStart"/>
      <w:r w:rsidRPr="00F92A6C">
        <w:rPr>
          <w:rFonts w:ascii="Arial" w:eastAsia="Arial" w:hAnsi="Arial" w:cs="Arial"/>
          <w:color w:val="000000" w:themeColor="text1"/>
          <w:sz w:val="22"/>
          <w:szCs w:val="22"/>
        </w:rPr>
        <w:t>includes:</w:t>
      </w:r>
      <w:proofErr w:type="gramEnd"/>
      <w:r w:rsidRPr="00F92A6C">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4C213691" w14:textId="77777777" w:rsidR="00F92A6C" w:rsidRPr="00F92A6C" w:rsidRDefault="00F92A6C" w:rsidP="00F92A6C">
      <w:pPr>
        <w:widowControl w:val="0"/>
        <w:rPr>
          <w:rFonts w:ascii="Arial" w:eastAsia="Arial" w:hAnsi="Arial" w:cs="Arial"/>
          <w:color w:val="000000" w:themeColor="text1"/>
          <w:sz w:val="22"/>
          <w:szCs w:val="22"/>
        </w:rPr>
      </w:pPr>
    </w:p>
    <w:p w14:paraId="31372AB9"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color w:val="ED7D31" w:themeColor="accent2"/>
          <w:sz w:val="22"/>
          <w:szCs w:val="22"/>
        </w:rPr>
        <w:t xml:space="preserve">If applicable, </w:t>
      </w:r>
      <w:r w:rsidRPr="00F92A6C">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C6ED114" w14:textId="77777777" w:rsidR="00F92A6C" w:rsidRPr="00F92A6C" w:rsidRDefault="00F92A6C" w:rsidP="00F92A6C">
      <w:pPr>
        <w:keepLines/>
        <w:widowControl w:val="0"/>
        <w:rPr>
          <w:rFonts w:ascii="Arial" w:eastAsia="Arial" w:hAnsi="Arial" w:cs="Arial"/>
          <w:color w:val="0070C0"/>
          <w:sz w:val="22"/>
          <w:szCs w:val="22"/>
        </w:rPr>
      </w:pPr>
    </w:p>
    <w:p w14:paraId="3257A5E3"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6783C317" w14:textId="77777777" w:rsidR="00F92A6C" w:rsidRPr="00F92A6C" w:rsidRDefault="00F92A6C" w:rsidP="00F92A6C">
      <w:pPr>
        <w:ind w:left="720"/>
        <w:rPr>
          <w:rFonts w:ascii="Arial" w:eastAsia="Arial" w:hAnsi="Arial" w:cs="Arial"/>
          <w:sz w:val="22"/>
          <w:szCs w:val="22"/>
        </w:rPr>
      </w:pPr>
    </w:p>
    <w:p w14:paraId="44E02A17" w14:textId="77777777" w:rsidR="00F92A6C" w:rsidRPr="00F92A6C" w:rsidRDefault="00F92A6C" w:rsidP="00F92A6C">
      <w:pPr>
        <w:keepLines/>
        <w:widowControl w:val="0"/>
        <w:rPr>
          <w:rFonts w:ascii="Arial" w:eastAsia="Arial" w:hAnsi="Arial" w:cs="Arial"/>
          <w:color w:val="0070C0"/>
          <w:sz w:val="22"/>
          <w:szCs w:val="22"/>
        </w:rPr>
      </w:pPr>
    </w:p>
    <w:p w14:paraId="66BB7AF0" w14:textId="77777777" w:rsidR="00F92A6C" w:rsidRPr="00F92A6C" w:rsidRDefault="00F92A6C" w:rsidP="00F92A6C">
      <w:pPr>
        <w:keepLines/>
        <w:widowControl w:val="0"/>
        <w:numPr>
          <w:ilvl w:val="0"/>
          <w:numId w:val="88"/>
        </w:numPr>
        <w:ind w:right="180"/>
        <w:rPr>
          <w:rFonts w:ascii="Arial" w:eastAsia="Arial" w:hAnsi="Arial" w:cs="Arial"/>
          <w:sz w:val="22"/>
          <w:szCs w:val="22"/>
        </w:rPr>
      </w:pPr>
      <w:r w:rsidRPr="00F92A6C">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41682713" w14:textId="77777777" w:rsidR="00F92A6C" w:rsidRPr="00F92A6C" w:rsidRDefault="00F92A6C" w:rsidP="00F92A6C">
      <w:pPr>
        <w:keepLines/>
        <w:widowControl w:val="0"/>
        <w:ind w:right="180"/>
        <w:rPr>
          <w:rFonts w:ascii="Arial" w:eastAsia="Arial" w:hAnsi="Arial" w:cs="Arial"/>
          <w:color w:val="4472C4" w:themeColor="accent1"/>
          <w:sz w:val="22"/>
          <w:szCs w:val="22"/>
        </w:rPr>
      </w:pPr>
    </w:p>
    <w:p w14:paraId="53AFCE3B" w14:textId="77777777" w:rsidR="00F92A6C" w:rsidRPr="00F92A6C" w:rsidRDefault="00F92A6C" w:rsidP="00F92A6C">
      <w:pPr>
        <w:keepNext/>
        <w:keepLines/>
        <w:widowControl w:val="0"/>
        <w:numPr>
          <w:ilvl w:val="0"/>
          <w:numId w:val="88"/>
        </w:numPr>
        <w:tabs>
          <w:tab w:val="left" w:pos="360"/>
          <w:tab w:val="left" w:pos="2790"/>
        </w:tabs>
        <w:ind w:right="630"/>
        <w:rPr>
          <w:rFonts w:ascii="Arial" w:eastAsia="Arial" w:hAnsi="Arial" w:cs="Arial"/>
          <w:sz w:val="22"/>
          <w:szCs w:val="22"/>
        </w:rPr>
      </w:pPr>
      <w:r w:rsidRPr="00F92A6C">
        <w:rPr>
          <w:rFonts w:ascii="Arial" w:eastAsia="Arial" w:hAnsi="Arial" w:cs="Arial"/>
          <w:sz w:val="22"/>
          <w:szCs w:val="22"/>
        </w:rPr>
        <w:t>RIGHT TO TERMINATE</w:t>
      </w:r>
    </w:p>
    <w:p w14:paraId="1A878E78" w14:textId="77777777" w:rsidR="00F92A6C" w:rsidRPr="00F92A6C" w:rsidRDefault="00F92A6C" w:rsidP="00F92A6C">
      <w:pPr>
        <w:keepNext/>
        <w:keepLines/>
        <w:widowControl w:val="0"/>
        <w:tabs>
          <w:tab w:val="left" w:pos="360"/>
          <w:tab w:val="left" w:pos="2790"/>
        </w:tabs>
        <w:ind w:right="630"/>
        <w:rPr>
          <w:rFonts w:ascii="Arial" w:eastAsia="Arial" w:hAnsi="Arial" w:cs="Arial"/>
          <w:sz w:val="22"/>
          <w:szCs w:val="22"/>
        </w:rPr>
      </w:pPr>
    </w:p>
    <w:p w14:paraId="5D714DAF"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The State reserves the right to cancel all or a portion of the service for any reason, subject to thirty (30) days' written notice to the Contractor.</w:t>
      </w:r>
    </w:p>
    <w:p w14:paraId="5EBE2656" w14:textId="77777777" w:rsidR="00F92A6C" w:rsidRPr="00F92A6C" w:rsidRDefault="00F92A6C" w:rsidP="00F92A6C">
      <w:pPr>
        <w:keepLines/>
        <w:widowControl w:val="0"/>
        <w:ind w:left="720"/>
        <w:rPr>
          <w:rFonts w:ascii="Arial" w:eastAsia="Arial" w:hAnsi="Arial" w:cs="Arial"/>
          <w:sz w:val="22"/>
          <w:szCs w:val="22"/>
        </w:rPr>
      </w:pPr>
      <w:r w:rsidRPr="00F92A6C">
        <w:rPr>
          <w:rFonts w:ascii="Arial" w:eastAsia="Arial" w:hAnsi="Arial" w:cs="Arial"/>
          <w:sz w:val="22"/>
          <w:szCs w:val="22"/>
        </w:rPr>
        <w:t xml:space="preserve">  </w:t>
      </w:r>
    </w:p>
    <w:p w14:paraId="3FD1A36F"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6877AC45" w14:textId="77777777" w:rsidR="00F92A6C" w:rsidRPr="00F92A6C" w:rsidRDefault="00F92A6C" w:rsidP="00F92A6C">
      <w:pPr>
        <w:keepLines/>
        <w:widowControl w:val="0"/>
        <w:rPr>
          <w:rFonts w:ascii="Arial" w:eastAsia="Arial" w:hAnsi="Arial" w:cs="Arial"/>
          <w:sz w:val="22"/>
          <w:szCs w:val="22"/>
        </w:rPr>
      </w:pPr>
    </w:p>
    <w:p w14:paraId="5218AFD4" w14:textId="77777777" w:rsidR="00F92A6C" w:rsidRPr="00F92A6C" w:rsidRDefault="00F92A6C" w:rsidP="00F92A6C">
      <w:pPr>
        <w:keepNext/>
        <w:keepLines/>
        <w:widowControl w:val="0"/>
        <w:numPr>
          <w:ilvl w:val="0"/>
          <w:numId w:val="88"/>
        </w:numPr>
        <w:ind w:right="180"/>
        <w:rPr>
          <w:rFonts w:ascii="Arial" w:eastAsia="Arial" w:hAnsi="Arial" w:cs="Arial"/>
          <w:sz w:val="22"/>
          <w:szCs w:val="22"/>
        </w:rPr>
      </w:pPr>
      <w:r w:rsidRPr="00F92A6C">
        <w:rPr>
          <w:rFonts w:ascii="Arial" w:eastAsia="Arial" w:hAnsi="Arial" w:cs="Arial"/>
          <w:color w:val="000000" w:themeColor="text1"/>
          <w:sz w:val="22"/>
          <w:szCs w:val="22"/>
        </w:rPr>
        <w:t>RESOLUTION OF CONTRACT DISPUTES</w:t>
      </w:r>
    </w:p>
    <w:p w14:paraId="181E2CEA" w14:textId="77777777" w:rsidR="00F92A6C" w:rsidRPr="00F92A6C" w:rsidRDefault="00F92A6C" w:rsidP="00F92A6C">
      <w:pPr>
        <w:ind w:left="360" w:right="180"/>
        <w:rPr>
          <w:rFonts w:ascii="Arial" w:eastAsia="Arial" w:hAnsi="Arial" w:cs="Arial"/>
          <w:b/>
          <w:bCs/>
          <w:color w:val="FF0000"/>
          <w:sz w:val="22"/>
          <w:szCs w:val="22"/>
        </w:rPr>
      </w:pPr>
    </w:p>
    <w:p w14:paraId="1B96140B" w14:textId="165DBA1A" w:rsidR="00F92A6C" w:rsidRPr="00053EEE" w:rsidRDefault="00F92A6C" w:rsidP="00CC5121">
      <w:pPr>
        <w:numPr>
          <w:ilvl w:val="1"/>
          <w:numId w:val="89"/>
        </w:numPr>
        <w:tabs>
          <w:tab w:val="left" w:pos="720"/>
        </w:tabs>
        <w:contextualSpacing/>
        <w:rPr>
          <w:rFonts w:ascii="Arial" w:eastAsia="Arial" w:hAnsi="Arial" w:cs="Arial"/>
          <w:sz w:val="22"/>
          <w:szCs w:val="22"/>
        </w:rPr>
      </w:pPr>
      <w:r w:rsidRPr="00F92A6C">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678B9F7E" w14:textId="77777777" w:rsidR="00F92A6C" w:rsidRPr="00F92A6C" w:rsidRDefault="00F92A6C" w:rsidP="00F92A6C">
      <w:pPr>
        <w:ind w:left="2160" w:right="446"/>
        <w:rPr>
          <w:rFonts w:ascii="Arial" w:eastAsia="Arial" w:hAnsi="Arial" w:cs="Arial"/>
          <w:sz w:val="22"/>
          <w:szCs w:val="22"/>
        </w:rPr>
      </w:pPr>
      <w:r w:rsidRPr="00F92A6C">
        <w:rPr>
          <w:rFonts w:ascii="Arial" w:eastAsia="Arial" w:hAnsi="Arial" w:cs="Arial"/>
          <w:sz w:val="22"/>
          <w:szCs w:val="22"/>
        </w:rPr>
        <w:t xml:space="preserve">Attn: FMD Deputy Director </w:t>
      </w:r>
    </w:p>
    <w:p w14:paraId="72729922" w14:textId="77777777" w:rsidR="00F92A6C" w:rsidRPr="00F92A6C" w:rsidRDefault="00F92A6C" w:rsidP="00F92A6C">
      <w:pPr>
        <w:ind w:left="2160" w:right="450"/>
        <w:rPr>
          <w:rFonts w:ascii="Arial" w:eastAsia="Arial" w:hAnsi="Arial" w:cs="Arial"/>
          <w:sz w:val="22"/>
          <w:szCs w:val="22"/>
        </w:rPr>
      </w:pPr>
      <w:r w:rsidRPr="00F92A6C">
        <w:rPr>
          <w:rFonts w:ascii="Arial" w:eastAsia="Arial" w:hAnsi="Arial" w:cs="Arial"/>
          <w:sz w:val="22"/>
          <w:szCs w:val="22"/>
        </w:rPr>
        <w:t>Department of General Services, FMD</w:t>
      </w:r>
    </w:p>
    <w:p w14:paraId="3169B0ED" w14:textId="77777777" w:rsidR="00F92A6C" w:rsidRPr="00F92A6C" w:rsidRDefault="00F92A6C" w:rsidP="00F92A6C">
      <w:pPr>
        <w:ind w:left="2160"/>
        <w:rPr>
          <w:rFonts w:ascii="Arial" w:eastAsia="Arial" w:hAnsi="Arial" w:cs="Arial"/>
          <w:sz w:val="22"/>
          <w:szCs w:val="22"/>
        </w:rPr>
      </w:pPr>
      <w:r w:rsidRPr="00F92A6C">
        <w:rPr>
          <w:rFonts w:ascii="Arial" w:eastAsia="Arial" w:hAnsi="Arial" w:cs="Arial"/>
          <w:sz w:val="22"/>
          <w:szCs w:val="22"/>
        </w:rPr>
        <w:t>707 Third Street, MS 508</w:t>
      </w:r>
    </w:p>
    <w:p w14:paraId="3EB54C70" w14:textId="77777777" w:rsidR="00F92A6C" w:rsidRPr="00F92A6C" w:rsidRDefault="00F92A6C" w:rsidP="00F92A6C">
      <w:pPr>
        <w:ind w:left="2160"/>
        <w:rPr>
          <w:rFonts w:ascii="Arial" w:eastAsia="Arial" w:hAnsi="Arial" w:cs="Arial"/>
          <w:sz w:val="22"/>
          <w:szCs w:val="22"/>
        </w:rPr>
      </w:pPr>
      <w:r w:rsidRPr="00F92A6C">
        <w:rPr>
          <w:rFonts w:ascii="Arial" w:eastAsia="Arial" w:hAnsi="Arial" w:cs="Arial"/>
          <w:sz w:val="22"/>
          <w:szCs w:val="22"/>
        </w:rPr>
        <w:t>West Sacramento, CA 95605</w:t>
      </w:r>
    </w:p>
    <w:p w14:paraId="4C424472" w14:textId="77777777" w:rsidR="00F92A6C" w:rsidRPr="00F92A6C" w:rsidRDefault="00F92A6C" w:rsidP="00F92A6C">
      <w:pPr>
        <w:ind w:left="2160"/>
        <w:rPr>
          <w:rFonts w:ascii="Arial" w:eastAsia="Arial" w:hAnsi="Arial" w:cs="Arial"/>
          <w:sz w:val="22"/>
          <w:szCs w:val="22"/>
        </w:rPr>
      </w:pPr>
    </w:p>
    <w:p w14:paraId="2548A880" w14:textId="77777777" w:rsidR="00F92A6C" w:rsidRPr="00F92A6C" w:rsidRDefault="00F92A6C" w:rsidP="00F92A6C">
      <w:pPr>
        <w:numPr>
          <w:ilvl w:val="1"/>
          <w:numId w:val="89"/>
        </w:numPr>
        <w:tabs>
          <w:tab w:val="left" w:pos="720"/>
        </w:tabs>
        <w:contextualSpacing/>
        <w:rPr>
          <w:rFonts w:ascii="Arial" w:eastAsia="Arial" w:hAnsi="Arial" w:cs="Arial"/>
          <w:sz w:val="22"/>
          <w:szCs w:val="22"/>
        </w:rPr>
      </w:pPr>
      <w:r w:rsidRPr="00F92A6C">
        <w:rPr>
          <w:rFonts w:ascii="Arial" w:eastAsia="Arial" w:hAnsi="Arial" w:cs="Arial"/>
          <w:sz w:val="22"/>
          <w:szCs w:val="22"/>
        </w:rPr>
        <w:t>The FMD Deputy Director shall adhere to the steps and timeframes in the dispute clause of the referenced General Provisions to resolve the dispute.</w:t>
      </w:r>
    </w:p>
    <w:p w14:paraId="6F74FD3B" w14:textId="77777777" w:rsidR="00F92A6C" w:rsidRPr="00F92A6C" w:rsidRDefault="00F92A6C" w:rsidP="00F92A6C">
      <w:pPr>
        <w:tabs>
          <w:tab w:val="left" w:pos="720"/>
        </w:tabs>
        <w:ind w:left="1080"/>
        <w:contextualSpacing/>
        <w:rPr>
          <w:rFonts w:ascii="Arial" w:eastAsia="Arial" w:hAnsi="Arial" w:cs="Arial"/>
          <w:sz w:val="22"/>
          <w:szCs w:val="22"/>
        </w:rPr>
      </w:pPr>
    </w:p>
    <w:p w14:paraId="7623AC41" w14:textId="77777777" w:rsidR="00F92A6C" w:rsidRPr="00F92A6C" w:rsidRDefault="00F92A6C" w:rsidP="00F92A6C">
      <w:pPr>
        <w:numPr>
          <w:ilvl w:val="1"/>
          <w:numId w:val="89"/>
        </w:numPr>
        <w:tabs>
          <w:tab w:val="left" w:pos="720"/>
        </w:tabs>
        <w:rPr>
          <w:rFonts w:ascii="Arial" w:eastAsia="Arial" w:hAnsi="Arial" w:cs="Arial"/>
          <w:sz w:val="22"/>
          <w:szCs w:val="22"/>
        </w:rPr>
      </w:pPr>
      <w:r w:rsidRPr="00F92A6C">
        <w:rPr>
          <w:rFonts w:ascii="Arial" w:eastAsia="Arial" w:hAnsi="Arial" w:cs="Arial"/>
          <w:sz w:val="22"/>
          <w:szCs w:val="22"/>
        </w:rPr>
        <w:t xml:space="preserve">If the Contractor is not satisfied with the decision of the FMD Deputy Director, the Contractor may appeal the decision in accordance with the process and timeframes identified in the dispute clause of the referenced General Provisions. </w:t>
      </w:r>
    </w:p>
    <w:p w14:paraId="51942223" w14:textId="77777777" w:rsidR="00F92A6C" w:rsidRPr="00F92A6C" w:rsidRDefault="00F92A6C" w:rsidP="00F92A6C">
      <w:pPr>
        <w:ind w:left="720"/>
        <w:rPr>
          <w:rFonts w:ascii="Arial" w:eastAsia="Arial" w:hAnsi="Arial" w:cs="Arial"/>
          <w:sz w:val="22"/>
          <w:szCs w:val="22"/>
        </w:rPr>
      </w:pPr>
    </w:p>
    <w:p w14:paraId="3AEE818A" w14:textId="77777777" w:rsidR="00F92A6C" w:rsidRPr="00F92A6C" w:rsidRDefault="00F92A6C" w:rsidP="00F92A6C">
      <w:pPr>
        <w:numPr>
          <w:ilvl w:val="1"/>
          <w:numId w:val="89"/>
        </w:numPr>
        <w:tabs>
          <w:tab w:val="left" w:pos="720"/>
        </w:tabs>
        <w:rPr>
          <w:rFonts w:ascii="Arial" w:eastAsia="Arial" w:hAnsi="Arial" w:cs="Arial"/>
          <w:sz w:val="22"/>
          <w:szCs w:val="22"/>
        </w:rPr>
      </w:pPr>
      <w:r w:rsidRPr="00F92A6C">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6AEC6964" w14:textId="77777777" w:rsidR="00F92A6C" w:rsidRPr="00F92A6C" w:rsidRDefault="00F92A6C" w:rsidP="00F92A6C">
      <w:pPr>
        <w:keepLines/>
        <w:widowControl w:val="0"/>
        <w:tabs>
          <w:tab w:val="left" w:pos="360"/>
        </w:tabs>
        <w:ind w:right="450"/>
        <w:rPr>
          <w:rFonts w:ascii="Arial" w:eastAsia="Arial" w:hAnsi="Arial" w:cs="Arial"/>
          <w:sz w:val="22"/>
          <w:szCs w:val="22"/>
        </w:rPr>
      </w:pPr>
    </w:p>
    <w:p w14:paraId="0A940E81" w14:textId="77777777" w:rsidR="00F92A6C" w:rsidRPr="00F92A6C" w:rsidRDefault="00F92A6C" w:rsidP="00F92A6C">
      <w:pPr>
        <w:keepNext/>
        <w:keepLines/>
        <w:widowControl w:val="0"/>
        <w:numPr>
          <w:ilvl w:val="0"/>
          <w:numId w:val="88"/>
        </w:numPr>
        <w:tabs>
          <w:tab w:val="left" w:pos="360"/>
        </w:tabs>
        <w:ind w:right="450"/>
        <w:rPr>
          <w:rFonts w:ascii="Arial" w:eastAsia="Arial" w:hAnsi="Arial" w:cs="Arial"/>
          <w:color w:val="000000"/>
          <w:sz w:val="22"/>
          <w:szCs w:val="22"/>
        </w:rPr>
      </w:pPr>
      <w:r w:rsidRPr="00F92A6C">
        <w:rPr>
          <w:rFonts w:ascii="Arial" w:eastAsia="Arial" w:hAnsi="Arial" w:cs="Arial"/>
          <w:color w:val="000000" w:themeColor="text1"/>
          <w:sz w:val="22"/>
          <w:szCs w:val="22"/>
        </w:rPr>
        <w:t>HEALTH AND SAFETY PROVISIONS</w:t>
      </w:r>
    </w:p>
    <w:p w14:paraId="6CFD1100" w14:textId="77777777" w:rsidR="00F92A6C" w:rsidRPr="00F92A6C" w:rsidRDefault="00F92A6C" w:rsidP="00F92A6C">
      <w:pPr>
        <w:keepNext/>
        <w:keepLines/>
        <w:widowControl w:val="0"/>
        <w:tabs>
          <w:tab w:val="left" w:pos="360"/>
        </w:tabs>
        <w:ind w:left="360" w:right="450"/>
        <w:rPr>
          <w:rFonts w:ascii="Arial" w:eastAsia="Arial" w:hAnsi="Arial" w:cs="Arial"/>
          <w:color w:val="000000"/>
          <w:sz w:val="22"/>
          <w:szCs w:val="22"/>
        </w:rPr>
      </w:pPr>
    </w:p>
    <w:p w14:paraId="4382184C" w14:textId="77777777" w:rsidR="00F92A6C" w:rsidRPr="00F92A6C" w:rsidRDefault="00F92A6C" w:rsidP="00F92A6C">
      <w:pPr>
        <w:keepLines/>
        <w:widowControl w:val="0"/>
        <w:numPr>
          <w:ilvl w:val="1"/>
          <w:numId w:val="88"/>
        </w:numPr>
        <w:rPr>
          <w:rFonts w:ascii="Arial" w:eastAsia="Arial" w:hAnsi="Arial" w:cs="Arial"/>
          <w:sz w:val="22"/>
          <w:szCs w:val="22"/>
        </w:rPr>
      </w:pPr>
      <w:proofErr w:type="gramStart"/>
      <w:r w:rsidRPr="00F92A6C">
        <w:rPr>
          <w:rFonts w:ascii="Arial" w:eastAsia="Arial" w:hAnsi="Arial" w:cs="Arial"/>
          <w:sz w:val="22"/>
          <w:szCs w:val="22"/>
        </w:rPr>
        <w:t>Contractor</w:t>
      </w:r>
      <w:proofErr w:type="gramEnd"/>
      <w:r w:rsidRPr="00F92A6C">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DGS/FMD, and worksite-specific mandates. If multiple mandates exist, the Contractor and subcontractors shall abide by the most restrictive mandate. The term "employee", "worker", "state worker", or "state employee" in health and safety mandates includes contractor and subcontractor personnel.</w:t>
      </w:r>
    </w:p>
    <w:p w14:paraId="70EAF9A4" w14:textId="77777777" w:rsidR="00F92A6C" w:rsidRPr="00F92A6C" w:rsidRDefault="00F92A6C" w:rsidP="00F92A6C">
      <w:pPr>
        <w:keepLines/>
        <w:widowControl w:val="0"/>
        <w:ind w:left="720"/>
        <w:rPr>
          <w:rFonts w:ascii="Arial" w:eastAsia="Arial" w:hAnsi="Arial" w:cs="Arial"/>
          <w:sz w:val="22"/>
          <w:szCs w:val="22"/>
        </w:rPr>
      </w:pPr>
    </w:p>
    <w:p w14:paraId="01780736"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Costs associated with adhering to health and safety mandates are the responsibility of the Contractor. Contractor is responsible for tracking and complying with health and safety mandates and may be audited upon request.</w:t>
      </w:r>
    </w:p>
    <w:p w14:paraId="74B95531" w14:textId="77777777" w:rsidR="00F92A6C" w:rsidRPr="00F92A6C" w:rsidRDefault="00F92A6C" w:rsidP="00F92A6C">
      <w:pPr>
        <w:keepLines/>
        <w:widowControl w:val="0"/>
        <w:rPr>
          <w:rFonts w:ascii="Arial" w:eastAsia="Arial" w:hAnsi="Arial" w:cs="Arial"/>
          <w:sz w:val="22"/>
          <w:szCs w:val="22"/>
        </w:rPr>
      </w:pPr>
    </w:p>
    <w:p w14:paraId="050629F3" w14:textId="77777777" w:rsidR="00F92A6C" w:rsidRPr="00F92A6C" w:rsidRDefault="00F92A6C" w:rsidP="00F92A6C">
      <w:pPr>
        <w:keepNext/>
        <w:keepLines/>
        <w:widowControl w:val="0"/>
        <w:numPr>
          <w:ilvl w:val="0"/>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SUBCONTRACTORS</w:t>
      </w:r>
    </w:p>
    <w:p w14:paraId="5883F291" w14:textId="77777777" w:rsidR="00F92A6C" w:rsidRPr="00F92A6C" w:rsidRDefault="00F92A6C" w:rsidP="00F92A6C">
      <w:pPr>
        <w:keepNext/>
        <w:keepLines/>
        <w:widowControl w:val="0"/>
        <w:ind w:left="360"/>
        <w:rPr>
          <w:rFonts w:ascii="Arial" w:eastAsia="Arial" w:hAnsi="Arial" w:cs="Arial"/>
          <w:color w:val="000000"/>
          <w:sz w:val="22"/>
          <w:szCs w:val="22"/>
        </w:rPr>
      </w:pPr>
    </w:p>
    <w:p w14:paraId="58FD93B8" w14:textId="77777777" w:rsidR="00F92A6C" w:rsidRPr="00F92A6C" w:rsidRDefault="00F92A6C" w:rsidP="00F92A6C">
      <w:pPr>
        <w:keepLines/>
        <w:widowControl w:val="0"/>
        <w:numPr>
          <w:ilvl w:val="1"/>
          <w:numId w:val="88"/>
        </w:numPr>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Nothing </w:t>
      </w:r>
      <w:r w:rsidRPr="00F92A6C">
        <w:rPr>
          <w:rFonts w:ascii="Arial" w:eastAsia="Arial" w:hAnsi="Arial" w:cs="Arial"/>
          <w:sz w:val="22"/>
          <w:szCs w:val="22"/>
        </w:rPr>
        <w:t xml:space="preserve">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w:t>
      </w:r>
      <w:r w:rsidRPr="00F92A6C">
        <w:rPr>
          <w:rFonts w:ascii="Arial" w:eastAsia="Arial" w:hAnsi="Arial" w:cs="Arial"/>
          <w:color w:val="000000" w:themeColor="text1"/>
          <w:sz w:val="22"/>
          <w:szCs w:val="22"/>
        </w:rPr>
        <w:t xml:space="preserve">or to enforce the payment of any monies to any subcontractor. </w:t>
      </w:r>
    </w:p>
    <w:p w14:paraId="1318DB07" w14:textId="77777777" w:rsidR="00F92A6C" w:rsidRPr="00F92A6C" w:rsidRDefault="00F92A6C" w:rsidP="00F92A6C">
      <w:pPr>
        <w:keepLines/>
        <w:widowControl w:val="0"/>
        <w:ind w:left="7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 </w:t>
      </w:r>
    </w:p>
    <w:p w14:paraId="3B976593" w14:textId="77777777" w:rsidR="00F92A6C" w:rsidRDefault="00F92A6C" w:rsidP="00F92A6C">
      <w:pPr>
        <w:keepLines/>
        <w:widowControl w:val="0"/>
        <w:numPr>
          <w:ilvl w:val="1"/>
          <w:numId w:val="88"/>
        </w:numPr>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Any subcontractors are identified in Exhibit D, Attachment 1. </w:t>
      </w:r>
    </w:p>
    <w:p w14:paraId="1F15E27E" w14:textId="77777777" w:rsidR="002E0665" w:rsidRDefault="002E0665" w:rsidP="002E0665">
      <w:pPr>
        <w:pStyle w:val="ListParagraph"/>
        <w:rPr>
          <w:rFonts w:ascii="Arial" w:eastAsia="Arial" w:hAnsi="Arial" w:cs="Arial"/>
          <w:color w:val="000000" w:themeColor="text1"/>
          <w:sz w:val="22"/>
          <w:szCs w:val="22"/>
        </w:rPr>
      </w:pPr>
    </w:p>
    <w:p w14:paraId="52E05F32" w14:textId="77777777" w:rsidR="002E0665" w:rsidRPr="002E0665" w:rsidRDefault="002E0665" w:rsidP="002E0665">
      <w:pPr>
        <w:keepNext/>
        <w:keepLines/>
        <w:widowControl w:val="0"/>
        <w:numPr>
          <w:ilvl w:val="0"/>
          <w:numId w:val="88"/>
        </w:numPr>
        <w:rPr>
          <w:rFonts w:ascii="Arial" w:eastAsia="Arial" w:hAnsi="Arial" w:cs="Arial"/>
          <w:sz w:val="22"/>
          <w:szCs w:val="22"/>
        </w:rPr>
      </w:pPr>
      <w:r w:rsidRPr="002E0665">
        <w:rPr>
          <w:rFonts w:ascii="Arial" w:eastAsia="Arial" w:hAnsi="Arial" w:cs="Arial"/>
          <w:sz w:val="22"/>
          <w:szCs w:val="22"/>
        </w:rPr>
        <w:t xml:space="preserve">PREFERENCE PROGRAM- SB/DVBE </w:t>
      </w:r>
    </w:p>
    <w:p w14:paraId="04B0D995" w14:textId="77777777" w:rsidR="002E0665" w:rsidRPr="002E0665" w:rsidRDefault="002E0665" w:rsidP="002E0665">
      <w:pPr>
        <w:keepNext/>
        <w:keepLines/>
        <w:widowControl w:val="0"/>
        <w:ind w:left="360"/>
        <w:rPr>
          <w:rFonts w:ascii="Arial" w:eastAsia="Arial" w:hAnsi="Arial" w:cs="Arial"/>
          <w:sz w:val="22"/>
          <w:szCs w:val="22"/>
        </w:rPr>
      </w:pPr>
    </w:p>
    <w:p w14:paraId="0F97E97F"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color w:val="ED7D31" w:themeColor="accent2"/>
          <w:sz w:val="22"/>
          <w:szCs w:val="22"/>
        </w:rPr>
        <w:t>Should this contract be awarded based in part on the/This contract was awarded based in part on the</w:t>
      </w:r>
      <w:r w:rsidRPr="002E0665">
        <w:rPr>
          <w:rFonts w:ascii="Arial" w:eastAsia="Arial" w:hAnsi="Arial" w:cs="Arial"/>
          <w:color w:val="0070C0"/>
          <w:sz w:val="22"/>
          <w:szCs w:val="22"/>
        </w:rPr>
        <w:t xml:space="preserve"> </w:t>
      </w:r>
      <w:r w:rsidRPr="002E0665">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51E561BC" w14:textId="77777777" w:rsidR="002E0665" w:rsidRPr="002E0665" w:rsidRDefault="002E0665" w:rsidP="002E0665">
      <w:pPr>
        <w:keepLines/>
        <w:widowControl w:val="0"/>
        <w:ind w:left="720"/>
        <w:rPr>
          <w:rFonts w:ascii="Arial" w:eastAsia="Arial" w:hAnsi="Arial" w:cs="Arial"/>
          <w:color w:val="0070C0"/>
          <w:sz w:val="22"/>
          <w:szCs w:val="22"/>
        </w:rPr>
      </w:pPr>
    </w:p>
    <w:p w14:paraId="67E356C4"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7848582" w14:textId="77777777" w:rsidR="002E0665" w:rsidRPr="002E0665" w:rsidRDefault="002E0665" w:rsidP="002E0665">
      <w:pPr>
        <w:keepLines/>
        <w:widowControl w:val="0"/>
        <w:rPr>
          <w:rFonts w:ascii="Arial" w:eastAsia="Arial" w:hAnsi="Arial" w:cs="Arial"/>
          <w:color w:val="0070C0"/>
          <w:sz w:val="22"/>
          <w:szCs w:val="22"/>
        </w:rPr>
      </w:pPr>
    </w:p>
    <w:p w14:paraId="520279B5"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color w:val="ED7D31" w:themeColor="accent2"/>
          <w:sz w:val="22"/>
          <w:szCs w:val="22"/>
        </w:rPr>
        <w:t xml:space="preserve">If for this agreement </w:t>
      </w:r>
      <w:r w:rsidRPr="002E0665">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2E0665">
        <w:rPr>
          <w:rFonts w:ascii="Arial" w:eastAsia="Arial" w:hAnsi="Arial" w:cs="Arial"/>
          <w:sz w:val="22"/>
          <w:szCs w:val="22"/>
        </w:rPr>
        <w:t>all of</w:t>
      </w:r>
      <w:proofErr w:type="gramEnd"/>
      <w:r w:rsidRPr="002E0665">
        <w:rPr>
          <w:rFonts w:ascii="Arial" w:eastAsia="Arial" w:hAnsi="Arial" w:cs="Arial"/>
          <w:sz w:val="22"/>
          <w:szCs w:val="22"/>
        </w:rPr>
        <w:t xml:space="preserve"> the following: </w:t>
      </w:r>
    </w:p>
    <w:p w14:paraId="4403F869"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The total amount the contractor received under the contract.</w:t>
      </w:r>
    </w:p>
    <w:p w14:paraId="675D9DF2"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The name and address of the DVBE that participated in the performance of the contract and the contract number</w:t>
      </w:r>
    </w:p>
    <w:p w14:paraId="0D8149E6"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 xml:space="preserve">The amount and percentage of work the Contractor committed to </w:t>
      </w:r>
      <w:proofErr w:type="gramStart"/>
      <w:r w:rsidRPr="002E0665">
        <w:rPr>
          <w:rFonts w:ascii="Arial" w:eastAsia="Arial" w:hAnsi="Arial" w:cs="Arial"/>
          <w:sz w:val="22"/>
          <w:szCs w:val="22"/>
        </w:rPr>
        <w:t>provide</w:t>
      </w:r>
      <w:proofErr w:type="gramEnd"/>
      <w:r w:rsidRPr="002E0665">
        <w:rPr>
          <w:rFonts w:ascii="Arial" w:eastAsia="Arial" w:hAnsi="Arial" w:cs="Arial"/>
          <w:sz w:val="22"/>
          <w:szCs w:val="22"/>
        </w:rPr>
        <w:t xml:space="preserve"> to one or more DVBE under the requirements of the contract, and the amount each DVBE received from the Contractor.</w:t>
      </w:r>
    </w:p>
    <w:p w14:paraId="33FCAF22"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That all payments under the contract have been made to the DVBE(s).  Upon request by the awarding department, the Contractor shall provide proof of payment for the work.</w:t>
      </w:r>
    </w:p>
    <w:p w14:paraId="7FD77620" w14:textId="77777777" w:rsidR="002E0665" w:rsidRPr="002E0665" w:rsidRDefault="002E0665" w:rsidP="002E0665">
      <w:pPr>
        <w:keepLines/>
        <w:widowControl w:val="0"/>
        <w:ind w:left="1080"/>
        <w:rPr>
          <w:rFonts w:ascii="Arial" w:eastAsia="Arial" w:hAnsi="Arial" w:cs="Arial"/>
          <w:sz w:val="22"/>
          <w:szCs w:val="22"/>
        </w:rPr>
      </w:pPr>
    </w:p>
    <w:p w14:paraId="07DBB479"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 xml:space="preserve">STD 817 shall be used for the Contractor’s certification and provided to the State’s Contract Administrator.  STD 817 is located </w:t>
      </w:r>
      <w:proofErr w:type="gramStart"/>
      <w:r w:rsidRPr="002E0665">
        <w:rPr>
          <w:rFonts w:ascii="Arial" w:eastAsia="Arial" w:hAnsi="Arial" w:cs="Arial"/>
          <w:sz w:val="22"/>
          <w:szCs w:val="22"/>
        </w:rPr>
        <w:t>at</w:t>
      </w:r>
      <w:proofErr w:type="gramEnd"/>
      <w:r w:rsidRPr="002E0665">
        <w:rPr>
          <w:rFonts w:ascii="Arial" w:eastAsia="Arial" w:hAnsi="Arial" w:cs="Arial"/>
          <w:sz w:val="22"/>
          <w:szCs w:val="22"/>
        </w:rPr>
        <w:t xml:space="preserve"> the following internet site:  </w:t>
      </w:r>
    </w:p>
    <w:p w14:paraId="12A72967" w14:textId="77777777" w:rsidR="002E0665" w:rsidRPr="002E0665" w:rsidRDefault="002E0665" w:rsidP="002E0665">
      <w:pPr>
        <w:keepLines/>
        <w:widowControl w:val="0"/>
        <w:ind w:left="720"/>
        <w:rPr>
          <w:rFonts w:ascii="Arial" w:eastAsia="Arial" w:hAnsi="Arial" w:cs="Arial"/>
          <w:sz w:val="22"/>
          <w:szCs w:val="22"/>
          <w:u w:val="single"/>
        </w:rPr>
      </w:pPr>
      <w:hyperlink r:id="rId42">
        <w:r w:rsidRPr="002E0665">
          <w:rPr>
            <w:rFonts w:ascii="Arial" w:eastAsia="Arial" w:hAnsi="Arial" w:cs="Arial"/>
            <w:sz w:val="22"/>
            <w:szCs w:val="22"/>
            <w:u w:val="single"/>
          </w:rPr>
          <w:t>https://www.documents.dgs.ca.gov/dgs/fmc/pdf/std817.pdf</w:t>
        </w:r>
      </w:hyperlink>
    </w:p>
    <w:p w14:paraId="31EC04AC" w14:textId="77777777" w:rsidR="002E0665" w:rsidRPr="002E0665" w:rsidRDefault="002E0665" w:rsidP="002E0665">
      <w:pPr>
        <w:keepLines/>
        <w:widowControl w:val="0"/>
        <w:ind w:left="720"/>
        <w:rPr>
          <w:rFonts w:ascii="Arial" w:eastAsia="Arial" w:hAnsi="Arial" w:cs="Arial"/>
          <w:sz w:val="22"/>
          <w:szCs w:val="22"/>
          <w:u w:val="single"/>
        </w:rPr>
      </w:pPr>
    </w:p>
    <w:p w14:paraId="467C136D"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A person or entity that knowingly provides false information will be subject to a civil penalty for each violation.  (Mil. &amp; Vet. Code, § 999.5, subd. (d).)</w:t>
      </w:r>
    </w:p>
    <w:p w14:paraId="21020761" w14:textId="77777777" w:rsidR="002E0665" w:rsidRPr="002E0665" w:rsidRDefault="002E0665" w:rsidP="002E0665">
      <w:pPr>
        <w:keepLines/>
        <w:widowControl w:val="0"/>
        <w:ind w:left="720"/>
        <w:rPr>
          <w:rFonts w:ascii="Arial" w:eastAsia="Arial" w:hAnsi="Arial" w:cs="Arial"/>
          <w:sz w:val="22"/>
          <w:szCs w:val="22"/>
        </w:rPr>
      </w:pPr>
      <w:r w:rsidRPr="002E0665">
        <w:rPr>
          <w:rFonts w:ascii="Arial" w:eastAsia="Arial" w:hAnsi="Arial" w:cs="Arial"/>
          <w:sz w:val="22"/>
          <w:szCs w:val="22"/>
        </w:rPr>
        <w:t xml:space="preserve">  </w:t>
      </w:r>
    </w:p>
    <w:p w14:paraId="3A6DBDC4" w14:textId="4F3C43DD"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B7DC9E5" w14:textId="77777777" w:rsidR="00F92A6C" w:rsidRPr="00F92A6C" w:rsidRDefault="00F92A6C" w:rsidP="00F92A6C">
      <w:pPr>
        <w:keepLines/>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73B6FBBA" w14:textId="77777777" w:rsidR="00F92A6C" w:rsidRPr="00F92A6C" w:rsidRDefault="00F92A6C" w:rsidP="00F92A6C">
      <w:pPr>
        <w:keepNext/>
        <w:keepLines/>
        <w:widowControl w:val="0"/>
        <w:numPr>
          <w:ilvl w:val="0"/>
          <w:numId w:val="88"/>
        </w:numPr>
        <w:rPr>
          <w:rFonts w:ascii="Arial" w:eastAsia="Arial" w:hAnsi="Arial" w:cs="Arial"/>
          <w:sz w:val="22"/>
          <w:szCs w:val="22"/>
        </w:rPr>
      </w:pPr>
      <w:r w:rsidRPr="00F92A6C">
        <w:rPr>
          <w:rFonts w:ascii="Arial" w:eastAsia="Arial" w:hAnsi="Arial" w:cs="Arial"/>
          <w:sz w:val="22"/>
          <w:szCs w:val="22"/>
        </w:rPr>
        <w:t>INSURANCE REQUIREMENT</w:t>
      </w:r>
    </w:p>
    <w:p w14:paraId="4DE40ED9" w14:textId="77777777" w:rsidR="00F92A6C" w:rsidRPr="00F92A6C" w:rsidRDefault="00F92A6C" w:rsidP="00F92A6C">
      <w:pPr>
        <w:keepNext/>
        <w:keepLines/>
        <w:widowControl w:val="0"/>
        <w:ind w:left="360"/>
        <w:rPr>
          <w:rFonts w:ascii="Arial" w:eastAsia="Arial" w:hAnsi="Arial" w:cs="Arial"/>
          <w:sz w:val="22"/>
          <w:szCs w:val="22"/>
        </w:rPr>
      </w:pPr>
    </w:p>
    <w:p w14:paraId="411A7379" w14:textId="77777777" w:rsidR="00F92A6C" w:rsidRPr="00F92A6C" w:rsidRDefault="00F92A6C" w:rsidP="00F92A6C">
      <w:pPr>
        <w:keepLines/>
        <w:widowControl w:val="0"/>
        <w:numPr>
          <w:ilvl w:val="1"/>
          <w:numId w:val="88"/>
        </w:numPr>
        <w:rPr>
          <w:rFonts w:ascii="Arial" w:eastAsia="Arial" w:hAnsi="Arial" w:cs="Arial"/>
          <w:b/>
          <w:bCs/>
          <w:sz w:val="22"/>
          <w:szCs w:val="22"/>
          <w:u w:val="single"/>
        </w:rPr>
      </w:pPr>
      <w:r w:rsidRPr="00F92A6C">
        <w:rPr>
          <w:rFonts w:ascii="Arial" w:eastAsia="Arial" w:hAnsi="Arial" w:cs="Arial"/>
          <w:sz w:val="22"/>
          <w:szCs w:val="22"/>
        </w:rPr>
        <w:t>General Provisions Applying to All Policies</w:t>
      </w:r>
    </w:p>
    <w:p w14:paraId="2ECCBE3A"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F92A6C">
        <w:rPr>
          <w:rFonts w:ascii="Arial" w:eastAsia="Arial" w:hAnsi="Arial" w:cs="Arial"/>
          <w:sz w:val="22"/>
          <w:szCs w:val="22"/>
        </w:rPr>
        <w:t>to</w:t>
      </w:r>
      <w:proofErr w:type="gramEnd"/>
      <w:r w:rsidRPr="00F92A6C">
        <w:rPr>
          <w:rFonts w:ascii="Arial" w:eastAsia="Arial" w:hAnsi="Arial" w:cs="Arial"/>
          <w:sz w:val="22"/>
          <w:szCs w:val="22"/>
        </w:rPr>
        <w:t xml:space="preserve"> the original terms of the contract.</w:t>
      </w:r>
    </w:p>
    <w:p w14:paraId="7FAA85AB"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F92A6C">
        <w:rPr>
          <w:rFonts w:ascii="Arial" w:eastAsia="Arial" w:hAnsi="Arial" w:cs="Arial"/>
          <w:sz w:val="22"/>
          <w:szCs w:val="22"/>
        </w:rPr>
        <w:t>keep in effect at all times</w:t>
      </w:r>
      <w:proofErr w:type="gramEnd"/>
      <w:r w:rsidRPr="00F92A6C">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BD6DFB7"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Deductible – Contractor is responsible for any deductible or self-insured retention contained within their insurance program.</w:t>
      </w:r>
    </w:p>
    <w:p w14:paraId="0D514D38"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Primary Clause – Any required insurance contained in this contract shall be primary, and not excess or contributory, to any other insurance carried by the State.</w:t>
      </w:r>
    </w:p>
    <w:p w14:paraId="030C19BD"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F92A6C">
        <w:rPr>
          <w:rFonts w:ascii="Arial" w:eastAsia="Arial" w:hAnsi="Arial" w:cs="Arial"/>
          <w:sz w:val="22"/>
          <w:szCs w:val="22"/>
        </w:rPr>
        <w:t>all of</w:t>
      </w:r>
      <w:proofErr w:type="gramEnd"/>
      <w:r w:rsidRPr="00F92A6C">
        <w:rPr>
          <w:rFonts w:ascii="Arial" w:eastAsia="Arial" w:hAnsi="Arial" w:cs="Arial"/>
          <w:sz w:val="22"/>
          <w:szCs w:val="22"/>
        </w:rPr>
        <w:t xml:space="preserve"> its insurance, review of financial information, including a letter of credit, may be required.</w:t>
      </w:r>
    </w:p>
    <w:p w14:paraId="02442A93"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0C2204C0"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 xml:space="preserve">Inadequate Insurance – Inadequate or a lack of insurance does not negate the Contractor's obligations under the contract. </w:t>
      </w:r>
    </w:p>
    <w:p w14:paraId="101CFED5" w14:textId="77777777" w:rsidR="00F92A6C" w:rsidRPr="00F92A6C" w:rsidRDefault="00F92A6C" w:rsidP="00F92A6C">
      <w:pPr>
        <w:widowControl w:val="0"/>
        <w:numPr>
          <w:ilvl w:val="2"/>
          <w:numId w:val="88"/>
        </w:numPr>
        <w:tabs>
          <w:tab w:val="left" w:pos="1080"/>
        </w:tabs>
        <w:rPr>
          <w:rFonts w:ascii="Arial" w:eastAsia="Arial" w:hAnsi="Arial" w:cs="Arial"/>
          <w:b/>
          <w:bCs/>
          <w:color w:val="FF0000"/>
          <w:sz w:val="22"/>
          <w:szCs w:val="22"/>
        </w:rPr>
      </w:pPr>
      <w:r w:rsidRPr="00F92A6C">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4368EF5D" w14:textId="77777777" w:rsidR="00F92A6C" w:rsidRPr="00F92A6C" w:rsidRDefault="00F92A6C" w:rsidP="00F92A6C">
      <w:pPr>
        <w:widowControl w:val="0"/>
        <w:tabs>
          <w:tab w:val="left" w:pos="1080"/>
        </w:tabs>
        <w:ind w:left="1080"/>
        <w:rPr>
          <w:rFonts w:ascii="Arial" w:eastAsia="Arial" w:hAnsi="Arial" w:cs="Arial"/>
          <w:sz w:val="22"/>
          <w:szCs w:val="22"/>
        </w:rPr>
      </w:pPr>
    </w:p>
    <w:p w14:paraId="2BB39D18" w14:textId="77777777" w:rsidR="00F92A6C" w:rsidRPr="00F92A6C" w:rsidRDefault="00F92A6C" w:rsidP="00F92A6C">
      <w:pPr>
        <w:keepLines/>
        <w:widowControl w:val="0"/>
        <w:numPr>
          <w:ilvl w:val="1"/>
          <w:numId w:val="88"/>
        </w:numPr>
        <w:rPr>
          <w:rFonts w:ascii="Arial" w:eastAsia="Arial" w:hAnsi="Arial" w:cs="Arial"/>
          <w:b/>
          <w:bCs/>
          <w:sz w:val="22"/>
          <w:szCs w:val="22"/>
        </w:rPr>
      </w:pPr>
      <w:r w:rsidRPr="00F92A6C">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92A6C">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49E6EF9" w14:textId="77777777" w:rsidR="00F92A6C" w:rsidRPr="00F92A6C" w:rsidRDefault="00F92A6C" w:rsidP="00F92A6C">
      <w:pPr>
        <w:keepLines/>
        <w:widowControl w:val="0"/>
        <w:ind w:left="720"/>
        <w:rPr>
          <w:rFonts w:ascii="Arial" w:eastAsia="Arial" w:hAnsi="Arial" w:cs="Arial"/>
          <w:b/>
          <w:bCs/>
          <w:sz w:val="22"/>
          <w:szCs w:val="22"/>
        </w:rPr>
      </w:pPr>
    </w:p>
    <w:p w14:paraId="6D140458"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F92A6C">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3F7A585" w14:textId="77777777" w:rsidR="00F92A6C" w:rsidRPr="00F92A6C" w:rsidRDefault="00F92A6C" w:rsidP="00F92A6C">
      <w:pPr>
        <w:keepLines/>
        <w:widowControl w:val="0"/>
        <w:rPr>
          <w:rFonts w:ascii="Arial" w:eastAsia="Arial" w:hAnsi="Arial" w:cs="Arial"/>
          <w:sz w:val="22"/>
          <w:szCs w:val="22"/>
        </w:rPr>
      </w:pPr>
    </w:p>
    <w:p w14:paraId="3E95BB67" w14:textId="77777777" w:rsidR="00F92A6C" w:rsidRPr="00F92A6C" w:rsidRDefault="00F92A6C" w:rsidP="00F92A6C">
      <w:pPr>
        <w:keepLines/>
        <w:widowControl w:val="0"/>
        <w:numPr>
          <w:ilvl w:val="1"/>
          <w:numId w:val="88"/>
        </w:numPr>
        <w:rPr>
          <w:rFonts w:ascii="Arial" w:eastAsia="Arial" w:hAnsi="Arial" w:cs="Arial"/>
          <w:b/>
          <w:bCs/>
          <w:sz w:val="22"/>
          <w:szCs w:val="22"/>
        </w:rPr>
      </w:pPr>
      <w:r w:rsidRPr="00F92A6C">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F92A6C">
        <w:rPr>
          <w:rFonts w:ascii="Arial" w:eastAsia="Arial" w:hAnsi="Arial" w:cs="Arial"/>
          <w:b/>
          <w:bCs/>
          <w:sz w:val="22"/>
          <w:szCs w:val="22"/>
        </w:rPr>
        <w:t>The Workers' Compensation policy shall be endorsed with a waiver of subrogation in favor of the State.</w:t>
      </w:r>
    </w:p>
    <w:p w14:paraId="11434154" w14:textId="77777777" w:rsidR="00F92A6C" w:rsidRPr="00F92A6C" w:rsidRDefault="00F92A6C" w:rsidP="00F92A6C">
      <w:pPr>
        <w:keepLines/>
        <w:widowControl w:val="0"/>
        <w:rPr>
          <w:rFonts w:ascii="Arial" w:eastAsia="Arial" w:hAnsi="Arial" w:cs="Arial"/>
          <w:b/>
          <w:bCs/>
          <w:sz w:val="22"/>
          <w:szCs w:val="22"/>
        </w:rPr>
      </w:pPr>
    </w:p>
    <w:p w14:paraId="5C2DDE00" w14:textId="77777777" w:rsidR="00F92A6C" w:rsidRPr="00F92A6C" w:rsidRDefault="00F92A6C" w:rsidP="00F92A6C">
      <w:pPr>
        <w:numPr>
          <w:ilvl w:val="1"/>
          <w:numId w:val="88"/>
        </w:numPr>
        <w:rPr>
          <w:rFonts w:ascii="Arial" w:eastAsia="Arial" w:hAnsi="Arial" w:cs="Arial"/>
          <w:b/>
          <w:bCs/>
          <w:sz w:val="22"/>
          <w:szCs w:val="22"/>
        </w:rPr>
      </w:pPr>
      <w:r w:rsidRPr="00F92A6C">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F92A6C">
        <w:rPr>
          <w:rFonts w:ascii="Arial" w:eastAsia="Arial" w:hAnsi="Arial" w:cs="Arial"/>
          <w:sz w:val="22"/>
          <w:szCs w:val="22"/>
        </w:rPr>
        <w:t>renewed, and</w:t>
      </w:r>
      <w:proofErr w:type="gramEnd"/>
      <w:r w:rsidRPr="00F92A6C">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 </w:t>
      </w:r>
    </w:p>
    <w:p w14:paraId="35E8CD6D" w14:textId="0860EE6E" w:rsidR="00F92A6C" w:rsidRPr="00F92A6C" w:rsidRDefault="00F92A6C" w:rsidP="00F92A6C">
      <w:pPr>
        <w:keepLines/>
        <w:widowControl w:val="0"/>
        <w:autoSpaceDE w:val="0"/>
        <w:autoSpaceDN w:val="0"/>
        <w:adjustRightInd w:val="0"/>
        <w:rPr>
          <w:rFonts w:ascii="Arial" w:eastAsia="Arial" w:hAnsi="Arial" w:cs="Arial"/>
          <w:color w:val="0070C0"/>
          <w:sz w:val="22"/>
          <w:szCs w:val="22"/>
        </w:rPr>
      </w:pPr>
    </w:p>
    <w:p w14:paraId="3F1D963B" w14:textId="37946666" w:rsidR="00F92A6C" w:rsidRPr="00F92A6C" w:rsidRDefault="00F92A6C" w:rsidP="00F92A6C">
      <w:pPr>
        <w:keepLines/>
        <w:widowControl w:val="0"/>
        <w:numPr>
          <w:ilvl w:val="1"/>
          <w:numId w:val="88"/>
        </w:numPr>
        <w:autoSpaceDE w:val="0"/>
        <w:autoSpaceDN w:val="0"/>
        <w:adjustRightInd w:val="0"/>
        <w:rPr>
          <w:rFonts w:ascii="Arial" w:eastAsia="Arial" w:hAnsi="Arial" w:cs="Arial"/>
          <w:color w:val="000000"/>
          <w:sz w:val="22"/>
          <w:szCs w:val="22"/>
        </w:rPr>
      </w:pPr>
      <w:r w:rsidRPr="00F92A6C">
        <w:rPr>
          <w:rFonts w:ascii="Arial" w:eastAsia="Arial" w:hAnsi="Arial" w:cs="Arial"/>
          <w:color w:val="000000"/>
          <w:sz w:val="22"/>
          <w:szCs w:val="22"/>
        </w:rPr>
        <w:t xml:space="preserve">Certificate of Insurance - The Contractor shall furnish a Certificate of Insurance. The Certificate of Insurance will provide the above-listed liability </w:t>
      </w:r>
      <w:proofErr w:type="gramStart"/>
      <w:r w:rsidRPr="00F92A6C">
        <w:rPr>
          <w:rFonts w:ascii="Arial" w:eastAsia="Arial" w:hAnsi="Arial" w:cs="Arial"/>
          <w:color w:val="000000"/>
          <w:sz w:val="22"/>
          <w:szCs w:val="22"/>
        </w:rPr>
        <w:t>coverages</w:t>
      </w:r>
      <w:proofErr w:type="gramEnd"/>
      <w:r w:rsidRPr="00F92A6C">
        <w:rPr>
          <w:rFonts w:ascii="Arial" w:eastAsia="Arial" w:hAnsi="Arial" w:cs="Arial"/>
          <w:color w:val="000000"/>
          <w:sz w:val="22"/>
          <w:szCs w:val="22"/>
        </w:rPr>
        <w:t>, and the Certificate Holder shall read</w:t>
      </w:r>
      <w:r w:rsidR="004368A8">
        <w:rPr>
          <w:rFonts w:ascii="Arial" w:eastAsia="Arial" w:hAnsi="Arial" w:cs="Arial"/>
          <w:color w:val="000000"/>
          <w:sz w:val="22"/>
          <w:szCs w:val="22"/>
        </w:rPr>
        <w:t>:</w:t>
      </w:r>
    </w:p>
    <w:p w14:paraId="6D1921C8" w14:textId="77777777" w:rsidR="00F92A6C" w:rsidRPr="00F92A6C" w:rsidRDefault="00F92A6C" w:rsidP="00F92A6C">
      <w:pPr>
        <w:keepNext/>
        <w:keepLines/>
        <w:widowControl w:val="0"/>
        <w:autoSpaceDE w:val="0"/>
        <w:autoSpaceDN w:val="0"/>
        <w:adjustRightInd w:val="0"/>
        <w:ind w:left="720" w:firstLine="720"/>
        <w:rPr>
          <w:rFonts w:ascii="Arial" w:eastAsia="Arial" w:hAnsi="Arial" w:cs="Arial"/>
          <w:color w:val="000000"/>
          <w:sz w:val="22"/>
          <w:szCs w:val="22"/>
        </w:rPr>
      </w:pPr>
      <w:r w:rsidRPr="00F92A6C">
        <w:rPr>
          <w:rFonts w:ascii="Arial" w:eastAsia="Arial" w:hAnsi="Arial" w:cs="Arial"/>
          <w:color w:val="000000"/>
          <w:sz w:val="22"/>
          <w:szCs w:val="22"/>
        </w:rPr>
        <w:t>Department of General Services, The Ziggurat</w:t>
      </w:r>
    </w:p>
    <w:p w14:paraId="7831F961" w14:textId="77777777" w:rsidR="00F92A6C" w:rsidRPr="00F92A6C" w:rsidRDefault="00F92A6C" w:rsidP="00F92A6C">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F92A6C">
        <w:rPr>
          <w:rFonts w:ascii="Arial" w:eastAsia="Arial" w:hAnsi="Arial" w:cs="Arial"/>
          <w:color w:val="000000"/>
          <w:sz w:val="22"/>
          <w:szCs w:val="22"/>
        </w:rPr>
        <w:t xml:space="preserve">Attn:  FMD Contract Administrator – 25-285785, </w:t>
      </w:r>
    </w:p>
    <w:p w14:paraId="3038E4AB" w14:textId="77777777" w:rsidR="00F92A6C" w:rsidRPr="00F92A6C" w:rsidRDefault="00F92A6C" w:rsidP="00F92A6C">
      <w:pPr>
        <w:keepNext/>
        <w:keepLines/>
        <w:widowControl w:val="0"/>
        <w:autoSpaceDE w:val="0"/>
        <w:autoSpaceDN w:val="0"/>
        <w:adjustRightInd w:val="0"/>
        <w:ind w:left="720" w:firstLine="720"/>
        <w:rPr>
          <w:rFonts w:ascii="Arial" w:eastAsia="Arial" w:hAnsi="Arial" w:cs="Arial"/>
          <w:color w:val="000000"/>
          <w:sz w:val="22"/>
          <w:szCs w:val="22"/>
        </w:rPr>
      </w:pPr>
      <w:r w:rsidRPr="00F92A6C">
        <w:rPr>
          <w:rFonts w:ascii="Arial" w:eastAsia="Arial" w:hAnsi="Arial" w:cs="Arial"/>
          <w:color w:val="000000"/>
          <w:sz w:val="22"/>
          <w:szCs w:val="22"/>
        </w:rPr>
        <w:t>707 Third Street, MS 508</w:t>
      </w:r>
    </w:p>
    <w:p w14:paraId="23215615" w14:textId="13AC2E02" w:rsidR="00F92A6C" w:rsidRPr="00F92A6C" w:rsidRDefault="00F92A6C" w:rsidP="00193FCE">
      <w:pPr>
        <w:keepLines/>
        <w:widowControl w:val="0"/>
        <w:autoSpaceDE w:val="0"/>
        <w:autoSpaceDN w:val="0"/>
        <w:adjustRightInd w:val="0"/>
        <w:ind w:left="720" w:firstLine="720"/>
        <w:rPr>
          <w:rFonts w:ascii="Arial" w:eastAsia="Arial" w:hAnsi="Arial" w:cs="Arial"/>
          <w:color w:val="000000"/>
          <w:sz w:val="22"/>
          <w:szCs w:val="22"/>
        </w:rPr>
      </w:pPr>
      <w:r w:rsidRPr="00F92A6C">
        <w:rPr>
          <w:rFonts w:ascii="Arial" w:eastAsia="Arial" w:hAnsi="Arial" w:cs="Arial"/>
          <w:color w:val="000000"/>
          <w:sz w:val="22"/>
          <w:szCs w:val="22"/>
        </w:rPr>
        <w:t>West Sacramento, CA 95605</w:t>
      </w:r>
    </w:p>
    <w:p w14:paraId="50F01FF2" w14:textId="77777777" w:rsidR="00F92A6C" w:rsidRPr="00F92A6C" w:rsidRDefault="00F92A6C" w:rsidP="00F92A6C">
      <w:pPr>
        <w:keepNext/>
        <w:keepLines/>
        <w:widowControl w:val="0"/>
        <w:ind w:right="180"/>
        <w:rPr>
          <w:rFonts w:ascii="Arial" w:eastAsia="Arial" w:hAnsi="Arial" w:cs="Arial"/>
          <w:b/>
          <w:bCs/>
          <w:color w:val="000000" w:themeColor="text1"/>
          <w:sz w:val="22"/>
          <w:szCs w:val="22"/>
        </w:rPr>
      </w:pPr>
    </w:p>
    <w:p w14:paraId="27066939" w14:textId="77777777" w:rsidR="00F92A6C" w:rsidRPr="00F92A6C" w:rsidRDefault="00F92A6C" w:rsidP="00F92A6C">
      <w:pPr>
        <w:keepNext/>
        <w:keepLines/>
        <w:widowControl w:val="0"/>
        <w:numPr>
          <w:ilvl w:val="0"/>
          <w:numId w:val="88"/>
        </w:numPr>
        <w:ind w:right="180"/>
        <w:rPr>
          <w:rFonts w:ascii="Arial" w:eastAsia="Arial" w:hAnsi="Arial" w:cs="Arial"/>
          <w:b/>
          <w:bCs/>
          <w:color w:val="000000" w:themeColor="text1"/>
          <w:sz w:val="22"/>
          <w:szCs w:val="22"/>
          <w:u w:val="single"/>
        </w:rPr>
      </w:pPr>
      <w:r w:rsidRPr="00F92A6C">
        <w:rPr>
          <w:rFonts w:ascii="Arial" w:eastAsia="Arial" w:hAnsi="Arial" w:cs="Arial"/>
          <w:color w:val="000000" w:themeColor="text1"/>
          <w:sz w:val="22"/>
          <w:szCs w:val="22"/>
        </w:rPr>
        <w:t>NEWS RELEASES:</w:t>
      </w:r>
      <w:r w:rsidRPr="00F92A6C">
        <w:rPr>
          <w:rFonts w:ascii="Arial" w:eastAsia="Arial" w:hAnsi="Arial" w:cs="Arial"/>
          <w:b/>
          <w:bCs/>
          <w:color w:val="000000" w:themeColor="text1"/>
          <w:sz w:val="22"/>
          <w:szCs w:val="22"/>
        </w:rPr>
        <w:t xml:space="preserve"> </w:t>
      </w:r>
      <w:r w:rsidRPr="00F92A6C">
        <w:rPr>
          <w:rFonts w:ascii="Arial" w:eastAsia="Arial" w:hAnsi="Arial" w:cs="Arial"/>
          <w:color w:val="000000" w:themeColor="text1"/>
          <w:sz w:val="22"/>
          <w:szCs w:val="22"/>
        </w:rPr>
        <w:t xml:space="preserve">News releases pertaining to the award of, or work performed </w:t>
      </w:r>
      <w:proofErr w:type="gramStart"/>
      <w:r w:rsidRPr="00F92A6C">
        <w:rPr>
          <w:rFonts w:ascii="Arial" w:eastAsia="Arial" w:hAnsi="Arial" w:cs="Arial"/>
          <w:color w:val="000000" w:themeColor="text1"/>
          <w:sz w:val="22"/>
          <w:szCs w:val="22"/>
        </w:rPr>
        <w:t>as a result of</w:t>
      </w:r>
      <w:proofErr w:type="gramEnd"/>
      <w:r w:rsidRPr="00F92A6C">
        <w:rPr>
          <w:rFonts w:ascii="Arial" w:eastAsia="Arial" w:hAnsi="Arial" w:cs="Arial"/>
          <w:color w:val="000000" w:themeColor="text1"/>
          <w:sz w:val="22"/>
          <w:szCs w:val="22"/>
        </w:rPr>
        <w:t xml:space="preserve">, contract may not be made without prior written approval of:  </w:t>
      </w:r>
    </w:p>
    <w:p w14:paraId="3BFF6F2C"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p>
    <w:p w14:paraId="5158BF0E"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The Public Information Officer</w:t>
      </w:r>
    </w:p>
    <w:p w14:paraId="54A64E48"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707 Third Street, MS 101</w:t>
      </w:r>
    </w:p>
    <w:p w14:paraId="0B1603F7"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West Sacramento, CA 95605</w:t>
      </w:r>
    </w:p>
    <w:p w14:paraId="66A2CC1B"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Phone: (916) 376-5037</w:t>
      </w:r>
    </w:p>
    <w:p w14:paraId="0E7D1C8D" w14:textId="77777777" w:rsidR="00F92A6C" w:rsidRPr="00F92A6C" w:rsidRDefault="00F92A6C" w:rsidP="00F92A6C">
      <w:pPr>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Email:  </w:t>
      </w:r>
      <w:hyperlink r:id="rId43">
        <w:r w:rsidRPr="00F92A6C">
          <w:rPr>
            <w:rFonts w:ascii="Arial" w:eastAsia="Arial" w:hAnsi="Arial" w:cs="Arial"/>
            <w:color w:val="0563C1" w:themeColor="hyperlink"/>
            <w:sz w:val="22"/>
            <w:szCs w:val="22"/>
            <w:u w:val="single"/>
          </w:rPr>
          <w:t>DGSPublicAffairs@dgs.ca.gov</w:t>
        </w:r>
      </w:hyperlink>
      <w:r w:rsidRPr="00F92A6C">
        <w:rPr>
          <w:rFonts w:ascii="Arial" w:eastAsia="Arial" w:hAnsi="Arial" w:cs="Arial"/>
          <w:sz w:val="22"/>
          <w:szCs w:val="22"/>
        </w:rPr>
        <w:t xml:space="preserve"> </w:t>
      </w:r>
      <w:r w:rsidRPr="00F92A6C">
        <w:rPr>
          <w:rFonts w:ascii="Arial" w:eastAsia="Arial" w:hAnsi="Arial" w:cs="Arial"/>
          <w:color w:val="000000" w:themeColor="text1"/>
          <w:sz w:val="22"/>
          <w:szCs w:val="22"/>
          <w:u w:val="single"/>
        </w:rPr>
        <w:t xml:space="preserve"> </w:t>
      </w:r>
    </w:p>
    <w:p w14:paraId="70BD008C" w14:textId="77777777" w:rsidR="00F92A6C" w:rsidRPr="00F92A6C" w:rsidRDefault="00F92A6C" w:rsidP="00F92A6C">
      <w:pPr>
        <w:keepLines/>
        <w:widowControl w:val="0"/>
        <w:spacing w:line="259" w:lineRule="auto"/>
        <w:ind w:left="360"/>
        <w:rPr>
          <w:rFonts w:ascii="Arial" w:eastAsia="Arial" w:hAnsi="Arial" w:cs="Arial"/>
          <w:color w:val="FF0000"/>
          <w:sz w:val="22"/>
          <w:szCs w:val="22"/>
        </w:rPr>
      </w:pPr>
    </w:p>
    <w:p w14:paraId="1DCAE4F6" w14:textId="77777777" w:rsidR="00F92A6C" w:rsidRDefault="00F92A6C" w:rsidP="00F92A6C">
      <w:pPr>
        <w:keepLines/>
        <w:widowControl w:val="0"/>
        <w:spacing w:line="259" w:lineRule="auto"/>
        <w:rPr>
          <w:rFonts w:ascii="Arial" w:eastAsia="Arial" w:hAnsi="Arial" w:cs="Arial"/>
          <w:sz w:val="22"/>
          <w:szCs w:val="22"/>
        </w:rPr>
      </w:pPr>
    </w:p>
    <w:p w14:paraId="0CB0C5FC" w14:textId="77777777" w:rsidR="00960E31" w:rsidRDefault="00960E31" w:rsidP="00F92A6C">
      <w:pPr>
        <w:keepLines/>
        <w:widowControl w:val="0"/>
        <w:spacing w:line="259" w:lineRule="auto"/>
        <w:rPr>
          <w:rFonts w:ascii="Arial" w:eastAsia="Arial" w:hAnsi="Arial" w:cs="Arial"/>
          <w:sz w:val="22"/>
          <w:szCs w:val="22"/>
        </w:rPr>
      </w:pPr>
    </w:p>
    <w:p w14:paraId="6F0ECB6A" w14:textId="77777777" w:rsidR="00960E31" w:rsidRDefault="00960E31" w:rsidP="00F92A6C">
      <w:pPr>
        <w:keepLines/>
        <w:widowControl w:val="0"/>
        <w:spacing w:line="259" w:lineRule="auto"/>
        <w:rPr>
          <w:rFonts w:ascii="Arial" w:eastAsia="Arial" w:hAnsi="Arial" w:cs="Arial"/>
          <w:sz w:val="22"/>
          <w:szCs w:val="22"/>
        </w:rPr>
      </w:pPr>
    </w:p>
    <w:p w14:paraId="51C593D4" w14:textId="77777777" w:rsidR="00960E31" w:rsidRDefault="00960E31" w:rsidP="00F92A6C">
      <w:pPr>
        <w:keepLines/>
        <w:widowControl w:val="0"/>
        <w:spacing w:line="259" w:lineRule="auto"/>
        <w:rPr>
          <w:rFonts w:ascii="Arial" w:eastAsia="Arial" w:hAnsi="Arial" w:cs="Arial"/>
          <w:sz w:val="22"/>
          <w:szCs w:val="22"/>
        </w:rPr>
      </w:pPr>
    </w:p>
    <w:p w14:paraId="5A477FAB" w14:textId="77777777" w:rsidR="00960E31" w:rsidRDefault="00960E31" w:rsidP="00F92A6C">
      <w:pPr>
        <w:keepLines/>
        <w:widowControl w:val="0"/>
        <w:spacing w:line="259" w:lineRule="auto"/>
        <w:rPr>
          <w:rFonts w:ascii="Arial" w:eastAsia="Arial" w:hAnsi="Arial" w:cs="Arial"/>
          <w:sz w:val="22"/>
          <w:szCs w:val="22"/>
        </w:rPr>
      </w:pPr>
    </w:p>
    <w:p w14:paraId="1980411F" w14:textId="77777777" w:rsidR="00960E31" w:rsidRDefault="00960E31" w:rsidP="00F92A6C">
      <w:pPr>
        <w:keepLines/>
        <w:widowControl w:val="0"/>
        <w:spacing w:line="259" w:lineRule="auto"/>
        <w:rPr>
          <w:rFonts w:ascii="Arial" w:eastAsia="Arial" w:hAnsi="Arial" w:cs="Arial"/>
          <w:sz w:val="22"/>
          <w:szCs w:val="22"/>
        </w:rPr>
      </w:pPr>
    </w:p>
    <w:p w14:paraId="386CC2E0" w14:textId="77777777" w:rsidR="00960E31" w:rsidRDefault="00960E31" w:rsidP="00F92A6C">
      <w:pPr>
        <w:keepLines/>
        <w:widowControl w:val="0"/>
        <w:spacing w:line="259" w:lineRule="auto"/>
        <w:rPr>
          <w:rFonts w:ascii="Arial" w:eastAsia="Arial" w:hAnsi="Arial" w:cs="Arial"/>
          <w:sz w:val="22"/>
          <w:szCs w:val="22"/>
        </w:rPr>
      </w:pPr>
    </w:p>
    <w:p w14:paraId="3524A425" w14:textId="77777777" w:rsidR="00960E31" w:rsidRDefault="00960E31" w:rsidP="00F92A6C">
      <w:pPr>
        <w:keepLines/>
        <w:widowControl w:val="0"/>
        <w:spacing w:line="259" w:lineRule="auto"/>
        <w:rPr>
          <w:rFonts w:ascii="Arial" w:eastAsia="Arial" w:hAnsi="Arial" w:cs="Arial"/>
          <w:sz w:val="22"/>
          <w:szCs w:val="22"/>
        </w:rPr>
      </w:pPr>
    </w:p>
    <w:p w14:paraId="4DF93833" w14:textId="77777777" w:rsidR="00960E31" w:rsidRDefault="00960E31" w:rsidP="00F92A6C">
      <w:pPr>
        <w:keepLines/>
        <w:widowControl w:val="0"/>
        <w:spacing w:line="259" w:lineRule="auto"/>
        <w:rPr>
          <w:rFonts w:ascii="Arial" w:eastAsia="Arial" w:hAnsi="Arial" w:cs="Arial"/>
          <w:sz w:val="22"/>
          <w:szCs w:val="22"/>
        </w:rPr>
      </w:pPr>
    </w:p>
    <w:p w14:paraId="7BE97E72" w14:textId="77777777" w:rsidR="00960E31" w:rsidRDefault="00960E31" w:rsidP="00F92A6C">
      <w:pPr>
        <w:keepLines/>
        <w:widowControl w:val="0"/>
        <w:spacing w:line="259" w:lineRule="auto"/>
        <w:rPr>
          <w:rFonts w:ascii="Arial" w:eastAsia="Arial" w:hAnsi="Arial" w:cs="Arial"/>
          <w:sz w:val="22"/>
          <w:szCs w:val="22"/>
        </w:rPr>
      </w:pPr>
    </w:p>
    <w:p w14:paraId="19C696F1" w14:textId="77777777" w:rsidR="00960E31" w:rsidRDefault="00960E31" w:rsidP="00F92A6C">
      <w:pPr>
        <w:keepLines/>
        <w:widowControl w:val="0"/>
        <w:spacing w:line="259" w:lineRule="auto"/>
        <w:rPr>
          <w:rFonts w:ascii="Arial" w:eastAsia="Arial" w:hAnsi="Arial" w:cs="Arial"/>
          <w:sz w:val="22"/>
          <w:szCs w:val="22"/>
        </w:rPr>
      </w:pPr>
    </w:p>
    <w:p w14:paraId="013411CB" w14:textId="77777777" w:rsidR="00960E31" w:rsidRDefault="00960E31" w:rsidP="00F92A6C">
      <w:pPr>
        <w:keepLines/>
        <w:widowControl w:val="0"/>
        <w:spacing w:line="259" w:lineRule="auto"/>
        <w:rPr>
          <w:rFonts w:ascii="Arial" w:eastAsia="Arial" w:hAnsi="Arial" w:cs="Arial"/>
          <w:sz w:val="22"/>
          <w:szCs w:val="22"/>
        </w:rPr>
      </w:pPr>
    </w:p>
    <w:p w14:paraId="71213FE1" w14:textId="77777777" w:rsidR="00960E31" w:rsidRPr="00F92A6C" w:rsidRDefault="00960E31" w:rsidP="00F92A6C">
      <w:pPr>
        <w:keepLines/>
        <w:widowControl w:val="0"/>
        <w:spacing w:line="259" w:lineRule="auto"/>
        <w:rPr>
          <w:rFonts w:ascii="Arial" w:eastAsia="Arial" w:hAnsi="Arial" w:cs="Arial"/>
          <w:sz w:val="22"/>
          <w:szCs w:val="22"/>
        </w:rPr>
      </w:pPr>
    </w:p>
    <w:p w14:paraId="0BBE6CA4" w14:textId="77777777" w:rsidR="00F92A6C" w:rsidRPr="00F92A6C" w:rsidRDefault="00F92A6C" w:rsidP="00F92A6C">
      <w:pPr>
        <w:keepLines/>
        <w:widowControl w:val="0"/>
        <w:spacing w:line="259" w:lineRule="auto"/>
        <w:ind w:left="360"/>
        <w:rPr>
          <w:rFonts w:ascii="Arial" w:eastAsia="Arial" w:hAnsi="Arial" w:cs="Arial"/>
          <w:sz w:val="22"/>
          <w:szCs w:val="22"/>
        </w:rPr>
      </w:pPr>
    </w:p>
    <w:p w14:paraId="3BAAEA28" w14:textId="77777777" w:rsidR="003C7082" w:rsidRPr="00B6551C" w:rsidRDefault="003C7082" w:rsidP="003C7082">
      <w:pPr>
        <w:keepLines/>
        <w:widowControl w:val="0"/>
        <w:jc w:val="center"/>
        <w:rPr>
          <w:rFonts w:ascii="Arial" w:hAnsi="Arial" w:cs="Arial"/>
          <w:sz w:val="22"/>
          <w:szCs w:val="22"/>
        </w:rPr>
      </w:pPr>
      <w:r w:rsidRPr="00B6551C">
        <w:rPr>
          <w:rFonts w:ascii="Arial" w:hAnsi="Arial" w:cs="Arial"/>
          <w:sz w:val="22"/>
          <w:szCs w:val="22"/>
        </w:rPr>
        <w:t>EXHIBIT D, ATTACHMENT 1</w:t>
      </w:r>
    </w:p>
    <w:p w14:paraId="26E5D175" w14:textId="77777777" w:rsidR="003C7082" w:rsidRPr="00B6551C" w:rsidRDefault="003C7082" w:rsidP="003C7082">
      <w:pPr>
        <w:keepLines/>
        <w:widowControl w:val="0"/>
        <w:jc w:val="center"/>
        <w:rPr>
          <w:rFonts w:ascii="Arial" w:hAnsi="Arial" w:cs="Arial"/>
          <w:sz w:val="22"/>
          <w:szCs w:val="22"/>
        </w:rPr>
      </w:pPr>
    </w:p>
    <w:p w14:paraId="59A12F92" w14:textId="77777777" w:rsidR="003C7082" w:rsidRPr="00B6551C" w:rsidRDefault="003C7082" w:rsidP="003C7082">
      <w:pPr>
        <w:keepLines/>
        <w:widowControl w:val="0"/>
        <w:jc w:val="center"/>
        <w:rPr>
          <w:rFonts w:ascii="Arial" w:hAnsi="Arial" w:cs="Arial"/>
          <w:sz w:val="22"/>
          <w:szCs w:val="22"/>
        </w:rPr>
      </w:pPr>
      <w:r w:rsidRPr="00B6551C">
        <w:rPr>
          <w:rFonts w:ascii="Arial" w:hAnsi="Arial" w:cs="Arial"/>
          <w:sz w:val="22"/>
          <w:szCs w:val="22"/>
        </w:rPr>
        <w:t>SUBCONTRACTORS</w:t>
      </w:r>
    </w:p>
    <w:p w14:paraId="17AAEB7A" w14:textId="77777777" w:rsidR="003C7082" w:rsidRPr="00B6551C" w:rsidRDefault="003C7082" w:rsidP="003C7082">
      <w:pPr>
        <w:keepLines/>
        <w:widowControl w:val="0"/>
        <w:jc w:val="center"/>
        <w:rPr>
          <w:rFonts w:ascii="Arial" w:hAnsi="Arial" w:cs="Arial"/>
          <w:sz w:val="22"/>
          <w:szCs w:val="22"/>
        </w:rPr>
      </w:pPr>
    </w:p>
    <w:p w14:paraId="13186F54" w14:textId="77777777" w:rsidR="003C7082" w:rsidRPr="00B6551C" w:rsidRDefault="003C7082" w:rsidP="003C7082">
      <w:pPr>
        <w:keepLines/>
        <w:widowControl w:val="0"/>
        <w:tabs>
          <w:tab w:val="left" w:pos="5760"/>
        </w:tabs>
        <w:rPr>
          <w:rFonts w:ascii="Arial" w:hAnsi="Arial" w:cs="Arial"/>
          <w:color w:val="ED7D31" w:themeColor="accent2"/>
          <w:sz w:val="22"/>
          <w:szCs w:val="22"/>
        </w:rPr>
      </w:pPr>
      <w:r w:rsidRPr="00B6551C">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2B73B259" w14:textId="77777777" w:rsidR="003C7082" w:rsidRPr="00B6551C" w:rsidRDefault="003C7082" w:rsidP="003C7082">
      <w:pPr>
        <w:keepLines/>
        <w:widowControl w:val="0"/>
        <w:tabs>
          <w:tab w:val="left" w:pos="5760"/>
        </w:tabs>
        <w:rPr>
          <w:rFonts w:ascii="Arial" w:hAnsi="Arial" w:cs="Arial"/>
          <w:color w:val="ED7D31" w:themeColor="accent2"/>
          <w:sz w:val="22"/>
          <w:szCs w:val="22"/>
        </w:rPr>
      </w:pPr>
    </w:p>
    <w:p w14:paraId="7C81DCCA" w14:textId="59627FFF" w:rsidR="00D70014" w:rsidRPr="00B6551C" w:rsidRDefault="003C7082" w:rsidP="003C7082">
      <w:pPr>
        <w:rPr>
          <w:rFonts w:ascii="Arial" w:hAnsi="Arial" w:cs="Arial"/>
          <w:color w:val="0000FF"/>
          <w:sz w:val="22"/>
          <w:szCs w:val="22"/>
        </w:rPr>
      </w:pPr>
      <w:r w:rsidRPr="00B6551C">
        <w:rPr>
          <w:rFonts w:ascii="Arial" w:hAnsi="Arial" w:cs="Arial"/>
          <w:color w:val="0000FF"/>
          <w:sz w:val="22"/>
          <w:szCs w:val="22"/>
        </w:rPr>
        <w:br w:type="page"/>
      </w:r>
    </w:p>
    <w:p w14:paraId="33C18C0D" w14:textId="77777777" w:rsidR="00AF771B" w:rsidRDefault="00AF771B" w:rsidP="007337FB">
      <w:pPr>
        <w:keepLines/>
        <w:widowControl w:val="0"/>
        <w:jc w:val="center"/>
        <w:rPr>
          <w:rFonts w:ascii="Arial" w:eastAsia="Arial" w:hAnsi="Arial" w:cs="Arial"/>
          <w:sz w:val="22"/>
          <w:szCs w:val="22"/>
        </w:rPr>
      </w:pPr>
    </w:p>
    <w:p w14:paraId="61355EC0" w14:textId="125A7830" w:rsidR="007337FB" w:rsidRPr="007337FB" w:rsidRDefault="007337FB" w:rsidP="007337FB">
      <w:pPr>
        <w:keepLines/>
        <w:widowControl w:val="0"/>
        <w:jc w:val="center"/>
        <w:rPr>
          <w:rFonts w:ascii="Arial" w:eastAsia="Arial" w:hAnsi="Arial" w:cs="Arial"/>
          <w:sz w:val="22"/>
          <w:szCs w:val="22"/>
        </w:rPr>
      </w:pPr>
      <w:r w:rsidRPr="007337FB">
        <w:rPr>
          <w:rFonts w:ascii="Arial" w:eastAsia="Arial" w:hAnsi="Arial" w:cs="Arial"/>
          <w:sz w:val="22"/>
          <w:szCs w:val="22"/>
        </w:rPr>
        <w:t>EXHIBIT E</w:t>
      </w:r>
    </w:p>
    <w:p w14:paraId="5780E92E" w14:textId="77777777" w:rsidR="007337FB" w:rsidRPr="007337FB" w:rsidRDefault="007337FB" w:rsidP="007337FB">
      <w:pPr>
        <w:keepLines/>
        <w:widowControl w:val="0"/>
        <w:jc w:val="center"/>
        <w:rPr>
          <w:rFonts w:ascii="Arial" w:eastAsia="Arial" w:hAnsi="Arial" w:cs="Arial"/>
          <w:sz w:val="22"/>
          <w:szCs w:val="22"/>
        </w:rPr>
      </w:pPr>
    </w:p>
    <w:p w14:paraId="077E661A" w14:textId="77777777" w:rsidR="007337FB" w:rsidRPr="007337FB" w:rsidRDefault="007337FB" w:rsidP="007337FB">
      <w:pPr>
        <w:keepLines/>
        <w:widowControl w:val="0"/>
        <w:jc w:val="center"/>
        <w:rPr>
          <w:rFonts w:ascii="Arial" w:eastAsia="Arial" w:hAnsi="Arial" w:cs="Arial"/>
          <w:sz w:val="22"/>
          <w:szCs w:val="22"/>
        </w:rPr>
      </w:pPr>
      <w:r w:rsidRPr="007337FB">
        <w:rPr>
          <w:rFonts w:ascii="Arial" w:eastAsia="Arial" w:hAnsi="Arial" w:cs="Arial"/>
          <w:sz w:val="22"/>
          <w:szCs w:val="22"/>
        </w:rPr>
        <w:t>PREVAILING WAGE</w:t>
      </w:r>
    </w:p>
    <w:p w14:paraId="171FA580" w14:textId="77777777" w:rsidR="007337FB" w:rsidRPr="007337FB" w:rsidRDefault="007337FB" w:rsidP="007337FB">
      <w:pPr>
        <w:keepLines/>
        <w:widowControl w:val="0"/>
        <w:jc w:val="center"/>
        <w:rPr>
          <w:rFonts w:ascii="Arial" w:eastAsia="Arial" w:hAnsi="Arial" w:cs="Arial"/>
          <w:sz w:val="22"/>
          <w:szCs w:val="22"/>
        </w:rPr>
      </w:pPr>
    </w:p>
    <w:p w14:paraId="341CDFDD" w14:textId="77777777" w:rsidR="007337FB" w:rsidRPr="007337FB" w:rsidRDefault="007337FB" w:rsidP="007337FB">
      <w:pPr>
        <w:keepLines/>
        <w:widowControl w:val="0"/>
        <w:ind w:left="360" w:hanging="360"/>
        <w:jc w:val="both"/>
        <w:rPr>
          <w:rFonts w:ascii="Arial" w:eastAsia="Arial" w:hAnsi="Arial" w:cs="Arial"/>
          <w:b/>
          <w:bCs/>
          <w:color w:val="ED7D31" w:themeColor="accent2"/>
          <w:sz w:val="22"/>
          <w:szCs w:val="22"/>
          <w:u w:val="single"/>
        </w:rPr>
      </w:pPr>
      <w:r w:rsidRPr="007337FB">
        <w:rPr>
          <w:rFonts w:ascii="Arial" w:eastAsia="Arial" w:hAnsi="Arial" w:cs="Arial"/>
          <w:b/>
          <w:bCs/>
          <w:color w:val="ED7D31" w:themeColor="accent2"/>
          <w:sz w:val="22"/>
          <w:szCs w:val="22"/>
          <w:u w:val="single"/>
        </w:rPr>
        <w:t>INFORMATION FOR BIDDERS</w:t>
      </w:r>
    </w:p>
    <w:p w14:paraId="52C4FC3F" w14:textId="77777777" w:rsidR="007337FB" w:rsidRPr="007337FB" w:rsidRDefault="007337FB" w:rsidP="007337FB">
      <w:pPr>
        <w:keepLines/>
        <w:widowControl w:val="0"/>
        <w:ind w:left="360" w:hanging="360"/>
        <w:jc w:val="both"/>
        <w:rPr>
          <w:rFonts w:ascii="Arial" w:eastAsia="Arial" w:hAnsi="Arial" w:cs="Arial"/>
          <w:color w:val="ED7D31" w:themeColor="accent2"/>
          <w:sz w:val="22"/>
          <w:szCs w:val="22"/>
        </w:rPr>
      </w:pPr>
    </w:p>
    <w:p w14:paraId="6A0DEA5B" w14:textId="77777777" w:rsidR="007337FB" w:rsidRPr="007337FB" w:rsidRDefault="007337FB" w:rsidP="007337FB">
      <w:pPr>
        <w:keepLines/>
        <w:widowControl w:val="0"/>
        <w:numPr>
          <w:ilvl w:val="0"/>
          <w:numId w:val="90"/>
        </w:numPr>
        <w:tabs>
          <w:tab w:val="left" w:pos="360"/>
        </w:tabs>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2E48D5C" w14:textId="77777777" w:rsidR="007337FB" w:rsidRPr="007337FB" w:rsidRDefault="007337FB" w:rsidP="007337FB">
      <w:pPr>
        <w:keepLines/>
        <w:widowControl w:val="0"/>
        <w:tabs>
          <w:tab w:val="left" w:pos="360"/>
        </w:tabs>
        <w:ind w:left="360" w:hanging="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Note that limited exceptions for Joint Venture Bidders and Projects with Federal Funds may apply pursuant to Section 1771.1 of the Labor Code</w:t>
      </w:r>
    </w:p>
    <w:p w14:paraId="050FD645"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For complete information and the online registration, please see internet site:</w:t>
      </w:r>
    </w:p>
    <w:p w14:paraId="4B9BD25B" w14:textId="77777777" w:rsidR="007337FB" w:rsidRPr="007337FB" w:rsidRDefault="007337FB" w:rsidP="007337FB">
      <w:pPr>
        <w:keepLines/>
        <w:widowControl w:val="0"/>
        <w:ind w:left="360"/>
        <w:rPr>
          <w:rFonts w:ascii="Arial" w:eastAsia="Arial" w:hAnsi="Arial" w:cs="Arial"/>
          <w:color w:val="ED7D31" w:themeColor="accent2"/>
          <w:sz w:val="22"/>
          <w:szCs w:val="22"/>
          <w:u w:val="single"/>
        </w:rPr>
      </w:pPr>
      <w:hyperlink r:id="rId44">
        <w:r w:rsidRPr="007337FB">
          <w:rPr>
            <w:rFonts w:ascii="Arial" w:eastAsia="Arial" w:hAnsi="Arial" w:cs="Arial"/>
            <w:color w:val="ED7D31" w:themeColor="accent2"/>
            <w:sz w:val="22"/>
            <w:szCs w:val="22"/>
            <w:u w:val="single"/>
          </w:rPr>
          <w:t>http://www.dir.ca.gov/Public-Works/PublicWorks.html</w:t>
        </w:r>
      </w:hyperlink>
    </w:p>
    <w:p w14:paraId="33E1DD3A" w14:textId="77777777" w:rsidR="007337FB" w:rsidRPr="007337FB" w:rsidRDefault="007337FB" w:rsidP="007337FB">
      <w:pPr>
        <w:keepLines/>
        <w:widowControl w:val="0"/>
        <w:ind w:left="360"/>
        <w:rPr>
          <w:rFonts w:ascii="Arial" w:eastAsia="Arial" w:hAnsi="Arial" w:cs="Arial"/>
          <w:color w:val="ED7D31" w:themeColor="accent2"/>
          <w:sz w:val="22"/>
          <w:szCs w:val="22"/>
        </w:rPr>
      </w:pPr>
    </w:p>
    <w:p w14:paraId="7AF0D0AF" w14:textId="77777777" w:rsidR="007337FB" w:rsidRPr="007337FB" w:rsidRDefault="007337FB" w:rsidP="007337FB">
      <w:pPr>
        <w:keepLines/>
        <w:widowControl w:val="0"/>
        <w:numPr>
          <w:ilvl w:val="0"/>
          <w:numId w:val="90"/>
        </w:numPr>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Contractor's bid and/or quote shall be in accordance with prevailing wage rates ascertained by DIR and set forth on the DIR website for General Prevailing Wage Rates.</w:t>
      </w:r>
    </w:p>
    <w:p w14:paraId="0382C8E2"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 </w:t>
      </w:r>
    </w:p>
    <w:p w14:paraId="4B612A97" w14:textId="77777777" w:rsidR="007337FB" w:rsidRPr="007337FB" w:rsidRDefault="007337FB" w:rsidP="007337FB">
      <w:pPr>
        <w:keepLines/>
        <w:widowControl w:val="0"/>
        <w:numPr>
          <w:ilvl w:val="0"/>
          <w:numId w:val="90"/>
        </w:numPr>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Pursuant to Labor Code, Section 1770, DIR has ascertained the general prevailing rate of per diem wages in the locality in which the work is to be performed. Copies of the prevailing rate of per diem wages are available from:</w:t>
      </w:r>
    </w:p>
    <w:p w14:paraId="69ABCE4D" w14:textId="77777777" w:rsidR="007337FB" w:rsidRPr="007337FB" w:rsidRDefault="007337FB" w:rsidP="007337FB">
      <w:pPr>
        <w:keepNext/>
        <w:keepLines/>
        <w:widowControl w:val="0"/>
        <w:ind w:left="720"/>
        <w:jc w:val="both"/>
        <w:rPr>
          <w:rFonts w:ascii="Arial" w:eastAsia="Arial" w:hAnsi="Arial" w:cs="Arial"/>
          <w:color w:val="ED7D31" w:themeColor="accent2"/>
          <w:sz w:val="22"/>
          <w:szCs w:val="22"/>
        </w:rPr>
      </w:pPr>
    </w:p>
    <w:p w14:paraId="7F164BF1" w14:textId="77777777" w:rsidR="007337FB" w:rsidRPr="007337FB" w:rsidRDefault="007337FB" w:rsidP="007337FB">
      <w:pPr>
        <w:keepNext/>
        <w:keepLines/>
        <w:widowControl w:val="0"/>
        <w:ind w:left="72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Department of Industrial Relations, Labor Statistics &amp; Research Division</w:t>
      </w:r>
    </w:p>
    <w:p w14:paraId="156C52F1" w14:textId="77777777" w:rsidR="007337FB" w:rsidRPr="007337FB" w:rsidRDefault="007337FB" w:rsidP="007337FB">
      <w:pPr>
        <w:keepNext/>
        <w:keepLines/>
        <w:widowControl w:val="0"/>
        <w:ind w:left="360" w:firstLine="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PO Box 420603</w:t>
      </w:r>
    </w:p>
    <w:p w14:paraId="77B69AB9" w14:textId="77777777" w:rsidR="007337FB" w:rsidRPr="007337FB" w:rsidRDefault="007337FB" w:rsidP="007337FB">
      <w:pPr>
        <w:keepNext/>
        <w:keepLines/>
        <w:widowControl w:val="0"/>
        <w:ind w:left="360" w:firstLine="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San Francisco, CA 94142 </w:t>
      </w:r>
    </w:p>
    <w:p w14:paraId="335AADBC" w14:textId="77777777" w:rsidR="007337FB" w:rsidRPr="007337FB" w:rsidRDefault="007337FB" w:rsidP="007337FB">
      <w:pPr>
        <w:keepLines/>
        <w:widowControl w:val="0"/>
        <w:ind w:left="360" w:firstLine="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(415) 703-4780</w:t>
      </w:r>
    </w:p>
    <w:p w14:paraId="38C7C8F5" w14:textId="77777777" w:rsidR="007337FB" w:rsidRPr="007337FB" w:rsidRDefault="007337FB" w:rsidP="007337FB">
      <w:pPr>
        <w:keepLines/>
        <w:widowControl w:val="0"/>
        <w:ind w:left="360" w:firstLine="360"/>
        <w:jc w:val="both"/>
        <w:rPr>
          <w:rFonts w:ascii="Arial" w:eastAsia="Arial" w:hAnsi="Arial" w:cs="Arial"/>
          <w:color w:val="ED7D31" w:themeColor="accent2"/>
          <w:sz w:val="22"/>
          <w:szCs w:val="22"/>
        </w:rPr>
      </w:pPr>
    </w:p>
    <w:p w14:paraId="637539AA" w14:textId="77777777" w:rsidR="007337FB" w:rsidRPr="007337FB" w:rsidRDefault="007337FB" w:rsidP="007337FB">
      <w:pPr>
        <w:keepLines/>
        <w:widowControl w:val="0"/>
        <w:ind w:left="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Or wage rates may be accessed on the internet at: </w:t>
      </w:r>
    </w:p>
    <w:p w14:paraId="233226B8"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hyperlink r:id="rId45">
        <w:r w:rsidRPr="007337FB">
          <w:rPr>
            <w:rFonts w:ascii="Arial" w:eastAsia="Arial" w:hAnsi="Arial" w:cs="Arial"/>
            <w:color w:val="ED7D31" w:themeColor="accent2"/>
            <w:sz w:val="22"/>
            <w:szCs w:val="22"/>
            <w:u w:val="single"/>
          </w:rPr>
          <w:t>http://www.dir.ca.gov/OPRL/statistics_research.html</w:t>
        </w:r>
      </w:hyperlink>
      <w:r w:rsidRPr="007337FB">
        <w:rPr>
          <w:rFonts w:ascii="Arial" w:eastAsia="Arial" w:hAnsi="Arial" w:cs="Arial"/>
          <w:color w:val="ED7D31" w:themeColor="accent2"/>
          <w:sz w:val="22"/>
          <w:szCs w:val="22"/>
        </w:rPr>
        <w:t>.</w:t>
      </w:r>
    </w:p>
    <w:p w14:paraId="56043344"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p>
    <w:p w14:paraId="7A2F8A0C"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CCFE01B"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1DD51519" w14:textId="77777777" w:rsidR="007337FB" w:rsidRPr="007337FB" w:rsidRDefault="007337FB" w:rsidP="007337FB">
      <w:pPr>
        <w:keepLines/>
        <w:widowControl w:val="0"/>
        <w:ind w:left="360"/>
        <w:rPr>
          <w:rFonts w:ascii="Arial" w:eastAsia="Arial" w:hAnsi="Arial" w:cs="Arial"/>
          <w:color w:val="ED7D31" w:themeColor="accent2"/>
          <w:sz w:val="22"/>
          <w:szCs w:val="22"/>
        </w:rPr>
      </w:pPr>
    </w:p>
    <w:p w14:paraId="129716C8" w14:textId="77777777" w:rsidR="007337FB" w:rsidRPr="007337FB" w:rsidRDefault="007337FB" w:rsidP="007337FB">
      <w:pPr>
        <w:keepLines/>
        <w:widowControl w:val="0"/>
        <w:numPr>
          <w:ilvl w:val="0"/>
          <w:numId w:val="90"/>
        </w:numPr>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951C10F"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 </w:t>
      </w:r>
    </w:p>
    <w:p w14:paraId="60684473"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Bidder's attention is directed to Labor Code Section 1771.1, relating to inadvertent errors in the listing of subcontractors not currently registered with DIR.</w:t>
      </w:r>
    </w:p>
    <w:p w14:paraId="1B16CE1D"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 </w:t>
      </w:r>
    </w:p>
    <w:p w14:paraId="54EDFC4F" w14:textId="77777777" w:rsidR="007337FB" w:rsidRPr="007337FB" w:rsidRDefault="007337FB" w:rsidP="007337FB">
      <w:pPr>
        <w:keepLines/>
        <w:widowControl w:val="0"/>
        <w:ind w:left="-90"/>
        <w:jc w:val="both"/>
        <w:rPr>
          <w:rFonts w:ascii="Arial" w:eastAsia="Arial" w:hAnsi="Arial" w:cs="Arial"/>
          <w:b/>
          <w:bCs/>
          <w:i/>
          <w:iCs/>
          <w:color w:val="ED7D31" w:themeColor="accent2"/>
          <w:sz w:val="22"/>
          <w:szCs w:val="22"/>
        </w:rPr>
      </w:pPr>
      <w:r w:rsidRPr="007337FB">
        <w:rPr>
          <w:rFonts w:ascii="Arial" w:eastAsia="Arial" w:hAnsi="Arial" w:cs="Arial"/>
          <w:b/>
          <w:bCs/>
          <w:i/>
          <w:iCs/>
          <w:color w:val="ED7D31" w:themeColor="accent2"/>
          <w:sz w:val="22"/>
          <w:szCs w:val="22"/>
        </w:rPr>
        <w:t>(The information above in orange will not be included in the final contract)</w:t>
      </w:r>
    </w:p>
    <w:p w14:paraId="48F5515E" w14:textId="77777777" w:rsidR="007337FB" w:rsidRPr="007337FB" w:rsidRDefault="007337FB" w:rsidP="007337FB">
      <w:pPr>
        <w:keepLines/>
        <w:widowControl w:val="0"/>
        <w:ind w:left="720"/>
        <w:jc w:val="both"/>
        <w:rPr>
          <w:rFonts w:ascii="Arial" w:eastAsia="Arial" w:hAnsi="Arial" w:cs="Arial"/>
          <w:color w:val="ED7D31" w:themeColor="accent2"/>
          <w:sz w:val="22"/>
          <w:szCs w:val="22"/>
        </w:rPr>
      </w:pPr>
    </w:p>
    <w:p w14:paraId="063F67DB" w14:textId="77777777" w:rsidR="007337FB" w:rsidRPr="007337FB" w:rsidRDefault="007337FB" w:rsidP="007337FB">
      <w:pPr>
        <w:keepLines/>
        <w:widowControl w:val="0"/>
        <w:numPr>
          <w:ilvl w:val="1"/>
          <w:numId w:val="91"/>
        </w:numPr>
        <w:snapToGrid w:val="0"/>
        <w:ind w:left="360"/>
        <w:rPr>
          <w:rFonts w:ascii="Arial" w:eastAsia="Arial" w:hAnsi="Arial" w:cs="Arial"/>
          <w:sz w:val="22"/>
          <w:szCs w:val="22"/>
        </w:rPr>
      </w:pPr>
      <w:r w:rsidRPr="007337FB">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97FF4D4" w14:textId="77777777" w:rsidR="007337FB" w:rsidRPr="007337FB" w:rsidRDefault="007337FB" w:rsidP="007337FB">
      <w:pPr>
        <w:keepLines/>
        <w:widowControl w:val="0"/>
        <w:snapToGrid w:val="0"/>
        <w:ind w:left="360"/>
        <w:rPr>
          <w:rFonts w:ascii="Arial" w:eastAsia="Arial" w:hAnsi="Arial" w:cs="Arial"/>
          <w:sz w:val="22"/>
          <w:szCs w:val="22"/>
        </w:rPr>
      </w:pPr>
    </w:p>
    <w:p w14:paraId="4CE052AA" w14:textId="77777777" w:rsidR="007337FB" w:rsidRPr="007337FB" w:rsidRDefault="007337FB" w:rsidP="007337FB">
      <w:pPr>
        <w:keepNext/>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7337FB">
        <w:rPr>
          <w:rFonts w:ascii="Arial" w:eastAsia="Arial" w:hAnsi="Arial" w:cs="Arial"/>
          <w:i/>
          <w:iCs/>
          <w:sz w:val="22"/>
          <w:szCs w:val="22"/>
        </w:rPr>
        <w:t xml:space="preserve"> </w:t>
      </w:r>
      <w:r w:rsidRPr="007337FB">
        <w:rPr>
          <w:rFonts w:ascii="Arial" w:eastAsia="Arial" w:hAnsi="Arial" w:cs="Arial"/>
          <w:sz w:val="22"/>
          <w:szCs w:val="22"/>
        </w:rPr>
        <w:t>execution of the Contract. The Contractor shall obtain copies of the prevailing rate of per diem wages from:</w:t>
      </w:r>
    </w:p>
    <w:p w14:paraId="54D021F1" w14:textId="77777777" w:rsidR="007337FB" w:rsidRPr="007337FB" w:rsidRDefault="007337FB" w:rsidP="007337FB">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4FB300C1"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 xml:space="preserve">Department of Industrial Relations, Division of Labor Statistics &amp; Research </w:t>
      </w:r>
    </w:p>
    <w:p w14:paraId="2130BCAA"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PO Box 420603</w:t>
      </w:r>
    </w:p>
    <w:p w14:paraId="65C28359"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San Francisco, CA 94142-0603</w:t>
      </w:r>
    </w:p>
    <w:p w14:paraId="7235D302"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(415) 703-4780</w:t>
      </w:r>
    </w:p>
    <w:p w14:paraId="15ECE03A"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3B62C525"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Or wage rates may be accessed on the internet at</w:t>
      </w:r>
    </w:p>
    <w:p w14:paraId="5731FF7F"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6">
        <w:r w:rsidRPr="007337FB">
          <w:rPr>
            <w:rFonts w:ascii="Arial" w:eastAsia="Arial" w:hAnsi="Arial" w:cs="Arial"/>
            <w:color w:val="0563C1" w:themeColor="hyperlink"/>
            <w:sz w:val="22"/>
            <w:szCs w:val="22"/>
            <w:u w:val="single"/>
          </w:rPr>
          <w:t>http://www.dir.ca.gov/OPRL/statistics_research.html</w:t>
        </w:r>
      </w:hyperlink>
      <w:r w:rsidRPr="007337FB">
        <w:rPr>
          <w:rFonts w:ascii="Arial" w:eastAsia="Arial" w:hAnsi="Arial" w:cs="Arial"/>
          <w:sz w:val="22"/>
          <w:szCs w:val="22"/>
        </w:rPr>
        <w:t>.</w:t>
      </w:r>
    </w:p>
    <w:p w14:paraId="342389EC"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26EF3F5" w14:textId="77777777" w:rsidR="007337FB" w:rsidRPr="007337FB" w:rsidRDefault="007337FB" w:rsidP="007337F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0591D3F3" w14:textId="77777777" w:rsidR="007337FB" w:rsidRPr="007337FB" w:rsidRDefault="007337FB" w:rsidP="007337F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467CD1DE" w14:textId="77777777" w:rsidR="007337FB" w:rsidRPr="007337FB" w:rsidRDefault="007337FB" w:rsidP="007337FB">
      <w:pPr>
        <w:keepLines/>
        <w:widowControl w:val="0"/>
        <w:numPr>
          <w:ilvl w:val="1"/>
          <w:numId w:val="91"/>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3D8BFB27" w14:textId="77777777" w:rsidR="007337FB" w:rsidRPr="007337FB" w:rsidRDefault="007337FB" w:rsidP="007337F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2EE847" w14:textId="77777777" w:rsidR="007337FB" w:rsidRPr="007337FB" w:rsidRDefault="007337FB" w:rsidP="007337FB">
      <w:pPr>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2891AEDB" w14:textId="77777777" w:rsidR="007337FB" w:rsidRPr="007337FB" w:rsidRDefault="007337FB" w:rsidP="007337F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EDD0D6" w14:textId="77777777" w:rsidR="007337FB" w:rsidRPr="007337FB" w:rsidRDefault="007337FB" w:rsidP="007337FB">
      <w:pPr>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7337FB">
        <w:rPr>
          <w:rFonts w:ascii="Arial" w:eastAsia="Arial" w:hAnsi="Arial" w:cs="Arial"/>
          <w:sz w:val="22"/>
          <w:szCs w:val="22"/>
        </w:rPr>
        <w:t>Standards Enforcement, or</w:t>
      </w:r>
      <w:proofErr w:type="gramEnd"/>
      <w:r w:rsidRPr="007337FB">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7">
        <w:r w:rsidRPr="007337FB">
          <w:rPr>
            <w:rFonts w:ascii="Arial" w:eastAsia="Arial" w:hAnsi="Arial" w:cs="Arial"/>
            <w:color w:val="0563C1" w:themeColor="hyperlink"/>
            <w:sz w:val="22"/>
            <w:szCs w:val="22"/>
            <w:u w:val="single"/>
          </w:rPr>
          <w:t>http://www.dir.ca.gov/Public-Works/PublicWorks.html</w:t>
        </w:r>
      </w:hyperlink>
      <w:r w:rsidRPr="007337FB">
        <w:rPr>
          <w:rFonts w:ascii="Arial" w:eastAsia="Arial" w:hAnsi="Arial" w:cs="Arial"/>
          <w:sz w:val="22"/>
          <w:szCs w:val="22"/>
        </w:rPr>
        <w:t xml:space="preserve"> for access to the electronic Certified Payroll Application.</w:t>
      </w:r>
    </w:p>
    <w:p w14:paraId="7971944E" w14:textId="77777777" w:rsidR="007337FB" w:rsidRPr="007337FB" w:rsidRDefault="007337FB" w:rsidP="007337F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5536A33" w14:textId="77777777" w:rsidR="007337FB" w:rsidRPr="007337FB" w:rsidRDefault="007337FB" w:rsidP="007337FB">
      <w:pPr>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7337FB">
        <w:rPr>
          <w:rFonts w:ascii="Arial" w:eastAsia="Arial" w:hAnsi="Arial" w:cs="Arial"/>
          <w:sz w:val="22"/>
          <w:szCs w:val="22"/>
        </w:rPr>
        <w:t>Unit</w:t>
      </w:r>
      <w:proofErr w:type="gramEnd"/>
      <w:r w:rsidRPr="007337FB">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3C1DF5BA" w14:textId="77777777" w:rsidR="007337FB" w:rsidRPr="007337FB" w:rsidRDefault="007337FB" w:rsidP="007337FB">
      <w:pPr>
        <w:keepLines/>
        <w:widowControl w:val="0"/>
        <w:spacing w:line="259" w:lineRule="auto"/>
        <w:rPr>
          <w:rFonts w:ascii="Arial" w:eastAsia="Arial" w:hAnsi="Arial" w:cs="Arial"/>
          <w:sz w:val="22"/>
          <w:szCs w:val="22"/>
        </w:rPr>
      </w:pPr>
    </w:p>
    <w:p w14:paraId="0BCFE5F5" w14:textId="77777777" w:rsidR="000A0948" w:rsidRPr="008A6673" w:rsidRDefault="000A0948" w:rsidP="008A6673">
      <w:pPr>
        <w:rPr>
          <w:rFonts w:ascii="Arial" w:eastAsia="Calibri" w:hAnsi="Arial" w:cs="Arial"/>
          <w:b/>
          <w:bCs/>
          <w:sz w:val="22"/>
          <w:szCs w:val="22"/>
        </w:rPr>
      </w:pPr>
    </w:p>
    <w:sectPr w:rsidR="000A0948" w:rsidRPr="008A6673" w:rsidSect="00D2470B">
      <w:headerReference w:type="default" r:id="rId48"/>
      <w:footerReference w:type="default" r:id="rId49"/>
      <w:pgSz w:w="12240" w:h="15840" w:code="1"/>
      <w:pgMar w:top="720" w:right="1080" w:bottom="720" w:left="99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43215" w14:textId="77777777" w:rsidR="008454A1" w:rsidRDefault="008454A1">
      <w:r>
        <w:separator/>
      </w:r>
    </w:p>
  </w:endnote>
  <w:endnote w:type="continuationSeparator" w:id="0">
    <w:p w14:paraId="7F9E0508" w14:textId="77777777" w:rsidR="008454A1" w:rsidRDefault="008454A1">
      <w:r>
        <w:continuationSeparator/>
      </w:r>
    </w:p>
  </w:endnote>
  <w:endnote w:type="continuationNotice" w:id="1">
    <w:p w14:paraId="210D4940" w14:textId="77777777" w:rsidR="008454A1" w:rsidRDefault="00845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5A5175DD" w:rsidR="003A71BF" w:rsidRPr="0008562A" w:rsidRDefault="003A71BF" w:rsidP="00E0051D">
    <w:pPr>
      <w:pStyle w:val="Footer"/>
      <w:rPr>
        <w:rFonts w:ascii="Arial" w:hAnsi="Arial" w:cs="Arial"/>
      </w:rPr>
    </w:pPr>
    <w:r w:rsidRPr="0008562A">
      <w:rPr>
        <w:rFonts w:ascii="Arial" w:hAnsi="Arial" w:cs="Arial"/>
      </w:rPr>
      <w:t xml:space="preserve">RFQ </w:t>
    </w:r>
    <w:r w:rsidR="00C94BD4" w:rsidRPr="006B296E">
      <w:rPr>
        <w:rFonts w:ascii="Arial" w:hAnsi="Arial" w:cs="Arial"/>
      </w:rPr>
      <w:t>2</w:t>
    </w:r>
    <w:r w:rsidR="00420CA8" w:rsidRPr="006B296E">
      <w:rPr>
        <w:rFonts w:ascii="Arial" w:hAnsi="Arial" w:cs="Arial"/>
      </w:rPr>
      <w:t>5-285785</w:t>
    </w:r>
    <w:r w:rsidR="00BE7DC5">
      <w:rPr>
        <w:rFonts w:ascii="Arial" w:hAnsi="Arial" w:cs="Arial"/>
      </w:rPr>
      <w:t xml:space="preserve"> </w:t>
    </w:r>
    <w:r w:rsidR="00BE7DC5" w:rsidRPr="00CC5121">
      <w:rPr>
        <w:rFonts w:ascii="Arial" w:hAnsi="Arial" w:cs="Arial"/>
        <w:highlight w:val="yellow"/>
        <w:u w:val="single"/>
      </w:rPr>
      <w:t>with Addendum 1 changes</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974D4" w14:textId="1D44E981" w:rsidR="003442C1" w:rsidRPr="0008562A" w:rsidRDefault="003442C1" w:rsidP="00E0051D">
    <w:pPr>
      <w:pStyle w:val="Footer"/>
      <w:rPr>
        <w:rFonts w:ascii="Arial" w:hAnsi="Arial" w:cs="Arial"/>
      </w:rPr>
    </w:pPr>
    <w:r w:rsidRPr="0008562A">
      <w:rPr>
        <w:rFonts w:ascii="Arial" w:hAnsi="Arial" w:cs="Arial"/>
      </w:rPr>
      <w:tab/>
    </w:r>
    <w:r w:rsidRPr="0008562A">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1E95D" w14:textId="77777777" w:rsidR="008454A1" w:rsidRDefault="008454A1">
      <w:r>
        <w:separator/>
      </w:r>
    </w:p>
  </w:footnote>
  <w:footnote w:type="continuationSeparator" w:id="0">
    <w:p w14:paraId="4C2B9372" w14:textId="77777777" w:rsidR="008454A1" w:rsidRDefault="008454A1">
      <w:r>
        <w:continuationSeparator/>
      </w:r>
    </w:p>
  </w:footnote>
  <w:footnote w:type="continuationNotice" w:id="1">
    <w:p w14:paraId="0E056397" w14:textId="77777777" w:rsidR="008454A1" w:rsidRDefault="008454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7B8A4" w14:textId="46F30B7C" w:rsidR="002E6C69" w:rsidRDefault="002E6C69">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BF93" w14:textId="77777777" w:rsidR="002D0C24" w:rsidRDefault="002E6C69" w:rsidP="002D0C24">
    <w:pPr>
      <w:pStyle w:val="Header"/>
      <w:rPr>
        <w:rFonts w:ascii="Arial" w:hAnsi="Arial"/>
        <w:sz w:val="22"/>
        <w:szCs w:val="22"/>
      </w:rPr>
    </w:pPr>
    <w:r>
      <w:ptab w:relativeTo="margin" w:alignment="center" w:leader="none"/>
    </w:r>
    <w:r>
      <w:ptab w:relativeTo="margin" w:alignment="right" w:leader="none"/>
    </w:r>
    <w:r w:rsidR="002D0C24" w:rsidRPr="002D0C24">
      <w:rPr>
        <w:rFonts w:ascii="Century Gothic" w:eastAsia="Calibri" w:hAnsi="Century Gothic"/>
        <w:b/>
        <w:color w:val="808080"/>
        <w:sz w:val="16"/>
        <w:szCs w:val="16"/>
      </w:rPr>
      <w:ptab w:relativeTo="margin" w:alignment="center" w:leader="none"/>
    </w:r>
    <w:r w:rsidR="002D0C24" w:rsidRPr="002D0C24">
      <w:rPr>
        <w:rFonts w:ascii="Century Gothic" w:eastAsia="Calibri" w:hAnsi="Century Gothic"/>
        <w:b/>
        <w:color w:val="808080"/>
        <w:sz w:val="16"/>
        <w:szCs w:val="16"/>
      </w:rPr>
      <w:ptab w:relativeTo="margin" w:alignment="right" w:leader="none"/>
    </w:r>
    <w:r w:rsidR="002D0C24" w:rsidRPr="002D0C24">
      <w:rPr>
        <w:rFonts w:ascii="Arial" w:hAnsi="Arial"/>
        <w:sz w:val="22"/>
        <w:szCs w:val="22"/>
      </w:rPr>
      <w:t xml:space="preserve">Facilities Management Division </w:t>
    </w:r>
    <w:r w:rsidR="002D0C24">
      <w:rPr>
        <w:rFonts w:ascii="Arial" w:hAnsi="Arial"/>
        <w:sz w:val="22"/>
        <w:szCs w:val="22"/>
      </w:rPr>
      <w:t xml:space="preserve"> </w:t>
    </w:r>
  </w:p>
  <w:p w14:paraId="13B51083" w14:textId="7F783F34" w:rsidR="002D0C24" w:rsidRDefault="00B567DF" w:rsidP="00EC1132">
    <w:pPr>
      <w:pStyle w:val="Header"/>
      <w:jc w:val="right"/>
      <w:rPr>
        <w:rFonts w:ascii="Arial" w:hAnsi="Arial"/>
        <w:sz w:val="22"/>
        <w:szCs w:val="22"/>
      </w:rPr>
    </w:pPr>
    <w:r>
      <w:rPr>
        <w:rFonts w:ascii="Arial" w:hAnsi="Arial"/>
        <w:sz w:val="22"/>
        <w:szCs w:val="22"/>
      </w:rPr>
      <w:t>Building Aut</w:t>
    </w:r>
    <w:r w:rsidR="00EC1132">
      <w:rPr>
        <w:rFonts w:ascii="Arial" w:hAnsi="Arial"/>
        <w:sz w:val="22"/>
        <w:szCs w:val="22"/>
      </w:rPr>
      <w:t>omation Services</w:t>
    </w:r>
    <w:r w:rsidR="002D0C24" w:rsidRPr="002D0C24">
      <w:rPr>
        <w:rFonts w:ascii="Arial" w:hAnsi="Arial"/>
        <w:sz w:val="22"/>
        <w:szCs w:val="22"/>
      </w:rPr>
      <w:t xml:space="preserve">; Building #701 </w:t>
    </w:r>
    <w:r w:rsidR="002D0C24">
      <w:rPr>
        <w:rFonts w:ascii="Arial" w:hAnsi="Arial"/>
        <w:sz w:val="22"/>
        <w:szCs w:val="22"/>
      </w:rPr>
      <w:t xml:space="preserve"> </w:t>
    </w:r>
  </w:p>
  <w:p w14:paraId="734F2558" w14:textId="38DC010E" w:rsidR="002E6C69" w:rsidRPr="00514E2F" w:rsidRDefault="002D0C24" w:rsidP="002D0C24">
    <w:pPr>
      <w:pStyle w:val="Header"/>
      <w:jc w:val="right"/>
    </w:pPr>
    <w:r w:rsidRPr="002D0C24">
      <w:rPr>
        <w:rFonts w:ascii="Arial" w:hAnsi="Arial"/>
        <w:iCs/>
        <w:sz w:val="22"/>
        <w:szCs w:val="22"/>
      </w:rPr>
      <w:t>CR25-285785</w:t>
    </w:r>
    <w:r w:rsidR="00D0387D">
      <w:rPr>
        <w:rFonts w:ascii="Arial" w:hAnsi="Arial"/>
        <w:iCs/>
        <w:sz w:val="22"/>
        <w:szCs w:val="22"/>
      </w:rPr>
      <w:t xml:space="preserve"> </w:t>
    </w:r>
    <w:r w:rsidR="00D0387D" w:rsidRPr="00CC5121">
      <w:rPr>
        <w:rFonts w:ascii="Arial" w:hAnsi="Arial"/>
        <w:iCs/>
        <w:sz w:val="22"/>
        <w:szCs w:val="22"/>
        <w:highlight w:val="yellow"/>
        <w:u w:val="single"/>
      </w:rPr>
      <w:t>with Addendum 1 changes</w:t>
    </w:r>
    <w:r w:rsidRPr="002D0C24">
      <w:rPr>
        <w:rFonts w:ascii="Arial" w:hAnsi="Arial"/>
        <w:sz w:val="22"/>
        <w:szCs w:val="22"/>
      </w:rPr>
      <w:t xml:space="preserve">; </w:t>
    </w:r>
    <w:r w:rsidR="000A559C" w:rsidRPr="000A559C">
      <w:rPr>
        <w:rFonts w:ascii="Arial" w:hAnsi="Arial"/>
        <w:sz w:val="22"/>
        <w:szCs w:val="22"/>
      </w:rPr>
      <w:t xml:space="preserve">Page </w:t>
    </w:r>
    <w:r w:rsidR="000A559C" w:rsidRPr="00514E2F">
      <w:rPr>
        <w:rFonts w:ascii="Arial" w:hAnsi="Arial"/>
        <w:sz w:val="22"/>
        <w:szCs w:val="22"/>
      </w:rPr>
      <w:fldChar w:fldCharType="begin"/>
    </w:r>
    <w:r w:rsidR="000A559C" w:rsidRPr="00514E2F">
      <w:rPr>
        <w:rFonts w:ascii="Arial" w:hAnsi="Arial"/>
        <w:sz w:val="22"/>
        <w:szCs w:val="22"/>
      </w:rPr>
      <w:instrText xml:space="preserve"> PAGE  \* Arabic  \* MERGEFORMAT </w:instrText>
    </w:r>
    <w:r w:rsidR="000A559C" w:rsidRPr="00514E2F">
      <w:rPr>
        <w:rFonts w:ascii="Arial" w:hAnsi="Arial"/>
        <w:sz w:val="22"/>
        <w:szCs w:val="22"/>
      </w:rPr>
      <w:fldChar w:fldCharType="separate"/>
    </w:r>
    <w:r w:rsidR="000A559C" w:rsidRPr="00514E2F">
      <w:rPr>
        <w:rFonts w:ascii="Arial" w:hAnsi="Arial"/>
        <w:noProof/>
        <w:sz w:val="22"/>
        <w:szCs w:val="22"/>
      </w:rPr>
      <w:t>1</w:t>
    </w:r>
    <w:r w:rsidR="000A559C" w:rsidRPr="00514E2F">
      <w:rPr>
        <w:rFonts w:ascii="Arial" w:hAnsi="Arial"/>
        <w:sz w:val="22"/>
        <w:szCs w:val="22"/>
      </w:rPr>
      <w:fldChar w:fldCharType="end"/>
    </w:r>
    <w:r w:rsidR="000A559C" w:rsidRPr="00514E2F">
      <w:rPr>
        <w:rFonts w:ascii="Arial" w:hAnsi="Arial"/>
        <w:sz w:val="22"/>
        <w:szCs w:val="22"/>
      </w:rPr>
      <w:t xml:space="preserve"> of </w:t>
    </w:r>
    <w:r w:rsidR="000A559C" w:rsidRPr="00514E2F">
      <w:rPr>
        <w:rFonts w:ascii="Arial" w:hAnsi="Arial"/>
        <w:sz w:val="22"/>
        <w:szCs w:val="22"/>
      </w:rPr>
      <w:fldChar w:fldCharType="begin"/>
    </w:r>
    <w:r w:rsidR="000A559C" w:rsidRPr="00514E2F">
      <w:rPr>
        <w:rFonts w:ascii="Arial" w:hAnsi="Arial"/>
        <w:sz w:val="22"/>
        <w:szCs w:val="22"/>
      </w:rPr>
      <w:instrText xml:space="preserve"> NUMPAGES  \* Arabic  \* MERGEFORMAT </w:instrText>
    </w:r>
    <w:r w:rsidR="000A559C" w:rsidRPr="00514E2F">
      <w:rPr>
        <w:rFonts w:ascii="Arial" w:hAnsi="Arial"/>
        <w:sz w:val="22"/>
        <w:szCs w:val="22"/>
      </w:rPr>
      <w:fldChar w:fldCharType="separate"/>
    </w:r>
    <w:r w:rsidR="000A559C" w:rsidRPr="00514E2F">
      <w:rPr>
        <w:rFonts w:ascii="Arial" w:hAnsi="Arial"/>
        <w:noProof/>
        <w:sz w:val="22"/>
        <w:szCs w:val="22"/>
      </w:rPr>
      <w:t>2</w:t>
    </w:r>
    <w:r w:rsidR="000A559C" w:rsidRPr="00514E2F">
      <w:rPr>
        <w:rFonts w:ascii="Arial" w:hAnsi="Arial"/>
        <w:sz w:val="22"/>
        <w:szCs w:val="22"/>
      </w:rPr>
      <w:fldChar w:fldCharType="end"/>
    </w:r>
  </w:p>
</w:hdr>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A93B9B"/>
    <w:multiLevelType w:val="hybridMultilevel"/>
    <w:tmpl w:val="A4F6ED9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1969C0"/>
    <w:multiLevelType w:val="hybridMultilevel"/>
    <w:tmpl w:val="611C0066"/>
    <w:lvl w:ilvl="0" w:tplc="95B85AC8">
      <w:start w:val="1"/>
      <w:numFmt w:val="decimal"/>
      <w:lvlText w:val="%1."/>
      <w:lvlJc w:val="left"/>
      <w:pPr>
        <w:ind w:left="720" w:hanging="360"/>
      </w:pPr>
    </w:lvl>
    <w:lvl w:ilvl="1" w:tplc="25CEBAE6">
      <w:start w:val="1"/>
      <w:numFmt w:val="lowerLetter"/>
      <w:lvlText w:val="%2."/>
      <w:lvlJc w:val="left"/>
      <w:pPr>
        <w:ind w:left="1440" w:hanging="360"/>
      </w:pPr>
    </w:lvl>
    <w:lvl w:ilvl="2" w:tplc="A54A7218">
      <w:start w:val="1"/>
      <w:numFmt w:val="lowerRoman"/>
      <w:lvlText w:val="%3."/>
      <w:lvlJc w:val="right"/>
      <w:pPr>
        <w:ind w:left="2160" w:hanging="180"/>
      </w:pPr>
    </w:lvl>
    <w:lvl w:ilvl="3" w:tplc="830AA736">
      <w:start w:val="1"/>
      <w:numFmt w:val="decimal"/>
      <w:lvlText w:val="%4."/>
      <w:lvlJc w:val="left"/>
      <w:pPr>
        <w:ind w:left="2880" w:hanging="360"/>
      </w:pPr>
    </w:lvl>
    <w:lvl w:ilvl="4" w:tplc="61F8DFD0">
      <w:start w:val="1"/>
      <w:numFmt w:val="lowerLetter"/>
      <w:lvlText w:val="%5."/>
      <w:lvlJc w:val="left"/>
      <w:pPr>
        <w:ind w:left="3600" w:hanging="360"/>
      </w:pPr>
    </w:lvl>
    <w:lvl w:ilvl="5" w:tplc="B1C8EA4C">
      <w:start w:val="1"/>
      <w:numFmt w:val="lowerRoman"/>
      <w:lvlText w:val="%6."/>
      <w:lvlJc w:val="right"/>
      <w:pPr>
        <w:ind w:left="4320" w:hanging="180"/>
      </w:pPr>
    </w:lvl>
    <w:lvl w:ilvl="6" w:tplc="EE4EC79C">
      <w:start w:val="1"/>
      <w:numFmt w:val="decimal"/>
      <w:lvlText w:val="%7."/>
      <w:lvlJc w:val="left"/>
      <w:pPr>
        <w:ind w:left="5040" w:hanging="360"/>
      </w:pPr>
    </w:lvl>
    <w:lvl w:ilvl="7" w:tplc="49AEFA2E">
      <w:start w:val="1"/>
      <w:numFmt w:val="lowerLetter"/>
      <w:lvlText w:val="%8."/>
      <w:lvlJc w:val="left"/>
      <w:pPr>
        <w:ind w:left="5760" w:hanging="360"/>
      </w:pPr>
    </w:lvl>
    <w:lvl w:ilvl="8" w:tplc="7DAC8D20">
      <w:start w:val="1"/>
      <w:numFmt w:val="lowerRoman"/>
      <w:lvlText w:val="%9."/>
      <w:lvlJc w:val="right"/>
      <w:pPr>
        <w:ind w:left="6480" w:hanging="180"/>
      </w:pPr>
    </w:lvl>
  </w:abstractNum>
  <w:abstractNum w:abstractNumId="4" w15:restartNumberingAfterBreak="0">
    <w:nsid w:val="0924D1B4"/>
    <w:multiLevelType w:val="hybridMultilevel"/>
    <w:tmpl w:val="B9B4D2EC"/>
    <w:lvl w:ilvl="0" w:tplc="2C9A9476">
      <w:start w:val="1"/>
      <w:numFmt w:val="decimal"/>
      <w:lvlText w:val="%1."/>
      <w:lvlJc w:val="left"/>
      <w:pPr>
        <w:ind w:left="720" w:hanging="360"/>
      </w:pPr>
    </w:lvl>
    <w:lvl w:ilvl="1" w:tplc="D812DC64">
      <w:start w:val="1"/>
      <w:numFmt w:val="lowerLetter"/>
      <w:lvlText w:val="%2."/>
      <w:lvlJc w:val="left"/>
      <w:pPr>
        <w:ind w:left="1440" w:hanging="360"/>
      </w:pPr>
    </w:lvl>
    <w:lvl w:ilvl="2" w:tplc="A8C2B8F8">
      <w:start w:val="1"/>
      <w:numFmt w:val="lowerRoman"/>
      <w:lvlText w:val="%3."/>
      <w:lvlJc w:val="right"/>
      <w:pPr>
        <w:ind w:left="2160" w:hanging="180"/>
      </w:pPr>
    </w:lvl>
    <w:lvl w:ilvl="3" w:tplc="9B4ACCA2">
      <w:start w:val="1"/>
      <w:numFmt w:val="decimal"/>
      <w:lvlText w:val="%4."/>
      <w:lvlJc w:val="left"/>
      <w:pPr>
        <w:ind w:left="2880" w:hanging="360"/>
      </w:pPr>
    </w:lvl>
    <w:lvl w:ilvl="4" w:tplc="15247944">
      <w:start w:val="1"/>
      <w:numFmt w:val="lowerLetter"/>
      <w:lvlText w:val="%5."/>
      <w:lvlJc w:val="left"/>
      <w:pPr>
        <w:ind w:left="3600" w:hanging="360"/>
      </w:pPr>
    </w:lvl>
    <w:lvl w:ilvl="5" w:tplc="B740BB4A">
      <w:start w:val="1"/>
      <w:numFmt w:val="lowerRoman"/>
      <w:lvlText w:val="%6."/>
      <w:lvlJc w:val="right"/>
      <w:pPr>
        <w:ind w:left="4320" w:hanging="180"/>
      </w:pPr>
    </w:lvl>
    <w:lvl w:ilvl="6" w:tplc="A59E5294">
      <w:start w:val="1"/>
      <w:numFmt w:val="decimal"/>
      <w:lvlText w:val="%7."/>
      <w:lvlJc w:val="left"/>
      <w:pPr>
        <w:ind w:left="5040" w:hanging="360"/>
      </w:pPr>
    </w:lvl>
    <w:lvl w:ilvl="7" w:tplc="51D83696">
      <w:start w:val="1"/>
      <w:numFmt w:val="lowerLetter"/>
      <w:lvlText w:val="%8."/>
      <w:lvlJc w:val="left"/>
      <w:pPr>
        <w:ind w:left="5760" w:hanging="360"/>
      </w:pPr>
    </w:lvl>
    <w:lvl w:ilvl="8" w:tplc="8EC8299C">
      <w:start w:val="1"/>
      <w:numFmt w:val="lowerRoman"/>
      <w:lvlText w:val="%9."/>
      <w:lvlJc w:val="right"/>
      <w:pPr>
        <w:ind w:left="6480" w:hanging="18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D54696"/>
    <w:multiLevelType w:val="hybridMultilevel"/>
    <w:tmpl w:val="4FEA2F56"/>
    <w:lvl w:ilvl="0" w:tplc="4860FC84">
      <w:start w:val="1"/>
      <w:numFmt w:val="decimal"/>
      <w:lvlText w:val="%1."/>
      <w:lvlJc w:val="left"/>
      <w:pPr>
        <w:ind w:left="720" w:hanging="360"/>
      </w:pPr>
    </w:lvl>
    <w:lvl w:ilvl="1" w:tplc="D8DAE1D6">
      <w:start w:val="1"/>
      <w:numFmt w:val="lowerLetter"/>
      <w:lvlText w:val="%2."/>
      <w:lvlJc w:val="left"/>
      <w:pPr>
        <w:ind w:left="1440" w:hanging="360"/>
      </w:pPr>
    </w:lvl>
    <w:lvl w:ilvl="2" w:tplc="7A06CEB4">
      <w:start w:val="1"/>
      <w:numFmt w:val="lowerRoman"/>
      <w:lvlText w:val="%3."/>
      <w:lvlJc w:val="right"/>
      <w:pPr>
        <w:ind w:left="2160" w:hanging="180"/>
      </w:pPr>
    </w:lvl>
    <w:lvl w:ilvl="3" w:tplc="64A45650">
      <w:start w:val="1"/>
      <w:numFmt w:val="decimal"/>
      <w:lvlText w:val="%4."/>
      <w:lvlJc w:val="left"/>
      <w:pPr>
        <w:ind w:left="2880" w:hanging="360"/>
      </w:pPr>
    </w:lvl>
    <w:lvl w:ilvl="4" w:tplc="9CA61A36">
      <w:start w:val="1"/>
      <w:numFmt w:val="lowerLetter"/>
      <w:lvlText w:val="%5."/>
      <w:lvlJc w:val="left"/>
      <w:pPr>
        <w:ind w:left="3600" w:hanging="360"/>
      </w:pPr>
    </w:lvl>
    <w:lvl w:ilvl="5" w:tplc="EF7CF0C2">
      <w:start w:val="1"/>
      <w:numFmt w:val="lowerRoman"/>
      <w:lvlText w:val="%6."/>
      <w:lvlJc w:val="right"/>
      <w:pPr>
        <w:ind w:left="4320" w:hanging="180"/>
      </w:pPr>
    </w:lvl>
    <w:lvl w:ilvl="6" w:tplc="F6B2CECE">
      <w:start w:val="1"/>
      <w:numFmt w:val="decimal"/>
      <w:lvlText w:val="%7."/>
      <w:lvlJc w:val="left"/>
      <w:pPr>
        <w:ind w:left="5040" w:hanging="360"/>
      </w:pPr>
    </w:lvl>
    <w:lvl w:ilvl="7" w:tplc="31F01C70">
      <w:start w:val="1"/>
      <w:numFmt w:val="lowerLetter"/>
      <w:lvlText w:val="%8."/>
      <w:lvlJc w:val="left"/>
      <w:pPr>
        <w:ind w:left="5760" w:hanging="360"/>
      </w:pPr>
    </w:lvl>
    <w:lvl w:ilvl="8" w:tplc="3DE85B8E">
      <w:start w:val="1"/>
      <w:numFmt w:val="lowerRoman"/>
      <w:lvlText w:val="%9."/>
      <w:lvlJc w:val="right"/>
      <w:pPr>
        <w:ind w:left="6480" w:hanging="180"/>
      </w:pPr>
    </w:lvl>
  </w:abstractNum>
  <w:abstractNum w:abstractNumId="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1AF3E42"/>
    <w:multiLevelType w:val="hybridMultilevel"/>
    <w:tmpl w:val="1BFE4A06"/>
    <w:lvl w:ilvl="0" w:tplc="5E86B13E">
      <w:start w:val="1"/>
      <w:numFmt w:val="decimal"/>
      <w:lvlText w:val="%1."/>
      <w:lvlJc w:val="left"/>
      <w:pPr>
        <w:ind w:left="720" w:hanging="360"/>
      </w:pPr>
    </w:lvl>
    <w:lvl w:ilvl="1" w:tplc="4A6473D8">
      <w:start w:val="1"/>
      <w:numFmt w:val="lowerLetter"/>
      <w:lvlText w:val="%2."/>
      <w:lvlJc w:val="left"/>
      <w:pPr>
        <w:ind w:left="1440" w:hanging="360"/>
      </w:pPr>
    </w:lvl>
    <w:lvl w:ilvl="2" w:tplc="ADBEFFAE">
      <w:start w:val="1"/>
      <w:numFmt w:val="lowerRoman"/>
      <w:lvlText w:val="%3."/>
      <w:lvlJc w:val="right"/>
      <w:pPr>
        <w:ind w:left="2160" w:hanging="180"/>
      </w:pPr>
    </w:lvl>
    <w:lvl w:ilvl="3" w:tplc="5812FFE4">
      <w:start w:val="1"/>
      <w:numFmt w:val="decimal"/>
      <w:lvlText w:val="%4."/>
      <w:lvlJc w:val="left"/>
      <w:pPr>
        <w:ind w:left="2880" w:hanging="360"/>
      </w:pPr>
    </w:lvl>
    <w:lvl w:ilvl="4" w:tplc="77847500">
      <w:start w:val="1"/>
      <w:numFmt w:val="lowerLetter"/>
      <w:lvlText w:val="%5."/>
      <w:lvlJc w:val="left"/>
      <w:pPr>
        <w:ind w:left="3600" w:hanging="360"/>
      </w:pPr>
    </w:lvl>
    <w:lvl w:ilvl="5" w:tplc="E06AF4FC">
      <w:start w:val="1"/>
      <w:numFmt w:val="lowerRoman"/>
      <w:lvlText w:val="%6."/>
      <w:lvlJc w:val="right"/>
      <w:pPr>
        <w:ind w:left="4320" w:hanging="180"/>
      </w:pPr>
    </w:lvl>
    <w:lvl w:ilvl="6" w:tplc="2D9E7842">
      <w:start w:val="1"/>
      <w:numFmt w:val="decimal"/>
      <w:lvlText w:val="%7."/>
      <w:lvlJc w:val="left"/>
      <w:pPr>
        <w:ind w:left="5040" w:hanging="360"/>
      </w:pPr>
    </w:lvl>
    <w:lvl w:ilvl="7" w:tplc="1BBAFF5E">
      <w:start w:val="1"/>
      <w:numFmt w:val="lowerLetter"/>
      <w:lvlText w:val="%8."/>
      <w:lvlJc w:val="left"/>
      <w:pPr>
        <w:ind w:left="5760" w:hanging="360"/>
      </w:pPr>
    </w:lvl>
    <w:lvl w:ilvl="8" w:tplc="4F5850B2">
      <w:start w:val="1"/>
      <w:numFmt w:val="lowerRoman"/>
      <w:lvlText w:val="%9."/>
      <w:lvlJc w:val="right"/>
      <w:pPr>
        <w:ind w:left="6480" w:hanging="180"/>
      </w:pPr>
    </w:lvl>
  </w:abstractNum>
  <w:abstractNum w:abstractNumId="10" w15:restartNumberingAfterBreak="0">
    <w:nsid w:val="13B116DD"/>
    <w:multiLevelType w:val="hybridMultilevel"/>
    <w:tmpl w:val="882EF34C"/>
    <w:lvl w:ilvl="0" w:tplc="6D4EBE4E">
      <w:start w:val="1"/>
      <w:numFmt w:val="decimal"/>
      <w:lvlText w:val="%1."/>
      <w:lvlJc w:val="left"/>
      <w:pPr>
        <w:ind w:left="720" w:hanging="360"/>
      </w:pPr>
    </w:lvl>
    <w:lvl w:ilvl="1" w:tplc="3DE60C0E">
      <w:start w:val="1"/>
      <w:numFmt w:val="lowerLetter"/>
      <w:lvlText w:val="%2."/>
      <w:lvlJc w:val="left"/>
      <w:pPr>
        <w:ind w:left="1440" w:hanging="360"/>
      </w:pPr>
    </w:lvl>
    <w:lvl w:ilvl="2" w:tplc="B1964D72">
      <w:start w:val="1"/>
      <w:numFmt w:val="lowerRoman"/>
      <w:lvlText w:val="%3."/>
      <w:lvlJc w:val="right"/>
      <w:pPr>
        <w:ind w:left="2160" w:hanging="180"/>
      </w:pPr>
    </w:lvl>
    <w:lvl w:ilvl="3" w:tplc="72A6B454">
      <w:start w:val="1"/>
      <w:numFmt w:val="decimal"/>
      <w:lvlText w:val="%4."/>
      <w:lvlJc w:val="left"/>
      <w:pPr>
        <w:ind w:left="2880" w:hanging="360"/>
      </w:pPr>
    </w:lvl>
    <w:lvl w:ilvl="4" w:tplc="A8DC918C">
      <w:start w:val="1"/>
      <w:numFmt w:val="lowerLetter"/>
      <w:lvlText w:val="%5."/>
      <w:lvlJc w:val="left"/>
      <w:pPr>
        <w:ind w:left="3600" w:hanging="360"/>
      </w:pPr>
    </w:lvl>
    <w:lvl w:ilvl="5" w:tplc="0EAE8444">
      <w:start w:val="1"/>
      <w:numFmt w:val="lowerRoman"/>
      <w:lvlText w:val="%6."/>
      <w:lvlJc w:val="right"/>
      <w:pPr>
        <w:ind w:left="4320" w:hanging="180"/>
      </w:pPr>
    </w:lvl>
    <w:lvl w:ilvl="6" w:tplc="AF2A87FC">
      <w:start w:val="1"/>
      <w:numFmt w:val="decimal"/>
      <w:lvlText w:val="%7."/>
      <w:lvlJc w:val="left"/>
      <w:pPr>
        <w:ind w:left="5040" w:hanging="360"/>
      </w:pPr>
    </w:lvl>
    <w:lvl w:ilvl="7" w:tplc="5838B8F8">
      <w:start w:val="1"/>
      <w:numFmt w:val="lowerLetter"/>
      <w:lvlText w:val="%8."/>
      <w:lvlJc w:val="left"/>
      <w:pPr>
        <w:ind w:left="5760" w:hanging="360"/>
      </w:pPr>
    </w:lvl>
    <w:lvl w:ilvl="8" w:tplc="7D2EF15C">
      <w:start w:val="1"/>
      <w:numFmt w:val="lowerRoman"/>
      <w:lvlText w:val="%9."/>
      <w:lvlJc w:val="right"/>
      <w:pPr>
        <w:ind w:left="6480" w:hanging="180"/>
      </w:pPr>
    </w:lvl>
  </w:abstractNum>
  <w:abstractNum w:abstractNumId="11"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4775DAC"/>
    <w:multiLevelType w:val="hybridMultilevel"/>
    <w:tmpl w:val="0DBA0DA4"/>
    <w:lvl w:ilvl="0" w:tplc="E7264F0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830C7C"/>
    <w:multiLevelType w:val="hybridMultilevel"/>
    <w:tmpl w:val="3BB4D5D2"/>
    <w:lvl w:ilvl="0" w:tplc="59C2028A">
      <w:start w:val="1"/>
      <w:numFmt w:val="decimal"/>
      <w:lvlText w:val="%1."/>
      <w:lvlJc w:val="left"/>
      <w:pPr>
        <w:ind w:left="720" w:hanging="360"/>
      </w:pPr>
    </w:lvl>
    <w:lvl w:ilvl="1" w:tplc="CBB0A5CE">
      <w:start w:val="1"/>
      <w:numFmt w:val="lowerLetter"/>
      <w:lvlText w:val="%2."/>
      <w:lvlJc w:val="left"/>
      <w:pPr>
        <w:ind w:left="1440" w:hanging="360"/>
      </w:pPr>
    </w:lvl>
    <w:lvl w:ilvl="2" w:tplc="58CE42F0">
      <w:start w:val="1"/>
      <w:numFmt w:val="lowerRoman"/>
      <w:lvlText w:val="%3."/>
      <w:lvlJc w:val="right"/>
      <w:pPr>
        <w:ind w:left="2160" w:hanging="180"/>
      </w:pPr>
    </w:lvl>
    <w:lvl w:ilvl="3" w:tplc="4EDA8568">
      <w:start w:val="1"/>
      <w:numFmt w:val="decimal"/>
      <w:lvlText w:val="%4."/>
      <w:lvlJc w:val="left"/>
      <w:pPr>
        <w:ind w:left="2880" w:hanging="360"/>
      </w:pPr>
    </w:lvl>
    <w:lvl w:ilvl="4" w:tplc="631C91AA">
      <w:start w:val="1"/>
      <w:numFmt w:val="lowerLetter"/>
      <w:lvlText w:val="%5."/>
      <w:lvlJc w:val="left"/>
      <w:pPr>
        <w:ind w:left="3600" w:hanging="360"/>
      </w:pPr>
    </w:lvl>
    <w:lvl w:ilvl="5" w:tplc="96F4B8AA">
      <w:start w:val="1"/>
      <w:numFmt w:val="lowerRoman"/>
      <w:lvlText w:val="%6."/>
      <w:lvlJc w:val="right"/>
      <w:pPr>
        <w:ind w:left="4320" w:hanging="180"/>
      </w:pPr>
    </w:lvl>
    <w:lvl w:ilvl="6" w:tplc="FB3A7BBE">
      <w:start w:val="1"/>
      <w:numFmt w:val="decimal"/>
      <w:lvlText w:val="%7."/>
      <w:lvlJc w:val="left"/>
      <w:pPr>
        <w:ind w:left="5040" w:hanging="360"/>
      </w:pPr>
    </w:lvl>
    <w:lvl w:ilvl="7" w:tplc="C23E4CC0">
      <w:start w:val="1"/>
      <w:numFmt w:val="lowerLetter"/>
      <w:lvlText w:val="%8."/>
      <w:lvlJc w:val="left"/>
      <w:pPr>
        <w:ind w:left="5760" w:hanging="360"/>
      </w:pPr>
    </w:lvl>
    <w:lvl w:ilvl="8" w:tplc="C898F062">
      <w:start w:val="1"/>
      <w:numFmt w:val="lowerRoman"/>
      <w:lvlText w:val="%9."/>
      <w:lvlJc w:val="right"/>
      <w:pPr>
        <w:ind w:left="6480" w:hanging="180"/>
      </w:pPr>
    </w:lvl>
  </w:abstractNum>
  <w:abstractNum w:abstractNumId="14" w15:restartNumberingAfterBreak="0">
    <w:nsid w:val="187560C9"/>
    <w:multiLevelType w:val="hybridMultilevel"/>
    <w:tmpl w:val="4E0C8F82"/>
    <w:lvl w:ilvl="0" w:tplc="FECA1EAE">
      <w:start w:val="1"/>
      <w:numFmt w:val="decimal"/>
      <w:lvlText w:val="%1."/>
      <w:lvlJc w:val="left"/>
      <w:pPr>
        <w:ind w:left="720" w:hanging="360"/>
      </w:pPr>
    </w:lvl>
    <w:lvl w:ilvl="1" w:tplc="6FE041CE">
      <w:start w:val="1"/>
      <w:numFmt w:val="lowerLetter"/>
      <w:lvlText w:val="%2."/>
      <w:lvlJc w:val="left"/>
      <w:pPr>
        <w:ind w:left="1440" w:hanging="360"/>
      </w:pPr>
    </w:lvl>
    <w:lvl w:ilvl="2" w:tplc="CD000C96">
      <w:start w:val="1"/>
      <w:numFmt w:val="lowerRoman"/>
      <w:lvlText w:val="%3."/>
      <w:lvlJc w:val="right"/>
      <w:pPr>
        <w:ind w:left="2160" w:hanging="180"/>
      </w:pPr>
    </w:lvl>
    <w:lvl w:ilvl="3" w:tplc="3F6208CA">
      <w:start w:val="1"/>
      <w:numFmt w:val="decimal"/>
      <w:lvlText w:val="%4."/>
      <w:lvlJc w:val="left"/>
      <w:pPr>
        <w:ind w:left="2880" w:hanging="360"/>
      </w:pPr>
    </w:lvl>
    <w:lvl w:ilvl="4" w:tplc="74CA0010">
      <w:start w:val="1"/>
      <w:numFmt w:val="lowerLetter"/>
      <w:lvlText w:val="%5."/>
      <w:lvlJc w:val="left"/>
      <w:pPr>
        <w:ind w:left="3600" w:hanging="360"/>
      </w:pPr>
    </w:lvl>
    <w:lvl w:ilvl="5" w:tplc="DDEE9C88">
      <w:start w:val="1"/>
      <w:numFmt w:val="lowerRoman"/>
      <w:lvlText w:val="%6."/>
      <w:lvlJc w:val="right"/>
      <w:pPr>
        <w:ind w:left="4320" w:hanging="180"/>
      </w:pPr>
    </w:lvl>
    <w:lvl w:ilvl="6" w:tplc="72C68422">
      <w:start w:val="1"/>
      <w:numFmt w:val="decimal"/>
      <w:lvlText w:val="%7."/>
      <w:lvlJc w:val="left"/>
      <w:pPr>
        <w:ind w:left="5040" w:hanging="360"/>
      </w:pPr>
    </w:lvl>
    <w:lvl w:ilvl="7" w:tplc="953CA1DC">
      <w:start w:val="1"/>
      <w:numFmt w:val="lowerLetter"/>
      <w:lvlText w:val="%8."/>
      <w:lvlJc w:val="left"/>
      <w:pPr>
        <w:ind w:left="5760" w:hanging="360"/>
      </w:pPr>
    </w:lvl>
    <w:lvl w:ilvl="8" w:tplc="F698CF00">
      <w:start w:val="1"/>
      <w:numFmt w:val="lowerRoman"/>
      <w:lvlText w:val="%9."/>
      <w:lvlJc w:val="right"/>
      <w:pPr>
        <w:ind w:left="6480" w:hanging="180"/>
      </w:pPr>
    </w:lvl>
  </w:abstractNum>
  <w:abstractNum w:abstractNumId="15" w15:restartNumberingAfterBreak="0">
    <w:nsid w:val="19BE6FB6"/>
    <w:multiLevelType w:val="hybridMultilevel"/>
    <w:tmpl w:val="9E5C9C2E"/>
    <w:lvl w:ilvl="0" w:tplc="0EE8578E">
      <w:start w:val="1"/>
      <w:numFmt w:val="decimal"/>
      <w:lvlText w:val="%1."/>
      <w:lvlJc w:val="left"/>
      <w:pPr>
        <w:ind w:left="720" w:hanging="360"/>
      </w:pPr>
    </w:lvl>
    <w:lvl w:ilvl="1" w:tplc="7110D3AC">
      <w:start w:val="1"/>
      <w:numFmt w:val="lowerLetter"/>
      <w:lvlText w:val="%2."/>
      <w:lvlJc w:val="left"/>
      <w:pPr>
        <w:ind w:left="1440" w:hanging="360"/>
      </w:pPr>
    </w:lvl>
    <w:lvl w:ilvl="2" w:tplc="1BCA99FE">
      <w:start w:val="1"/>
      <w:numFmt w:val="lowerRoman"/>
      <w:lvlText w:val="%3."/>
      <w:lvlJc w:val="right"/>
      <w:pPr>
        <w:ind w:left="2160" w:hanging="180"/>
      </w:pPr>
    </w:lvl>
    <w:lvl w:ilvl="3" w:tplc="179E8F4C">
      <w:start w:val="1"/>
      <w:numFmt w:val="decimal"/>
      <w:lvlText w:val="%4."/>
      <w:lvlJc w:val="left"/>
      <w:pPr>
        <w:ind w:left="2880" w:hanging="360"/>
      </w:pPr>
    </w:lvl>
    <w:lvl w:ilvl="4" w:tplc="0158FC42">
      <w:start w:val="1"/>
      <w:numFmt w:val="lowerLetter"/>
      <w:lvlText w:val="%5."/>
      <w:lvlJc w:val="left"/>
      <w:pPr>
        <w:ind w:left="3600" w:hanging="360"/>
      </w:pPr>
    </w:lvl>
    <w:lvl w:ilvl="5" w:tplc="1E5035BC">
      <w:start w:val="1"/>
      <w:numFmt w:val="lowerRoman"/>
      <w:lvlText w:val="%6."/>
      <w:lvlJc w:val="right"/>
      <w:pPr>
        <w:ind w:left="4320" w:hanging="180"/>
      </w:pPr>
    </w:lvl>
    <w:lvl w:ilvl="6" w:tplc="BC1E67F0">
      <w:start w:val="1"/>
      <w:numFmt w:val="decimal"/>
      <w:lvlText w:val="%7."/>
      <w:lvlJc w:val="left"/>
      <w:pPr>
        <w:ind w:left="5040" w:hanging="360"/>
      </w:pPr>
    </w:lvl>
    <w:lvl w:ilvl="7" w:tplc="EE70BE7A">
      <w:start w:val="1"/>
      <w:numFmt w:val="lowerLetter"/>
      <w:lvlText w:val="%8."/>
      <w:lvlJc w:val="left"/>
      <w:pPr>
        <w:ind w:left="5760" w:hanging="360"/>
      </w:pPr>
    </w:lvl>
    <w:lvl w:ilvl="8" w:tplc="D36C58E8">
      <w:start w:val="1"/>
      <w:numFmt w:val="lowerRoman"/>
      <w:lvlText w:val="%9."/>
      <w:lvlJc w:val="right"/>
      <w:pPr>
        <w:ind w:left="6480" w:hanging="180"/>
      </w:pPr>
    </w:lvl>
  </w:abstractNum>
  <w:abstractNum w:abstractNumId="16"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B00036B"/>
    <w:multiLevelType w:val="multilevel"/>
    <w:tmpl w:val="294A418C"/>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F3607AC"/>
    <w:multiLevelType w:val="hybridMultilevel"/>
    <w:tmpl w:val="6D329FE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3F52BF"/>
    <w:multiLevelType w:val="hybridMultilevel"/>
    <w:tmpl w:val="CF22042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1" w15:restartNumberingAfterBreak="0">
    <w:nsid w:val="229E9356"/>
    <w:multiLevelType w:val="hybridMultilevel"/>
    <w:tmpl w:val="60ECB6EE"/>
    <w:lvl w:ilvl="0" w:tplc="52BECF26">
      <w:start w:val="1"/>
      <w:numFmt w:val="decimal"/>
      <w:lvlText w:val="%1."/>
      <w:lvlJc w:val="left"/>
      <w:pPr>
        <w:ind w:left="720" w:hanging="360"/>
      </w:pPr>
    </w:lvl>
    <w:lvl w:ilvl="1" w:tplc="6406BF92">
      <w:start w:val="1"/>
      <w:numFmt w:val="lowerLetter"/>
      <w:lvlText w:val="%2."/>
      <w:lvlJc w:val="left"/>
      <w:pPr>
        <w:ind w:left="1440" w:hanging="360"/>
      </w:pPr>
    </w:lvl>
    <w:lvl w:ilvl="2" w:tplc="BC6CEA82">
      <w:start w:val="1"/>
      <w:numFmt w:val="lowerRoman"/>
      <w:lvlText w:val="%3."/>
      <w:lvlJc w:val="right"/>
      <w:pPr>
        <w:ind w:left="2160" w:hanging="180"/>
      </w:pPr>
    </w:lvl>
    <w:lvl w:ilvl="3" w:tplc="1B76FBD0">
      <w:start w:val="1"/>
      <w:numFmt w:val="decimal"/>
      <w:lvlText w:val="%4."/>
      <w:lvlJc w:val="left"/>
      <w:pPr>
        <w:ind w:left="2880" w:hanging="360"/>
      </w:pPr>
    </w:lvl>
    <w:lvl w:ilvl="4" w:tplc="F6BE5EB8">
      <w:start w:val="1"/>
      <w:numFmt w:val="lowerLetter"/>
      <w:lvlText w:val="%5."/>
      <w:lvlJc w:val="left"/>
      <w:pPr>
        <w:ind w:left="3600" w:hanging="360"/>
      </w:pPr>
    </w:lvl>
    <w:lvl w:ilvl="5" w:tplc="18FE4148">
      <w:start w:val="1"/>
      <w:numFmt w:val="lowerRoman"/>
      <w:lvlText w:val="%6."/>
      <w:lvlJc w:val="right"/>
      <w:pPr>
        <w:ind w:left="4320" w:hanging="180"/>
      </w:pPr>
    </w:lvl>
    <w:lvl w:ilvl="6" w:tplc="DAB2829C">
      <w:start w:val="1"/>
      <w:numFmt w:val="decimal"/>
      <w:lvlText w:val="%7."/>
      <w:lvlJc w:val="left"/>
      <w:pPr>
        <w:ind w:left="5040" w:hanging="360"/>
      </w:pPr>
    </w:lvl>
    <w:lvl w:ilvl="7" w:tplc="03C4C6E4">
      <w:start w:val="1"/>
      <w:numFmt w:val="lowerLetter"/>
      <w:lvlText w:val="%8."/>
      <w:lvlJc w:val="left"/>
      <w:pPr>
        <w:ind w:left="5760" w:hanging="360"/>
      </w:pPr>
    </w:lvl>
    <w:lvl w:ilvl="8" w:tplc="974A9EBC">
      <w:start w:val="1"/>
      <w:numFmt w:val="lowerRoman"/>
      <w:lvlText w:val="%9."/>
      <w:lvlJc w:val="right"/>
      <w:pPr>
        <w:ind w:left="648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581EA8C"/>
    <w:multiLevelType w:val="hybridMultilevel"/>
    <w:tmpl w:val="144C229A"/>
    <w:lvl w:ilvl="0" w:tplc="B93CB096">
      <w:start w:val="1"/>
      <w:numFmt w:val="decimal"/>
      <w:lvlText w:val="%1."/>
      <w:lvlJc w:val="left"/>
      <w:pPr>
        <w:ind w:left="720" w:hanging="360"/>
      </w:pPr>
    </w:lvl>
    <w:lvl w:ilvl="1" w:tplc="E1DC7414">
      <w:start w:val="1"/>
      <w:numFmt w:val="lowerLetter"/>
      <w:lvlText w:val="%2."/>
      <w:lvlJc w:val="left"/>
      <w:pPr>
        <w:ind w:left="1440" w:hanging="360"/>
      </w:pPr>
    </w:lvl>
    <w:lvl w:ilvl="2" w:tplc="AB0EA8DE">
      <w:start w:val="1"/>
      <w:numFmt w:val="lowerRoman"/>
      <w:lvlText w:val="%3."/>
      <w:lvlJc w:val="right"/>
      <w:pPr>
        <w:ind w:left="2160" w:hanging="180"/>
      </w:pPr>
    </w:lvl>
    <w:lvl w:ilvl="3" w:tplc="E56268A6">
      <w:start w:val="1"/>
      <w:numFmt w:val="decimal"/>
      <w:lvlText w:val="%4."/>
      <w:lvlJc w:val="left"/>
      <w:pPr>
        <w:ind w:left="2880" w:hanging="360"/>
      </w:pPr>
    </w:lvl>
    <w:lvl w:ilvl="4" w:tplc="1DF816B2">
      <w:start w:val="1"/>
      <w:numFmt w:val="lowerLetter"/>
      <w:lvlText w:val="%5."/>
      <w:lvlJc w:val="left"/>
      <w:pPr>
        <w:ind w:left="3600" w:hanging="360"/>
      </w:pPr>
    </w:lvl>
    <w:lvl w:ilvl="5" w:tplc="FEC803E6">
      <w:start w:val="1"/>
      <w:numFmt w:val="lowerRoman"/>
      <w:lvlText w:val="%6."/>
      <w:lvlJc w:val="right"/>
      <w:pPr>
        <w:ind w:left="4320" w:hanging="180"/>
      </w:pPr>
    </w:lvl>
    <w:lvl w:ilvl="6" w:tplc="E0F23368">
      <w:start w:val="1"/>
      <w:numFmt w:val="decimal"/>
      <w:lvlText w:val="%7."/>
      <w:lvlJc w:val="left"/>
      <w:pPr>
        <w:ind w:left="5040" w:hanging="360"/>
      </w:pPr>
    </w:lvl>
    <w:lvl w:ilvl="7" w:tplc="8E2CBCC0">
      <w:start w:val="1"/>
      <w:numFmt w:val="lowerLetter"/>
      <w:lvlText w:val="%8."/>
      <w:lvlJc w:val="left"/>
      <w:pPr>
        <w:ind w:left="5760" w:hanging="360"/>
      </w:pPr>
    </w:lvl>
    <w:lvl w:ilvl="8" w:tplc="AACCD268">
      <w:start w:val="1"/>
      <w:numFmt w:val="lowerRoman"/>
      <w:lvlText w:val="%9."/>
      <w:lvlJc w:val="right"/>
      <w:pPr>
        <w:ind w:left="6480" w:hanging="180"/>
      </w:pPr>
    </w:lvl>
  </w:abstractNum>
  <w:abstractNum w:abstractNumId="24" w15:restartNumberingAfterBreak="0">
    <w:nsid w:val="26E96A62"/>
    <w:multiLevelType w:val="hybridMultilevel"/>
    <w:tmpl w:val="3AC4D0B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295F6C49"/>
    <w:multiLevelType w:val="hybridMultilevel"/>
    <w:tmpl w:val="1472BFCA"/>
    <w:lvl w:ilvl="0" w:tplc="C16268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7E54CA"/>
    <w:multiLevelType w:val="hybridMultilevel"/>
    <w:tmpl w:val="3BB4D5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AC45788"/>
    <w:multiLevelType w:val="hybridMultilevel"/>
    <w:tmpl w:val="73FE682C"/>
    <w:lvl w:ilvl="0" w:tplc="648CB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C0B4BF1"/>
    <w:multiLevelType w:val="hybridMultilevel"/>
    <w:tmpl w:val="440E1EB8"/>
    <w:lvl w:ilvl="0" w:tplc="F876573A">
      <w:start w:val="1"/>
      <w:numFmt w:val="decimal"/>
      <w:lvlText w:val="%1."/>
      <w:lvlJc w:val="left"/>
      <w:pPr>
        <w:ind w:left="720" w:hanging="360"/>
      </w:pPr>
    </w:lvl>
    <w:lvl w:ilvl="1" w:tplc="B922E94A">
      <w:start w:val="1"/>
      <w:numFmt w:val="lowerLetter"/>
      <w:lvlText w:val="%2."/>
      <w:lvlJc w:val="left"/>
      <w:pPr>
        <w:ind w:left="1440" w:hanging="360"/>
      </w:pPr>
    </w:lvl>
    <w:lvl w:ilvl="2" w:tplc="60D41FCE">
      <w:start w:val="1"/>
      <w:numFmt w:val="lowerRoman"/>
      <w:lvlText w:val="%3."/>
      <w:lvlJc w:val="right"/>
      <w:pPr>
        <w:ind w:left="2160" w:hanging="180"/>
      </w:pPr>
    </w:lvl>
    <w:lvl w:ilvl="3" w:tplc="9CB41DDC">
      <w:start w:val="1"/>
      <w:numFmt w:val="decimal"/>
      <w:lvlText w:val="%4."/>
      <w:lvlJc w:val="left"/>
      <w:pPr>
        <w:ind w:left="2880" w:hanging="360"/>
      </w:pPr>
    </w:lvl>
    <w:lvl w:ilvl="4" w:tplc="CCD0E0CE">
      <w:start w:val="1"/>
      <w:numFmt w:val="lowerLetter"/>
      <w:lvlText w:val="%5."/>
      <w:lvlJc w:val="left"/>
      <w:pPr>
        <w:ind w:left="3600" w:hanging="360"/>
      </w:pPr>
    </w:lvl>
    <w:lvl w:ilvl="5" w:tplc="F7DC3896">
      <w:start w:val="1"/>
      <w:numFmt w:val="lowerRoman"/>
      <w:lvlText w:val="%6."/>
      <w:lvlJc w:val="right"/>
      <w:pPr>
        <w:ind w:left="4320" w:hanging="180"/>
      </w:pPr>
    </w:lvl>
    <w:lvl w:ilvl="6" w:tplc="2C8AF4CE">
      <w:start w:val="1"/>
      <w:numFmt w:val="decimal"/>
      <w:lvlText w:val="%7."/>
      <w:lvlJc w:val="left"/>
      <w:pPr>
        <w:ind w:left="5040" w:hanging="360"/>
      </w:pPr>
    </w:lvl>
    <w:lvl w:ilvl="7" w:tplc="202A641A">
      <w:start w:val="1"/>
      <w:numFmt w:val="lowerLetter"/>
      <w:lvlText w:val="%8."/>
      <w:lvlJc w:val="left"/>
      <w:pPr>
        <w:ind w:left="5760" w:hanging="360"/>
      </w:pPr>
    </w:lvl>
    <w:lvl w:ilvl="8" w:tplc="ABD0C044">
      <w:start w:val="1"/>
      <w:numFmt w:val="lowerRoman"/>
      <w:lvlText w:val="%9."/>
      <w:lvlJc w:val="right"/>
      <w:pPr>
        <w:ind w:left="6480" w:hanging="180"/>
      </w:pPr>
    </w:lvl>
  </w:abstractNum>
  <w:abstractNum w:abstractNumId="32" w15:restartNumberingAfterBreak="0">
    <w:nsid w:val="2C3A75C1"/>
    <w:multiLevelType w:val="hybridMultilevel"/>
    <w:tmpl w:val="81041614"/>
    <w:lvl w:ilvl="0" w:tplc="7EC4A030">
      <w:start w:val="1"/>
      <w:numFmt w:val="decimal"/>
      <w:lvlText w:val="%1."/>
      <w:lvlJc w:val="left"/>
      <w:pPr>
        <w:ind w:left="1080" w:hanging="360"/>
      </w:pPr>
      <w:rPr>
        <w:rFonts w:ascii="Arial" w:eastAsia="Arial" w:hAnsi="Arial" w:cs="Arial" w:hint="default"/>
        <w:b w:val="0"/>
        <w:bCs w:val="0"/>
        <w:i w:val="0"/>
        <w:iCs w:val="0"/>
        <w:spacing w:val="-1"/>
        <w:w w:val="100"/>
        <w:sz w:val="22"/>
        <w:szCs w:val="22"/>
        <w:lang w:val="en-US" w:eastAsia="en-US" w:bidi="ar-SA"/>
      </w:rPr>
    </w:lvl>
    <w:lvl w:ilvl="1" w:tplc="DC7E6B84">
      <w:start w:val="1"/>
      <w:numFmt w:val="upperLetter"/>
      <w:lvlText w:val="%2."/>
      <w:lvlJc w:val="left"/>
      <w:pPr>
        <w:ind w:left="1800" w:hanging="360"/>
      </w:pPr>
      <w:rPr>
        <w:rFonts w:hint="default"/>
        <w:spacing w:val="-1"/>
        <w:w w:val="100"/>
        <w:lang w:val="en-US" w:eastAsia="en-US" w:bidi="ar-SA"/>
      </w:rPr>
    </w:lvl>
    <w:lvl w:ilvl="2" w:tplc="37D44428">
      <w:start w:val="1"/>
      <w:numFmt w:val="decimal"/>
      <w:lvlText w:val="%3."/>
      <w:lvlJc w:val="left"/>
      <w:pPr>
        <w:ind w:left="2160" w:hanging="360"/>
      </w:pPr>
      <w:rPr>
        <w:rFonts w:ascii="Arial" w:eastAsia="Arial" w:hAnsi="Arial" w:cs="Arial" w:hint="default"/>
        <w:b w:val="0"/>
        <w:bCs w:val="0"/>
        <w:i w:val="0"/>
        <w:iCs w:val="0"/>
        <w:spacing w:val="-1"/>
        <w:w w:val="100"/>
        <w:sz w:val="22"/>
        <w:szCs w:val="22"/>
        <w:lang w:val="en-US" w:eastAsia="en-US" w:bidi="ar-SA"/>
      </w:rPr>
    </w:lvl>
    <w:lvl w:ilvl="3" w:tplc="105A9FBA">
      <w:start w:val="1"/>
      <w:numFmt w:val="lowerLetter"/>
      <w:lvlText w:val="%4."/>
      <w:lvlJc w:val="left"/>
      <w:pPr>
        <w:ind w:left="2520" w:hanging="360"/>
      </w:pPr>
      <w:rPr>
        <w:rFonts w:ascii="Arial" w:eastAsia="Arial" w:hAnsi="Arial" w:cs="Arial" w:hint="default"/>
        <w:b w:val="0"/>
        <w:bCs w:val="0"/>
        <w:i w:val="0"/>
        <w:iCs w:val="0"/>
        <w:spacing w:val="-1"/>
        <w:w w:val="100"/>
        <w:sz w:val="22"/>
        <w:szCs w:val="22"/>
        <w:lang w:val="en-US" w:eastAsia="en-US" w:bidi="ar-SA"/>
      </w:rPr>
    </w:lvl>
    <w:lvl w:ilvl="4" w:tplc="125A5616">
      <w:numFmt w:val="bullet"/>
      <w:lvlText w:val="•"/>
      <w:lvlJc w:val="left"/>
      <w:pPr>
        <w:ind w:left="3908" w:hanging="360"/>
      </w:pPr>
      <w:rPr>
        <w:rFonts w:hint="default"/>
        <w:lang w:val="en-US" w:eastAsia="en-US" w:bidi="ar-SA"/>
      </w:rPr>
    </w:lvl>
    <w:lvl w:ilvl="5" w:tplc="E804A118">
      <w:numFmt w:val="bullet"/>
      <w:lvlText w:val="•"/>
      <w:lvlJc w:val="left"/>
      <w:pPr>
        <w:ind w:left="5297" w:hanging="360"/>
      </w:pPr>
      <w:rPr>
        <w:rFonts w:hint="default"/>
        <w:lang w:val="en-US" w:eastAsia="en-US" w:bidi="ar-SA"/>
      </w:rPr>
    </w:lvl>
    <w:lvl w:ilvl="6" w:tplc="93603806">
      <w:numFmt w:val="bullet"/>
      <w:lvlText w:val="•"/>
      <w:lvlJc w:val="left"/>
      <w:pPr>
        <w:ind w:left="6685" w:hanging="360"/>
      </w:pPr>
      <w:rPr>
        <w:rFonts w:hint="default"/>
        <w:lang w:val="en-US" w:eastAsia="en-US" w:bidi="ar-SA"/>
      </w:rPr>
    </w:lvl>
    <w:lvl w:ilvl="7" w:tplc="BDFE5248">
      <w:numFmt w:val="bullet"/>
      <w:lvlText w:val="•"/>
      <w:lvlJc w:val="left"/>
      <w:pPr>
        <w:ind w:left="8074" w:hanging="360"/>
      </w:pPr>
      <w:rPr>
        <w:rFonts w:hint="default"/>
        <w:lang w:val="en-US" w:eastAsia="en-US" w:bidi="ar-SA"/>
      </w:rPr>
    </w:lvl>
    <w:lvl w:ilvl="8" w:tplc="E6CCB5BA">
      <w:numFmt w:val="bullet"/>
      <w:lvlText w:val="•"/>
      <w:lvlJc w:val="left"/>
      <w:pPr>
        <w:ind w:left="9462" w:hanging="360"/>
      </w:pPr>
      <w:rPr>
        <w:rFonts w:hint="default"/>
        <w:lang w:val="en-US" w:eastAsia="en-US" w:bidi="ar-SA"/>
      </w:rPr>
    </w:lvl>
  </w:abstractNum>
  <w:abstractNum w:abstractNumId="33"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CFB4238"/>
    <w:multiLevelType w:val="hybridMultilevel"/>
    <w:tmpl w:val="F9B67132"/>
    <w:lvl w:ilvl="0" w:tplc="FF1C79F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0834849"/>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33883F29"/>
    <w:multiLevelType w:val="hybridMultilevel"/>
    <w:tmpl w:val="B0A06400"/>
    <w:lvl w:ilvl="0" w:tplc="CE88DBE6">
      <w:start w:val="1"/>
      <w:numFmt w:val="decimal"/>
      <w:lvlText w:val="%1."/>
      <w:lvlJc w:val="left"/>
      <w:pPr>
        <w:ind w:left="720" w:hanging="360"/>
      </w:pPr>
    </w:lvl>
    <w:lvl w:ilvl="1" w:tplc="BA32C100">
      <w:start w:val="1"/>
      <w:numFmt w:val="lowerLetter"/>
      <w:lvlText w:val="%2."/>
      <w:lvlJc w:val="left"/>
      <w:pPr>
        <w:ind w:left="1440" w:hanging="360"/>
      </w:pPr>
    </w:lvl>
    <w:lvl w:ilvl="2" w:tplc="A636F09E">
      <w:start w:val="1"/>
      <w:numFmt w:val="lowerRoman"/>
      <w:lvlText w:val="%3."/>
      <w:lvlJc w:val="right"/>
      <w:pPr>
        <w:ind w:left="2160" w:hanging="180"/>
      </w:pPr>
    </w:lvl>
    <w:lvl w:ilvl="3" w:tplc="A84E57DC">
      <w:start w:val="1"/>
      <w:numFmt w:val="decimal"/>
      <w:lvlText w:val="%4."/>
      <w:lvlJc w:val="left"/>
      <w:pPr>
        <w:ind w:left="2880" w:hanging="360"/>
      </w:pPr>
    </w:lvl>
    <w:lvl w:ilvl="4" w:tplc="2F5E973A">
      <w:start w:val="1"/>
      <w:numFmt w:val="lowerLetter"/>
      <w:lvlText w:val="%5."/>
      <w:lvlJc w:val="left"/>
      <w:pPr>
        <w:ind w:left="3600" w:hanging="360"/>
      </w:pPr>
    </w:lvl>
    <w:lvl w:ilvl="5" w:tplc="30A242FC">
      <w:start w:val="1"/>
      <w:numFmt w:val="lowerRoman"/>
      <w:lvlText w:val="%6."/>
      <w:lvlJc w:val="right"/>
      <w:pPr>
        <w:ind w:left="4320" w:hanging="180"/>
      </w:pPr>
    </w:lvl>
    <w:lvl w:ilvl="6" w:tplc="50121548">
      <w:start w:val="1"/>
      <w:numFmt w:val="decimal"/>
      <w:lvlText w:val="%7."/>
      <w:lvlJc w:val="left"/>
      <w:pPr>
        <w:ind w:left="5040" w:hanging="360"/>
      </w:pPr>
    </w:lvl>
    <w:lvl w:ilvl="7" w:tplc="CCE633B2">
      <w:start w:val="1"/>
      <w:numFmt w:val="lowerLetter"/>
      <w:lvlText w:val="%8."/>
      <w:lvlJc w:val="left"/>
      <w:pPr>
        <w:ind w:left="5760" w:hanging="360"/>
      </w:pPr>
    </w:lvl>
    <w:lvl w:ilvl="8" w:tplc="9EE438B8">
      <w:start w:val="1"/>
      <w:numFmt w:val="lowerRoman"/>
      <w:lvlText w:val="%9."/>
      <w:lvlJc w:val="right"/>
      <w:pPr>
        <w:ind w:left="6480" w:hanging="180"/>
      </w:pPr>
    </w:lvl>
  </w:abstractNum>
  <w:abstractNum w:abstractNumId="39" w15:restartNumberingAfterBreak="0">
    <w:nsid w:val="34E6BB88"/>
    <w:multiLevelType w:val="hybridMultilevel"/>
    <w:tmpl w:val="D5E41968"/>
    <w:lvl w:ilvl="0" w:tplc="094AD3F2">
      <w:start w:val="1"/>
      <w:numFmt w:val="decimal"/>
      <w:lvlText w:val="%1."/>
      <w:lvlJc w:val="left"/>
      <w:pPr>
        <w:ind w:left="720" w:hanging="360"/>
      </w:pPr>
    </w:lvl>
    <w:lvl w:ilvl="1" w:tplc="834C9FD4">
      <w:start w:val="1"/>
      <w:numFmt w:val="lowerLetter"/>
      <w:lvlText w:val="%2."/>
      <w:lvlJc w:val="left"/>
      <w:pPr>
        <w:ind w:left="1440" w:hanging="360"/>
      </w:pPr>
    </w:lvl>
    <w:lvl w:ilvl="2" w:tplc="FEB644E4">
      <w:start w:val="1"/>
      <w:numFmt w:val="lowerRoman"/>
      <w:lvlText w:val="%3."/>
      <w:lvlJc w:val="right"/>
      <w:pPr>
        <w:ind w:left="2160" w:hanging="180"/>
      </w:pPr>
    </w:lvl>
    <w:lvl w:ilvl="3" w:tplc="4656B79E">
      <w:start w:val="1"/>
      <w:numFmt w:val="decimal"/>
      <w:lvlText w:val="%4."/>
      <w:lvlJc w:val="left"/>
      <w:pPr>
        <w:ind w:left="2880" w:hanging="360"/>
      </w:pPr>
    </w:lvl>
    <w:lvl w:ilvl="4" w:tplc="C4B84AAE">
      <w:start w:val="1"/>
      <w:numFmt w:val="lowerLetter"/>
      <w:lvlText w:val="%5."/>
      <w:lvlJc w:val="left"/>
      <w:pPr>
        <w:ind w:left="3600" w:hanging="360"/>
      </w:pPr>
    </w:lvl>
    <w:lvl w:ilvl="5" w:tplc="605AEA58">
      <w:start w:val="1"/>
      <w:numFmt w:val="lowerRoman"/>
      <w:lvlText w:val="%6."/>
      <w:lvlJc w:val="right"/>
      <w:pPr>
        <w:ind w:left="4320" w:hanging="180"/>
      </w:pPr>
    </w:lvl>
    <w:lvl w:ilvl="6" w:tplc="D07EEBC8">
      <w:start w:val="1"/>
      <w:numFmt w:val="decimal"/>
      <w:lvlText w:val="%7."/>
      <w:lvlJc w:val="left"/>
      <w:pPr>
        <w:ind w:left="5040" w:hanging="360"/>
      </w:pPr>
    </w:lvl>
    <w:lvl w:ilvl="7" w:tplc="0ECE3344">
      <w:start w:val="1"/>
      <w:numFmt w:val="lowerLetter"/>
      <w:lvlText w:val="%8."/>
      <w:lvlJc w:val="left"/>
      <w:pPr>
        <w:ind w:left="5760" w:hanging="360"/>
      </w:pPr>
    </w:lvl>
    <w:lvl w:ilvl="8" w:tplc="2BEEBD42">
      <w:start w:val="1"/>
      <w:numFmt w:val="lowerRoman"/>
      <w:lvlText w:val="%9."/>
      <w:lvlJc w:val="right"/>
      <w:pPr>
        <w:ind w:left="6480" w:hanging="180"/>
      </w:pPr>
    </w:lvl>
  </w:abstractNum>
  <w:abstractNum w:abstractNumId="40" w15:restartNumberingAfterBreak="0">
    <w:nsid w:val="34F9264A"/>
    <w:multiLevelType w:val="hybridMultilevel"/>
    <w:tmpl w:val="4694EC7C"/>
    <w:lvl w:ilvl="0" w:tplc="E2DCA4BE">
      <w:start w:val="1"/>
      <w:numFmt w:val="decimal"/>
      <w:lvlText w:val="%1."/>
      <w:lvlJc w:val="left"/>
      <w:pPr>
        <w:ind w:left="720" w:hanging="360"/>
      </w:pPr>
    </w:lvl>
    <w:lvl w:ilvl="1" w:tplc="A8426CEC">
      <w:start w:val="1"/>
      <w:numFmt w:val="lowerLetter"/>
      <w:lvlText w:val="%2."/>
      <w:lvlJc w:val="left"/>
      <w:pPr>
        <w:ind w:left="1440" w:hanging="360"/>
      </w:pPr>
    </w:lvl>
    <w:lvl w:ilvl="2" w:tplc="29946A26">
      <w:start w:val="1"/>
      <w:numFmt w:val="lowerRoman"/>
      <w:lvlText w:val="%3."/>
      <w:lvlJc w:val="right"/>
      <w:pPr>
        <w:ind w:left="2160" w:hanging="180"/>
      </w:pPr>
    </w:lvl>
    <w:lvl w:ilvl="3" w:tplc="D1ECD9A8">
      <w:start w:val="1"/>
      <w:numFmt w:val="decimal"/>
      <w:lvlText w:val="%4."/>
      <w:lvlJc w:val="left"/>
      <w:pPr>
        <w:ind w:left="2880" w:hanging="360"/>
      </w:pPr>
    </w:lvl>
    <w:lvl w:ilvl="4" w:tplc="A85ED0B2">
      <w:start w:val="1"/>
      <w:numFmt w:val="lowerLetter"/>
      <w:lvlText w:val="%5."/>
      <w:lvlJc w:val="left"/>
      <w:pPr>
        <w:ind w:left="3600" w:hanging="360"/>
      </w:pPr>
    </w:lvl>
    <w:lvl w:ilvl="5" w:tplc="F27C1D82">
      <w:start w:val="1"/>
      <w:numFmt w:val="lowerRoman"/>
      <w:lvlText w:val="%6."/>
      <w:lvlJc w:val="right"/>
      <w:pPr>
        <w:ind w:left="4320" w:hanging="180"/>
      </w:pPr>
    </w:lvl>
    <w:lvl w:ilvl="6" w:tplc="52C842FC">
      <w:start w:val="1"/>
      <w:numFmt w:val="decimal"/>
      <w:lvlText w:val="%7."/>
      <w:lvlJc w:val="left"/>
      <w:pPr>
        <w:ind w:left="5040" w:hanging="360"/>
      </w:pPr>
    </w:lvl>
    <w:lvl w:ilvl="7" w:tplc="33268BE4">
      <w:start w:val="1"/>
      <w:numFmt w:val="lowerLetter"/>
      <w:lvlText w:val="%8."/>
      <w:lvlJc w:val="left"/>
      <w:pPr>
        <w:ind w:left="5760" w:hanging="360"/>
      </w:pPr>
    </w:lvl>
    <w:lvl w:ilvl="8" w:tplc="3214A808">
      <w:start w:val="1"/>
      <w:numFmt w:val="lowerRoman"/>
      <w:lvlText w:val="%9."/>
      <w:lvlJc w:val="right"/>
      <w:pPr>
        <w:ind w:left="6480" w:hanging="180"/>
      </w:pPr>
    </w:lvl>
  </w:abstractNum>
  <w:abstractNum w:abstractNumId="41"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EEE90E"/>
    <w:multiLevelType w:val="hybridMultilevel"/>
    <w:tmpl w:val="5A7A9270"/>
    <w:lvl w:ilvl="0" w:tplc="589020DA">
      <w:start w:val="1"/>
      <w:numFmt w:val="decimal"/>
      <w:lvlText w:val="%1."/>
      <w:lvlJc w:val="left"/>
      <w:pPr>
        <w:ind w:left="720" w:hanging="360"/>
      </w:pPr>
    </w:lvl>
    <w:lvl w:ilvl="1" w:tplc="B8EE0794">
      <w:start w:val="1"/>
      <w:numFmt w:val="lowerLetter"/>
      <w:lvlText w:val="%2."/>
      <w:lvlJc w:val="left"/>
      <w:pPr>
        <w:ind w:left="1440" w:hanging="360"/>
      </w:pPr>
    </w:lvl>
    <w:lvl w:ilvl="2" w:tplc="FA30CAA4">
      <w:start w:val="1"/>
      <w:numFmt w:val="lowerRoman"/>
      <w:lvlText w:val="%3."/>
      <w:lvlJc w:val="right"/>
      <w:pPr>
        <w:ind w:left="2160" w:hanging="180"/>
      </w:pPr>
    </w:lvl>
    <w:lvl w:ilvl="3" w:tplc="8C10ED94">
      <w:start w:val="1"/>
      <w:numFmt w:val="decimal"/>
      <w:lvlText w:val="%4."/>
      <w:lvlJc w:val="left"/>
      <w:pPr>
        <w:ind w:left="2880" w:hanging="360"/>
      </w:pPr>
    </w:lvl>
    <w:lvl w:ilvl="4" w:tplc="0BB0ACC8">
      <w:start w:val="1"/>
      <w:numFmt w:val="lowerLetter"/>
      <w:lvlText w:val="%5."/>
      <w:lvlJc w:val="left"/>
      <w:pPr>
        <w:ind w:left="3600" w:hanging="360"/>
      </w:pPr>
    </w:lvl>
    <w:lvl w:ilvl="5" w:tplc="16D2DCE2">
      <w:start w:val="1"/>
      <w:numFmt w:val="lowerRoman"/>
      <w:lvlText w:val="%6."/>
      <w:lvlJc w:val="right"/>
      <w:pPr>
        <w:ind w:left="4320" w:hanging="180"/>
      </w:pPr>
    </w:lvl>
    <w:lvl w:ilvl="6" w:tplc="47867618">
      <w:start w:val="1"/>
      <w:numFmt w:val="decimal"/>
      <w:lvlText w:val="%7."/>
      <w:lvlJc w:val="left"/>
      <w:pPr>
        <w:ind w:left="5040" w:hanging="360"/>
      </w:pPr>
    </w:lvl>
    <w:lvl w:ilvl="7" w:tplc="F6805336">
      <w:start w:val="1"/>
      <w:numFmt w:val="lowerLetter"/>
      <w:lvlText w:val="%8."/>
      <w:lvlJc w:val="left"/>
      <w:pPr>
        <w:ind w:left="5760" w:hanging="360"/>
      </w:pPr>
    </w:lvl>
    <w:lvl w:ilvl="8" w:tplc="CADCF010">
      <w:start w:val="1"/>
      <w:numFmt w:val="lowerRoman"/>
      <w:lvlText w:val="%9."/>
      <w:lvlJc w:val="right"/>
      <w:pPr>
        <w:ind w:left="6480" w:hanging="180"/>
      </w:pPr>
    </w:lvl>
  </w:abstractNum>
  <w:abstractNum w:abstractNumId="43" w15:restartNumberingAfterBreak="0">
    <w:nsid w:val="37CD3B9C"/>
    <w:multiLevelType w:val="hybridMultilevel"/>
    <w:tmpl w:val="FFFFFFFF"/>
    <w:lvl w:ilvl="0" w:tplc="DB26034C">
      <w:start w:val="1"/>
      <w:numFmt w:val="decimal"/>
      <w:lvlText w:val="%1."/>
      <w:lvlJc w:val="left"/>
      <w:pPr>
        <w:ind w:left="720" w:hanging="360"/>
      </w:pPr>
    </w:lvl>
    <w:lvl w:ilvl="1" w:tplc="C6789B70">
      <w:start w:val="1"/>
      <w:numFmt w:val="lowerLetter"/>
      <w:lvlText w:val="%2."/>
      <w:lvlJc w:val="left"/>
      <w:pPr>
        <w:ind w:left="1440" w:hanging="360"/>
      </w:pPr>
    </w:lvl>
    <w:lvl w:ilvl="2" w:tplc="BBA8B3A8">
      <w:start w:val="1"/>
      <w:numFmt w:val="lowerRoman"/>
      <w:lvlText w:val="%3."/>
      <w:lvlJc w:val="right"/>
      <w:pPr>
        <w:ind w:left="2160" w:hanging="180"/>
      </w:pPr>
    </w:lvl>
    <w:lvl w:ilvl="3" w:tplc="AD04E2C2">
      <w:start w:val="1"/>
      <w:numFmt w:val="decimal"/>
      <w:lvlText w:val="%4."/>
      <w:lvlJc w:val="left"/>
      <w:pPr>
        <w:ind w:left="2880" w:hanging="360"/>
      </w:pPr>
    </w:lvl>
    <w:lvl w:ilvl="4" w:tplc="AA1EDDAC">
      <w:start w:val="1"/>
      <w:numFmt w:val="lowerLetter"/>
      <w:lvlText w:val="%5."/>
      <w:lvlJc w:val="left"/>
      <w:pPr>
        <w:ind w:left="3600" w:hanging="360"/>
      </w:pPr>
    </w:lvl>
    <w:lvl w:ilvl="5" w:tplc="91807B0E">
      <w:start w:val="1"/>
      <w:numFmt w:val="lowerRoman"/>
      <w:lvlText w:val="%6."/>
      <w:lvlJc w:val="right"/>
      <w:pPr>
        <w:ind w:left="4320" w:hanging="180"/>
      </w:pPr>
    </w:lvl>
    <w:lvl w:ilvl="6" w:tplc="40E86A7E">
      <w:start w:val="1"/>
      <w:numFmt w:val="decimal"/>
      <w:lvlText w:val="%7."/>
      <w:lvlJc w:val="left"/>
      <w:pPr>
        <w:ind w:left="5040" w:hanging="360"/>
      </w:pPr>
    </w:lvl>
    <w:lvl w:ilvl="7" w:tplc="F28469AC">
      <w:start w:val="1"/>
      <w:numFmt w:val="lowerLetter"/>
      <w:lvlText w:val="%8."/>
      <w:lvlJc w:val="left"/>
      <w:pPr>
        <w:ind w:left="5760" w:hanging="360"/>
      </w:pPr>
    </w:lvl>
    <w:lvl w:ilvl="8" w:tplc="68DE6ABE">
      <w:start w:val="1"/>
      <w:numFmt w:val="lowerRoman"/>
      <w:lvlText w:val="%9."/>
      <w:lvlJc w:val="right"/>
      <w:pPr>
        <w:ind w:left="6480" w:hanging="180"/>
      </w:pPr>
    </w:lvl>
  </w:abstractNum>
  <w:abstractNum w:abstractNumId="44" w15:restartNumberingAfterBreak="0">
    <w:nsid w:val="395D6EE5"/>
    <w:multiLevelType w:val="hybridMultilevel"/>
    <w:tmpl w:val="516C2132"/>
    <w:lvl w:ilvl="0" w:tplc="F6B62C1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39955BEE"/>
    <w:multiLevelType w:val="hybridMultilevel"/>
    <w:tmpl w:val="776CCA46"/>
    <w:lvl w:ilvl="0" w:tplc="67BE4024">
      <w:start w:val="1"/>
      <w:numFmt w:val="decimal"/>
      <w:lvlText w:val="%1."/>
      <w:lvlJc w:val="left"/>
      <w:pPr>
        <w:ind w:left="720" w:hanging="360"/>
      </w:pPr>
    </w:lvl>
    <w:lvl w:ilvl="1" w:tplc="30406DC0">
      <w:start w:val="1"/>
      <w:numFmt w:val="lowerLetter"/>
      <w:lvlText w:val="%2."/>
      <w:lvlJc w:val="left"/>
      <w:pPr>
        <w:ind w:left="1440" w:hanging="360"/>
      </w:pPr>
    </w:lvl>
    <w:lvl w:ilvl="2" w:tplc="DABE2438">
      <w:start w:val="1"/>
      <w:numFmt w:val="lowerRoman"/>
      <w:lvlText w:val="%3."/>
      <w:lvlJc w:val="right"/>
      <w:pPr>
        <w:ind w:left="2160" w:hanging="180"/>
      </w:pPr>
    </w:lvl>
    <w:lvl w:ilvl="3" w:tplc="EF9A8A5A">
      <w:start w:val="1"/>
      <w:numFmt w:val="decimal"/>
      <w:lvlText w:val="%4."/>
      <w:lvlJc w:val="left"/>
      <w:pPr>
        <w:ind w:left="2880" w:hanging="360"/>
      </w:pPr>
    </w:lvl>
    <w:lvl w:ilvl="4" w:tplc="3C98EFE6">
      <w:start w:val="1"/>
      <w:numFmt w:val="lowerLetter"/>
      <w:lvlText w:val="%5."/>
      <w:lvlJc w:val="left"/>
      <w:pPr>
        <w:ind w:left="3600" w:hanging="360"/>
      </w:pPr>
    </w:lvl>
    <w:lvl w:ilvl="5" w:tplc="00DC7238">
      <w:start w:val="1"/>
      <w:numFmt w:val="lowerRoman"/>
      <w:lvlText w:val="%6."/>
      <w:lvlJc w:val="right"/>
      <w:pPr>
        <w:ind w:left="4320" w:hanging="180"/>
      </w:pPr>
    </w:lvl>
    <w:lvl w:ilvl="6" w:tplc="3DAA1B08">
      <w:start w:val="1"/>
      <w:numFmt w:val="decimal"/>
      <w:lvlText w:val="%7."/>
      <w:lvlJc w:val="left"/>
      <w:pPr>
        <w:ind w:left="5040" w:hanging="360"/>
      </w:pPr>
    </w:lvl>
    <w:lvl w:ilvl="7" w:tplc="5330EA4A">
      <w:start w:val="1"/>
      <w:numFmt w:val="lowerLetter"/>
      <w:lvlText w:val="%8."/>
      <w:lvlJc w:val="left"/>
      <w:pPr>
        <w:ind w:left="5760" w:hanging="360"/>
      </w:pPr>
    </w:lvl>
    <w:lvl w:ilvl="8" w:tplc="B3903BC2">
      <w:start w:val="1"/>
      <w:numFmt w:val="lowerRoman"/>
      <w:lvlText w:val="%9."/>
      <w:lvlJc w:val="right"/>
      <w:pPr>
        <w:ind w:left="6480" w:hanging="180"/>
      </w:pPr>
    </w:lvl>
  </w:abstractNum>
  <w:abstractNum w:abstractNumId="46"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E5513A2"/>
    <w:multiLevelType w:val="hybridMultilevel"/>
    <w:tmpl w:val="E196D3F6"/>
    <w:lvl w:ilvl="0" w:tplc="32FAF856">
      <w:start w:val="1"/>
      <w:numFmt w:val="decimal"/>
      <w:lvlText w:val="%1."/>
      <w:lvlJc w:val="left"/>
      <w:pPr>
        <w:ind w:left="720" w:hanging="360"/>
      </w:pPr>
    </w:lvl>
    <w:lvl w:ilvl="1" w:tplc="884AFDDA">
      <w:start w:val="1"/>
      <w:numFmt w:val="lowerLetter"/>
      <w:lvlText w:val="%2."/>
      <w:lvlJc w:val="left"/>
      <w:pPr>
        <w:ind w:left="1440" w:hanging="360"/>
      </w:pPr>
    </w:lvl>
    <w:lvl w:ilvl="2" w:tplc="59E89DEE">
      <w:start w:val="1"/>
      <w:numFmt w:val="lowerRoman"/>
      <w:lvlText w:val="%3."/>
      <w:lvlJc w:val="right"/>
      <w:pPr>
        <w:ind w:left="2160" w:hanging="180"/>
      </w:pPr>
    </w:lvl>
    <w:lvl w:ilvl="3" w:tplc="47946F62">
      <w:start w:val="1"/>
      <w:numFmt w:val="decimal"/>
      <w:lvlText w:val="%4."/>
      <w:lvlJc w:val="left"/>
      <w:pPr>
        <w:ind w:left="2880" w:hanging="360"/>
      </w:pPr>
    </w:lvl>
    <w:lvl w:ilvl="4" w:tplc="6B40CF5C">
      <w:start w:val="1"/>
      <w:numFmt w:val="lowerLetter"/>
      <w:lvlText w:val="%5."/>
      <w:lvlJc w:val="left"/>
      <w:pPr>
        <w:ind w:left="3600" w:hanging="360"/>
      </w:pPr>
    </w:lvl>
    <w:lvl w:ilvl="5" w:tplc="A66858DC">
      <w:start w:val="1"/>
      <w:numFmt w:val="lowerRoman"/>
      <w:lvlText w:val="%6."/>
      <w:lvlJc w:val="right"/>
      <w:pPr>
        <w:ind w:left="4320" w:hanging="180"/>
      </w:pPr>
    </w:lvl>
    <w:lvl w:ilvl="6" w:tplc="7CE85F60">
      <w:start w:val="1"/>
      <w:numFmt w:val="decimal"/>
      <w:lvlText w:val="%7."/>
      <w:lvlJc w:val="left"/>
      <w:pPr>
        <w:ind w:left="5040" w:hanging="360"/>
      </w:pPr>
    </w:lvl>
    <w:lvl w:ilvl="7" w:tplc="776AB2FA">
      <w:start w:val="1"/>
      <w:numFmt w:val="lowerLetter"/>
      <w:lvlText w:val="%8."/>
      <w:lvlJc w:val="left"/>
      <w:pPr>
        <w:ind w:left="5760" w:hanging="360"/>
      </w:pPr>
    </w:lvl>
    <w:lvl w:ilvl="8" w:tplc="CD50F6F0">
      <w:start w:val="1"/>
      <w:numFmt w:val="lowerRoman"/>
      <w:lvlText w:val="%9."/>
      <w:lvlJc w:val="right"/>
      <w:pPr>
        <w:ind w:left="6480" w:hanging="180"/>
      </w:pPr>
    </w:lvl>
  </w:abstractNum>
  <w:abstractNum w:abstractNumId="48" w15:restartNumberingAfterBreak="0">
    <w:nsid w:val="3FD34B21"/>
    <w:multiLevelType w:val="hybridMultilevel"/>
    <w:tmpl w:val="CDD28368"/>
    <w:lvl w:ilvl="0" w:tplc="C64E4F72">
      <w:start w:val="1"/>
      <w:numFmt w:val="decimal"/>
      <w:lvlText w:val="%1."/>
      <w:lvlJc w:val="left"/>
      <w:pPr>
        <w:ind w:left="720" w:hanging="360"/>
      </w:pPr>
    </w:lvl>
    <w:lvl w:ilvl="1" w:tplc="215E8548">
      <w:start w:val="1"/>
      <w:numFmt w:val="lowerLetter"/>
      <w:lvlText w:val="%2."/>
      <w:lvlJc w:val="left"/>
      <w:pPr>
        <w:ind w:left="1440" w:hanging="360"/>
      </w:pPr>
    </w:lvl>
    <w:lvl w:ilvl="2" w:tplc="9BD8279C">
      <w:start w:val="1"/>
      <w:numFmt w:val="lowerRoman"/>
      <w:lvlText w:val="%3."/>
      <w:lvlJc w:val="right"/>
      <w:pPr>
        <w:ind w:left="2160" w:hanging="180"/>
      </w:pPr>
    </w:lvl>
    <w:lvl w:ilvl="3" w:tplc="1876ADCE">
      <w:start w:val="1"/>
      <w:numFmt w:val="decimal"/>
      <w:lvlText w:val="%4."/>
      <w:lvlJc w:val="left"/>
      <w:pPr>
        <w:ind w:left="2880" w:hanging="360"/>
      </w:pPr>
    </w:lvl>
    <w:lvl w:ilvl="4" w:tplc="5E541DEE">
      <w:start w:val="1"/>
      <w:numFmt w:val="lowerLetter"/>
      <w:lvlText w:val="%5."/>
      <w:lvlJc w:val="left"/>
      <w:pPr>
        <w:ind w:left="3600" w:hanging="360"/>
      </w:pPr>
    </w:lvl>
    <w:lvl w:ilvl="5" w:tplc="BD8C514A">
      <w:start w:val="1"/>
      <w:numFmt w:val="lowerRoman"/>
      <w:lvlText w:val="%6."/>
      <w:lvlJc w:val="right"/>
      <w:pPr>
        <w:ind w:left="4320" w:hanging="180"/>
      </w:pPr>
    </w:lvl>
    <w:lvl w:ilvl="6" w:tplc="FB7A3684">
      <w:start w:val="1"/>
      <w:numFmt w:val="decimal"/>
      <w:lvlText w:val="%7."/>
      <w:lvlJc w:val="left"/>
      <w:pPr>
        <w:ind w:left="5040" w:hanging="360"/>
      </w:pPr>
    </w:lvl>
    <w:lvl w:ilvl="7" w:tplc="CCC64ADA">
      <w:start w:val="1"/>
      <w:numFmt w:val="lowerLetter"/>
      <w:lvlText w:val="%8."/>
      <w:lvlJc w:val="left"/>
      <w:pPr>
        <w:ind w:left="5760" w:hanging="360"/>
      </w:pPr>
    </w:lvl>
    <w:lvl w:ilvl="8" w:tplc="DC72BAB4">
      <w:start w:val="1"/>
      <w:numFmt w:val="lowerRoman"/>
      <w:lvlText w:val="%9."/>
      <w:lvlJc w:val="right"/>
      <w:pPr>
        <w:ind w:left="6480" w:hanging="180"/>
      </w:pPr>
    </w:lvl>
  </w:abstractNum>
  <w:abstractNum w:abstractNumId="49" w15:restartNumberingAfterBreak="0">
    <w:nsid w:val="40CCA146"/>
    <w:multiLevelType w:val="hybridMultilevel"/>
    <w:tmpl w:val="62F4C990"/>
    <w:lvl w:ilvl="0" w:tplc="39C24D78">
      <w:start w:val="1"/>
      <w:numFmt w:val="decimal"/>
      <w:lvlText w:val="%1."/>
      <w:lvlJc w:val="left"/>
      <w:pPr>
        <w:ind w:left="720" w:hanging="360"/>
      </w:pPr>
    </w:lvl>
    <w:lvl w:ilvl="1" w:tplc="5FD015C0">
      <w:start w:val="1"/>
      <w:numFmt w:val="lowerLetter"/>
      <w:lvlText w:val="%2."/>
      <w:lvlJc w:val="left"/>
      <w:pPr>
        <w:ind w:left="1440" w:hanging="360"/>
      </w:pPr>
    </w:lvl>
    <w:lvl w:ilvl="2" w:tplc="B70AAB1A">
      <w:start w:val="1"/>
      <w:numFmt w:val="lowerRoman"/>
      <w:lvlText w:val="%3."/>
      <w:lvlJc w:val="right"/>
      <w:pPr>
        <w:ind w:left="2160" w:hanging="180"/>
      </w:pPr>
    </w:lvl>
    <w:lvl w:ilvl="3" w:tplc="8354D3B0">
      <w:start w:val="1"/>
      <w:numFmt w:val="decimal"/>
      <w:lvlText w:val="%4."/>
      <w:lvlJc w:val="left"/>
      <w:pPr>
        <w:ind w:left="2880" w:hanging="360"/>
      </w:pPr>
    </w:lvl>
    <w:lvl w:ilvl="4" w:tplc="90FED562">
      <w:start w:val="1"/>
      <w:numFmt w:val="lowerLetter"/>
      <w:lvlText w:val="%5."/>
      <w:lvlJc w:val="left"/>
      <w:pPr>
        <w:ind w:left="3600" w:hanging="360"/>
      </w:pPr>
    </w:lvl>
    <w:lvl w:ilvl="5" w:tplc="CED8E8FE">
      <w:start w:val="1"/>
      <w:numFmt w:val="lowerRoman"/>
      <w:lvlText w:val="%6."/>
      <w:lvlJc w:val="right"/>
      <w:pPr>
        <w:ind w:left="4320" w:hanging="180"/>
      </w:pPr>
    </w:lvl>
    <w:lvl w:ilvl="6" w:tplc="FD925118">
      <w:start w:val="1"/>
      <w:numFmt w:val="decimal"/>
      <w:lvlText w:val="%7."/>
      <w:lvlJc w:val="left"/>
      <w:pPr>
        <w:ind w:left="5040" w:hanging="360"/>
      </w:pPr>
    </w:lvl>
    <w:lvl w:ilvl="7" w:tplc="54D4BB7E">
      <w:start w:val="1"/>
      <w:numFmt w:val="lowerLetter"/>
      <w:lvlText w:val="%8."/>
      <w:lvlJc w:val="left"/>
      <w:pPr>
        <w:ind w:left="5760" w:hanging="360"/>
      </w:pPr>
    </w:lvl>
    <w:lvl w:ilvl="8" w:tplc="6DF28084">
      <w:start w:val="1"/>
      <w:numFmt w:val="lowerRoman"/>
      <w:lvlText w:val="%9."/>
      <w:lvlJc w:val="right"/>
      <w:pPr>
        <w:ind w:left="6480" w:hanging="180"/>
      </w:pPr>
    </w:lvl>
  </w:abstractNum>
  <w:abstractNum w:abstractNumId="50" w15:restartNumberingAfterBreak="0">
    <w:nsid w:val="41D104F0"/>
    <w:multiLevelType w:val="hybridMultilevel"/>
    <w:tmpl w:val="026AD9EA"/>
    <w:lvl w:ilvl="0" w:tplc="8530EDBA">
      <w:start w:val="1"/>
      <w:numFmt w:val="decimal"/>
      <w:lvlText w:val="%1."/>
      <w:lvlJc w:val="left"/>
      <w:pPr>
        <w:ind w:left="720" w:hanging="360"/>
      </w:pPr>
    </w:lvl>
    <w:lvl w:ilvl="1" w:tplc="B10A4440">
      <w:start w:val="1"/>
      <w:numFmt w:val="lowerLetter"/>
      <w:lvlText w:val="%2."/>
      <w:lvlJc w:val="left"/>
      <w:pPr>
        <w:ind w:left="1440" w:hanging="360"/>
      </w:pPr>
    </w:lvl>
    <w:lvl w:ilvl="2" w:tplc="C108F7D0">
      <w:start w:val="1"/>
      <w:numFmt w:val="lowerRoman"/>
      <w:lvlText w:val="%3."/>
      <w:lvlJc w:val="right"/>
      <w:pPr>
        <w:ind w:left="2160" w:hanging="180"/>
      </w:pPr>
    </w:lvl>
    <w:lvl w:ilvl="3" w:tplc="96A024CA">
      <w:start w:val="1"/>
      <w:numFmt w:val="decimal"/>
      <w:lvlText w:val="%4."/>
      <w:lvlJc w:val="left"/>
      <w:pPr>
        <w:ind w:left="2880" w:hanging="360"/>
      </w:pPr>
    </w:lvl>
    <w:lvl w:ilvl="4" w:tplc="A718E370">
      <w:start w:val="1"/>
      <w:numFmt w:val="lowerLetter"/>
      <w:lvlText w:val="%5."/>
      <w:lvlJc w:val="left"/>
      <w:pPr>
        <w:ind w:left="3600" w:hanging="360"/>
      </w:pPr>
    </w:lvl>
    <w:lvl w:ilvl="5" w:tplc="BB24DC6A">
      <w:start w:val="1"/>
      <w:numFmt w:val="lowerRoman"/>
      <w:lvlText w:val="%6."/>
      <w:lvlJc w:val="right"/>
      <w:pPr>
        <w:ind w:left="4320" w:hanging="180"/>
      </w:pPr>
    </w:lvl>
    <w:lvl w:ilvl="6" w:tplc="75F4803C">
      <w:start w:val="1"/>
      <w:numFmt w:val="decimal"/>
      <w:lvlText w:val="%7."/>
      <w:lvlJc w:val="left"/>
      <w:pPr>
        <w:ind w:left="5040" w:hanging="360"/>
      </w:pPr>
    </w:lvl>
    <w:lvl w:ilvl="7" w:tplc="EBB40FC8">
      <w:start w:val="1"/>
      <w:numFmt w:val="lowerLetter"/>
      <w:lvlText w:val="%8."/>
      <w:lvlJc w:val="left"/>
      <w:pPr>
        <w:ind w:left="5760" w:hanging="360"/>
      </w:pPr>
    </w:lvl>
    <w:lvl w:ilvl="8" w:tplc="CB8E83C0">
      <w:start w:val="1"/>
      <w:numFmt w:val="lowerRoman"/>
      <w:lvlText w:val="%9."/>
      <w:lvlJc w:val="right"/>
      <w:pPr>
        <w:ind w:left="6480" w:hanging="180"/>
      </w:pPr>
    </w:lvl>
  </w:abstractNum>
  <w:abstractNum w:abstractNumId="51" w15:restartNumberingAfterBreak="0">
    <w:nsid w:val="438917DD"/>
    <w:multiLevelType w:val="hybridMultilevel"/>
    <w:tmpl w:val="608675B0"/>
    <w:lvl w:ilvl="0" w:tplc="49D849A8">
      <w:start w:val="1"/>
      <w:numFmt w:val="decimal"/>
      <w:lvlText w:val="%1."/>
      <w:lvlJc w:val="left"/>
      <w:pPr>
        <w:ind w:left="720" w:hanging="360"/>
      </w:pPr>
    </w:lvl>
    <w:lvl w:ilvl="1" w:tplc="3580FB9C">
      <w:start w:val="1"/>
      <w:numFmt w:val="lowerLetter"/>
      <w:lvlText w:val="%2."/>
      <w:lvlJc w:val="left"/>
      <w:pPr>
        <w:ind w:left="1440" w:hanging="360"/>
      </w:pPr>
    </w:lvl>
    <w:lvl w:ilvl="2" w:tplc="3A7C2A3E">
      <w:start w:val="1"/>
      <w:numFmt w:val="lowerRoman"/>
      <w:lvlText w:val="%3."/>
      <w:lvlJc w:val="right"/>
      <w:pPr>
        <w:ind w:left="2160" w:hanging="180"/>
      </w:pPr>
    </w:lvl>
    <w:lvl w:ilvl="3" w:tplc="DE40B60E">
      <w:start w:val="1"/>
      <w:numFmt w:val="decimal"/>
      <w:lvlText w:val="%4."/>
      <w:lvlJc w:val="left"/>
      <w:pPr>
        <w:ind w:left="2880" w:hanging="360"/>
      </w:pPr>
    </w:lvl>
    <w:lvl w:ilvl="4" w:tplc="E94C8D34">
      <w:start w:val="1"/>
      <w:numFmt w:val="lowerLetter"/>
      <w:lvlText w:val="%5."/>
      <w:lvlJc w:val="left"/>
      <w:pPr>
        <w:ind w:left="3600" w:hanging="360"/>
      </w:pPr>
    </w:lvl>
    <w:lvl w:ilvl="5" w:tplc="81C262D4">
      <w:start w:val="1"/>
      <w:numFmt w:val="lowerRoman"/>
      <w:lvlText w:val="%6."/>
      <w:lvlJc w:val="right"/>
      <w:pPr>
        <w:ind w:left="4320" w:hanging="180"/>
      </w:pPr>
    </w:lvl>
    <w:lvl w:ilvl="6" w:tplc="F464397E">
      <w:start w:val="1"/>
      <w:numFmt w:val="decimal"/>
      <w:lvlText w:val="%7."/>
      <w:lvlJc w:val="left"/>
      <w:pPr>
        <w:ind w:left="5040" w:hanging="360"/>
      </w:pPr>
    </w:lvl>
    <w:lvl w:ilvl="7" w:tplc="FC8C204A">
      <w:start w:val="1"/>
      <w:numFmt w:val="lowerLetter"/>
      <w:lvlText w:val="%8."/>
      <w:lvlJc w:val="left"/>
      <w:pPr>
        <w:ind w:left="5760" w:hanging="360"/>
      </w:pPr>
    </w:lvl>
    <w:lvl w:ilvl="8" w:tplc="2E9216AE">
      <w:start w:val="1"/>
      <w:numFmt w:val="lowerRoman"/>
      <w:lvlText w:val="%9."/>
      <w:lvlJc w:val="right"/>
      <w:pPr>
        <w:ind w:left="6480" w:hanging="180"/>
      </w:pPr>
    </w:lvl>
  </w:abstractNum>
  <w:abstractNum w:abstractNumId="52"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3" w15:restartNumberingAfterBreak="0">
    <w:nsid w:val="46683972"/>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742217"/>
    <w:multiLevelType w:val="hybridMultilevel"/>
    <w:tmpl w:val="516C21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5204EA21"/>
    <w:multiLevelType w:val="hybridMultilevel"/>
    <w:tmpl w:val="720E1B62"/>
    <w:lvl w:ilvl="0" w:tplc="DEDE6DC8">
      <w:start w:val="1"/>
      <w:numFmt w:val="decimal"/>
      <w:lvlText w:val="%1."/>
      <w:lvlJc w:val="left"/>
      <w:pPr>
        <w:ind w:left="720" w:hanging="360"/>
      </w:pPr>
    </w:lvl>
    <w:lvl w:ilvl="1" w:tplc="22880EDC">
      <w:start w:val="1"/>
      <w:numFmt w:val="lowerLetter"/>
      <w:lvlText w:val="%2."/>
      <w:lvlJc w:val="left"/>
      <w:pPr>
        <w:ind w:left="1440" w:hanging="360"/>
      </w:pPr>
    </w:lvl>
    <w:lvl w:ilvl="2" w:tplc="730CF8AE">
      <w:start w:val="1"/>
      <w:numFmt w:val="lowerRoman"/>
      <w:lvlText w:val="%3."/>
      <w:lvlJc w:val="right"/>
      <w:pPr>
        <w:ind w:left="2160" w:hanging="180"/>
      </w:pPr>
    </w:lvl>
    <w:lvl w:ilvl="3" w:tplc="D70C8AAC">
      <w:start w:val="1"/>
      <w:numFmt w:val="decimal"/>
      <w:lvlText w:val="%4."/>
      <w:lvlJc w:val="left"/>
      <w:pPr>
        <w:ind w:left="2880" w:hanging="360"/>
      </w:pPr>
    </w:lvl>
    <w:lvl w:ilvl="4" w:tplc="6428F0EC">
      <w:start w:val="1"/>
      <w:numFmt w:val="lowerLetter"/>
      <w:lvlText w:val="%5."/>
      <w:lvlJc w:val="left"/>
      <w:pPr>
        <w:ind w:left="3600" w:hanging="360"/>
      </w:pPr>
    </w:lvl>
    <w:lvl w:ilvl="5" w:tplc="4C466AEE">
      <w:start w:val="1"/>
      <w:numFmt w:val="lowerRoman"/>
      <w:lvlText w:val="%6."/>
      <w:lvlJc w:val="right"/>
      <w:pPr>
        <w:ind w:left="4320" w:hanging="180"/>
      </w:pPr>
    </w:lvl>
    <w:lvl w:ilvl="6" w:tplc="8632D500">
      <w:start w:val="1"/>
      <w:numFmt w:val="decimal"/>
      <w:lvlText w:val="%7."/>
      <w:lvlJc w:val="left"/>
      <w:pPr>
        <w:ind w:left="5040" w:hanging="360"/>
      </w:pPr>
    </w:lvl>
    <w:lvl w:ilvl="7" w:tplc="EEB8990E">
      <w:start w:val="1"/>
      <w:numFmt w:val="lowerLetter"/>
      <w:lvlText w:val="%8."/>
      <w:lvlJc w:val="left"/>
      <w:pPr>
        <w:ind w:left="5760" w:hanging="360"/>
      </w:pPr>
    </w:lvl>
    <w:lvl w:ilvl="8" w:tplc="17D6F506">
      <w:start w:val="1"/>
      <w:numFmt w:val="lowerRoman"/>
      <w:lvlText w:val="%9."/>
      <w:lvlJc w:val="right"/>
      <w:pPr>
        <w:ind w:left="6480" w:hanging="180"/>
      </w:pPr>
    </w:lvl>
  </w:abstractNum>
  <w:abstractNum w:abstractNumId="58"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580923D0"/>
    <w:multiLevelType w:val="hybridMultilevel"/>
    <w:tmpl w:val="11E6E344"/>
    <w:lvl w:ilvl="0" w:tplc="04090019">
      <w:start w:val="1"/>
      <w:numFmt w:val="lowerLetter"/>
      <w:lvlText w:val="%1."/>
      <w:lvlJc w:val="left"/>
      <w:pPr>
        <w:ind w:left="2700" w:hanging="360"/>
      </w:pPr>
      <w:rPr>
        <w:rFonts w:hint="default"/>
        <w:lang w:val="en-US" w:eastAsia="en-US" w:bidi="ar-SA"/>
      </w:rPr>
    </w:lvl>
    <w:lvl w:ilvl="1" w:tplc="FFFFFFFF" w:tentative="1">
      <w:start w:val="1"/>
      <w:numFmt w:val="bullet"/>
      <w:lvlText w:val="o"/>
      <w:lvlJc w:val="left"/>
      <w:pPr>
        <w:ind w:left="3420" w:hanging="360"/>
      </w:pPr>
      <w:rPr>
        <w:rFonts w:ascii="Courier New" w:hAnsi="Courier New" w:cs="Courier New" w:hint="default"/>
      </w:rPr>
    </w:lvl>
    <w:lvl w:ilvl="2" w:tplc="FFFFFFFF" w:tentative="1">
      <w:start w:val="1"/>
      <w:numFmt w:val="bullet"/>
      <w:lvlText w:val=""/>
      <w:lvlJc w:val="left"/>
      <w:pPr>
        <w:ind w:left="4140" w:hanging="360"/>
      </w:pPr>
      <w:rPr>
        <w:rFonts w:ascii="Wingdings" w:hAnsi="Wingdings" w:hint="default"/>
      </w:rPr>
    </w:lvl>
    <w:lvl w:ilvl="3" w:tplc="FFFFFFFF" w:tentative="1">
      <w:start w:val="1"/>
      <w:numFmt w:val="bullet"/>
      <w:lvlText w:val=""/>
      <w:lvlJc w:val="left"/>
      <w:pPr>
        <w:ind w:left="4860" w:hanging="360"/>
      </w:pPr>
      <w:rPr>
        <w:rFonts w:ascii="Symbol" w:hAnsi="Symbol" w:hint="default"/>
      </w:rPr>
    </w:lvl>
    <w:lvl w:ilvl="4" w:tplc="FFFFFFFF" w:tentative="1">
      <w:start w:val="1"/>
      <w:numFmt w:val="bullet"/>
      <w:lvlText w:val="o"/>
      <w:lvlJc w:val="left"/>
      <w:pPr>
        <w:ind w:left="5580" w:hanging="360"/>
      </w:pPr>
      <w:rPr>
        <w:rFonts w:ascii="Courier New" w:hAnsi="Courier New" w:cs="Courier New" w:hint="default"/>
      </w:rPr>
    </w:lvl>
    <w:lvl w:ilvl="5" w:tplc="FFFFFFFF" w:tentative="1">
      <w:start w:val="1"/>
      <w:numFmt w:val="bullet"/>
      <w:lvlText w:val=""/>
      <w:lvlJc w:val="left"/>
      <w:pPr>
        <w:ind w:left="6300" w:hanging="360"/>
      </w:pPr>
      <w:rPr>
        <w:rFonts w:ascii="Wingdings" w:hAnsi="Wingdings" w:hint="default"/>
      </w:rPr>
    </w:lvl>
    <w:lvl w:ilvl="6" w:tplc="FFFFFFFF" w:tentative="1">
      <w:start w:val="1"/>
      <w:numFmt w:val="bullet"/>
      <w:lvlText w:val=""/>
      <w:lvlJc w:val="left"/>
      <w:pPr>
        <w:ind w:left="7020" w:hanging="360"/>
      </w:pPr>
      <w:rPr>
        <w:rFonts w:ascii="Symbol" w:hAnsi="Symbol" w:hint="default"/>
      </w:rPr>
    </w:lvl>
    <w:lvl w:ilvl="7" w:tplc="FFFFFFFF" w:tentative="1">
      <w:start w:val="1"/>
      <w:numFmt w:val="bullet"/>
      <w:lvlText w:val="o"/>
      <w:lvlJc w:val="left"/>
      <w:pPr>
        <w:ind w:left="7740" w:hanging="360"/>
      </w:pPr>
      <w:rPr>
        <w:rFonts w:ascii="Courier New" w:hAnsi="Courier New" w:cs="Courier New" w:hint="default"/>
      </w:rPr>
    </w:lvl>
    <w:lvl w:ilvl="8" w:tplc="FFFFFFFF" w:tentative="1">
      <w:start w:val="1"/>
      <w:numFmt w:val="bullet"/>
      <w:lvlText w:val=""/>
      <w:lvlJc w:val="left"/>
      <w:pPr>
        <w:ind w:left="8460" w:hanging="360"/>
      </w:pPr>
      <w:rPr>
        <w:rFonts w:ascii="Wingdings" w:hAnsi="Wingdings" w:hint="default"/>
      </w:rPr>
    </w:lvl>
  </w:abstractNum>
  <w:abstractNum w:abstractNumId="6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AE6FE68"/>
    <w:multiLevelType w:val="hybridMultilevel"/>
    <w:tmpl w:val="A3021096"/>
    <w:lvl w:ilvl="0" w:tplc="AAA4F44E">
      <w:start w:val="1"/>
      <w:numFmt w:val="decimal"/>
      <w:lvlText w:val="%1."/>
      <w:lvlJc w:val="left"/>
      <w:pPr>
        <w:ind w:left="720" w:hanging="360"/>
      </w:pPr>
    </w:lvl>
    <w:lvl w:ilvl="1" w:tplc="20385476">
      <w:start w:val="1"/>
      <w:numFmt w:val="lowerLetter"/>
      <w:lvlText w:val="%2."/>
      <w:lvlJc w:val="left"/>
      <w:pPr>
        <w:ind w:left="1440" w:hanging="360"/>
      </w:pPr>
    </w:lvl>
    <w:lvl w:ilvl="2" w:tplc="B558A04C">
      <w:start w:val="1"/>
      <w:numFmt w:val="lowerRoman"/>
      <w:lvlText w:val="%3."/>
      <w:lvlJc w:val="right"/>
      <w:pPr>
        <w:ind w:left="2160" w:hanging="180"/>
      </w:pPr>
    </w:lvl>
    <w:lvl w:ilvl="3" w:tplc="2774065A">
      <w:start w:val="1"/>
      <w:numFmt w:val="decimal"/>
      <w:lvlText w:val="%4."/>
      <w:lvlJc w:val="left"/>
      <w:pPr>
        <w:ind w:left="2880" w:hanging="360"/>
      </w:pPr>
    </w:lvl>
    <w:lvl w:ilvl="4" w:tplc="1458EF60">
      <w:start w:val="1"/>
      <w:numFmt w:val="lowerLetter"/>
      <w:lvlText w:val="%5."/>
      <w:lvlJc w:val="left"/>
      <w:pPr>
        <w:ind w:left="3600" w:hanging="360"/>
      </w:pPr>
    </w:lvl>
    <w:lvl w:ilvl="5" w:tplc="D0980ABC">
      <w:start w:val="1"/>
      <w:numFmt w:val="lowerRoman"/>
      <w:lvlText w:val="%6."/>
      <w:lvlJc w:val="right"/>
      <w:pPr>
        <w:ind w:left="4320" w:hanging="180"/>
      </w:pPr>
    </w:lvl>
    <w:lvl w:ilvl="6" w:tplc="0B343DE6">
      <w:start w:val="1"/>
      <w:numFmt w:val="decimal"/>
      <w:lvlText w:val="%7."/>
      <w:lvlJc w:val="left"/>
      <w:pPr>
        <w:ind w:left="5040" w:hanging="360"/>
      </w:pPr>
    </w:lvl>
    <w:lvl w:ilvl="7" w:tplc="EA14C846">
      <w:start w:val="1"/>
      <w:numFmt w:val="lowerLetter"/>
      <w:lvlText w:val="%8."/>
      <w:lvlJc w:val="left"/>
      <w:pPr>
        <w:ind w:left="5760" w:hanging="360"/>
      </w:pPr>
    </w:lvl>
    <w:lvl w:ilvl="8" w:tplc="DA64C42E">
      <w:start w:val="1"/>
      <w:numFmt w:val="lowerRoman"/>
      <w:lvlText w:val="%9."/>
      <w:lvlJc w:val="right"/>
      <w:pPr>
        <w:ind w:left="6480" w:hanging="180"/>
      </w:pPr>
    </w:lvl>
  </w:abstractNum>
  <w:abstractNum w:abstractNumId="62" w15:restartNumberingAfterBreak="0">
    <w:nsid w:val="5CC944C8"/>
    <w:multiLevelType w:val="hybridMultilevel"/>
    <w:tmpl w:val="081C93A6"/>
    <w:lvl w:ilvl="0" w:tplc="CE5080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F4357AE"/>
    <w:multiLevelType w:val="hybridMultilevel"/>
    <w:tmpl w:val="0232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FF5DE23"/>
    <w:multiLevelType w:val="hybridMultilevel"/>
    <w:tmpl w:val="32AE831C"/>
    <w:lvl w:ilvl="0" w:tplc="61F684A8">
      <w:start w:val="1"/>
      <w:numFmt w:val="decimal"/>
      <w:lvlText w:val="%1."/>
      <w:lvlJc w:val="left"/>
      <w:pPr>
        <w:ind w:left="720" w:hanging="360"/>
      </w:pPr>
    </w:lvl>
    <w:lvl w:ilvl="1" w:tplc="80A24C02">
      <w:start w:val="1"/>
      <w:numFmt w:val="lowerLetter"/>
      <w:lvlText w:val="%2."/>
      <w:lvlJc w:val="left"/>
      <w:pPr>
        <w:ind w:left="1440" w:hanging="360"/>
      </w:pPr>
    </w:lvl>
    <w:lvl w:ilvl="2" w:tplc="696AA446">
      <w:start w:val="1"/>
      <w:numFmt w:val="lowerRoman"/>
      <w:lvlText w:val="%3."/>
      <w:lvlJc w:val="right"/>
      <w:pPr>
        <w:ind w:left="2160" w:hanging="180"/>
      </w:pPr>
    </w:lvl>
    <w:lvl w:ilvl="3" w:tplc="C25A7D00">
      <w:start w:val="1"/>
      <w:numFmt w:val="decimal"/>
      <w:lvlText w:val="%4."/>
      <w:lvlJc w:val="left"/>
      <w:pPr>
        <w:ind w:left="2880" w:hanging="360"/>
      </w:pPr>
    </w:lvl>
    <w:lvl w:ilvl="4" w:tplc="CA28D606">
      <w:start w:val="1"/>
      <w:numFmt w:val="lowerLetter"/>
      <w:lvlText w:val="%5."/>
      <w:lvlJc w:val="left"/>
      <w:pPr>
        <w:ind w:left="3600" w:hanging="360"/>
      </w:pPr>
    </w:lvl>
    <w:lvl w:ilvl="5" w:tplc="2ECA7D1A">
      <w:start w:val="1"/>
      <w:numFmt w:val="lowerRoman"/>
      <w:lvlText w:val="%6."/>
      <w:lvlJc w:val="right"/>
      <w:pPr>
        <w:ind w:left="4320" w:hanging="180"/>
      </w:pPr>
    </w:lvl>
    <w:lvl w:ilvl="6" w:tplc="F378FBCA">
      <w:start w:val="1"/>
      <w:numFmt w:val="decimal"/>
      <w:lvlText w:val="%7."/>
      <w:lvlJc w:val="left"/>
      <w:pPr>
        <w:ind w:left="5040" w:hanging="360"/>
      </w:pPr>
    </w:lvl>
    <w:lvl w:ilvl="7" w:tplc="FF6C8EA8">
      <w:start w:val="1"/>
      <w:numFmt w:val="lowerLetter"/>
      <w:lvlText w:val="%8."/>
      <w:lvlJc w:val="left"/>
      <w:pPr>
        <w:ind w:left="5760" w:hanging="360"/>
      </w:pPr>
    </w:lvl>
    <w:lvl w:ilvl="8" w:tplc="5E6E0206">
      <w:start w:val="1"/>
      <w:numFmt w:val="lowerRoman"/>
      <w:lvlText w:val="%9."/>
      <w:lvlJc w:val="right"/>
      <w:pPr>
        <w:ind w:left="6480" w:hanging="180"/>
      </w:pPr>
    </w:lvl>
  </w:abstractNum>
  <w:abstractNum w:abstractNumId="65" w15:restartNumberingAfterBreak="0">
    <w:nsid w:val="600E5A0E"/>
    <w:multiLevelType w:val="hybridMultilevel"/>
    <w:tmpl w:val="D0B6530C"/>
    <w:lvl w:ilvl="0" w:tplc="8D2EBCFC">
      <w:start w:val="1"/>
      <w:numFmt w:val="decimal"/>
      <w:lvlText w:val="%1."/>
      <w:lvlJc w:val="left"/>
      <w:pPr>
        <w:ind w:left="720" w:hanging="360"/>
      </w:pPr>
    </w:lvl>
    <w:lvl w:ilvl="1" w:tplc="C3AAD7B8">
      <w:start w:val="1"/>
      <w:numFmt w:val="lowerLetter"/>
      <w:lvlText w:val="%2."/>
      <w:lvlJc w:val="left"/>
      <w:pPr>
        <w:ind w:left="1440" w:hanging="360"/>
      </w:pPr>
    </w:lvl>
    <w:lvl w:ilvl="2" w:tplc="4306B074">
      <w:start w:val="1"/>
      <w:numFmt w:val="lowerRoman"/>
      <w:lvlText w:val="%3."/>
      <w:lvlJc w:val="right"/>
      <w:pPr>
        <w:ind w:left="2160" w:hanging="180"/>
      </w:pPr>
    </w:lvl>
    <w:lvl w:ilvl="3" w:tplc="F1A4D8FA">
      <w:start w:val="1"/>
      <w:numFmt w:val="decimal"/>
      <w:lvlText w:val="%4."/>
      <w:lvlJc w:val="left"/>
      <w:pPr>
        <w:ind w:left="2880" w:hanging="360"/>
      </w:pPr>
    </w:lvl>
    <w:lvl w:ilvl="4" w:tplc="6A441AEC">
      <w:start w:val="1"/>
      <w:numFmt w:val="lowerLetter"/>
      <w:lvlText w:val="%5."/>
      <w:lvlJc w:val="left"/>
      <w:pPr>
        <w:ind w:left="3600" w:hanging="360"/>
      </w:pPr>
    </w:lvl>
    <w:lvl w:ilvl="5" w:tplc="434E74AE">
      <w:start w:val="1"/>
      <w:numFmt w:val="lowerRoman"/>
      <w:lvlText w:val="%6."/>
      <w:lvlJc w:val="right"/>
      <w:pPr>
        <w:ind w:left="4320" w:hanging="180"/>
      </w:pPr>
    </w:lvl>
    <w:lvl w:ilvl="6" w:tplc="9C68EE0E">
      <w:start w:val="1"/>
      <w:numFmt w:val="decimal"/>
      <w:lvlText w:val="%7."/>
      <w:lvlJc w:val="left"/>
      <w:pPr>
        <w:ind w:left="5040" w:hanging="360"/>
      </w:pPr>
    </w:lvl>
    <w:lvl w:ilvl="7" w:tplc="4DB8DF94">
      <w:start w:val="1"/>
      <w:numFmt w:val="lowerLetter"/>
      <w:lvlText w:val="%8."/>
      <w:lvlJc w:val="left"/>
      <w:pPr>
        <w:ind w:left="5760" w:hanging="360"/>
      </w:pPr>
    </w:lvl>
    <w:lvl w:ilvl="8" w:tplc="CCAA4856">
      <w:start w:val="1"/>
      <w:numFmt w:val="lowerRoman"/>
      <w:lvlText w:val="%9."/>
      <w:lvlJc w:val="right"/>
      <w:pPr>
        <w:ind w:left="6480" w:hanging="180"/>
      </w:pPr>
    </w:lvl>
  </w:abstractNum>
  <w:abstractNum w:abstractNumId="66" w15:restartNumberingAfterBreak="0">
    <w:nsid w:val="62614CE7"/>
    <w:multiLevelType w:val="hybridMultilevel"/>
    <w:tmpl w:val="6DCE15E4"/>
    <w:lvl w:ilvl="0" w:tplc="4CCEF0F8">
      <w:start w:val="1"/>
      <w:numFmt w:val="decimal"/>
      <w:lvlText w:val="%1."/>
      <w:lvlJc w:val="left"/>
      <w:pPr>
        <w:ind w:left="720" w:hanging="360"/>
      </w:pPr>
    </w:lvl>
    <w:lvl w:ilvl="1" w:tplc="1EC026C6">
      <w:start w:val="1"/>
      <w:numFmt w:val="lowerLetter"/>
      <w:lvlText w:val="%2."/>
      <w:lvlJc w:val="left"/>
      <w:pPr>
        <w:ind w:left="1440" w:hanging="360"/>
      </w:pPr>
    </w:lvl>
    <w:lvl w:ilvl="2" w:tplc="BF70B13A">
      <w:start w:val="1"/>
      <w:numFmt w:val="lowerRoman"/>
      <w:lvlText w:val="%3."/>
      <w:lvlJc w:val="right"/>
      <w:pPr>
        <w:ind w:left="2160" w:hanging="180"/>
      </w:pPr>
    </w:lvl>
    <w:lvl w:ilvl="3" w:tplc="96FCAEDA">
      <w:start w:val="1"/>
      <w:numFmt w:val="decimal"/>
      <w:lvlText w:val="%4."/>
      <w:lvlJc w:val="left"/>
      <w:pPr>
        <w:ind w:left="2880" w:hanging="360"/>
      </w:pPr>
    </w:lvl>
    <w:lvl w:ilvl="4" w:tplc="590E0422">
      <w:start w:val="1"/>
      <w:numFmt w:val="lowerLetter"/>
      <w:lvlText w:val="%5."/>
      <w:lvlJc w:val="left"/>
      <w:pPr>
        <w:ind w:left="3600" w:hanging="360"/>
      </w:pPr>
    </w:lvl>
    <w:lvl w:ilvl="5" w:tplc="DF5C89DA">
      <w:start w:val="1"/>
      <w:numFmt w:val="lowerRoman"/>
      <w:lvlText w:val="%6."/>
      <w:lvlJc w:val="right"/>
      <w:pPr>
        <w:ind w:left="4320" w:hanging="180"/>
      </w:pPr>
    </w:lvl>
    <w:lvl w:ilvl="6" w:tplc="E0AA6BD2">
      <w:start w:val="1"/>
      <w:numFmt w:val="decimal"/>
      <w:lvlText w:val="%7."/>
      <w:lvlJc w:val="left"/>
      <w:pPr>
        <w:ind w:left="5040" w:hanging="360"/>
      </w:pPr>
    </w:lvl>
    <w:lvl w:ilvl="7" w:tplc="F77C18B2">
      <w:start w:val="1"/>
      <w:numFmt w:val="lowerLetter"/>
      <w:lvlText w:val="%8."/>
      <w:lvlJc w:val="left"/>
      <w:pPr>
        <w:ind w:left="5760" w:hanging="360"/>
      </w:pPr>
    </w:lvl>
    <w:lvl w:ilvl="8" w:tplc="D81E844E">
      <w:start w:val="1"/>
      <w:numFmt w:val="lowerRoman"/>
      <w:lvlText w:val="%9."/>
      <w:lvlJc w:val="right"/>
      <w:pPr>
        <w:ind w:left="6480" w:hanging="180"/>
      </w:pPr>
    </w:lvl>
  </w:abstractNum>
  <w:abstractNum w:abstractNumId="67" w15:restartNumberingAfterBreak="0">
    <w:nsid w:val="637262C4"/>
    <w:multiLevelType w:val="multilevel"/>
    <w:tmpl w:val="3454F9CA"/>
    <w:lvl w:ilvl="0">
      <w:start w:val="1"/>
      <w:numFmt w:val="lowerLetter"/>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2CD3D3"/>
    <w:multiLevelType w:val="hybridMultilevel"/>
    <w:tmpl w:val="527CDDCE"/>
    <w:lvl w:ilvl="0" w:tplc="E1283706">
      <w:start w:val="1"/>
      <w:numFmt w:val="decimal"/>
      <w:lvlText w:val="%1."/>
      <w:lvlJc w:val="left"/>
      <w:pPr>
        <w:ind w:left="720" w:hanging="360"/>
      </w:pPr>
    </w:lvl>
    <w:lvl w:ilvl="1" w:tplc="5942D5C2">
      <w:start w:val="1"/>
      <w:numFmt w:val="lowerLetter"/>
      <w:lvlText w:val="%2."/>
      <w:lvlJc w:val="left"/>
      <w:pPr>
        <w:ind w:left="1440" w:hanging="360"/>
      </w:pPr>
    </w:lvl>
    <w:lvl w:ilvl="2" w:tplc="0B3415E0">
      <w:start w:val="1"/>
      <w:numFmt w:val="lowerRoman"/>
      <w:lvlText w:val="%3."/>
      <w:lvlJc w:val="right"/>
      <w:pPr>
        <w:ind w:left="2160" w:hanging="180"/>
      </w:pPr>
    </w:lvl>
    <w:lvl w:ilvl="3" w:tplc="A86819D4">
      <w:start w:val="1"/>
      <w:numFmt w:val="decimal"/>
      <w:lvlText w:val="%4."/>
      <w:lvlJc w:val="left"/>
      <w:pPr>
        <w:ind w:left="2880" w:hanging="360"/>
      </w:pPr>
    </w:lvl>
    <w:lvl w:ilvl="4" w:tplc="641866EA">
      <w:start w:val="1"/>
      <w:numFmt w:val="lowerLetter"/>
      <w:lvlText w:val="%5."/>
      <w:lvlJc w:val="left"/>
      <w:pPr>
        <w:ind w:left="3600" w:hanging="360"/>
      </w:pPr>
    </w:lvl>
    <w:lvl w:ilvl="5" w:tplc="A0789626">
      <w:start w:val="1"/>
      <w:numFmt w:val="lowerRoman"/>
      <w:lvlText w:val="%6."/>
      <w:lvlJc w:val="right"/>
      <w:pPr>
        <w:ind w:left="4320" w:hanging="180"/>
      </w:pPr>
    </w:lvl>
    <w:lvl w:ilvl="6" w:tplc="D8C0DC0E">
      <w:start w:val="1"/>
      <w:numFmt w:val="decimal"/>
      <w:lvlText w:val="%7."/>
      <w:lvlJc w:val="left"/>
      <w:pPr>
        <w:ind w:left="5040" w:hanging="360"/>
      </w:pPr>
    </w:lvl>
    <w:lvl w:ilvl="7" w:tplc="9C0AC9FA">
      <w:start w:val="1"/>
      <w:numFmt w:val="lowerLetter"/>
      <w:lvlText w:val="%8."/>
      <w:lvlJc w:val="left"/>
      <w:pPr>
        <w:ind w:left="5760" w:hanging="360"/>
      </w:pPr>
    </w:lvl>
    <w:lvl w:ilvl="8" w:tplc="F372007A">
      <w:start w:val="1"/>
      <w:numFmt w:val="lowerRoman"/>
      <w:lvlText w:val="%9."/>
      <w:lvlJc w:val="right"/>
      <w:pPr>
        <w:ind w:left="6480" w:hanging="180"/>
      </w:pPr>
    </w:lvl>
  </w:abstractNum>
  <w:abstractNum w:abstractNumId="69" w15:restartNumberingAfterBreak="0">
    <w:nsid w:val="65AF39D1"/>
    <w:multiLevelType w:val="hybridMultilevel"/>
    <w:tmpl w:val="BFCC8EAE"/>
    <w:lvl w:ilvl="0" w:tplc="C1626878">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15:restartNumberingAfterBreak="0">
    <w:nsid w:val="65F129B3"/>
    <w:multiLevelType w:val="hybridMultilevel"/>
    <w:tmpl w:val="E008255A"/>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1" w15:restartNumberingAfterBreak="0">
    <w:nsid w:val="65FB3C87"/>
    <w:multiLevelType w:val="hybridMultilevel"/>
    <w:tmpl w:val="CFD6EAF0"/>
    <w:lvl w:ilvl="0" w:tplc="BA4A1AD6">
      <w:start w:val="1"/>
      <w:numFmt w:val="decimal"/>
      <w:lvlText w:val="%1."/>
      <w:lvlJc w:val="left"/>
      <w:pPr>
        <w:ind w:left="720" w:hanging="360"/>
      </w:pPr>
    </w:lvl>
    <w:lvl w:ilvl="1" w:tplc="D54EC5A0">
      <w:start w:val="1"/>
      <w:numFmt w:val="lowerLetter"/>
      <w:lvlText w:val="%2."/>
      <w:lvlJc w:val="left"/>
      <w:pPr>
        <w:ind w:left="1440" w:hanging="360"/>
      </w:pPr>
    </w:lvl>
    <w:lvl w:ilvl="2" w:tplc="0FE8AC04">
      <w:start w:val="1"/>
      <w:numFmt w:val="lowerRoman"/>
      <w:lvlText w:val="%3."/>
      <w:lvlJc w:val="right"/>
      <w:pPr>
        <w:ind w:left="2160" w:hanging="180"/>
      </w:pPr>
    </w:lvl>
    <w:lvl w:ilvl="3" w:tplc="C4C2F5EC">
      <w:start w:val="1"/>
      <w:numFmt w:val="decimal"/>
      <w:lvlText w:val="%4."/>
      <w:lvlJc w:val="left"/>
      <w:pPr>
        <w:ind w:left="2880" w:hanging="360"/>
      </w:pPr>
    </w:lvl>
    <w:lvl w:ilvl="4" w:tplc="0186E1F8">
      <w:start w:val="1"/>
      <w:numFmt w:val="lowerLetter"/>
      <w:lvlText w:val="%5."/>
      <w:lvlJc w:val="left"/>
      <w:pPr>
        <w:ind w:left="3600" w:hanging="360"/>
      </w:pPr>
    </w:lvl>
    <w:lvl w:ilvl="5" w:tplc="9A64778A">
      <w:start w:val="1"/>
      <w:numFmt w:val="lowerRoman"/>
      <w:lvlText w:val="%6."/>
      <w:lvlJc w:val="right"/>
      <w:pPr>
        <w:ind w:left="4320" w:hanging="180"/>
      </w:pPr>
    </w:lvl>
    <w:lvl w:ilvl="6" w:tplc="5F8C02D2">
      <w:start w:val="1"/>
      <w:numFmt w:val="decimal"/>
      <w:lvlText w:val="%7."/>
      <w:lvlJc w:val="left"/>
      <w:pPr>
        <w:ind w:left="5040" w:hanging="360"/>
      </w:pPr>
    </w:lvl>
    <w:lvl w:ilvl="7" w:tplc="6DCA64A0">
      <w:start w:val="1"/>
      <w:numFmt w:val="lowerLetter"/>
      <w:lvlText w:val="%8."/>
      <w:lvlJc w:val="left"/>
      <w:pPr>
        <w:ind w:left="5760" w:hanging="360"/>
      </w:pPr>
    </w:lvl>
    <w:lvl w:ilvl="8" w:tplc="AC4A156C">
      <w:start w:val="1"/>
      <w:numFmt w:val="lowerRoman"/>
      <w:lvlText w:val="%9."/>
      <w:lvlJc w:val="right"/>
      <w:pPr>
        <w:ind w:left="6480" w:hanging="180"/>
      </w:pPr>
    </w:lvl>
  </w:abstractNum>
  <w:abstractNum w:abstractNumId="72" w15:restartNumberingAfterBreak="0">
    <w:nsid w:val="663D0136"/>
    <w:multiLevelType w:val="hybridMultilevel"/>
    <w:tmpl w:val="831C6EC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7134B237"/>
    <w:multiLevelType w:val="hybridMultilevel"/>
    <w:tmpl w:val="785AB7A8"/>
    <w:lvl w:ilvl="0" w:tplc="41E4358C">
      <w:start w:val="1"/>
      <w:numFmt w:val="decimal"/>
      <w:lvlText w:val="%1."/>
      <w:lvlJc w:val="left"/>
      <w:pPr>
        <w:ind w:left="720" w:hanging="360"/>
      </w:pPr>
    </w:lvl>
    <w:lvl w:ilvl="1" w:tplc="A2180C1E">
      <w:start w:val="1"/>
      <w:numFmt w:val="lowerLetter"/>
      <w:lvlText w:val="%2."/>
      <w:lvlJc w:val="left"/>
      <w:pPr>
        <w:ind w:left="1440" w:hanging="360"/>
      </w:pPr>
    </w:lvl>
    <w:lvl w:ilvl="2" w:tplc="4C387060">
      <w:start w:val="1"/>
      <w:numFmt w:val="lowerRoman"/>
      <w:lvlText w:val="%3."/>
      <w:lvlJc w:val="right"/>
      <w:pPr>
        <w:ind w:left="2160" w:hanging="180"/>
      </w:pPr>
    </w:lvl>
    <w:lvl w:ilvl="3" w:tplc="AA086852">
      <w:start w:val="1"/>
      <w:numFmt w:val="decimal"/>
      <w:lvlText w:val="%4."/>
      <w:lvlJc w:val="left"/>
      <w:pPr>
        <w:ind w:left="2880" w:hanging="360"/>
      </w:pPr>
    </w:lvl>
    <w:lvl w:ilvl="4" w:tplc="904AD65C">
      <w:start w:val="1"/>
      <w:numFmt w:val="lowerLetter"/>
      <w:lvlText w:val="%5."/>
      <w:lvlJc w:val="left"/>
      <w:pPr>
        <w:ind w:left="3600" w:hanging="360"/>
      </w:pPr>
    </w:lvl>
    <w:lvl w:ilvl="5" w:tplc="0C0C728A">
      <w:start w:val="1"/>
      <w:numFmt w:val="lowerRoman"/>
      <w:lvlText w:val="%6."/>
      <w:lvlJc w:val="right"/>
      <w:pPr>
        <w:ind w:left="4320" w:hanging="180"/>
      </w:pPr>
    </w:lvl>
    <w:lvl w:ilvl="6" w:tplc="BC20A0CA">
      <w:start w:val="1"/>
      <w:numFmt w:val="decimal"/>
      <w:lvlText w:val="%7."/>
      <w:lvlJc w:val="left"/>
      <w:pPr>
        <w:ind w:left="5040" w:hanging="360"/>
      </w:pPr>
    </w:lvl>
    <w:lvl w:ilvl="7" w:tplc="FCD8780E">
      <w:start w:val="1"/>
      <w:numFmt w:val="lowerLetter"/>
      <w:lvlText w:val="%8."/>
      <w:lvlJc w:val="left"/>
      <w:pPr>
        <w:ind w:left="5760" w:hanging="360"/>
      </w:pPr>
    </w:lvl>
    <w:lvl w:ilvl="8" w:tplc="53D459A2">
      <w:start w:val="1"/>
      <w:numFmt w:val="lowerRoman"/>
      <w:lvlText w:val="%9."/>
      <w:lvlJc w:val="right"/>
      <w:pPr>
        <w:ind w:left="6480" w:hanging="180"/>
      </w:pPr>
    </w:lvl>
  </w:abstractNum>
  <w:abstractNum w:abstractNumId="7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6C590E"/>
    <w:multiLevelType w:val="hybridMultilevel"/>
    <w:tmpl w:val="824032E6"/>
    <w:lvl w:ilvl="0" w:tplc="18000860">
      <w:start w:val="1"/>
      <w:numFmt w:val="decimal"/>
      <w:lvlText w:val="%1."/>
      <w:lvlJc w:val="left"/>
      <w:pPr>
        <w:ind w:left="720"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9" w15:restartNumberingAfterBreak="0">
    <w:nsid w:val="77403071"/>
    <w:multiLevelType w:val="hybridMultilevel"/>
    <w:tmpl w:val="23365BA4"/>
    <w:lvl w:ilvl="0" w:tplc="648CB40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985EE09"/>
    <w:multiLevelType w:val="hybridMultilevel"/>
    <w:tmpl w:val="FFFFFFFF"/>
    <w:lvl w:ilvl="0" w:tplc="61C6538A">
      <w:start w:val="1"/>
      <w:numFmt w:val="decimal"/>
      <w:lvlText w:val="%1."/>
      <w:lvlJc w:val="left"/>
      <w:pPr>
        <w:ind w:left="720" w:hanging="360"/>
      </w:pPr>
    </w:lvl>
    <w:lvl w:ilvl="1" w:tplc="5E101EBE">
      <w:start w:val="1"/>
      <w:numFmt w:val="lowerLetter"/>
      <w:lvlText w:val="%2."/>
      <w:lvlJc w:val="left"/>
      <w:pPr>
        <w:ind w:left="1440" w:hanging="360"/>
      </w:pPr>
    </w:lvl>
    <w:lvl w:ilvl="2" w:tplc="BD3061E0">
      <w:start w:val="1"/>
      <w:numFmt w:val="lowerRoman"/>
      <w:lvlText w:val="%3."/>
      <w:lvlJc w:val="right"/>
      <w:pPr>
        <w:ind w:left="2160" w:hanging="180"/>
      </w:pPr>
    </w:lvl>
    <w:lvl w:ilvl="3" w:tplc="34BEBE74">
      <w:start w:val="1"/>
      <w:numFmt w:val="decimal"/>
      <w:lvlText w:val="%4."/>
      <w:lvlJc w:val="left"/>
      <w:pPr>
        <w:ind w:left="2880" w:hanging="360"/>
      </w:pPr>
    </w:lvl>
    <w:lvl w:ilvl="4" w:tplc="E646C794">
      <w:start w:val="1"/>
      <w:numFmt w:val="lowerLetter"/>
      <w:lvlText w:val="%5."/>
      <w:lvlJc w:val="left"/>
      <w:pPr>
        <w:ind w:left="3600" w:hanging="360"/>
      </w:pPr>
    </w:lvl>
    <w:lvl w:ilvl="5" w:tplc="08AAD84E">
      <w:start w:val="1"/>
      <w:numFmt w:val="lowerRoman"/>
      <w:lvlText w:val="%6."/>
      <w:lvlJc w:val="right"/>
      <w:pPr>
        <w:ind w:left="4320" w:hanging="180"/>
      </w:pPr>
    </w:lvl>
    <w:lvl w:ilvl="6" w:tplc="D7187300">
      <w:start w:val="1"/>
      <w:numFmt w:val="decimal"/>
      <w:lvlText w:val="%7."/>
      <w:lvlJc w:val="left"/>
      <w:pPr>
        <w:ind w:left="5040" w:hanging="360"/>
      </w:pPr>
    </w:lvl>
    <w:lvl w:ilvl="7" w:tplc="4A3E7F78">
      <w:start w:val="1"/>
      <w:numFmt w:val="lowerLetter"/>
      <w:lvlText w:val="%8."/>
      <w:lvlJc w:val="left"/>
      <w:pPr>
        <w:ind w:left="5760" w:hanging="360"/>
      </w:pPr>
    </w:lvl>
    <w:lvl w:ilvl="8" w:tplc="B386C34E">
      <w:start w:val="1"/>
      <w:numFmt w:val="lowerRoman"/>
      <w:lvlText w:val="%9."/>
      <w:lvlJc w:val="right"/>
      <w:pPr>
        <w:ind w:left="6480" w:hanging="180"/>
      </w:pPr>
    </w:lvl>
  </w:abstractNum>
  <w:abstractNum w:abstractNumId="81" w15:restartNumberingAfterBreak="0">
    <w:nsid w:val="7AA331FE"/>
    <w:multiLevelType w:val="hybridMultilevel"/>
    <w:tmpl w:val="2C588A74"/>
    <w:lvl w:ilvl="0" w:tplc="F91ADF7A">
      <w:start w:val="1"/>
      <w:numFmt w:val="decimal"/>
      <w:lvlText w:val="%1."/>
      <w:lvlJc w:val="left"/>
      <w:pPr>
        <w:ind w:left="720" w:hanging="360"/>
      </w:pPr>
    </w:lvl>
    <w:lvl w:ilvl="1" w:tplc="FC76D9A6">
      <w:start w:val="1"/>
      <w:numFmt w:val="lowerLetter"/>
      <w:lvlText w:val="%2."/>
      <w:lvlJc w:val="left"/>
      <w:pPr>
        <w:ind w:left="1440" w:hanging="360"/>
      </w:pPr>
    </w:lvl>
    <w:lvl w:ilvl="2" w:tplc="4FC0FB24">
      <w:start w:val="1"/>
      <w:numFmt w:val="lowerRoman"/>
      <w:lvlText w:val="%3."/>
      <w:lvlJc w:val="right"/>
      <w:pPr>
        <w:ind w:left="2160" w:hanging="180"/>
      </w:pPr>
    </w:lvl>
    <w:lvl w:ilvl="3" w:tplc="60C618CA">
      <w:start w:val="1"/>
      <w:numFmt w:val="decimal"/>
      <w:lvlText w:val="%4."/>
      <w:lvlJc w:val="left"/>
      <w:pPr>
        <w:ind w:left="2880" w:hanging="360"/>
      </w:pPr>
    </w:lvl>
    <w:lvl w:ilvl="4" w:tplc="46B29DAE">
      <w:start w:val="1"/>
      <w:numFmt w:val="lowerLetter"/>
      <w:lvlText w:val="%5."/>
      <w:lvlJc w:val="left"/>
      <w:pPr>
        <w:ind w:left="3600" w:hanging="360"/>
      </w:pPr>
    </w:lvl>
    <w:lvl w:ilvl="5" w:tplc="B4E648FC">
      <w:start w:val="1"/>
      <w:numFmt w:val="lowerRoman"/>
      <w:lvlText w:val="%6."/>
      <w:lvlJc w:val="right"/>
      <w:pPr>
        <w:ind w:left="4320" w:hanging="180"/>
      </w:pPr>
    </w:lvl>
    <w:lvl w:ilvl="6" w:tplc="40F8E5F4">
      <w:start w:val="1"/>
      <w:numFmt w:val="decimal"/>
      <w:lvlText w:val="%7."/>
      <w:lvlJc w:val="left"/>
      <w:pPr>
        <w:ind w:left="5040" w:hanging="360"/>
      </w:pPr>
    </w:lvl>
    <w:lvl w:ilvl="7" w:tplc="76946FB2">
      <w:start w:val="1"/>
      <w:numFmt w:val="lowerLetter"/>
      <w:lvlText w:val="%8."/>
      <w:lvlJc w:val="left"/>
      <w:pPr>
        <w:ind w:left="5760" w:hanging="360"/>
      </w:pPr>
    </w:lvl>
    <w:lvl w:ilvl="8" w:tplc="7C903C92">
      <w:start w:val="1"/>
      <w:numFmt w:val="lowerRoman"/>
      <w:lvlText w:val="%9."/>
      <w:lvlJc w:val="right"/>
      <w:pPr>
        <w:ind w:left="6480" w:hanging="180"/>
      </w:pPr>
    </w:lvl>
  </w:abstractNum>
  <w:abstractNum w:abstractNumId="82" w15:restartNumberingAfterBreak="0">
    <w:nsid w:val="7AC1150C"/>
    <w:multiLevelType w:val="hybridMultilevel"/>
    <w:tmpl w:val="3A6477CE"/>
    <w:lvl w:ilvl="0" w:tplc="648CB4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4"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5"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86" w15:restartNumberingAfterBreak="0">
    <w:nsid w:val="7C51631F"/>
    <w:multiLevelType w:val="hybridMultilevel"/>
    <w:tmpl w:val="C480EC0A"/>
    <w:lvl w:ilvl="0" w:tplc="C54EFBFC">
      <w:start w:val="1"/>
      <w:numFmt w:val="decimal"/>
      <w:lvlText w:val="%1."/>
      <w:lvlJc w:val="left"/>
      <w:pPr>
        <w:ind w:left="720" w:hanging="360"/>
      </w:pPr>
    </w:lvl>
    <w:lvl w:ilvl="1" w:tplc="94C601A0">
      <w:start w:val="1"/>
      <w:numFmt w:val="lowerLetter"/>
      <w:lvlText w:val="%2."/>
      <w:lvlJc w:val="left"/>
      <w:pPr>
        <w:ind w:left="1440" w:hanging="360"/>
      </w:pPr>
    </w:lvl>
    <w:lvl w:ilvl="2" w:tplc="BF42C384">
      <w:start w:val="1"/>
      <w:numFmt w:val="lowerRoman"/>
      <w:lvlText w:val="%3."/>
      <w:lvlJc w:val="right"/>
      <w:pPr>
        <w:ind w:left="2160" w:hanging="180"/>
      </w:pPr>
    </w:lvl>
    <w:lvl w:ilvl="3" w:tplc="3EDE238C">
      <w:start w:val="1"/>
      <w:numFmt w:val="decimal"/>
      <w:lvlText w:val="%4."/>
      <w:lvlJc w:val="left"/>
      <w:pPr>
        <w:ind w:left="2880" w:hanging="360"/>
      </w:pPr>
    </w:lvl>
    <w:lvl w:ilvl="4" w:tplc="F7424CCC">
      <w:start w:val="1"/>
      <w:numFmt w:val="lowerLetter"/>
      <w:lvlText w:val="%5."/>
      <w:lvlJc w:val="left"/>
      <w:pPr>
        <w:ind w:left="3600" w:hanging="360"/>
      </w:pPr>
    </w:lvl>
    <w:lvl w:ilvl="5" w:tplc="847E7434">
      <w:start w:val="1"/>
      <w:numFmt w:val="lowerRoman"/>
      <w:lvlText w:val="%6."/>
      <w:lvlJc w:val="right"/>
      <w:pPr>
        <w:ind w:left="4320" w:hanging="180"/>
      </w:pPr>
    </w:lvl>
    <w:lvl w:ilvl="6" w:tplc="6E1E0354">
      <w:start w:val="1"/>
      <w:numFmt w:val="decimal"/>
      <w:lvlText w:val="%7."/>
      <w:lvlJc w:val="left"/>
      <w:pPr>
        <w:ind w:left="5040" w:hanging="360"/>
      </w:pPr>
    </w:lvl>
    <w:lvl w:ilvl="7" w:tplc="0E8EB3D2">
      <w:start w:val="1"/>
      <w:numFmt w:val="lowerLetter"/>
      <w:lvlText w:val="%8."/>
      <w:lvlJc w:val="left"/>
      <w:pPr>
        <w:ind w:left="5760" w:hanging="360"/>
      </w:pPr>
    </w:lvl>
    <w:lvl w:ilvl="8" w:tplc="F4449C22">
      <w:start w:val="1"/>
      <w:numFmt w:val="lowerRoman"/>
      <w:lvlText w:val="%9."/>
      <w:lvlJc w:val="right"/>
      <w:pPr>
        <w:ind w:left="6480" w:hanging="180"/>
      </w:pPr>
    </w:lvl>
  </w:abstractNum>
  <w:abstractNum w:abstractNumId="87" w15:restartNumberingAfterBreak="0">
    <w:nsid w:val="7E1EDE65"/>
    <w:multiLevelType w:val="hybridMultilevel"/>
    <w:tmpl w:val="F5765F14"/>
    <w:lvl w:ilvl="0" w:tplc="1658B05A">
      <w:start w:val="1"/>
      <w:numFmt w:val="decimal"/>
      <w:lvlText w:val="%1."/>
      <w:lvlJc w:val="left"/>
      <w:pPr>
        <w:ind w:left="720" w:hanging="360"/>
      </w:pPr>
    </w:lvl>
    <w:lvl w:ilvl="1" w:tplc="E7C61EF4">
      <w:start w:val="1"/>
      <w:numFmt w:val="lowerLetter"/>
      <w:lvlText w:val="%2."/>
      <w:lvlJc w:val="left"/>
      <w:pPr>
        <w:ind w:left="1440" w:hanging="360"/>
      </w:pPr>
    </w:lvl>
    <w:lvl w:ilvl="2" w:tplc="E300F84E">
      <w:start w:val="1"/>
      <w:numFmt w:val="lowerRoman"/>
      <w:lvlText w:val="%3."/>
      <w:lvlJc w:val="right"/>
      <w:pPr>
        <w:ind w:left="2160" w:hanging="180"/>
      </w:pPr>
    </w:lvl>
    <w:lvl w:ilvl="3" w:tplc="6894726E">
      <w:start w:val="1"/>
      <w:numFmt w:val="decimal"/>
      <w:lvlText w:val="%4."/>
      <w:lvlJc w:val="left"/>
      <w:pPr>
        <w:ind w:left="2880" w:hanging="360"/>
      </w:pPr>
    </w:lvl>
    <w:lvl w:ilvl="4" w:tplc="4E30FA90">
      <w:start w:val="1"/>
      <w:numFmt w:val="lowerLetter"/>
      <w:lvlText w:val="%5."/>
      <w:lvlJc w:val="left"/>
      <w:pPr>
        <w:ind w:left="3600" w:hanging="360"/>
      </w:pPr>
    </w:lvl>
    <w:lvl w:ilvl="5" w:tplc="0636B3FC">
      <w:start w:val="1"/>
      <w:numFmt w:val="lowerRoman"/>
      <w:lvlText w:val="%6."/>
      <w:lvlJc w:val="right"/>
      <w:pPr>
        <w:ind w:left="4320" w:hanging="180"/>
      </w:pPr>
    </w:lvl>
    <w:lvl w:ilvl="6" w:tplc="3D86A3BC">
      <w:start w:val="1"/>
      <w:numFmt w:val="decimal"/>
      <w:lvlText w:val="%7."/>
      <w:lvlJc w:val="left"/>
      <w:pPr>
        <w:ind w:left="5040" w:hanging="360"/>
      </w:pPr>
    </w:lvl>
    <w:lvl w:ilvl="7" w:tplc="FC9EE9FA">
      <w:start w:val="1"/>
      <w:numFmt w:val="lowerLetter"/>
      <w:lvlText w:val="%8."/>
      <w:lvlJc w:val="left"/>
      <w:pPr>
        <w:ind w:left="5760" w:hanging="360"/>
      </w:pPr>
    </w:lvl>
    <w:lvl w:ilvl="8" w:tplc="AF4A3CC4">
      <w:start w:val="1"/>
      <w:numFmt w:val="lowerRoman"/>
      <w:lvlText w:val="%9."/>
      <w:lvlJc w:val="right"/>
      <w:pPr>
        <w:ind w:left="6480" w:hanging="180"/>
      </w:pPr>
    </w:lvl>
  </w:abstractNum>
  <w:abstractNum w:abstractNumId="88" w15:restartNumberingAfterBreak="0">
    <w:nsid w:val="7E75EC4F"/>
    <w:multiLevelType w:val="hybridMultilevel"/>
    <w:tmpl w:val="6EC016EA"/>
    <w:lvl w:ilvl="0" w:tplc="7382E75A">
      <w:start w:val="1"/>
      <w:numFmt w:val="decimal"/>
      <w:lvlText w:val="%1."/>
      <w:lvlJc w:val="left"/>
      <w:pPr>
        <w:ind w:left="720" w:hanging="360"/>
      </w:pPr>
    </w:lvl>
    <w:lvl w:ilvl="1" w:tplc="EEA84668">
      <w:start w:val="1"/>
      <w:numFmt w:val="lowerLetter"/>
      <w:lvlText w:val="%2."/>
      <w:lvlJc w:val="left"/>
      <w:pPr>
        <w:ind w:left="1440" w:hanging="360"/>
      </w:pPr>
    </w:lvl>
    <w:lvl w:ilvl="2" w:tplc="5E902D22">
      <w:start w:val="1"/>
      <w:numFmt w:val="lowerRoman"/>
      <w:lvlText w:val="%3."/>
      <w:lvlJc w:val="right"/>
      <w:pPr>
        <w:ind w:left="2160" w:hanging="180"/>
      </w:pPr>
    </w:lvl>
    <w:lvl w:ilvl="3" w:tplc="DD105F5E">
      <w:start w:val="1"/>
      <w:numFmt w:val="decimal"/>
      <w:lvlText w:val="%4."/>
      <w:lvlJc w:val="left"/>
      <w:pPr>
        <w:ind w:left="2880" w:hanging="360"/>
      </w:pPr>
    </w:lvl>
    <w:lvl w:ilvl="4" w:tplc="0ECCF5D0">
      <w:start w:val="1"/>
      <w:numFmt w:val="lowerLetter"/>
      <w:lvlText w:val="%5."/>
      <w:lvlJc w:val="left"/>
      <w:pPr>
        <w:ind w:left="3600" w:hanging="360"/>
      </w:pPr>
    </w:lvl>
    <w:lvl w:ilvl="5" w:tplc="C9264900">
      <w:start w:val="1"/>
      <w:numFmt w:val="lowerRoman"/>
      <w:lvlText w:val="%6."/>
      <w:lvlJc w:val="right"/>
      <w:pPr>
        <w:ind w:left="4320" w:hanging="180"/>
      </w:pPr>
    </w:lvl>
    <w:lvl w:ilvl="6" w:tplc="160049FC">
      <w:start w:val="1"/>
      <w:numFmt w:val="decimal"/>
      <w:lvlText w:val="%7."/>
      <w:lvlJc w:val="left"/>
      <w:pPr>
        <w:ind w:left="5040" w:hanging="360"/>
      </w:pPr>
    </w:lvl>
    <w:lvl w:ilvl="7" w:tplc="A814709C">
      <w:start w:val="1"/>
      <w:numFmt w:val="lowerLetter"/>
      <w:lvlText w:val="%8."/>
      <w:lvlJc w:val="left"/>
      <w:pPr>
        <w:ind w:left="5760" w:hanging="360"/>
      </w:pPr>
    </w:lvl>
    <w:lvl w:ilvl="8" w:tplc="774052B0">
      <w:start w:val="1"/>
      <w:numFmt w:val="lowerRoman"/>
      <w:lvlText w:val="%9."/>
      <w:lvlJc w:val="right"/>
      <w:pPr>
        <w:ind w:left="6480" w:hanging="180"/>
      </w:pPr>
    </w:lvl>
  </w:abstractNum>
  <w:abstractNum w:abstractNumId="89" w15:restartNumberingAfterBreak="0">
    <w:nsid w:val="7EFF87D4"/>
    <w:multiLevelType w:val="hybridMultilevel"/>
    <w:tmpl w:val="C73CBA9E"/>
    <w:lvl w:ilvl="0" w:tplc="EC589972">
      <w:start w:val="1"/>
      <w:numFmt w:val="decimal"/>
      <w:lvlText w:val="%1."/>
      <w:lvlJc w:val="left"/>
      <w:pPr>
        <w:ind w:left="720" w:hanging="360"/>
      </w:pPr>
      <w:rPr>
        <w:color w:val="auto"/>
      </w:rPr>
    </w:lvl>
    <w:lvl w:ilvl="1" w:tplc="4A9C8FB4">
      <w:start w:val="1"/>
      <w:numFmt w:val="lowerLetter"/>
      <w:lvlText w:val="%2."/>
      <w:lvlJc w:val="left"/>
      <w:pPr>
        <w:ind w:left="1440" w:hanging="360"/>
      </w:pPr>
    </w:lvl>
    <w:lvl w:ilvl="2" w:tplc="63C87064">
      <w:start w:val="1"/>
      <w:numFmt w:val="lowerRoman"/>
      <w:lvlText w:val="%3."/>
      <w:lvlJc w:val="right"/>
      <w:pPr>
        <w:ind w:left="2160" w:hanging="180"/>
      </w:pPr>
    </w:lvl>
    <w:lvl w:ilvl="3" w:tplc="0BF05BEA">
      <w:start w:val="1"/>
      <w:numFmt w:val="decimal"/>
      <w:lvlText w:val="%4."/>
      <w:lvlJc w:val="left"/>
      <w:pPr>
        <w:ind w:left="2880" w:hanging="360"/>
      </w:pPr>
    </w:lvl>
    <w:lvl w:ilvl="4" w:tplc="95A8B54A">
      <w:start w:val="1"/>
      <w:numFmt w:val="lowerLetter"/>
      <w:lvlText w:val="%5."/>
      <w:lvlJc w:val="left"/>
      <w:pPr>
        <w:ind w:left="3600" w:hanging="360"/>
      </w:pPr>
    </w:lvl>
    <w:lvl w:ilvl="5" w:tplc="81E81DC6">
      <w:start w:val="1"/>
      <w:numFmt w:val="lowerRoman"/>
      <w:lvlText w:val="%6."/>
      <w:lvlJc w:val="right"/>
      <w:pPr>
        <w:ind w:left="4320" w:hanging="180"/>
      </w:pPr>
    </w:lvl>
    <w:lvl w:ilvl="6" w:tplc="A1908446">
      <w:start w:val="1"/>
      <w:numFmt w:val="decimal"/>
      <w:lvlText w:val="%7."/>
      <w:lvlJc w:val="left"/>
      <w:pPr>
        <w:ind w:left="5040" w:hanging="360"/>
      </w:pPr>
    </w:lvl>
    <w:lvl w:ilvl="7" w:tplc="D172AEC2">
      <w:start w:val="1"/>
      <w:numFmt w:val="lowerLetter"/>
      <w:lvlText w:val="%8."/>
      <w:lvlJc w:val="left"/>
      <w:pPr>
        <w:ind w:left="5760" w:hanging="360"/>
      </w:pPr>
    </w:lvl>
    <w:lvl w:ilvl="8" w:tplc="F0BAA418">
      <w:start w:val="1"/>
      <w:numFmt w:val="lowerRoman"/>
      <w:lvlText w:val="%9."/>
      <w:lvlJc w:val="right"/>
      <w:pPr>
        <w:ind w:left="6480" w:hanging="180"/>
      </w:pPr>
    </w:lvl>
  </w:abstractNum>
  <w:abstractNum w:abstractNumId="90"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85"/>
  </w:num>
  <w:num w:numId="2" w16cid:durableId="118304166">
    <w:abstractNumId w:val="76"/>
  </w:num>
  <w:num w:numId="3" w16cid:durableId="261300580">
    <w:abstractNumId w:val="11"/>
  </w:num>
  <w:num w:numId="4" w16cid:durableId="372510591">
    <w:abstractNumId w:val="35"/>
  </w:num>
  <w:num w:numId="5" w16cid:durableId="433090435">
    <w:abstractNumId w:val="77"/>
  </w:num>
  <w:num w:numId="6" w16cid:durableId="1799449741">
    <w:abstractNumId w:val="30"/>
  </w:num>
  <w:num w:numId="7" w16cid:durableId="835456655">
    <w:abstractNumId w:val="41"/>
  </w:num>
  <w:num w:numId="8" w16cid:durableId="1185438940">
    <w:abstractNumId w:val="6"/>
  </w:num>
  <w:num w:numId="9" w16cid:durableId="2050176961">
    <w:abstractNumId w:val="33"/>
  </w:num>
  <w:num w:numId="10" w16cid:durableId="927424564">
    <w:abstractNumId w:val="25"/>
  </w:num>
  <w:num w:numId="11" w16cid:durableId="2014838915">
    <w:abstractNumId w:val="22"/>
  </w:num>
  <w:num w:numId="12" w16cid:durableId="936869614">
    <w:abstractNumId w:val="55"/>
  </w:num>
  <w:num w:numId="13" w16cid:durableId="635140143">
    <w:abstractNumId w:val="36"/>
  </w:num>
  <w:num w:numId="14" w16cid:durableId="612442917">
    <w:abstractNumId w:val="20"/>
  </w:num>
  <w:num w:numId="15" w16cid:durableId="718016782">
    <w:abstractNumId w:val="78"/>
  </w:num>
  <w:num w:numId="16" w16cid:durableId="1548106957">
    <w:abstractNumId w:val="1"/>
  </w:num>
  <w:num w:numId="17" w16cid:durableId="1440446883">
    <w:abstractNumId w:val="26"/>
  </w:num>
  <w:num w:numId="18" w16cid:durableId="214509812">
    <w:abstractNumId w:val="46"/>
  </w:num>
  <w:num w:numId="19" w16cid:durableId="874149349">
    <w:abstractNumId w:val="8"/>
  </w:num>
  <w:num w:numId="20" w16cid:durableId="12734342">
    <w:abstractNumId w:val="5"/>
  </w:num>
  <w:num w:numId="21" w16cid:durableId="872572966">
    <w:abstractNumId w:val="32"/>
  </w:num>
  <w:num w:numId="22" w16cid:durableId="653410654">
    <w:abstractNumId w:val="70"/>
  </w:num>
  <w:num w:numId="23" w16cid:durableId="290943660">
    <w:abstractNumId w:val="59"/>
  </w:num>
  <w:num w:numId="24" w16cid:durableId="1114444019">
    <w:abstractNumId w:val="12"/>
  </w:num>
  <w:num w:numId="25" w16cid:durableId="1850945461">
    <w:abstractNumId w:val="49"/>
  </w:num>
  <w:num w:numId="26" w16cid:durableId="221064670">
    <w:abstractNumId w:val="71"/>
  </w:num>
  <w:num w:numId="27" w16cid:durableId="55201136">
    <w:abstractNumId w:val="40"/>
  </w:num>
  <w:num w:numId="28" w16cid:durableId="1453287709">
    <w:abstractNumId w:val="61"/>
  </w:num>
  <w:num w:numId="29" w16cid:durableId="124353029">
    <w:abstractNumId w:val="65"/>
  </w:num>
  <w:num w:numId="30" w16cid:durableId="1958488165">
    <w:abstractNumId w:val="88"/>
  </w:num>
  <w:num w:numId="31" w16cid:durableId="1403018941">
    <w:abstractNumId w:val="81"/>
  </w:num>
  <w:num w:numId="32" w16cid:durableId="436097524">
    <w:abstractNumId w:val="50"/>
  </w:num>
  <w:num w:numId="33" w16cid:durableId="919019450">
    <w:abstractNumId w:val="4"/>
  </w:num>
  <w:num w:numId="34" w16cid:durableId="2000846705">
    <w:abstractNumId w:val="14"/>
  </w:num>
  <w:num w:numId="35" w16cid:durableId="1963225252">
    <w:abstractNumId w:val="57"/>
  </w:num>
  <w:num w:numId="36" w16cid:durableId="1500536477">
    <w:abstractNumId w:val="42"/>
  </w:num>
  <w:num w:numId="37" w16cid:durableId="148180784">
    <w:abstractNumId w:val="64"/>
  </w:num>
  <w:num w:numId="38" w16cid:durableId="1726760885">
    <w:abstractNumId w:val="86"/>
  </w:num>
  <w:num w:numId="39" w16cid:durableId="1232499917">
    <w:abstractNumId w:val="87"/>
  </w:num>
  <w:num w:numId="40" w16cid:durableId="768354153">
    <w:abstractNumId w:val="66"/>
  </w:num>
  <w:num w:numId="41" w16cid:durableId="534661415">
    <w:abstractNumId w:val="45"/>
  </w:num>
  <w:num w:numId="42" w16cid:durableId="1073509417">
    <w:abstractNumId w:val="9"/>
  </w:num>
  <w:num w:numId="43" w16cid:durableId="1621063791">
    <w:abstractNumId w:val="7"/>
  </w:num>
  <w:num w:numId="44" w16cid:durableId="889927083">
    <w:abstractNumId w:val="15"/>
  </w:num>
  <w:num w:numId="45" w16cid:durableId="1311444581">
    <w:abstractNumId w:val="74"/>
  </w:num>
  <w:num w:numId="46" w16cid:durableId="324365014">
    <w:abstractNumId w:val="23"/>
  </w:num>
  <w:num w:numId="47" w16cid:durableId="487330047">
    <w:abstractNumId w:val="39"/>
  </w:num>
  <w:num w:numId="48" w16cid:durableId="2090808841">
    <w:abstractNumId w:val="89"/>
  </w:num>
  <w:num w:numId="49" w16cid:durableId="298077004">
    <w:abstractNumId w:val="38"/>
  </w:num>
  <w:num w:numId="50" w16cid:durableId="33778005">
    <w:abstractNumId w:val="21"/>
  </w:num>
  <w:num w:numId="51" w16cid:durableId="953174061">
    <w:abstractNumId w:val="68"/>
  </w:num>
  <w:num w:numId="52" w16cid:durableId="1060321349">
    <w:abstractNumId w:val="80"/>
  </w:num>
  <w:num w:numId="53" w16cid:durableId="764038611">
    <w:abstractNumId w:val="43"/>
  </w:num>
  <w:num w:numId="54" w16cid:durableId="290136234">
    <w:abstractNumId w:val="62"/>
  </w:num>
  <w:num w:numId="55" w16cid:durableId="190191127">
    <w:abstractNumId w:val="51"/>
  </w:num>
  <w:num w:numId="56" w16cid:durableId="490828441">
    <w:abstractNumId w:val="13"/>
  </w:num>
  <w:num w:numId="57" w16cid:durableId="839732642">
    <w:abstractNumId w:val="48"/>
  </w:num>
  <w:num w:numId="58" w16cid:durableId="1989045919">
    <w:abstractNumId w:val="10"/>
  </w:num>
  <w:num w:numId="59" w16cid:durableId="411397202">
    <w:abstractNumId w:val="3"/>
  </w:num>
  <w:num w:numId="60" w16cid:durableId="1471557615">
    <w:abstractNumId w:val="47"/>
  </w:num>
  <w:num w:numId="61" w16cid:durableId="501969990">
    <w:abstractNumId w:val="31"/>
  </w:num>
  <w:num w:numId="62" w16cid:durableId="1385594684">
    <w:abstractNumId w:val="63"/>
  </w:num>
  <w:num w:numId="63" w16cid:durableId="1700277198">
    <w:abstractNumId w:val="28"/>
  </w:num>
  <w:num w:numId="64" w16cid:durableId="1279992396">
    <w:abstractNumId w:val="37"/>
  </w:num>
  <w:num w:numId="65" w16cid:durableId="28529300">
    <w:abstractNumId w:val="53"/>
  </w:num>
  <w:num w:numId="66" w16cid:durableId="131752240">
    <w:abstractNumId w:val="24"/>
  </w:num>
  <w:num w:numId="67" w16cid:durableId="241332579">
    <w:abstractNumId w:val="44"/>
  </w:num>
  <w:num w:numId="68" w16cid:durableId="1435445516">
    <w:abstractNumId w:val="69"/>
  </w:num>
  <w:num w:numId="69" w16cid:durableId="420873530">
    <w:abstractNumId w:val="72"/>
  </w:num>
  <w:num w:numId="70" w16cid:durableId="1812166274">
    <w:abstractNumId w:val="27"/>
  </w:num>
  <w:num w:numId="71" w16cid:durableId="2001273494">
    <w:abstractNumId w:val="2"/>
  </w:num>
  <w:num w:numId="72" w16cid:durableId="810253589">
    <w:abstractNumId w:val="19"/>
  </w:num>
  <w:num w:numId="73" w16cid:durableId="2146309062">
    <w:abstractNumId w:val="18"/>
  </w:num>
  <w:num w:numId="74" w16cid:durableId="584998895">
    <w:abstractNumId w:val="79"/>
  </w:num>
  <w:num w:numId="75" w16cid:durableId="1414619016">
    <w:abstractNumId w:val="29"/>
  </w:num>
  <w:num w:numId="76" w16cid:durableId="304509088">
    <w:abstractNumId w:val="82"/>
  </w:num>
  <w:num w:numId="77" w16cid:durableId="57750512">
    <w:abstractNumId w:val="56"/>
  </w:num>
  <w:num w:numId="78" w16cid:durableId="912739434">
    <w:abstractNumId w:val="83"/>
  </w:num>
  <w:num w:numId="79" w16cid:durableId="157963660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83698897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1180161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811022830">
    <w:abstractNumId w:val="73"/>
  </w:num>
  <w:num w:numId="83" w16cid:durableId="529993953">
    <w:abstractNumId w:val="54"/>
  </w:num>
  <w:num w:numId="84" w16cid:durableId="1908999664">
    <w:abstractNumId w:val="75"/>
  </w:num>
  <w:num w:numId="85"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71620421">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00830240">
    <w:abstractNumId w:val="34"/>
  </w:num>
  <w:num w:numId="88" w16cid:durableId="981735808">
    <w:abstractNumId w:val="17"/>
  </w:num>
  <w:num w:numId="89" w16cid:durableId="1273317614">
    <w:abstractNumId w:val="16"/>
  </w:num>
  <w:num w:numId="90" w16cid:durableId="3632335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835492705">
    <w:abstractNumId w:val="9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66356047">
    <w:abstractNumId w:val="6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6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0C89"/>
    <w:rsid w:val="0001042D"/>
    <w:rsid w:val="00011712"/>
    <w:rsid w:val="00021CDF"/>
    <w:rsid w:val="000232F3"/>
    <w:rsid w:val="000233E3"/>
    <w:rsid w:val="000254E0"/>
    <w:rsid w:val="00027980"/>
    <w:rsid w:val="00031761"/>
    <w:rsid w:val="00036A7D"/>
    <w:rsid w:val="000404C7"/>
    <w:rsid w:val="00041AA2"/>
    <w:rsid w:val="00042DC5"/>
    <w:rsid w:val="000456A7"/>
    <w:rsid w:val="000515BC"/>
    <w:rsid w:val="0005289B"/>
    <w:rsid w:val="00053EEE"/>
    <w:rsid w:val="0007009A"/>
    <w:rsid w:val="0008562A"/>
    <w:rsid w:val="000A0785"/>
    <w:rsid w:val="000A0948"/>
    <w:rsid w:val="000A282A"/>
    <w:rsid w:val="000A36CE"/>
    <w:rsid w:val="000A3954"/>
    <w:rsid w:val="000A559C"/>
    <w:rsid w:val="000A6C5B"/>
    <w:rsid w:val="000B1470"/>
    <w:rsid w:val="000B7A10"/>
    <w:rsid w:val="000C7491"/>
    <w:rsid w:val="000D0F5D"/>
    <w:rsid w:val="000E0E00"/>
    <w:rsid w:val="000E17AA"/>
    <w:rsid w:val="000F6D53"/>
    <w:rsid w:val="000F7AEE"/>
    <w:rsid w:val="00100053"/>
    <w:rsid w:val="00101941"/>
    <w:rsid w:val="00101A6A"/>
    <w:rsid w:val="00101C34"/>
    <w:rsid w:val="00102B24"/>
    <w:rsid w:val="00110CFE"/>
    <w:rsid w:val="00111832"/>
    <w:rsid w:val="00120058"/>
    <w:rsid w:val="0012224B"/>
    <w:rsid w:val="00124A46"/>
    <w:rsid w:val="00127428"/>
    <w:rsid w:val="00130570"/>
    <w:rsid w:val="001314E0"/>
    <w:rsid w:val="00132007"/>
    <w:rsid w:val="00143014"/>
    <w:rsid w:val="00146673"/>
    <w:rsid w:val="00146B6D"/>
    <w:rsid w:val="00147AFF"/>
    <w:rsid w:val="00151535"/>
    <w:rsid w:val="001516A1"/>
    <w:rsid w:val="00151841"/>
    <w:rsid w:val="001569E0"/>
    <w:rsid w:val="001606C2"/>
    <w:rsid w:val="00177F5E"/>
    <w:rsid w:val="0018464E"/>
    <w:rsid w:val="00192066"/>
    <w:rsid w:val="00193FCE"/>
    <w:rsid w:val="001A343E"/>
    <w:rsid w:val="001A7E16"/>
    <w:rsid w:val="001B1F72"/>
    <w:rsid w:val="001B55AC"/>
    <w:rsid w:val="001B6683"/>
    <w:rsid w:val="001C4453"/>
    <w:rsid w:val="001C4B1C"/>
    <w:rsid w:val="001C5401"/>
    <w:rsid w:val="001C6E0F"/>
    <w:rsid w:val="001D4D24"/>
    <w:rsid w:val="001E039C"/>
    <w:rsid w:val="001E4CFD"/>
    <w:rsid w:val="001E6F0F"/>
    <w:rsid w:val="001F744F"/>
    <w:rsid w:val="001F79E3"/>
    <w:rsid w:val="00201B7E"/>
    <w:rsid w:val="00201C93"/>
    <w:rsid w:val="002028A4"/>
    <w:rsid w:val="00205998"/>
    <w:rsid w:val="002109ED"/>
    <w:rsid w:val="002125B7"/>
    <w:rsid w:val="002150AD"/>
    <w:rsid w:val="00216895"/>
    <w:rsid w:val="00216DA7"/>
    <w:rsid w:val="002205D0"/>
    <w:rsid w:val="00222470"/>
    <w:rsid w:val="002236AE"/>
    <w:rsid w:val="00223E4D"/>
    <w:rsid w:val="00230B9B"/>
    <w:rsid w:val="00231587"/>
    <w:rsid w:val="002328F2"/>
    <w:rsid w:val="002523A5"/>
    <w:rsid w:val="00254EB4"/>
    <w:rsid w:val="002567B9"/>
    <w:rsid w:val="0026087A"/>
    <w:rsid w:val="002619DD"/>
    <w:rsid w:val="0026394C"/>
    <w:rsid w:val="00272ADC"/>
    <w:rsid w:val="00274F03"/>
    <w:rsid w:val="002810C3"/>
    <w:rsid w:val="00284C70"/>
    <w:rsid w:val="00286409"/>
    <w:rsid w:val="002866ED"/>
    <w:rsid w:val="002C0ADF"/>
    <w:rsid w:val="002C1FAC"/>
    <w:rsid w:val="002D0C24"/>
    <w:rsid w:val="002D0EAF"/>
    <w:rsid w:val="002D2947"/>
    <w:rsid w:val="002D3886"/>
    <w:rsid w:val="002D3C64"/>
    <w:rsid w:val="002D6CA2"/>
    <w:rsid w:val="002E0665"/>
    <w:rsid w:val="002E2C5A"/>
    <w:rsid w:val="002E6C69"/>
    <w:rsid w:val="002E6DD6"/>
    <w:rsid w:val="002E7729"/>
    <w:rsid w:val="002F4D51"/>
    <w:rsid w:val="002F6505"/>
    <w:rsid w:val="00307053"/>
    <w:rsid w:val="00311359"/>
    <w:rsid w:val="00311848"/>
    <w:rsid w:val="00312692"/>
    <w:rsid w:val="00313EF8"/>
    <w:rsid w:val="00315BCF"/>
    <w:rsid w:val="00317F32"/>
    <w:rsid w:val="0032409F"/>
    <w:rsid w:val="0032612B"/>
    <w:rsid w:val="00326A0B"/>
    <w:rsid w:val="00331D3B"/>
    <w:rsid w:val="003339A4"/>
    <w:rsid w:val="00341B88"/>
    <w:rsid w:val="00342035"/>
    <w:rsid w:val="003442C1"/>
    <w:rsid w:val="00345180"/>
    <w:rsid w:val="00347DD9"/>
    <w:rsid w:val="003504AB"/>
    <w:rsid w:val="00350566"/>
    <w:rsid w:val="0035058B"/>
    <w:rsid w:val="00350EF8"/>
    <w:rsid w:val="003517DF"/>
    <w:rsid w:val="00352F9E"/>
    <w:rsid w:val="00357D96"/>
    <w:rsid w:val="00362CFD"/>
    <w:rsid w:val="00363D9C"/>
    <w:rsid w:val="00377141"/>
    <w:rsid w:val="00377905"/>
    <w:rsid w:val="00380DFE"/>
    <w:rsid w:val="00380FB0"/>
    <w:rsid w:val="00386BAA"/>
    <w:rsid w:val="00390E0D"/>
    <w:rsid w:val="0039889C"/>
    <w:rsid w:val="003A08A8"/>
    <w:rsid w:val="003A11FB"/>
    <w:rsid w:val="003A71BF"/>
    <w:rsid w:val="003B696C"/>
    <w:rsid w:val="003C2343"/>
    <w:rsid w:val="003C279C"/>
    <w:rsid w:val="003C7082"/>
    <w:rsid w:val="003D2813"/>
    <w:rsid w:val="003D4A70"/>
    <w:rsid w:val="003D7F4E"/>
    <w:rsid w:val="003E2219"/>
    <w:rsid w:val="003E3289"/>
    <w:rsid w:val="003E3F89"/>
    <w:rsid w:val="003E7A14"/>
    <w:rsid w:val="003F1ABA"/>
    <w:rsid w:val="003F6E22"/>
    <w:rsid w:val="003F756B"/>
    <w:rsid w:val="00403D2F"/>
    <w:rsid w:val="004045F6"/>
    <w:rsid w:val="00405B00"/>
    <w:rsid w:val="004077B5"/>
    <w:rsid w:val="00413406"/>
    <w:rsid w:val="00415079"/>
    <w:rsid w:val="00420CA8"/>
    <w:rsid w:val="00433F84"/>
    <w:rsid w:val="004346AF"/>
    <w:rsid w:val="004368A8"/>
    <w:rsid w:val="00436C09"/>
    <w:rsid w:val="00444604"/>
    <w:rsid w:val="004472BC"/>
    <w:rsid w:val="0045640B"/>
    <w:rsid w:val="00460288"/>
    <w:rsid w:val="004625B3"/>
    <w:rsid w:val="004640F9"/>
    <w:rsid w:val="004647FD"/>
    <w:rsid w:val="00465A8A"/>
    <w:rsid w:val="004667CF"/>
    <w:rsid w:val="00470BF4"/>
    <w:rsid w:val="00474289"/>
    <w:rsid w:val="004742A4"/>
    <w:rsid w:val="00474562"/>
    <w:rsid w:val="00476871"/>
    <w:rsid w:val="004811DB"/>
    <w:rsid w:val="004812B3"/>
    <w:rsid w:val="00483140"/>
    <w:rsid w:val="004A1CD4"/>
    <w:rsid w:val="004A220C"/>
    <w:rsid w:val="004B1761"/>
    <w:rsid w:val="004B313D"/>
    <w:rsid w:val="004B3891"/>
    <w:rsid w:val="004B7723"/>
    <w:rsid w:val="004C1708"/>
    <w:rsid w:val="004C2AA4"/>
    <w:rsid w:val="004C7AAD"/>
    <w:rsid w:val="004D1620"/>
    <w:rsid w:val="004D2469"/>
    <w:rsid w:val="004D4938"/>
    <w:rsid w:val="004D6085"/>
    <w:rsid w:val="004D67B5"/>
    <w:rsid w:val="004D70A3"/>
    <w:rsid w:val="004E57A4"/>
    <w:rsid w:val="004E58FD"/>
    <w:rsid w:val="004F00ED"/>
    <w:rsid w:val="004F60EB"/>
    <w:rsid w:val="00500798"/>
    <w:rsid w:val="00507177"/>
    <w:rsid w:val="005107B0"/>
    <w:rsid w:val="00510D94"/>
    <w:rsid w:val="00510E96"/>
    <w:rsid w:val="00511118"/>
    <w:rsid w:val="00514632"/>
    <w:rsid w:val="00514E2F"/>
    <w:rsid w:val="00517681"/>
    <w:rsid w:val="005201DB"/>
    <w:rsid w:val="0052147C"/>
    <w:rsid w:val="00522A13"/>
    <w:rsid w:val="00522E7D"/>
    <w:rsid w:val="00524DB6"/>
    <w:rsid w:val="00524F60"/>
    <w:rsid w:val="0052729C"/>
    <w:rsid w:val="005330AA"/>
    <w:rsid w:val="005350FC"/>
    <w:rsid w:val="00536234"/>
    <w:rsid w:val="00544396"/>
    <w:rsid w:val="00555588"/>
    <w:rsid w:val="005573A8"/>
    <w:rsid w:val="00557EBA"/>
    <w:rsid w:val="00560C71"/>
    <w:rsid w:val="00561857"/>
    <w:rsid w:val="00563FDC"/>
    <w:rsid w:val="00571DB2"/>
    <w:rsid w:val="00576D7F"/>
    <w:rsid w:val="00581683"/>
    <w:rsid w:val="005862B6"/>
    <w:rsid w:val="005933AE"/>
    <w:rsid w:val="00593942"/>
    <w:rsid w:val="005963B3"/>
    <w:rsid w:val="005A0D8E"/>
    <w:rsid w:val="005A2ECE"/>
    <w:rsid w:val="005A73A5"/>
    <w:rsid w:val="005A7978"/>
    <w:rsid w:val="005B0CEC"/>
    <w:rsid w:val="005B22D2"/>
    <w:rsid w:val="005B63E3"/>
    <w:rsid w:val="005B7AD7"/>
    <w:rsid w:val="005C36C1"/>
    <w:rsid w:val="005C5A08"/>
    <w:rsid w:val="005C6834"/>
    <w:rsid w:val="005C6B68"/>
    <w:rsid w:val="005D2543"/>
    <w:rsid w:val="005D375F"/>
    <w:rsid w:val="005D37A6"/>
    <w:rsid w:val="005D4E2A"/>
    <w:rsid w:val="005D5578"/>
    <w:rsid w:val="005D5A72"/>
    <w:rsid w:val="005D657A"/>
    <w:rsid w:val="005E5298"/>
    <w:rsid w:val="005E5A7A"/>
    <w:rsid w:val="005F3634"/>
    <w:rsid w:val="005F3F3B"/>
    <w:rsid w:val="005F500A"/>
    <w:rsid w:val="0060551E"/>
    <w:rsid w:val="006058ED"/>
    <w:rsid w:val="00605F2C"/>
    <w:rsid w:val="00611212"/>
    <w:rsid w:val="00615501"/>
    <w:rsid w:val="00616D1F"/>
    <w:rsid w:val="006200C5"/>
    <w:rsid w:val="00622BA4"/>
    <w:rsid w:val="00632041"/>
    <w:rsid w:val="00633A17"/>
    <w:rsid w:val="0064123C"/>
    <w:rsid w:val="00641539"/>
    <w:rsid w:val="00642987"/>
    <w:rsid w:val="00645C05"/>
    <w:rsid w:val="00646E46"/>
    <w:rsid w:val="00654795"/>
    <w:rsid w:val="00661E22"/>
    <w:rsid w:val="00663091"/>
    <w:rsid w:val="00663AEA"/>
    <w:rsid w:val="00664C70"/>
    <w:rsid w:val="00664CC7"/>
    <w:rsid w:val="00667BFB"/>
    <w:rsid w:val="00667F4F"/>
    <w:rsid w:val="006735B3"/>
    <w:rsid w:val="00676216"/>
    <w:rsid w:val="006873E6"/>
    <w:rsid w:val="006937B2"/>
    <w:rsid w:val="00693C53"/>
    <w:rsid w:val="00696AF4"/>
    <w:rsid w:val="0069766A"/>
    <w:rsid w:val="006A349A"/>
    <w:rsid w:val="006A41DD"/>
    <w:rsid w:val="006B296E"/>
    <w:rsid w:val="006B3488"/>
    <w:rsid w:val="006B47E6"/>
    <w:rsid w:val="006C600C"/>
    <w:rsid w:val="006C666E"/>
    <w:rsid w:val="006D0784"/>
    <w:rsid w:val="006D4BE8"/>
    <w:rsid w:val="006D5486"/>
    <w:rsid w:val="006D5906"/>
    <w:rsid w:val="006D73EA"/>
    <w:rsid w:val="006E0F5C"/>
    <w:rsid w:val="006E4DC3"/>
    <w:rsid w:val="006E513E"/>
    <w:rsid w:val="006F14C5"/>
    <w:rsid w:val="006F54C7"/>
    <w:rsid w:val="00700D3A"/>
    <w:rsid w:val="007126EF"/>
    <w:rsid w:val="00713CA1"/>
    <w:rsid w:val="00715D45"/>
    <w:rsid w:val="007179D2"/>
    <w:rsid w:val="00726492"/>
    <w:rsid w:val="00733379"/>
    <w:rsid w:val="007337FB"/>
    <w:rsid w:val="00735B8B"/>
    <w:rsid w:val="00735FC9"/>
    <w:rsid w:val="007378C3"/>
    <w:rsid w:val="00745A18"/>
    <w:rsid w:val="007511E2"/>
    <w:rsid w:val="00762C56"/>
    <w:rsid w:val="00765390"/>
    <w:rsid w:val="00765B8B"/>
    <w:rsid w:val="00766343"/>
    <w:rsid w:val="007674C2"/>
    <w:rsid w:val="007675D2"/>
    <w:rsid w:val="007716F1"/>
    <w:rsid w:val="00774F42"/>
    <w:rsid w:val="00780277"/>
    <w:rsid w:val="00782594"/>
    <w:rsid w:val="00790C16"/>
    <w:rsid w:val="0079126C"/>
    <w:rsid w:val="00792A29"/>
    <w:rsid w:val="007933E9"/>
    <w:rsid w:val="00794767"/>
    <w:rsid w:val="007976CB"/>
    <w:rsid w:val="00797E78"/>
    <w:rsid w:val="007A04D1"/>
    <w:rsid w:val="007A3008"/>
    <w:rsid w:val="007A3DCC"/>
    <w:rsid w:val="007A5B7B"/>
    <w:rsid w:val="007A6ECE"/>
    <w:rsid w:val="007B0D40"/>
    <w:rsid w:val="007B5250"/>
    <w:rsid w:val="007C262D"/>
    <w:rsid w:val="007C4C8A"/>
    <w:rsid w:val="007C6AD3"/>
    <w:rsid w:val="007D17C1"/>
    <w:rsid w:val="007D1C70"/>
    <w:rsid w:val="007D45CB"/>
    <w:rsid w:val="007E2D6F"/>
    <w:rsid w:val="007E3785"/>
    <w:rsid w:val="007E6AFA"/>
    <w:rsid w:val="007F64AA"/>
    <w:rsid w:val="007F7738"/>
    <w:rsid w:val="008001D9"/>
    <w:rsid w:val="0080256F"/>
    <w:rsid w:val="0080396D"/>
    <w:rsid w:val="008050F8"/>
    <w:rsid w:val="00805280"/>
    <w:rsid w:val="00807AC1"/>
    <w:rsid w:val="008150DB"/>
    <w:rsid w:val="008154BE"/>
    <w:rsid w:val="00815EF5"/>
    <w:rsid w:val="008209D1"/>
    <w:rsid w:val="00832510"/>
    <w:rsid w:val="00835B0A"/>
    <w:rsid w:val="00841475"/>
    <w:rsid w:val="00841512"/>
    <w:rsid w:val="00841821"/>
    <w:rsid w:val="008454A1"/>
    <w:rsid w:val="00845508"/>
    <w:rsid w:val="0085008E"/>
    <w:rsid w:val="00850785"/>
    <w:rsid w:val="00850BEB"/>
    <w:rsid w:val="008541CE"/>
    <w:rsid w:val="008544EB"/>
    <w:rsid w:val="0085563B"/>
    <w:rsid w:val="00870A28"/>
    <w:rsid w:val="008739F9"/>
    <w:rsid w:val="00875053"/>
    <w:rsid w:val="00884292"/>
    <w:rsid w:val="008963B5"/>
    <w:rsid w:val="008979F9"/>
    <w:rsid w:val="008A1935"/>
    <w:rsid w:val="008A1D37"/>
    <w:rsid w:val="008A58FE"/>
    <w:rsid w:val="008A6673"/>
    <w:rsid w:val="008B02AF"/>
    <w:rsid w:val="008B0305"/>
    <w:rsid w:val="008B200F"/>
    <w:rsid w:val="008B5F5D"/>
    <w:rsid w:val="008B730C"/>
    <w:rsid w:val="008C4A07"/>
    <w:rsid w:val="008D3BCC"/>
    <w:rsid w:val="008D5249"/>
    <w:rsid w:val="008D53A9"/>
    <w:rsid w:val="008E464B"/>
    <w:rsid w:val="008E5BD6"/>
    <w:rsid w:val="008F0CE4"/>
    <w:rsid w:val="008F28AB"/>
    <w:rsid w:val="008F5402"/>
    <w:rsid w:val="008F7015"/>
    <w:rsid w:val="008F7D9F"/>
    <w:rsid w:val="00900CB1"/>
    <w:rsid w:val="00902688"/>
    <w:rsid w:val="00903F3D"/>
    <w:rsid w:val="00905036"/>
    <w:rsid w:val="009079EA"/>
    <w:rsid w:val="009204B2"/>
    <w:rsid w:val="0092428C"/>
    <w:rsid w:val="00924FAD"/>
    <w:rsid w:val="00927140"/>
    <w:rsid w:val="009276C2"/>
    <w:rsid w:val="00935481"/>
    <w:rsid w:val="00935B7D"/>
    <w:rsid w:val="00937B8B"/>
    <w:rsid w:val="009434A6"/>
    <w:rsid w:val="0094513B"/>
    <w:rsid w:val="009505DB"/>
    <w:rsid w:val="00951F05"/>
    <w:rsid w:val="009561F4"/>
    <w:rsid w:val="00960E31"/>
    <w:rsid w:val="009630D9"/>
    <w:rsid w:val="00970AAE"/>
    <w:rsid w:val="0097100A"/>
    <w:rsid w:val="00971781"/>
    <w:rsid w:val="00972FAD"/>
    <w:rsid w:val="0098651B"/>
    <w:rsid w:val="00991C32"/>
    <w:rsid w:val="00991EB0"/>
    <w:rsid w:val="00992BB7"/>
    <w:rsid w:val="009A08E8"/>
    <w:rsid w:val="009A09F2"/>
    <w:rsid w:val="009A4057"/>
    <w:rsid w:val="009B045F"/>
    <w:rsid w:val="009B0C5C"/>
    <w:rsid w:val="009B7670"/>
    <w:rsid w:val="009C7B64"/>
    <w:rsid w:val="009D03DC"/>
    <w:rsid w:val="009D1802"/>
    <w:rsid w:val="009D2393"/>
    <w:rsid w:val="009D4222"/>
    <w:rsid w:val="009E5AD0"/>
    <w:rsid w:val="009F0569"/>
    <w:rsid w:val="009F6B94"/>
    <w:rsid w:val="00A062E4"/>
    <w:rsid w:val="00A0772E"/>
    <w:rsid w:val="00A1376A"/>
    <w:rsid w:val="00A17106"/>
    <w:rsid w:val="00A175F2"/>
    <w:rsid w:val="00A32386"/>
    <w:rsid w:val="00A36267"/>
    <w:rsid w:val="00A47D77"/>
    <w:rsid w:val="00A4A3EF"/>
    <w:rsid w:val="00A52203"/>
    <w:rsid w:val="00A53D2F"/>
    <w:rsid w:val="00A64730"/>
    <w:rsid w:val="00A64CD1"/>
    <w:rsid w:val="00A66825"/>
    <w:rsid w:val="00A7168F"/>
    <w:rsid w:val="00A72CCD"/>
    <w:rsid w:val="00A85E0D"/>
    <w:rsid w:val="00AA03F8"/>
    <w:rsid w:val="00AA107B"/>
    <w:rsid w:val="00AA24CD"/>
    <w:rsid w:val="00AA4948"/>
    <w:rsid w:val="00AA4FDA"/>
    <w:rsid w:val="00AC37BA"/>
    <w:rsid w:val="00AC5B6C"/>
    <w:rsid w:val="00AD08D5"/>
    <w:rsid w:val="00AD2CE6"/>
    <w:rsid w:val="00AD3787"/>
    <w:rsid w:val="00AE1CB7"/>
    <w:rsid w:val="00AE25A8"/>
    <w:rsid w:val="00AE2FD0"/>
    <w:rsid w:val="00AE7691"/>
    <w:rsid w:val="00AE77FC"/>
    <w:rsid w:val="00AF0910"/>
    <w:rsid w:val="00AF2DC6"/>
    <w:rsid w:val="00AF671B"/>
    <w:rsid w:val="00AF771B"/>
    <w:rsid w:val="00AF7875"/>
    <w:rsid w:val="00B01EA8"/>
    <w:rsid w:val="00B021E4"/>
    <w:rsid w:val="00B022CB"/>
    <w:rsid w:val="00B04A98"/>
    <w:rsid w:val="00B13A24"/>
    <w:rsid w:val="00B2691D"/>
    <w:rsid w:val="00B31505"/>
    <w:rsid w:val="00B329AD"/>
    <w:rsid w:val="00B42E44"/>
    <w:rsid w:val="00B436CF"/>
    <w:rsid w:val="00B478C1"/>
    <w:rsid w:val="00B47C1F"/>
    <w:rsid w:val="00B5188A"/>
    <w:rsid w:val="00B5437E"/>
    <w:rsid w:val="00B54801"/>
    <w:rsid w:val="00B54DB8"/>
    <w:rsid w:val="00B567DF"/>
    <w:rsid w:val="00B5777E"/>
    <w:rsid w:val="00B67B48"/>
    <w:rsid w:val="00B7582D"/>
    <w:rsid w:val="00B80BC4"/>
    <w:rsid w:val="00B818D5"/>
    <w:rsid w:val="00B8334D"/>
    <w:rsid w:val="00B86DB4"/>
    <w:rsid w:val="00B87073"/>
    <w:rsid w:val="00B87CE0"/>
    <w:rsid w:val="00B90DC7"/>
    <w:rsid w:val="00BA426B"/>
    <w:rsid w:val="00BB39F5"/>
    <w:rsid w:val="00BC0554"/>
    <w:rsid w:val="00BC7FCF"/>
    <w:rsid w:val="00BD4898"/>
    <w:rsid w:val="00BD4F6D"/>
    <w:rsid w:val="00BD61C3"/>
    <w:rsid w:val="00BE15B7"/>
    <w:rsid w:val="00BE5F56"/>
    <w:rsid w:val="00BE7DC5"/>
    <w:rsid w:val="00BF1888"/>
    <w:rsid w:val="00BF3170"/>
    <w:rsid w:val="00BF4791"/>
    <w:rsid w:val="00BF4E4D"/>
    <w:rsid w:val="00C036EB"/>
    <w:rsid w:val="00C06955"/>
    <w:rsid w:val="00C22590"/>
    <w:rsid w:val="00C2384A"/>
    <w:rsid w:val="00C27B28"/>
    <w:rsid w:val="00C3654D"/>
    <w:rsid w:val="00C366C2"/>
    <w:rsid w:val="00C401E8"/>
    <w:rsid w:val="00C40898"/>
    <w:rsid w:val="00C424FB"/>
    <w:rsid w:val="00C5469B"/>
    <w:rsid w:val="00C70DFA"/>
    <w:rsid w:val="00C76052"/>
    <w:rsid w:val="00C8170B"/>
    <w:rsid w:val="00C900AA"/>
    <w:rsid w:val="00C925F1"/>
    <w:rsid w:val="00C94BD4"/>
    <w:rsid w:val="00C94D67"/>
    <w:rsid w:val="00C94EE2"/>
    <w:rsid w:val="00C95EF9"/>
    <w:rsid w:val="00CA3422"/>
    <w:rsid w:val="00CA4002"/>
    <w:rsid w:val="00CB0BF5"/>
    <w:rsid w:val="00CB1E42"/>
    <w:rsid w:val="00CB4A09"/>
    <w:rsid w:val="00CC181A"/>
    <w:rsid w:val="00CC316D"/>
    <w:rsid w:val="00CC47AE"/>
    <w:rsid w:val="00CC5121"/>
    <w:rsid w:val="00CD38E6"/>
    <w:rsid w:val="00CD656A"/>
    <w:rsid w:val="00CE1208"/>
    <w:rsid w:val="00CE31A9"/>
    <w:rsid w:val="00CE517E"/>
    <w:rsid w:val="00CE66E8"/>
    <w:rsid w:val="00CF451C"/>
    <w:rsid w:val="00CF460E"/>
    <w:rsid w:val="00D00655"/>
    <w:rsid w:val="00D00E83"/>
    <w:rsid w:val="00D03042"/>
    <w:rsid w:val="00D0387D"/>
    <w:rsid w:val="00D03C56"/>
    <w:rsid w:val="00D07F0D"/>
    <w:rsid w:val="00D12710"/>
    <w:rsid w:val="00D15620"/>
    <w:rsid w:val="00D16200"/>
    <w:rsid w:val="00D17135"/>
    <w:rsid w:val="00D20594"/>
    <w:rsid w:val="00D22184"/>
    <w:rsid w:val="00D2470B"/>
    <w:rsid w:val="00D278E6"/>
    <w:rsid w:val="00D318A5"/>
    <w:rsid w:val="00D336BB"/>
    <w:rsid w:val="00D36433"/>
    <w:rsid w:val="00D37D25"/>
    <w:rsid w:val="00D420DC"/>
    <w:rsid w:val="00D54F19"/>
    <w:rsid w:val="00D67A90"/>
    <w:rsid w:val="00D70014"/>
    <w:rsid w:val="00D73EE8"/>
    <w:rsid w:val="00D82A5C"/>
    <w:rsid w:val="00D85B6B"/>
    <w:rsid w:val="00D86C5C"/>
    <w:rsid w:val="00D90C89"/>
    <w:rsid w:val="00D9530A"/>
    <w:rsid w:val="00D96659"/>
    <w:rsid w:val="00D97642"/>
    <w:rsid w:val="00DA20E2"/>
    <w:rsid w:val="00DA2EA0"/>
    <w:rsid w:val="00DA4E7E"/>
    <w:rsid w:val="00DD0EBB"/>
    <w:rsid w:val="00DD684D"/>
    <w:rsid w:val="00DE1258"/>
    <w:rsid w:val="00DE652E"/>
    <w:rsid w:val="00DE7C59"/>
    <w:rsid w:val="00DF3863"/>
    <w:rsid w:val="00DF49E7"/>
    <w:rsid w:val="00DF54C6"/>
    <w:rsid w:val="00DF7CAE"/>
    <w:rsid w:val="00E0051D"/>
    <w:rsid w:val="00E0425C"/>
    <w:rsid w:val="00E06819"/>
    <w:rsid w:val="00E07ABC"/>
    <w:rsid w:val="00E160FD"/>
    <w:rsid w:val="00E16FAA"/>
    <w:rsid w:val="00E27C52"/>
    <w:rsid w:val="00E32068"/>
    <w:rsid w:val="00E34479"/>
    <w:rsid w:val="00E34B0B"/>
    <w:rsid w:val="00E41F5D"/>
    <w:rsid w:val="00E45596"/>
    <w:rsid w:val="00E626F4"/>
    <w:rsid w:val="00E70CC6"/>
    <w:rsid w:val="00E71188"/>
    <w:rsid w:val="00E7229B"/>
    <w:rsid w:val="00E8198F"/>
    <w:rsid w:val="00E85281"/>
    <w:rsid w:val="00E94835"/>
    <w:rsid w:val="00EA3DA4"/>
    <w:rsid w:val="00EA4149"/>
    <w:rsid w:val="00EA6DA7"/>
    <w:rsid w:val="00EB12C6"/>
    <w:rsid w:val="00EB2BA4"/>
    <w:rsid w:val="00EB3CC2"/>
    <w:rsid w:val="00EC1132"/>
    <w:rsid w:val="00ED3FDF"/>
    <w:rsid w:val="00ED4EC8"/>
    <w:rsid w:val="00ED5087"/>
    <w:rsid w:val="00ED6B79"/>
    <w:rsid w:val="00EE1A74"/>
    <w:rsid w:val="00EE3611"/>
    <w:rsid w:val="00EF4417"/>
    <w:rsid w:val="00F0512D"/>
    <w:rsid w:val="00F1471B"/>
    <w:rsid w:val="00F1792C"/>
    <w:rsid w:val="00F202B6"/>
    <w:rsid w:val="00F26867"/>
    <w:rsid w:val="00F3013E"/>
    <w:rsid w:val="00F33392"/>
    <w:rsid w:val="00F34EDE"/>
    <w:rsid w:val="00F410B3"/>
    <w:rsid w:val="00F4499A"/>
    <w:rsid w:val="00F51FEB"/>
    <w:rsid w:val="00F5623C"/>
    <w:rsid w:val="00F603F0"/>
    <w:rsid w:val="00F756F2"/>
    <w:rsid w:val="00F7F0F6"/>
    <w:rsid w:val="00F814DA"/>
    <w:rsid w:val="00F83DF7"/>
    <w:rsid w:val="00F851F4"/>
    <w:rsid w:val="00F92A6C"/>
    <w:rsid w:val="00F93F17"/>
    <w:rsid w:val="00FB002F"/>
    <w:rsid w:val="00FB6FD4"/>
    <w:rsid w:val="00FC3D2D"/>
    <w:rsid w:val="00FC7254"/>
    <w:rsid w:val="00FD00D0"/>
    <w:rsid w:val="00FD5519"/>
    <w:rsid w:val="00FD5B1C"/>
    <w:rsid w:val="00FE20D5"/>
    <w:rsid w:val="00FE3233"/>
    <w:rsid w:val="00FF4C03"/>
    <w:rsid w:val="00FF7359"/>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ostalCod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link w:val="ListParagraph"/>
    <w:uiPriority w:val="34"/>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customStyle="1" w:styleId="HeaderChar">
    <w:name w:val="Header Char"/>
    <w:basedOn w:val="DefaultParagraphFont"/>
    <w:link w:val="Header"/>
    <w:rsid w:val="002D0C24"/>
    <w:rPr>
      <w:sz w:val="24"/>
      <w:szCs w:val="24"/>
      <w:lang w:eastAsia="en-US"/>
    </w:rPr>
  </w:style>
  <w:style w:type="table" w:customStyle="1" w:styleId="TableGrid1">
    <w:name w:val="Table Grid1"/>
    <w:basedOn w:val="TableNormal"/>
    <w:next w:val="TableGrid"/>
    <w:uiPriority w:val="59"/>
    <w:rsid w:val="008A667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DGSPD%20451.pdf" TargetMode="External"/><Relationship Id="rId18" Type="http://schemas.openxmlformats.org/officeDocument/2006/relationships/hyperlink" Target="https://www.documents.dgs.ca.gov/dgs/fmc/gs/pd/pd_843.pdf" TargetMode="External"/><Relationship Id="rId26" Type="http://schemas.openxmlformats.org/officeDocument/2006/relationships/hyperlink" Target="https://www.documents.dgs.ca.gov/dgs/fmc/pdf/std817.pdf" TargetMode="External"/><Relationship Id="rId39" Type="http://schemas.openxmlformats.org/officeDocument/2006/relationships/hyperlink" Target="https://www.dgs.ca.gov/OFS/Services/Page-Content/Office-of-Fiscal-Services-Services-List-Folder/DGS-Supplier-Payment" TargetMode="External"/><Relationship Id="rId21" Type="http://schemas.openxmlformats.org/officeDocument/2006/relationships/hyperlink" Target="http://www.cdtfa.ca.gov" TargetMode="External"/><Relationship Id="rId34" Type="http://schemas.openxmlformats.org/officeDocument/2006/relationships/hyperlink" Target="https://cdt.ca.gov/policy/simm/simm-5360-a-telework-and-remote-access-security-standard/" TargetMode="External"/><Relationship Id="rId42" Type="http://schemas.openxmlformats.org/officeDocument/2006/relationships/hyperlink" Target="https://www.documents.dgs.ca.gov/dgs/fmc/pdf/std817.pdf" TargetMode="External"/><Relationship Id="rId47" Type="http://schemas.openxmlformats.org/officeDocument/2006/relationships/hyperlink" Target="http://www.dir.ca.gov/Public-Works/PublicWorks.html"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gs.ca.gov/-/media/Divisions/PD/OSDS/Certification/DVBE/DVBEProgramRequirements.pdf?la=en&amp;hash=FBCA257A3ED083F3DBB85ECEEB37013CBCF0545C%20" TargetMode="External"/><Relationship Id="rId29" Type="http://schemas.openxmlformats.org/officeDocument/2006/relationships/footer" Target="footer1.xml"/><Relationship Id="rId11" Type="http://schemas.openxmlformats.org/officeDocument/2006/relationships/image" Target="media/image1.wmf"/><Relationship Id="rId24" Type="http://schemas.openxmlformats.org/officeDocument/2006/relationships/hyperlink" Target="http://www.dgs.ca.gov/pd/Programs/OSDS.aspx" TargetMode="External"/><Relationship Id="rId32" Type="http://schemas.openxmlformats.org/officeDocument/2006/relationships/hyperlink" Target="https://cdt.ca.gov/policy/simm/simm-5360-a-telework-and-remote-access-security-standard/" TargetMode="External"/><Relationship Id="rId37" Type="http://schemas.openxmlformats.org/officeDocument/2006/relationships/image" Target="media/image5.png"/><Relationship Id="rId40" Type="http://schemas.openxmlformats.org/officeDocument/2006/relationships/hyperlink" Target="https://dgs.service-now.com/dgs_ssp" TargetMode="External"/><Relationship Id="rId45"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yperlink" Target="https://www.documents.dgs.ca.gov/dgs/fmc/gs/pd/gspd05-105.pdf" TargetMode="External"/><Relationship Id="rId23" Type="http://schemas.openxmlformats.org/officeDocument/2006/relationships/hyperlink" Target="https://leginfo.legislature.ca.gov/faces/codes_displaySection.xhtml?lawCode=GOV&amp;sectionNum=11549.64.&amp;highlight=true&amp;keyword=Generative%20Artificial%20Intelligence" TargetMode="External"/><Relationship Id="rId28" Type="http://schemas.openxmlformats.org/officeDocument/2006/relationships/header" Target="header1.xml"/><Relationship Id="rId36" Type="http://schemas.openxmlformats.org/officeDocument/2006/relationships/image" Target="media/image4.png"/><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dgs.ca.gov/-/media/Divisions/OLS/Forms/CALIFORNIA-CIVIL-RIGHTS-LAWS-ATTACHMENT.ashx" TargetMode="External"/><Relationship Id="rId31" Type="http://schemas.openxmlformats.org/officeDocument/2006/relationships/hyperlink" Target="http://sam.dgs.ca.gov/TOC/5300.aspx" TargetMode="External"/><Relationship Id="rId44" Type="http://schemas.openxmlformats.org/officeDocument/2006/relationships/hyperlink" Target="http://www.dir.ca.gov/Public-Works/PublicWorks.html" TargetMode="External"/><Relationship Id="rId5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gs.ca.gov/-/media/Divisions/PD/Acquisitions/Solicitation-Document-Attachments/IT-General-Provisions-NonCloud-DGS-PD-403ITGP-Revised-02202025.pdf" TargetMode="External"/><Relationship Id="rId22" Type="http://schemas.openxmlformats.org/officeDocument/2006/relationships/hyperlink" Target="https://www.dgs.ca.gov/Resources/SAM/TOC/4900/4986-2" TargetMode="External"/><Relationship Id="rId27" Type="http://schemas.openxmlformats.org/officeDocument/2006/relationships/hyperlink" Target="https://caleprocure.ca.gov/pages/index.aspx" TargetMode="External"/><Relationship Id="rId30" Type="http://schemas.openxmlformats.org/officeDocument/2006/relationships/image" Target="media/image2.png"/><Relationship Id="rId35" Type="http://schemas.openxmlformats.org/officeDocument/2006/relationships/image" Target="media/image3.png"/><Relationship Id="rId43" Type="http://schemas.openxmlformats.org/officeDocument/2006/relationships/hyperlink" Target="mailto:DGSPublicAffairs@dgs.ca.gov"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Raksha.Singh@dgs.ca.gov" TargetMode="External"/><Relationship Id="rId17" Type="http://schemas.openxmlformats.org/officeDocument/2006/relationships/hyperlink" Target="https://www.dgs.ca.gov/-/media/10D6B9D24A5E4D0CB6DB27FCA1572CC2.ashx" TargetMode="External"/><Relationship Id="rId25" Type="http://schemas.openxmlformats.org/officeDocument/2006/relationships/hyperlink" Target="http://www.dgs.ca.gov/pd/Programs/OSDS.aspx" TargetMode="External"/><Relationship Id="rId33" Type="http://schemas.openxmlformats.org/officeDocument/2006/relationships/hyperlink" Target="http://sam.dgs.ca.gov/TOC/5300.aspx" TargetMode="External"/><Relationship Id="rId38" Type="http://schemas.openxmlformats.org/officeDocument/2006/relationships/image" Target="media/image6.png"/><Relationship Id="rId46" Type="http://schemas.openxmlformats.org/officeDocument/2006/relationships/hyperlink" Target="http://www.dir.ca.gov/OPRL/statistics_research.html" TargetMode="External"/><Relationship Id="rId20" Type="http://schemas.openxmlformats.org/officeDocument/2006/relationships/hyperlink" Target="https://www.documents.dgs.ca.gov/dgs/FMC/PDF/Std204.pdf" TargetMode="External"/><Relationship Id="rId41" Type="http://schemas.openxmlformats.org/officeDocument/2006/relationships/hyperlink" Target="https://www.dgs.ca.gov/-/media/Divisions/PD/Acquisitions/Solicitation-Document-Attachments/IT-General-Provisions-NonCloud-DGS-PD-403ITGP-Revised-02202025.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F7AB4-C059-44E7-AE07-0F888552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3.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B13F1A66-4683-4005-B5A6-CE1E1B04DB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45</Pages>
  <Words>15222</Words>
  <Characters>83877</Characters>
  <Application>Microsoft Office Word</Application>
  <DocSecurity>0</DocSecurity>
  <Lines>2541</Lines>
  <Paragraphs>1501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SCOPE</vt:lpstr>
      <vt:lpstr>STATE OF CALIFORNIA </vt:lpstr>
    </vt:vector>
  </TitlesOfParts>
  <Company>HOME</Company>
  <LinksUpToDate>false</LinksUpToDate>
  <CharactersWithSpaces>97598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Singh, Raksha@DGS</cp:lastModifiedBy>
  <cp:revision>3</cp:revision>
  <cp:lastPrinted>2017-09-19T18:24:00Z</cp:lastPrinted>
  <dcterms:created xsi:type="dcterms:W3CDTF">2026-07-09T17:29:00Z</dcterms:created>
  <dcterms:modified xsi:type="dcterms:W3CDTF">2026-07-09T18:01:00Z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docLang">
    <vt:lpwstr>en</vt:lpwstr>
  </property>
  <property fmtid="{D5CDD505-2E9C-101B-9397-08002B2CF9AE}" pid="6" name="GrammarlyDocumentId">
    <vt:lpwstr>a7eaf53d-ee17-48e5-9437-87e31adeee98</vt:lpwstr>
  </property>
  <property fmtid="{D5CDD505-2E9C-101B-9397-08002B2CF9AE}" pid="7" name="MediaServiceImageTags">
    <vt:lpwstr/>
  </property>
</Properties>
</file>