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517D4" w14:textId="77777777" w:rsidR="00C7595F" w:rsidRPr="00BF3CBA" w:rsidRDefault="00C7595F" w:rsidP="2B2A4AC2">
      <w:pPr>
        <w:ind w:right="360"/>
        <w:rPr>
          <w:rFonts w:ascii="Arial" w:eastAsia="Arial" w:hAnsi="Arial" w:cs="Arial"/>
          <w:b/>
          <w:bCs/>
        </w:rPr>
      </w:pPr>
    </w:p>
    <w:p w14:paraId="149FEC72" w14:textId="77777777" w:rsidR="00671B27" w:rsidRPr="00F02ABC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</w:rPr>
      </w:pPr>
    </w:p>
    <w:p w14:paraId="563E8F61" w14:textId="59EE6FEF" w:rsidR="00C7595F" w:rsidRPr="00167097" w:rsidRDefault="00C7595F" w:rsidP="429C0903">
      <w:pPr>
        <w:tabs>
          <w:tab w:val="left" w:pos="720"/>
        </w:tabs>
        <w:ind w:right="360"/>
        <w:rPr>
          <w:rFonts w:ascii="Arial" w:hAnsi="Arial" w:cs="Arial"/>
          <w:b/>
          <w:bCs/>
          <w:color w:val="FF0000"/>
          <w:sz w:val="22"/>
          <w:szCs w:val="22"/>
        </w:rPr>
      </w:pPr>
      <w:r w:rsidRPr="429C0903">
        <w:rPr>
          <w:rFonts w:ascii="Arial" w:hAnsi="Arial" w:cs="Arial"/>
          <w:b/>
          <w:bCs/>
          <w:sz w:val="22"/>
          <w:szCs w:val="22"/>
        </w:rPr>
        <w:t>Date:</w:t>
      </w:r>
      <w:r>
        <w:tab/>
      </w:r>
      <w:r w:rsidR="001D3B7D">
        <w:rPr>
          <w:rFonts w:ascii="Arial" w:hAnsi="Arial" w:cs="Arial"/>
          <w:b/>
          <w:bCs/>
          <w:color w:val="FF0000"/>
          <w:sz w:val="22"/>
          <w:szCs w:val="22"/>
        </w:rPr>
        <w:t>July 2</w:t>
      </w:r>
      <w:r w:rsidR="008A0CCC">
        <w:rPr>
          <w:rFonts w:ascii="Arial" w:hAnsi="Arial" w:cs="Arial"/>
          <w:b/>
          <w:bCs/>
          <w:color w:val="FF0000"/>
          <w:sz w:val="22"/>
          <w:szCs w:val="22"/>
        </w:rPr>
        <w:t>4</w:t>
      </w:r>
      <w:r w:rsidR="001D3B7D">
        <w:rPr>
          <w:rFonts w:ascii="Arial" w:hAnsi="Arial" w:cs="Arial"/>
          <w:b/>
          <w:bCs/>
          <w:color w:val="FF0000"/>
          <w:sz w:val="22"/>
          <w:szCs w:val="22"/>
        </w:rPr>
        <w:t>, 2026</w:t>
      </w:r>
    </w:p>
    <w:p w14:paraId="390F5E65" w14:textId="77777777" w:rsidR="00671B27" w:rsidRPr="00167097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  <w:sz w:val="22"/>
          <w:szCs w:val="22"/>
        </w:rPr>
      </w:pPr>
    </w:p>
    <w:p w14:paraId="1DA52096" w14:textId="1478C2AB" w:rsidR="00C7595F" w:rsidRPr="00A05568" w:rsidRDefault="00C7595F" w:rsidP="429C0903">
      <w:pPr>
        <w:tabs>
          <w:tab w:val="left" w:pos="720"/>
        </w:tabs>
        <w:ind w:right="360"/>
        <w:rPr>
          <w:rFonts w:ascii="Arial" w:hAnsi="Arial" w:cs="Arial"/>
          <w:sz w:val="22"/>
          <w:szCs w:val="22"/>
        </w:rPr>
      </w:pPr>
      <w:r w:rsidRPr="429C0903">
        <w:rPr>
          <w:rFonts w:ascii="Arial" w:hAnsi="Arial" w:cs="Arial"/>
          <w:b/>
          <w:bCs/>
          <w:sz w:val="22"/>
          <w:szCs w:val="22"/>
        </w:rPr>
        <w:t>To:</w:t>
      </w:r>
      <w:r w:rsidR="00DF2A2F" w:rsidRPr="429C0903">
        <w:rPr>
          <w:rFonts w:ascii="Arial" w:hAnsi="Arial" w:cs="Arial"/>
          <w:sz w:val="22"/>
          <w:szCs w:val="22"/>
        </w:rPr>
        <w:t xml:space="preserve">   </w:t>
      </w:r>
      <w:r w:rsidRPr="429C0903">
        <w:rPr>
          <w:rFonts w:ascii="Arial" w:hAnsi="Arial" w:cs="Arial"/>
          <w:sz w:val="22"/>
          <w:szCs w:val="22"/>
        </w:rPr>
        <w:t xml:space="preserve">All </w:t>
      </w:r>
      <w:r w:rsidR="00707C31" w:rsidRPr="429C0903">
        <w:rPr>
          <w:rFonts w:ascii="Arial" w:hAnsi="Arial" w:cs="Arial"/>
          <w:sz w:val="22"/>
          <w:szCs w:val="22"/>
        </w:rPr>
        <w:t>Bidders for</w:t>
      </w:r>
      <w:r w:rsidRPr="429C0903">
        <w:rPr>
          <w:rFonts w:ascii="Arial" w:hAnsi="Arial" w:cs="Arial"/>
          <w:sz w:val="22"/>
          <w:szCs w:val="22"/>
        </w:rPr>
        <w:t xml:space="preserve"> </w:t>
      </w:r>
      <w:r w:rsidR="007D56A4" w:rsidRPr="00A05568">
        <w:rPr>
          <w:rFonts w:ascii="Arial" w:hAnsi="Arial" w:cs="Arial"/>
          <w:sz w:val="22"/>
          <w:szCs w:val="22"/>
        </w:rPr>
        <w:t>I</w:t>
      </w:r>
      <w:r w:rsidR="001453B6" w:rsidRPr="00A05568">
        <w:rPr>
          <w:rFonts w:ascii="Arial" w:hAnsi="Arial" w:cs="Arial"/>
          <w:sz w:val="22"/>
          <w:szCs w:val="22"/>
        </w:rPr>
        <w:t>nformal Co</w:t>
      </w:r>
      <w:r w:rsidR="002B1EB3" w:rsidRPr="00A05568">
        <w:rPr>
          <w:rFonts w:ascii="Arial" w:hAnsi="Arial" w:cs="Arial"/>
          <w:sz w:val="22"/>
          <w:szCs w:val="22"/>
        </w:rPr>
        <w:t>mpetitive</w:t>
      </w:r>
      <w:r w:rsidR="2E2FEC7A" w:rsidRPr="00A05568">
        <w:rPr>
          <w:rFonts w:ascii="Arial" w:hAnsi="Arial" w:cs="Arial"/>
          <w:sz w:val="22"/>
          <w:szCs w:val="22"/>
        </w:rPr>
        <w:t xml:space="preserve"> </w:t>
      </w:r>
      <w:r w:rsidR="001D3B7D" w:rsidRPr="00A05568">
        <w:rPr>
          <w:rFonts w:ascii="Arial" w:hAnsi="Arial" w:cs="Arial"/>
          <w:color w:val="FF0000"/>
          <w:sz w:val="22"/>
          <w:szCs w:val="22"/>
        </w:rPr>
        <w:t>CR25-</w:t>
      </w:r>
      <w:r w:rsidR="00B31310" w:rsidRPr="00A05568">
        <w:rPr>
          <w:rFonts w:ascii="Arial" w:hAnsi="Arial" w:cs="Arial"/>
          <w:color w:val="FF0000"/>
          <w:sz w:val="22"/>
          <w:szCs w:val="22"/>
        </w:rPr>
        <w:t xml:space="preserve">288946 </w:t>
      </w:r>
      <w:r w:rsidR="0038437F" w:rsidRPr="00A05568">
        <w:rPr>
          <w:rFonts w:ascii="Arial" w:hAnsi="Arial" w:cs="Arial"/>
          <w:color w:val="FF0000"/>
          <w:sz w:val="22"/>
          <w:szCs w:val="22"/>
        </w:rPr>
        <w:t>–</w:t>
      </w:r>
      <w:r w:rsidR="00B31310" w:rsidRPr="00A05568">
        <w:rPr>
          <w:rFonts w:ascii="Arial" w:hAnsi="Arial" w:cs="Arial"/>
          <w:color w:val="FF0000"/>
          <w:sz w:val="22"/>
          <w:szCs w:val="22"/>
        </w:rPr>
        <w:t xml:space="preserve"> </w:t>
      </w:r>
      <w:r w:rsidR="0038437F" w:rsidRPr="00A05568">
        <w:rPr>
          <w:rFonts w:ascii="Arial" w:hAnsi="Arial" w:cs="Arial"/>
          <w:color w:val="FF0000"/>
          <w:sz w:val="22"/>
          <w:szCs w:val="22"/>
        </w:rPr>
        <w:t>BAS Maintenance</w:t>
      </w:r>
    </w:p>
    <w:p w14:paraId="62DFD070" w14:textId="77777777" w:rsidR="00671B27" w:rsidRPr="00A05568" w:rsidRDefault="00671B27" w:rsidP="00DF2A2F">
      <w:pPr>
        <w:tabs>
          <w:tab w:val="left" w:pos="900"/>
        </w:tabs>
        <w:ind w:right="360"/>
        <w:rPr>
          <w:rFonts w:ascii="Arial" w:hAnsi="Arial" w:cs="Arial"/>
          <w:b/>
          <w:color w:val="000000"/>
          <w:sz w:val="22"/>
          <w:szCs w:val="22"/>
        </w:rPr>
      </w:pPr>
    </w:p>
    <w:p w14:paraId="3F4C5080" w14:textId="2347CFB1" w:rsidR="00C7595F" w:rsidRPr="00A05568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  <w:sz w:val="22"/>
          <w:szCs w:val="22"/>
        </w:rPr>
      </w:pPr>
      <w:r w:rsidRPr="00A05568">
        <w:rPr>
          <w:rFonts w:ascii="Arial" w:hAnsi="Arial" w:cs="Arial"/>
          <w:b/>
          <w:color w:val="000000"/>
          <w:sz w:val="22"/>
          <w:szCs w:val="22"/>
        </w:rPr>
        <w:t>From</w:t>
      </w:r>
      <w:r w:rsidR="0038437F" w:rsidRPr="00A05568">
        <w:rPr>
          <w:rFonts w:ascii="Arial" w:hAnsi="Arial" w:cs="Arial"/>
          <w:b/>
          <w:color w:val="000000"/>
          <w:sz w:val="22"/>
          <w:szCs w:val="22"/>
        </w:rPr>
        <w:t>:</w:t>
      </w:r>
      <w:r w:rsidR="0038437F" w:rsidRPr="00A05568">
        <w:rPr>
          <w:rFonts w:ascii="Arial" w:hAnsi="Arial" w:cs="Arial"/>
          <w:color w:val="000000"/>
          <w:sz w:val="22"/>
          <w:szCs w:val="22"/>
        </w:rPr>
        <w:t xml:space="preserve"> Department</w:t>
      </w:r>
      <w:r w:rsidRPr="00A05568">
        <w:rPr>
          <w:rFonts w:ascii="Arial" w:hAnsi="Arial" w:cs="Arial"/>
          <w:color w:val="000000"/>
          <w:sz w:val="22"/>
          <w:szCs w:val="22"/>
        </w:rPr>
        <w:t xml:space="preserve"> of General Services</w:t>
      </w:r>
    </w:p>
    <w:p w14:paraId="6DB902FB" w14:textId="2D47ADA8" w:rsidR="00C7595F" w:rsidRPr="00A05568" w:rsidRDefault="00526BE4" w:rsidP="00DF2A2F">
      <w:pPr>
        <w:tabs>
          <w:tab w:val="left" w:pos="900"/>
        </w:tabs>
        <w:ind w:righ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="00C7595F" w:rsidRPr="00A05568">
        <w:rPr>
          <w:rFonts w:ascii="Arial" w:hAnsi="Arial" w:cs="Arial"/>
          <w:color w:val="000000"/>
          <w:sz w:val="22"/>
          <w:szCs w:val="22"/>
        </w:rPr>
        <w:t xml:space="preserve">Office of </w:t>
      </w:r>
      <w:r w:rsidR="007C65C1" w:rsidRPr="00A05568">
        <w:rPr>
          <w:rFonts w:ascii="Arial" w:hAnsi="Arial" w:cs="Arial"/>
          <w:color w:val="000000"/>
          <w:sz w:val="22"/>
          <w:szCs w:val="22"/>
        </w:rPr>
        <w:t>Business and Acquisition Services (OBAS)</w:t>
      </w:r>
    </w:p>
    <w:p w14:paraId="6DB45822" w14:textId="77777777" w:rsidR="00C7595F" w:rsidRPr="00A05568" w:rsidRDefault="00C7595F" w:rsidP="004C5F33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  <w:sz w:val="22"/>
          <w:szCs w:val="22"/>
        </w:rPr>
      </w:pPr>
    </w:p>
    <w:p w14:paraId="3AA6016B" w14:textId="4EBE7302" w:rsidR="00C7595F" w:rsidRPr="00167097" w:rsidRDefault="00C7595F" w:rsidP="429C0903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  <w:sz w:val="22"/>
          <w:szCs w:val="22"/>
        </w:rPr>
      </w:pPr>
      <w:r w:rsidRPr="00A0556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Subject:  </w:t>
      </w:r>
      <w:r w:rsidR="002B1EB3" w:rsidRPr="00A05568">
        <w:rPr>
          <w:rFonts w:ascii="Arial" w:hAnsi="Arial" w:cs="Arial"/>
          <w:b/>
          <w:bCs/>
          <w:sz w:val="22"/>
          <w:szCs w:val="22"/>
        </w:rPr>
        <w:t>Informal Competitive</w:t>
      </w:r>
      <w:r w:rsidR="002B1EB3" w:rsidRPr="00A05568">
        <w:rPr>
          <w:rFonts w:ascii="Arial" w:hAnsi="Arial" w:cs="Arial"/>
          <w:sz w:val="22"/>
          <w:szCs w:val="22"/>
        </w:rPr>
        <w:t xml:space="preserve"> </w:t>
      </w:r>
      <w:r w:rsidR="001D3B7D">
        <w:rPr>
          <w:rFonts w:ascii="Arial" w:hAnsi="Arial" w:cs="Arial"/>
          <w:b/>
          <w:bCs/>
          <w:color w:val="FF0000"/>
          <w:sz w:val="22"/>
          <w:szCs w:val="22"/>
        </w:rPr>
        <w:t>CR25-</w:t>
      </w:r>
      <w:r w:rsidR="0038437F">
        <w:rPr>
          <w:rFonts w:ascii="Arial" w:hAnsi="Arial" w:cs="Arial"/>
          <w:b/>
          <w:bCs/>
          <w:color w:val="FF0000"/>
          <w:sz w:val="22"/>
          <w:szCs w:val="22"/>
        </w:rPr>
        <w:t>288946</w:t>
      </w:r>
      <w:r w:rsidR="004D61A7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0236D4" w:rsidRPr="429C0903">
        <w:rPr>
          <w:rFonts w:ascii="Arial" w:hAnsi="Arial" w:cs="Arial"/>
          <w:b/>
          <w:bCs/>
          <w:color w:val="000000" w:themeColor="text1"/>
          <w:sz w:val="22"/>
          <w:szCs w:val="22"/>
        </w:rPr>
        <w:t>– Questions and Answers</w:t>
      </w:r>
      <w:r w:rsidR="00C02A7F" w:rsidRPr="429C090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0D914376" w14:textId="77777777" w:rsidR="00671B27" w:rsidRPr="00167097" w:rsidRDefault="00671B27" w:rsidP="00DF2640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18D5B453" w14:textId="3831639E" w:rsidR="005766B5" w:rsidRPr="00A05568" w:rsidRDefault="00982441" w:rsidP="00315505">
      <w:pPr>
        <w:rPr>
          <w:rFonts w:ascii="Arial" w:hAnsi="Arial" w:cs="Arial"/>
          <w:b/>
          <w:bCs/>
          <w:sz w:val="22"/>
          <w:szCs w:val="22"/>
        </w:rPr>
      </w:pPr>
      <w:r w:rsidRPr="00A05568">
        <w:rPr>
          <w:rFonts w:ascii="Arial" w:hAnsi="Arial" w:cs="Arial"/>
          <w:b/>
          <w:bCs/>
          <w:sz w:val="22"/>
          <w:szCs w:val="22"/>
        </w:rPr>
        <w:t xml:space="preserve">As of </w:t>
      </w:r>
      <w:r w:rsidR="004D61A7" w:rsidRPr="00A05568">
        <w:rPr>
          <w:rFonts w:ascii="Arial" w:hAnsi="Arial" w:cs="Arial"/>
          <w:b/>
          <w:bCs/>
          <w:i/>
          <w:iCs/>
          <w:sz w:val="22"/>
          <w:szCs w:val="22"/>
        </w:rPr>
        <w:t>7/21/2026</w:t>
      </w:r>
      <w:r w:rsidRPr="00A05568">
        <w:rPr>
          <w:rFonts w:ascii="Arial" w:hAnsi="Arial" w:cs="Arial"/>
          <w:b/>
          <w:bCs/>
          <w:sz w:val="22"/>
          <w:szCs w:val="22"/>
        </w:rPr>
        <w:t xml:space="preserve">, </w:t>
      </w:r>
      <w:r w:rsidR="005766B5" w:rsidRPr="00A05568">
        <w:rPr>
          <w:rFonts w:ascii="Arial" w:hAnsi="Arial" w:cs="Arial"/>
          <w:b/>
          <w:bCs/>
          <w:sz w:val="22"/>
          <w:szCs w:val="22"/>
        </w:rPr>
        <w:t xml:space="preserve">OBAS received on </w:t>
      </w:r>
      <w:r w:rsidR="00DF2640" w:rsidRPr="00A05568">
        <w:rPr>
          <w:rFonts w:ascii="Arial" w:hAnsi="Arial" w:cs="Arial"/>
          <w:b/>
          <w:bCs/>
          <w:sz w:val="22"/>
          <w:szCs w:val="22"/>
        </w:rPr>
        <w:t xml:space="preserve">behalf of </w:t>
      </w:r>
      <w:r w:rsidR="004D61A7" w:rsidRPr="00A05568">
        <w:rPr>
          <w:rFonts w:ascii="Arial" w:hAnsi="Arial" w:cs="Arial"/>
          <w:b/>
          <w:bCs/>
          <w:i/>
          <w:iCs/>
          <w:sz w:val="22"/>
          <w:szCs w:val="22"/>
        </w:rPr>
        <w:t>FMD</w:t>
      </w:r>
      <w:r w:rsidR="00DF2640" w:rsidRPr="00A05568">
        <w:rPr>
          <w:rFonts w:ascii="Arial" w:hAnsi="Arial" w:cs="Arial"/>
          <w:b/>
          <w:bCs/>
          <w:sz w:val="22"/>
          <w:szCs w:val="22"/>
        </w:rPr>
        <w:t xml:space="preserve"> </w:t>
      </w:r>
      <w:r w:rsidR="005766B5" w:rsidRPr="00A05568">
        <w:rPr>
          <w:rFonts w:ascii="Arial" w:hAnsi="Arial" w:cs="Arial"/>
          <w:b/>
          <w:bCs/>
          <w:sz w:val="22"/>
          <w:szCs w:val="22"/>
        </w:rPr>
        <w:t>the following question</w:t>
      </w:r>
      <w:r w:rsidR="00315505" w:rsidRPr="00A05568">
        <w:rPr>
          <w:rFonts w:ascii="Arial" w:hAnsi="Arial" w:cs="Arial"/>
          <w:b/>
          <w:bCs/>
          <w:sz w:val="22"/>
          <w:szCs w:val="22"/>
        </w:rPr>
        <w:t>s</w:t>
      </w:r>
      <w:r w:rsidRPr="00A05568">
        <w:rPr>
          <w:rFonts w:ascii="Arial" w:hAnsi="Arial" w:cs="Arial"/>
          <w:b/>
          <w:bCs/>
          <w:sz w:val="22"/>
          <w:szCs w:val="22"/>
        </w:rPr>
        <w:t xml:space="preserve"> </w:t>
      </w:r>
      <w:r w:rsidR="005766B5" w:rsidRPr="00A05568">
        <w:rPr>
          <w:rFonts w:ascii="Arial" w:hAnsi="Arial" w:cs="Arial"/>
          <w:b/>
          <w:bCs/>
          <w:sz w:val="22"/>
          <w:szCs w:val="22"/>
        </w:rPr>
        <w:t xml:space="preserve">(Q) and </w:t>
      </w:r>
      <w:r w:rsidR="00361A36" w:rsidRPr="00A05568">
        <w:rPr>
          <w:rFonts w:ascii="Arial" w:hAnsi="Arial" w:cs="Arial"/>
          <w:b/>
          <w:bCs/>
          <w:sz w:val="22"/>
          <w:szCs w:val="22"/>
        </w:rPr>
        <w:t xml:space="preserve">is providing </w:t>
      </w:r>
      <w:r w:rsidR="005766B5" w:rsidRPr="00A05568">
        <w:rPr>
          <w:rFonts w:ascii="Arial" w:hAnsi="Arial" w:cs="Arial"/>
          <w:b/>
          <w:bCs/>
          <w:sz w:val="22"/>
          <w:szCs w:val="22"/>
        </w:rPr>
        <w:t xml:space="preserve">the </w:t>
      </w:r>
      <w:r w:rsidR="00361A36" w:rsidRPr="00A05568">
        <w:rPr>
          <w:rFonts w:ascii="Arial" w:hAnsi="Arial" w:cs="Arial"/>
          <w:b/>
          <w:bCs/>
          <w:sz w:val="22"/>
          <w:szCs w:val="22"/>
        </w:rPr>
        <w:t xml:space="preserve">following </w:t>
      </w:r>
      <w:r w:rsidR="005766B5" w:rsidRPr="00A05568">
        <w:rPr>
          <w:rFonts w:ascii="Arial" w:hAnsi="Arial" w:cs="Arial"/>
          <w:b/>
          <w:bCs/>
          <w:sz w:val="22"/>
          <w:szCs w:val="22"/>
        </w:rPr>
        <w:t>answer</w:t>
      </w:r>
      <w:r w:rsidR="00315505" w:rsidRPr="00A05568">
        <w:rPr>
          <w:rFonts w:ascii="Arial" w:hAnsi="Arial" w:cs="Arial"/>
          <w:b/>
          <w:bCs/>
          <w:sz w:val="22"/>
          <w:szCs w:val="22"/>
        </w:rPr>
        <w:t>s</w:t>
      </w:r>
      <w:r w:rsidR="005766B5" w:rsidRPr="00A05568">
        <w:rPr>
          <w:rFonts w:ascii="Arial" w:hAnsi="Arial" w:cs="Arial"/>
          <w:b/>
          <w:bCs/>
          <w:sz w:val="22"/>
          <w:szCs w:val="22"/>
        </w:rPr>
        <w:t xml:space="preserve"> (A):  </w:t>
      </w:r>
    </w:p>
    <w:p w14:paraId="59739F4E" w14:textId="77777777" w:rsidR="00C7595F" w:rsidRPr="00A05568" w:rsidRDefault="004C5F33" w:rsidP="4E05BF41">
      <w:pPr>
        <w:tabs>
          <w:tab w:val="left" w:pos="1080"/>
        </w:tabs>
        <w:ind w:left="1080" w:right="360" w:hanging="1080"/>
        <w:rPr>
          <w:rFonts w:ascii="Arial" w:hAnsi="Arial" w:cs="Arial"/>
          <w:b/>
          <w:bCs/>
          <w:sz w:val="22"/>
          <w:szCs w:val="22"/>
        </w:rPr>
      </w:pPr>
      <w:r w:rsidRPr="00A0556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3B3544B" w14:textId="77777777" w:rsidR="00F66D53" w:rsidRPr="00F66D53" w:rsidRDefault="00F66D53" w:rsidP="429C0903">
      <w:pPr>
        <w:rPr>
          <w:rFonts w:ascii="Arial" w:hAnsi="Arial" w:cs="Arial"/>
          <w:color w:val="1F497D" w:themeColor="text2"/>
          <w:sz w:val="22"/>
          <w:szCs w:val="22"/>
        </w:rPr>
      </w:pPr>
      <w:r w:rsidRPr="429C0903">
        <w:rPr>
          <w:rFonts w:ascii="Arial" w:hAnsi="Arial" w:cs="Arial"/>
          <w:color w:val="0070C0"/>
          <w:sz w:val="22"/>
          <w:szCs w:val="22"/>
        </w:rPr>
        <w:t>Q1: Are bidders required to subcontract a portion of the work to a DVBE?</w:t>
      </w:r>
    </w:p>
    <w:p w14:paraId="07E5DFEC" w14:textId="77777777" w:rsidR="00E61504" w:rsidRPr="00675872" w:rsidRDefault="00F66D53" w:rsidP="00E61504">
      <w:pPr>
        <w:tabs>
          <w:tab w:val="left" w:pos="180"/>
          <w:tab w:val="left" w:pos="360"/>
        </w:tabs>
        <w:rPr>
          <w:rFonts w:ascii="Arial" w:hAnsi="Arial" w:cs="Arial"/>
          <w:sz w:val="22"/>
          <w:szCs w:val="22"/>
        </w:rPr>
      </w:pPr>
      <w:r w:rsidRPr="74A4BDCA">
        <w:rPr>
          <w:rFonts w:ascii="Arial" w:hAnsi="Arial" w:cs="Arial"/>
          <w:sz w:val="22"/>
          <w:szCs w:val="22"/>
        </w:rPr>
        <w:t xml:space="preserve">A1: </w:t>
      </w:r>
      <w:r w:rsidR="00E61504" w:rsidRPr="00675872">
        <w:rPr>
          <w:rFonts w:ascii="Arial" w:hAnsi="Arial" w:cs="Arial"/>
          <w:sz w:val="22"/>
          <w:szCs w:val="22"/>
        </w:rPr>
        <w:t xml:space="preserve">The State has established a </w:t>
      </w:r>
      <w:r w:rsidR="00E61504" w:rsidRPr="00E61504">
        <w:rPr>
          <w:rFonts w:ascii="Arial" w:hAnsi="Arial" w:cs="Arial"/>
          <w:b/>
          <w:bCs/>
          <w:sz w:val="22"/>
          <w:szCs w:val="22"/>
        </w:rPr>
        <w:t>3%</w:t>
      </w:r>
      <w:r w:rsidR="00E61504" w:rsidRPr="00675872">
        <w:rPr>
          <w:rFonts w:ascii="Arial" w:hAnsi="Arial" w:cs="Arial"/>
          <w:sz w:val="22"/>
          <w:szCs w:val="22"/>
        </w:rPr>
        <w:t xml:space="preserve"> goal for Disabled Veteran Business Enterprises (DVBE) participating in State contracts. To be considered responsive, bidders must complete and return the Bidder Declaration GSPD-05-105 (03/15), the DVBE Declarations, STD. 843 (5/2006), and signed, written confirmation (described below). </w:t>
      </w:r>
      <w:r w:rsidR="00E61504" w:rsidRPr="00675872">
        <w:rPr>
          <w:rFonts w:ascii="Arial" w:hAnsi="Arial" w:cs="Arial"/>
          <w:sz w:val="22"/>
          <w:szCs w:val="22"/>
          <w:u w:val="single"/>
        </w:rPr>
        <w:t xml:space="preserve">Failure to complete and submit all required forms with the bid, that fully document and meet the DVBE Program Requirement, may cause the bid to be rejected. </w:t>
      </w:r>
      <w:r w:rsidR="00E61504" w:rsidRPr="00675872">
        <w:rPr>
          <w:rFonts w:ascii="Arial" w:hAnsi="Arial" w:cs="Arial"/>
          <w:sz w:val="22"/>
          <w:szCs w:val="22"/>
        </w:rPr>
        <w:t>This solicitation provides an incentive for DVBE participation, and the “California DVBE Program Requirements” packet includes information about the DVBE incentive.</w:t>
      </w:r>
    </w:p>
    <w:p w14:paraId="2A5056E8" w14:textId="18CC1B42" w:rsidR="00F66D53" w:rsidRDefault="00F66D53" w:rsidP="00E61504">
      <w:pPr>
        <w:rPr>
          <w:rFonts w:ascii="Arial" w:hAnsi="Arial" w:cs="Arial"/>
          <w:snapToGrid w:val="0"/>
          <w:sz w:val="22"/>
          <w:szCs w:val="22"/>
        </w:rPr>
      </w:pPr>
    </w:p>
    <w:p w14:paraId="4CB068E0" w14:textId="77777777" w:rsidR="00035BBE" w:rsidRPr="00F66D53" w:rsidRDefault="00035BBE" w:rsidP="00E61504">
      <w:pPr>
        <w:rPr>
          <w:rFonts w:ascii="Arial" w:hAnsi="Arial" w:cs="Arial"/>
          <w:snapToGrid w:val="0"/>
          <w:sz w:val="22"/>
          <w:szCs w:val="22"/>
        </w:rPr>
      </w:pPr>
    </w:p>
    <w:p w14:paraId="6722D872" w14:textId="0F9C5DC1" w:rsidR="00F66D53" w:rsidRPr="00697281" w:rsidRDefault="00F66D53" w:rsidP="429C0903">
      <w:pPr>
        <w:rPr>
          <w:rFonts w:ascii="Arial" w:hAnsi="Arial" w:cs="Arial"/>
          <w:color w:val="0070C0"/>
          <w:sz w:val="22"/>
          <w:szCs w:val="22"/>
        </w:rPr>
      </w:pPr>
      <w:r w:rsidRPr="00697281">
        <w:rPr>
          <w:rFonts w:ascii="Arial" w:hAnsi="Arial" w:cs="Arial"/>
          <w:color w:val="0070C0"/>
          <w:sz w:val="22"/>
          <w:szCs w:val="22"/>
        </w:rPr>
        <w:t>Q2: C</w:t>
      </w:r>
      <w:r w:rsidR="00DB7BBE" w:rsidRPr="00697281">
        <w:rPr>
          <w:rFonts w:ascii="Arial" w:hAnsi="Arial" w:cs="Arial"/>
          <w:color w:val="0070C0"/>
          <w:sz w:val="22"/>
          <w:szCs w:val="22"/>
        </w:rPr>
        <w:t xml:space="preserve">ould </w:t>
      </w:r>
      <w:r w:rsidR="00955157" w:rsidRPr="00697281">
        <w:rPr>
          <w:rFonts w:ascii="Arial" w:hAnsi="Arial" w:cs="Arial"/>
          <w:color w:val="0070C0"/>
          <w:sz w:val="22"/>
          <w:szCs w:val="22"/>
        </w:rPr>
        <w:t>you please clarify the existing BAS installed at the building</w:t>
      </w:r>
      <w:r w:rsidRPr="00697281">
        <w:rPr>
          <w:rFonts w:ascii="Arial" w:hAnsi="Arial" w:cs="Arial"/>
          <w:color w:val="0070C0"/>
          <w:sz w:val="22"/>
          <w:szCs w:val="22"/>
        </w:rPr>
        <w:t>?</w:t>
      </w:r>
    </w:p>
    <w:p w14:paraId="53591484" w14:textId="6728453A" w:rsidR="0012061E" w:rsidRPr="00E77A6C" w:rsidRDefault="00F66D53" w:rsidP="00E77A6C">
      <w:pPr>
        <w:jc w:val="both"/>
        <w:rPr>
          <w:rFonts w:ascii="Arial" w:hAnsi="Arial" w:cs="Arial"/>
          <w:sz w:val="22"/>
          <w:szCs w:val="22"/>
        </w:rPr>
      </w:pPr>
      <w:r w:rsidRPr="00F66D53">
        <w:rPr>
          <w:rFonts w:ascii="Arial" w:hAnsi="Arial" w:cs="Arial"/>
          <w:snapToGrid w:val="0"/>
          <w:sz w:val="22"/>
          <w:szCs w:val="22"/>
        </w:rPr>
        <w:t>A2:</w:t>
      </w:r>
      <w:r w:rsidR="00E77A6C">
        <w:rPr>
          <w:rFonts w:ascii="Arial" w:hAnsi="Arial" w:cs="Arial"/>
          <w:snapToGrid w:val="0"/>
          <w:sz w:val="22"/>
          <w:szCs w:val="22"/>
        </w:rPr>
        <w:t xml:space="preserve"> </w:t>
      </w:r>
      <w:r w:rsidR="00E77A6C" w:rsidRPr="00E77A6C">
        <w:rPr>
          <w:rFonts w:ascii="Arial" w:hAnsi="Arial" w:cs="Arial"/>
          <w:snapToGrid w:val="0"/>
          <w:sz w:val="22"/>
          <w:szCs w:val="22"/>
        </w:rPr>
        <w:t>Siemens Titan JACE-8000</w:t>
      </w:r>
      <w:r w:rsidR="00E77A6C">
        <w:rPr>
          <w:rFonts w:ascii="Arial" w:hAnsi="Arial" w:cs="Arial"/>
          <w:snapToGrid w:val="0"/>
          <w:sz w:val="22"/>
          <w:szCs w:val="22"/>
        </w:rPr>
        <w:t xml:space="preserve"> as identified in the parameters section of the BAS</w:t>
      </w:r>
      <w:r w:rsidR="00A6313C">
        <w:rPr>
          <w:rFonts w:ascii="Arial" w:hAnsi="Arial" w:cs="Arial"/>
          <w:snapToGrid w:val="0"/>
          <w:sz w:val="22"/>
          <w:szCs w:val="22"/>
        </w:rPr>
        <w:t>.</w:t>
      </w:r>
    </w:p>
    <w:p w14:paraId="1A937E39" w14:textId="77777777" w:rsidR="00161706" w:rsidRDefault="00161706" w:rsidP="0012061E">
      <w:pPr>
        <w:rPr>
          <w:rFonts w:ascii="Arial" w:hAnsi="Arial" w:cs="Arial"/>
          <w:bCs/>
          <w:color w:val="000000"/>
          <w:sz w:val="22"/>
          <w:szCs w:val="22"/>
        </w:rPr>
      </w:pPr>
    </w:p>
    <w:p w14:paraId="39F5BE08" w14:textId="77777777" w:rsidR="007B1C08" w:rsidRDefault="007B1C08" w:rsidP="0012061E">
      <w:pPr>
        <w:rPr>
          <w:rFonts w:ascii="Arial" w:hAnsi="Arial" w:cs="Arial"/>
          <w:bCs/>
          <w:color w:val="000000"/>
          <w:sz w:val="22"/>
          <w:szCs w:val="22"/>
        </w:rPr>
      </w:pPr>
    </w:p>
    <w:p w14:paraId="69573F93" w14:textId="77777777" w:rsidR="00035BBE" w:rsidRDefault="00035BBE" w:rsidP="0012061E">
      <w:pPr>
        <w:rPr>
          <w:rFonts w:ascii="Arial" w:hAnsi="Arial" w:cs="Arial"/>
          <w:bCs/>
          <w:color w:val="000000"/>
          <w:sz w:val="22"/>
          <w:szCs w:val="22"/>
        </w:rPr>
      </w:pPr>
    </w:p>
    <w:p w14:paraId="4D19B7CB" w14:textId="26C839CE" w:rsidR="00DA75D1" w:rsidRPr="00DA75D1" w:rsidRDefault="5F56747D" w:rsidP="00DA75D1">
      <w:pPr>
        <w:rPr>
          <w:rFonts w:ascii="Arial" w:hAnsi="Arial" w:cs="Arial"/>
          <w:color w:val="0070C0"/>
          <w:sz w:val="22"/>
          <w:szCs w:val="22"/>
        </w:rPr>
      </w:pPr>
      <w:r w:rsidRPr="00DA75D1">
        <w:rPr>
          <w:rFonts w:ascii="Arial" w:hAnsi="Arial" w:cs="Arial"/>
          <w:color w:val="0070C0"/>
          <w:sz w:val="22"/>
          <w:szCs w:val="22"/>
        </w:rPr>
        <w:t>Q</w:t>
      </w:r>
      <w:r w:rsidR="00D03D7A">
        <w:rPr>
          <w:rFonts w:ascii="Arial" w:hAnsi="Arial" w:cs="Arial"/>
          <w:color w:val="0070C0"/>
          <w:sz w:val="22"/>
          <w:szCs w:val="22"/>
        </w:rPr>
        <w:t>3</w:t>
      </w:r>
      <w:r w:rsidRPr="00DA75D1">
        <w:rPr>
          <w:rFonts w:ascii="Arial" w:hAnsi="Arial" w:cs="Arial"/>
          <w:color w:val="0070C0"/>
          <w:sz w:val="22"/>
          <w:szCs w:val="22"/>
        </w:rPr>
        <w:t xml:space="preserve">: </w:t>
      </w:r>
      <w:r w:rsidR="00BC361A">
        <w:rPr>
          <w:rFonts w:ascii="Arial" w:hAnsi="Arial" w:cs="Arial"/>
          <w:color w:val="0070C0"/>
          <w:sz w:val="22"/>
          <w:szCs w:val="22"/>
        </w:rPr>
        <w:t xml:space="preserve">Please </w:t>
      </w:r>
      <w:r w:rsidR="00BC361A" w:rsidRPr="00BC361A">
        <w:rPr>
          <w:rFonts w:ascii="Arial" w:hAnsi="Arial" w:cs="Arial"/>
          <w:color w:val="0070C0"/>
          <w:sz w:val="22"/>
          <w:szCs w:val="22"/>
        </w:rPr>
        <w:t xml:space="preserve">clarify the type of BAS system in place at this site, Tridium Niagara by Siemens is mentioned on </w:t>
      </w:r>
      <w:r w:rsidR="007011B2">
        <w:rPr>
          <w:rFonts w:ascii="Arial" w:hAnsi="Arial" w:cs="Arial"/>
          <w:color w:val="0070C0"/>
          <w:sz w:val="22"/>
          <w:szCs w:val="22"/>
        </w:rPr>
        <w:t xml:space="preserve">SOW, </w:t>
      </w:r>
      <w:r w:rsidR="005D79EF">
        <w:rPr>
          <w:rFonts w:ascii="Arial" w:hAnsi="Arial" w:cs="Arial"/>
          <w:color w:val="0070C0"/>
          <w:sz w:val="22"/>
          <w:szCs w:val="22"/>
        </w:rPr>
        <w:t>Quarterly-Preventive Maintenance;</w:t>
      </w:r>
      <w:r w:rsidR="00BC361A" w:rsidRPr="00BC361A">
        <w:rPr>
          <w:rFonts w:ascii="Arial" w:hAnsi="Arial" w:cs="Arial"/>
          <w:color w:val="0070C0"/>
          <w:sz w:val="22"/>
          <w:szCs w:val="22"/>
        </w:rPr>
        <w:t xml:space="preserve"> Metasys is mentioned on </w:t>
      </w:r>
      <w:r w:rsidR="00BE705D">
        <w:rPr>
          <w:rFonts w:ascii="Arial" w:hAnsi="Arial" w:cs="Arial"/>
          <w:color w:val="0070C0"/>
          <w:sz w:val="22"/>
          <w:szCs w:val="22"/>
        </w:rPr>
        <w:t xml:space="preserve">SOW, </w:t>
      </w:r>
      <w:r w:rsidR="007F36A9">
        <w:rPr>
          <w:rFonts w:ascii="Arial" w:hAnsi="Arial" w:cs="Arial"/>
          <w:color w:val="0070C0"/>
          <w:sz w:val="22"/>
          <w:szCs w:val="22"/>
        </w:rPr>
        <w:t>BAS Software Support Services</w:t>
      </w:r>
      <w:r w:rsidR="00BC361A" w:rsidRPr="00BC361A">
        <w:rPr>
          <w:rFonts w:ascii="Arial" w:hAnsi="Arial" w:cs="Arial"/>
          <w:color w:val="0070C0"/>
          <w:sz w:val="22"/>
          <w:szCs w:val="22"/>
        </w:rPr>
        <w:t>. Does the site have Tridium Niagara or Metasys or both?</w:t>
      </w:r>
    </w:p>
    <w:p w14:paraId="25A938A7" w14:textId="3FB164EA" w:rsidR="5F56747D" w:rsidRPr="009935FD" w:rsidRDefault="5F56747D" w:rsidP="009935FD">
      <w:pPr>
        <w:widowControl w:val="0"/>
        <w:tabs>
          <w:tab w:val="left" w:pos="1599"/>
        </w:tabs>
        <w:autoSpaceDE w:val="0"/>
        <w:autoSpaceDN w:val="0"/>
        <w:rPr>
          <w:rFonts w:ascii="Arial" w:hAnsi="Arial" w:cs="Arial"/>
          <w:sz w:val="22"/>
          <w:szCs w:val="22"/>
        </w:rPr>
      </w:pPr>
      <w:r w:rsidRPr="009935FD">
        <w:rPr>
          <w:rFonts w:ascii="Arial" w:hAnsi="Arial" w:cs="Arial"/>
          <w:sz w:val="22"/>
          <w:szCs w:val="22"/>
        </w:rPr>
        <w:t>A</w:t>
      </w:r>
      <w:r w:rsidR="00D03D7A">
        <w:rPr>
          <w:rFonts w:ascii="Arial" w:hAnsi="Arial" w:cs="Arial"/>
          <w:sz w:val="22"/>
          <w:szCs w:val="22"/>
        </w:rPr>
        <w:t>3</w:t>
      </w:r>
      <w:r w:rsidRPr="009935FD">
        <w:rPr>
          <w:rFonts w:ascii="Arial" w:hAnsi="Arial" w:cs="Arial"/>
          <w:sz w:val="22"/>
          <w:szCs w:val="22"/>
        </w:rPr>
        <w:t>:</w:t>
      </w:r>
      <w:r w:rsidR="00E77A6C" w:rsidRPr="009935FD">
        <w:rPr>
          <w:rFonts w:ascii="Arial" w:hAnsi="Arial" w:cs="Arial"/>
          <w:sz w:val="22"/>
          <w:szCs w:val="22"/>
        </w:rPr>
        <w:t xml:space="preserve"> Siemens Titan JACE-8000 running the Tridium Niagara framework. METASYS in Section 3-1 (</w:t>
      </w:r>
      <w:r w:rsidR="00E77A6C" w:rsidRPr="009935FD">
        <w:rPr>
          <w:rFonts w:ascii="Arial" w:hAnsi="Arial" w:cs="Arial"/>
          <w:sz w:val="22"/>
          <w:szCs w:val="22"/>
          <w:u w:val="single"/>
        </w:rPr>
        <w:t>BAS</w:t>
      </w:r>
      <w:r w:rsidR="00E77A6C" w:rsidRPr="009935FD">
        <w:rPr>
          <w:rFonts w:ascii="Arial" w:hAnsi="Arial" w:cs="Arial"/>
          <w:spacing w:val="-4"/>
          <w:sz w:val="22"/>
          <w:szCs w:val="22"/>
          <w:u w:val="single"/>
        </w:rPr>
        <w:t xml:space="preserve"> </w:t>
      </w:r>
      <w:r w:rsidR="00E77A6C" w:rsidRPr="009935FD">
        <w:rPr>
          <w:rFonts w:ascii="Arial" w:hAnsi="Arial" w:cs="Arial"/>
          <w:sz w:val="22"/>
          <w:szCs w:val="22"/>
          <w:u w:val="single"/>
        </w:rPr>
        <w:t>Software</w:t>
      </w:r>
      <w:r w:rsidR="00E77A6C" w:rsidRPr="009935FD">
        <w:rPr>
          <w:rFonts w:ascii="Arial" w:hAnsi="Arial" w:cs="Arial"/>
          <w:spacing w:val="-6"/>
          <w:sz w:val="22"/>
          <w:szCs w:val="22"/>
          <w:u w:val="single"/>
        </w:rPr>
        <w:t xml:space="preserve"> </w:t>
      </w:r>
      <w:r w:rsidR="00E77A6C" w:rsidRPr="009935FD">
        <w:rPr>
          <w:rFonts w:ascii="Arial" w:hAnsi="Arial" w:cs="Arial"/>
          <w:sz w:val="22"/>
          <w:szCs w:val="22"/>
          <w:u w:val="single"/>
        </w:rPr>
        <w:t>Support</w:t>
      </w:r>
      <w:r w:rsidR="00E77A6C" w:rsidRPr="009935FD"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 w:rsidR="00E77A6C" w:rsidRPr="009935FD">
        <w:rPr>
          <w:rFonts w:ascii="Arial" w:hAnsi="Arial" w:cs="Arial"/>
          <w:spacing w:val="-2"/>
          <w:sz w:val="22"/>
          <w:szCs w:val="22"/>
          <w:u w:val="single"/>
        </w:rPr>
        <w:t xml:space="preserve">Services) </w:t>
      </w:r>
      <w:r w:rsidR="00E77A6C" w:rsidRPr="009935FD">
        <w:rPr>
          <w:rFonts w:ascii="Arial" w:hAnsi="Arial" w:cs="Arial"/>
          <w:sz w:val="22"/>
          <w:szCs w:val="22"/>
        </w:rPr>
        <w:t>should be removed and replaced with NIAGARA.</w:t>
      </w:r>
    </w:p>
    <w:p w14:paraId="7141B60B" w14:textId="77777777" w:rsidR="00DA75D1" w:rsidRDefault="00DA75D1" w:rsidP="00DA75D1">
      <w:pPr>
        <w:rPr>
          <w:rFonts w:ascii="Arial" w:hAnsi="Arial" w:cs="Arial"/>
          <w:color w:val="0070C0"/>
          <w:sz w:val="22"/>
          <w:szCs w:val="22"/>
        </w:rPr>
      </w:pPr>
    </w:p>
    <w:p w14:paraId="5AF86F44" w14:textId="37C2DCB5" w:rsidR="007B1C08" w:rsidRDefault="007B1C08" w:rsidP="007B1C08">
      <w:pPr>
        <w:widowControl w:val="0"/>
        <w:tabs>
          <w:tab w:val="left" w:pos="1599"/>
        </w:tabs>
        <w:autoSpaceDE w:val="0"/>
        <w:autoSpaceDN w:val="0"/>
        <w:rPr>
          <w:rFonts w:ascii="Arial" w:hAnsi="Arial" w:cs="Arial"/>
          <w:sz w:val="22"/>
          <w:szCs w:val="22"/>
        </w:rPr>
      </w:pPr>
      <w:r w:rsidRPr="0076000B">
        <w:rPr>
          <w:rFonts w:ascii="Arial" w:hAnsi="Arial" w:cs="Arial"/>
          <w:b/>
          <w:bCs/>
          <w:i/>
          <w:iCs/>
          <w:sz w:val="22"/>
          <w:szCs w:val="22"/>
        </w:rPr>
        <w:t>Remove METASYS replace with NIAGARA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00B">
        <w:rPr>
          <w:rFonts w:ascii="Arial" w:hAnsi="Arial" w:cs="Arial"/>
          <w:b/>
          <w:bCs/>
          <w:sz w:val="22"/>
          <w:szCs w:val="22"/>
        </w:rPr>
        <w:t xml:space="preserve">in the SOW in </w:t>
      </w:r>
      <w:r w:rsidR="006D3314">
        <w:rPr>
          <w:rFonts w:ascii="Arial" w:hAnsi="Arial" w:cs="Arial"/>
          <w:b/>
          <w:bCs/>
          <w:sz w:val="22"/>
          <w:szCs w:val="22"/>
        </w:rPr>
        <w:t xml:space="preserve">6. WORK DETAILS </w:t>
      </w:r>
      <w:r w:rsidRPr="0076000B">
        <w:rPr>
          <w:rFonts w:ascii="Arial" w:hAnsi="Arial" w:cs="Arial"/>
          <w:b/>
          <w:bCs/>
          <w:sz w:val="22"/>
          <w:szCs w:val="22"/>
        </w:rPr>
        <w:t>3</w:t>
      </w:r>
      <w:r w:rsidR="006D3314">
        <w:rPr>
          <w:rFonts w:ascii="Arial" w:hAnsi="Arial" w:cs="Arial"/>
          <w:b/>
          <w:bCs/>
          <w:sz w:val="22"/>
          <w:szCs w:val="22"/>
        </w:rPr>
        <w:t xml:space="preserve">, </w:t>
      </w:r>
      <w:r w:rsidRPr="0076000B">
        <w:rPr>
          <w:rFonts w:ascii="Arial" w:hAnsi="Arial" w:cs="Arial"/>
          <w:b/>
          <w:bCs/>
          <w:sz w:val="22"/>
          <w:szCs w:val="22"/>
        </w:rPr>
        <w:t>1</w:t>
      </w:r>
      <w:r w:rsidR="00603662">
        <w:rPr>
          <w:rFonts w:ascii="Arial" w:hAnsi="Arial" w:cs="Arial"/>
          <w:b/>
          <w:bCs/>
          <w:sz w:val="22"/>
          <w:szCs w:val="22"/>
        </w:rPr>
        <w:t>, BAS Software Support Services -</w:t>
      </w:r>
      <w:r w:rsidRPr="007600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603662">
        <w:rPr>
          <w:rFonts w:ascii="Arial" w:hAnsi="Arial" w:cs="Arial"/>
          <w:sz w:val="22"/>
          <w:szCs w:val="22"/>
        </w:rPr>
        <w:t>"</w:t>
      </w:r>
      <w:r w:rsidRPr="004627B0">
        <w:rPr>
          <w:rFonts w:ascii="Arial" w:hAnsi="Arial" w:cs="Arial"/>
          <w:sz w:val="22"/>
          <w:szCs w:val="22"/>
        </w:rPr>
        <w:t xml:space="preserve">The Contractor shall provide software patches, revisions, and/or bug fixes to standard </w:t>
      </w:r>
      <w:r w:rsidRPr="004627B0">
        <w:rPr>
          <w:rFonts w:ascii="Arial" w:hAnsi="Arial" w:cs="Arial"/>
          <w:strike/>
          <w:color w:val="FF0000"/>
          <w:sz w:val="22"/>
          <w:szCs w:val="22"/>
        </w:rPr>
        <w:t>METASYS</w:t>
      </w:r>
      <w:r w:rsidRPr="004627B0">
        <w:rPr>
          <w:rFonts w:ascii="Arial" w:hAnsi="Arial" w:cs="Arial"/>
          <w:color w:val="FF0000"/>
          <w:sz w:val="22"/>
          <w:szCs w:val="22"/>
        </w:rPr>
        <w:t xml:space="preserve"> </w:t>
      </w:r>
      <w:r w:rsidRPr="004627B0">
        <w:rPr>
          <w:rFonts w:ascii="Arial" w:hAnsi="Arial" w:cs="Arial"/>
          <w:b/>
          <w:bCs/>
          <w:sz w:val="22"/>
          <w:szCs w:val="22"/>
          <w:highlight w:val="yellow"/>
        </w:rPr>
        <w:t>NIAGARA</w:t>
      </w:r>
      <w:r w:rsidRPr="004627B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4627B0">
        <w:rPr>
          <w:rFonts w:ascii="Arial" w:hAnsi="Arial" w:cs="Arial"/>
          <w:sz w:val="22"/>
          <w:szCs w:val="22"/>
        </w:rPr>
        <w:t>Software in order to maintain system operations. The Maintenance costs of software services are included as part of the services identified in Exhibit B, Attachment 1, Cost Sheet. ".</w:t>
      </w:r>
      <w:r w:rsidR="000D1A90">
        <w:rPr>
          <w:rFonts w:ascii="Arial" w:hAnsi="Arial" w:cs="Arial"/>
          <w:sz w:val="22"/>
          <w:szCs w:val="22"/>
        </w:rPr>
        <w:t xml:space="preserve"> - See Addendum# 1.</w:t>
      </w:r>
    </w:p>
    <w:p w14:paraId="4AAD7847" w14:textId="4579D306" w:rsidR="00343E81" w:rsidRPr="004627B0" w:rsidRDefault="00A54441" w:rsidP="007B1C08">
      <w:pPr>
        <w:widowControl w:val="0"/>
        <w:tabs>
          <w:tab w:val="left" w:pos="1599"/>
        </w:tabs>
        <w:autoSpaceDE w:val="0"/>
        <w:autoSpaceDN w:val="0"/>
        <w:rPr>
          <w:rFonts w:ascii="Arial" w:hAnsi="Arial" w:cs="Arial"/>
          <w:sz w:val="22"/>
          <w:szCs w:val="22"/>
        </w:rPr>
      </w:pPr>
      <w:r w:rsidRPr="00A54441">
        <w:rPr>
          <w:rFonts w:ascii="Arial" w:hAnsi="Arial" w:cs="Arial"/>
          <w:sz w:val="22"/>
          <w:szCs w:val="22"/>
        </w:rPr>
        <w:drawing>
          <wp:inline distT="0" distB="0" distL="0" distR="0" wp14:anchorId="6DA15961" wp14:editId="35226FAA">
            <wp:extent cx="6126480" cy="1388745"/>
            <wp:effectExtent l="0" t="0" r="7620" b="1905"/>
            <wp:docPr id="21415086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5086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6480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29AC9" w14:textId="77777777" w:rsidR="007B1C08" w:rsidRDefault="007B1C08" w:rsidP="00DA75D1">
      <w:pPr>
        <w:rPr>
          <w:rFonts w:ascii="Arial" w:hAnsi="Arial" w:cs="Arial"/>
          <w:color w:val="0070C0"/>
          <w:sz w:val="22"/>
          <w:szCs w:val="22"/>
        </w:rPr>
      </w:pPr>
    </w:p>
    <w:p w14:paraId="0A3024DA" w14:textId="2BA990CF" w:rsidR="429C0903" w:rsidRDefault="1494EF4C" w:rsidP="3CCC1395">
      <w:pPr>
        <w:spacing w:line="276" w:lineRule="auto"/>
      </w:pPr>
      <w:r w:rsidRPr="3CCC1395">
        <w:rPr>
          <w:rFonts w:ascii="Arial" w:eastAsia="Arial" w:hAnsi="Arial" w:cs="Arial"/>
          <w:color w:val="0070C0"/>
          <w:sz w:val="22"/>
          <w:szCs w:val="22"/>
        </w:rPr>
        <w:lastRenderedPageBreak/>
        <w:t>Q</w:t>
      </w:r>
      <w:r w:rsidR="00D03D7A">
        <w:rPr>
          <w:rFonts w:ascii="Arial" w:eastAsia="Arial" w:hAnsi="Arial" w:cs="Arial"/>
          <w:color w:val="0070C0"/>
          <w:sz w:val="22"/>
          <w:szCs w:val="22"/>
        </w:rPr>
        <w:t>4</w:t>
      </w:r>
      <w:r w:rsidRPr="3CCC1395">
        <w:rPr>
          <w:rFonts w:ascii="Arial" w:eastAsia="Arial" w:hAnsi="Arial" w:cs="Arial"/>
          <w:color w:val="0070C0"/>
          <w:sz w:val="22"/>
          <w:szCs w:val="22"/>
        </w:rPr>
        <w:t xml:space="preserve">: </w:t>
      </w:r>
      <w:r w:rsidR="00697281">
        <w:rPr>
          <w:rFonts w:ascii="Arial" w:eastAsia="Arial" w:hAnsi="Arial" w:cs="Arial"/>
          <w:color w:val="0070C0"/>
          <w:sz w:val="22"/>
          <w:szCs w:val="22"/>
        </w:rPr>
        <w:t xml:space="preserve">Please provide a model number and/or the manufacturer of the VAV Controller </w:t>
      </w:r>
      <w:r w:rsidR="00F8297E">
        <w:rPr>
          <w:rFonts w:ascii="Arial" w:eastAsia="Arial" w:hAnsi="Arial" w:cs="Arial"/>
          <w:color w:val="0070C0"/>
          <w:sz w:val="22"/>
          <w:szCs w:val="22"/>
        </w:rPr>
        <w:t xml:space="preserve">SM2-VAV86 </w:t>
      </w:r>
      <w:r w:rsidR="00697281">
        <w:rPr>
          <w:rFonts w:ascii="Arial" w:eastAsia="Arial" w:hAnsi="Arial" w:cs="Arial"/>
          <w:color w:val="0070C0"/>
          <w:sz w:val="22"/>
          <w:szCs w:val="22"/>
        </w:rPr>
        <w:t>in Equipment List, Exhibit A, Attachment 1.</w:t>
      </w:r>
    </w:p>
    <w:p w14:paraId="65C815FE" w14:textId="63B2CE01" w:rsidR="429C0903" w:rsidRDefault="1494EF4C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  <w:r w:rsidRPr="3CCC1395">
        <w:rPr>
          <w:rFonts w:ascii="Arial" w:eastAsia="Arial" w:hAnsi="Arial" w:cs="Arial"/>
          <w:sz w:val="22"/>
          <w:szCs w:val="22"/>
        </w:rPr>
        <w:t>A</w:t>
      </w:r>
      <w:r w:rsidR="00D03D7A">
        <w:rPr>
          <w:rFonts w:ascii="Arial" w:eastAsia="Arial" w:hAnsi="Arial" w:cs="Arial"/>
          <w:sz w:val="22"/>
          <w:szCs w:val="22"/>
        </w:rPr>
        <w:t>4</w:t>
      </w:r>
      <w:r w:rsidRPr="3CCC1395">
        <w:rPr>
          <w:rFonts w:ascii="Arial" w:eastAsia="Arial" w:hAnsi="Arial" w:cs="Arial"/>
          <w:sz w:val="22"/>
          <w:szCs w:val="22"/>
        </w:rPr>
        <w:t xml:space="preserve">: </w:t>
      </w:r>
      <w:r w:rsidR="00E77A6C">
        <w:rPr>
          <w:rFonts w:ascii="Arial" w:eastAsia="Arial" w:hAnsi="Arial" w:cs="Arial"/>
          <w:sz w:val="22"/>
          <w:szCs w:val="22"/>
        </w:rPr>
        <w:t>Staefa Smart 2 Controller 090</w:t>
      </w:r>
      <w:r w:rsidR="009935FD">
        <w:rPr>
          <w:rFonts w:ascii="Arial" w:eastAsia="Arial" w:hAnsi="Arial" w:cs="Arial"/>
          <w:sz w:val="22"/>
          <w:szCs w:val="22"/>
        </w:rPr>
        <w:t>-60230-03 V4.6 (Will need Smart 2 Hand Programming tool or PC Tool through DOSBOX to communicate / program)</w:t>
      </w:r>
    </w:p>
    <w:p w14:paraId="14AC8ED2" w14:textId="5F2C1914" w:rsidR="429C0903" w:rsidRDefault="429C0903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4A9DBA61" w14:textId="77777777" w:rsidR="00035BBE" w:rsidRDefault="00035BBE" w:rsidP="3CCC1395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4DAF9E6D" w14:textId="58897796" w:rsidR="00D03D7A" w:rsidRPr="00F66D53" w:rsidRDefault="00D03D7A" w:rsidP="00D03D7A">
      <w:pPr>
        <w:rPr>
          <w:rFonts w:ascii="Arial" w:hAnsi="Arial" w:cs="Arial"/>
          <w:color w:val="1F497D" w:themeColor="text2"/>
          <w:sz w:val="22"/>
          <w:szCs w:val="22"/>
        </w:rPr>
      </w:pPr>
      <w:r w:rsidRPr="429C0903">
        <w:rPr>
          <w:rFonts w:ascii="Arial" w:hAnsi="Arial" w:cs="Arial"/>
          <w:color w:val="0070C0"/>
          <w:sz w:val="22"/>
          <w:szCs w:val="22"/>
        </w:rPr>
        <w:t>Q</w:t>
      </w:r>
      <w:r>
        <w:rPr>
          <w:rFonts w:ascii="Arial" w:hAnsi="Arial" w:cs="Arial"/>
          <w:color w:val="0070C0"/>
          <w:sz w:val="22"/>
          <w:szCs w:val="22"/>
        </w:rPr>
        <w:t>5</w:t>
      </w:r>
      <w:r w:rsidRPr="429C0903">
        <w:rPr>
          <w:rFonts w:ascii="Arial" w:hAnsi="Arial" w:cs="Arial"/>
          <w:color w:val="0070C0"/>
          <w:sz w:val="22"/>
          <w:szCs w:val="22"/>
        </w:rPr>
        <w:t xml:space="preserve">: </w:t>
      </w:r>
      <w:r>
        <w:rPr>
          <w:rFonts w:ascii="Arial" w:hAnsi="Arial" w:cs="Arial"/>
          <w:color w:val="0070C0"/>
          <w:sz w:val="22"/>
          <w:szCs w:val="22"/>
        </w:rPr>
        <w:t>Could you please provide the as-built controls drawings and BMS system architecture?  Is a bill of materials (BOM) available?</w:t>
      </w:r>
      <w:r w:rsidRPr="429C0903">
        <w:rPr>
          <w:rFonts w:ascii="Arial" w:hAnsi="Arial" w:cs="Arial"/>
          <w:color w:val="1F497D" w:themeColor="text2"/>
          <w:sz w:val="22"/>
          <w:szCs w:val="22"/>
        </w:rPr>
        <w:t xml:space="preserve"> </w:t>
      </w:r>
    </w:p>
    <w:p w14:paraId="655D96EF" w14:textId="36AA71F7" w:rsidR="00D03D7A" w:rsidRDefault="00D03D7A" w:rsidP="00D03D7A">
      <w:pPr>
        <w:rPr>
          <w:rFonts w:ascii="Arial" w:hAnsi="Arial" w:cs="Arial"/>
          <w:sz w:val="22"/>
          <w:szCs w:val="22"/>
        </w:rPr>
      </w:pPr>
      <w:r w:rsidRPr="429C0903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5</w:t>
      </w:r>
      <w:r w:rsidRPr="429C0903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Please </w:t>
      </w:r>
      <w:r w:rsidR="00035BBE">
        <w:rPr>
          <w:rFonts w:ascii="Arial" w:hAnsi="Arial" w:cs="Arial"/>
          <w:sz w:val="22"/>
          <w:szCs w:val="22"/>
        </w:rPr>
        <w:t>diagram below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78050529" w14:textId="77777777" w:rsidR="007B1C08" w:rsidRDefault="007B1C08" w:rsidP="00D03D7A">
      <w:pPr>
        <w:rPr>
          <w:rFonts w:ascii="Arial" w:hAnsi="Arial" w:cs="Arial"/>
          <w:sz w:val="22"/>
          <w:szCs w:val="22"/>
        </w:rPr>
      </w:pPr>
    </w:p>
    <w:p w14:paraId="1DC24FF6" w14:textId="47AB0002" w:rsidR="00F3294A" w:rsidRPr="00550BE6" w:rsidRDefault="00035BBE" w:rsidP="0012061E">
      <w:pPr>
        <w:rPr>
          <w:rFonts w:ascii="Arial" w:hAnsi="Arial" w:cs="Arial"/>
          <w:bCs/>
          <w:color w:val="1F497D" w:themeColor="text2"/>
        </w:rPr>
      </w:pPr>
      <w:r w:rsidRPr="00035BBE">
        <w:rPr>
          <w:rFonts w:ascii="Arial" w:hAnsi="Arial" w:cs="Arial"/>
          <w:bCs/>
          <w:noProof/>
          <w:color w:val="1F497D" w:themeColor="text2"/>
        </w:rPr>
        <w:drawing>
          <wp:inline distT="0" distB="0" distL="0" distR="0" wp14:anchorId="062C224C" wp14:editId="61A9E6DA">
            <wp:extent cx="6422563" cy="3609892"/>
            <wp:effectExtent l="0" t="0" r="0" b="0"/>
            <wp:docPr id="13836289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62896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28777" cy="361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294A" w:rsidRPr="00550BE6" w:rsidSect="00C7595F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152" w:right="1296" w:bottom="1152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E39A8" w14:textId="77777777" w:rsidR="008F4F6D" w:rsidRDefault="008F4F6D">
      <w:r>
        <w:separator/>
      </w:r>
    </w:p>
  </w:endnote>
  <w:endnote w:type="continuationSeparator" w:id="0">
    <w:p w14:paraId="3DB8EE96" w14:textId="77777777" w:rsidR="008F4F6D" w:rsidRDefault="008F4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5" w:type="dxa"/>
      <w:tblLayout w:type="fixed"/>
      <w:tblLook w:val="06A0" w:firstRow="1" w:lastRow="0" w:firstColumn="1" w:lastColumn="0" w:noHBand="1" w:noVBand="1"/>
    </w:tblPr>
    <w:tblGrid>
      <w:gridCol w:w="4185"/>
      <w:gridCol w:w="2245"/>
      <w:gridCol w:w="3215"/>
    </w:tblGrid>
    <w:tr w:rsidR="46898802" w14:paraId="6319D265" w14:textId="77777777" w:rsidTr="16D49C62">
      <w:tc>
        <w:tcPr>
          <w:tcW w:w="4185" w:type="dxa"/>
        </w:tcPr>
        <w:p w14:paraId="5C1E06F6" w14:textId="2677D730" w:rsidR="46898802" w:rsidRDefault="16D49C62" w:rsidP="16D49C62">
          <w:r w:rsidRPr="16D49C62">
            <w:rPr>
              <w:rFonts w:ascii="Century Gothic" w:eastAsia="Century Gothic" w:hAnsi="Century Gothic" w:cs="Century Gothic"/>
              <w:b/>
              <w:bCs/>
              <w:i/>
              <w:iCs/>
              <w:color w:val="808080" w:themeColor="background1" w:themeShade="80"/>
              <w:sz w:val="17"/>
              <w:szCs w:val="17"/>
            </w:rPr>
            <w:t>Excellence in the Business of Government</w:t>
          </w:r>
        </w:p>
        <w:p w14:paraId="7B83ED3B" w14:textId="098F10F0" w:rsidR="46898802" w:rsidRDefault="46898802" w:rsidP="16D49C62">
          <w:pPr>
            <w:pStyle w:val="Header"/>
            <w:ind w:left="-115"/>
          </w:pPr>
        </w:p>
      </w:tc>
      <w:tc>
        <w:tcPr>
          <w:tcW w:w="2245" w:type="dxa"/>
        </w:tcPr>
        <w:p w14:paraId="5B52247E" w14:textId="30A32E6C" w:rsidR="46898802" w:rsidRDefault="46898802" w:rsidP="46898802">
          <w:pPr>
            <w:pStyle w:val="Header"/>
            <w:jc w:val="center"/>
          </w:pPr>
        </w:p>
      </w:tc>
      <w:tc>
        <w:tcPr>
          <w:tcW w:w="3215" w:type="dxa"/>
        </w:tcPr>
        <w:p w14:paraId="73327086" w14:textId="275793A9" w:rsidR="46898802" w:rsidRDefault="46898802" w:rsidP="46898802">
          <w:pPr>
            <w:pStyle w:val="Header"/>
            <w:ind w:right="-115"/>
            <w:jc w:val="right"/>
          </w:pPr>
        </w:p>
      </w:tc>
    </w:tr>
  </w:tbl>
  <w:p w14:paraId="0E35BABC" w14:textId="0EC9FDE8" w:rsidR="46898802" w:rsidRDefault="46898802" w:rsidP="468988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B6981" w14:textId="77777777" w:rsidR="00FA48DD" w:rsidRPr="0009578E" w:rsidRDefault="00FA48DD" w:rsidP="007C65C1">
    <w:pPr>
      <w:pStyle w:val="Footer"/>
      <w:ind w:right="-540"/>
      <w:rPr>
        <w:color w:val="0069AA"/>
        <w:sz w:val="17"/>
        <w:szCs w:val="17"/>
      </w:rPr>
    </w:pPr>
    <w:r>
      <w:rPr>
        <w:b/>
        <w:bCs/>
        <w:color w:val="0069AA"/>
        <w:sz w:val="17"/>
        <w:szCs w:val="17"/>
      </w:rPr>
      <w:t xml:space="preserve">Administration Division, Office of Business and Acquisition Services </w:t>
    </w:r>
    <w:r w:rsidRPr="0009578E">
      <w:rPr>
        <w:b/>
        <w:bCs/>
        <w:i/>
        <w:iCs/>
        <w:color w:val="808080"/>
        <w:sz w:val="17"/>
        <w:szCs w:val="17"/>
      </w:rPr>
      <w:t>|</w:t>
    </w:r>
    <w:r w:rsidRPr="0009578E">
      <w:rPr>
        <w:b/>
        <w:bCs/>
        <w:color w:val="0069AA"/>
        <w:sz w:val="17"/>
        <w:szCs w:val="17"/>
      </w:rPr>
      <w:t xml:space="preserve"> </w:t>
    </w:r>
    <w:r w:rsidRPr="0009578E">
      <w:rPr>
        <w:b/>
        <w:bCs/>
        <w:i/>
        <w:iCs/>
        <w:color w:val="808080"/>
        <w:sz w:val="17"/>
        <w:szCs w:val="17"/>
      </w:rPr>
      <w:t>State of California |</w:t>
    </w:r>
    <w:r>
      <w:rPr>
        <w:b/>
        <w:bCs/>
        <w:i/>
        <w:iCs/>
        <w:color w:val="808080"/>
        <w:sz w:val="17"/>
        <w:szCs w:val="17"/>
      </w:rPr>
      <w:t xml:space="preserve"> </w:t>
    </w:r>
    <w:r w:rsidRPr="00C41463">
      <w:rPr>
        <w:b/>
        <w:bCs/>
        <w:i/>
        <w:iCs/>
        <w:color w:val="808080"/>
        <w:sz w:val="17"/>
        <w:szCs w:val="17"/>
      </w:rPr>
      <w:t>Government Operations Agency</w:t>
    </w:r>
  </w:p>
  <w:p w14:paraId="65EB696E" w14:textId="444EC7E2" w:rsidR="00FA48DD" w:rsidRPr="0009578E" w:rsidRDefault="4BC459F1" w:rsidP="4BC459F1">
    <w:pPr>
      <w:pStyle w:val="Footer"/>
      <w:rPr>
        <w:b/>
        <w:bCs/>
        <w:i/>
        <w:iCs/>
        <w:color w:val="808080"/>
        <w:sz w:val="17"/>
        <w:szCs w:val="17"/>
      </w:rPr>
    </w:pPr>
    <w:r w:rsidRPr="4BC459F1">
      <w:rPr>
        <w:b/>
        <w:bCs/>
        <w:i/>
        <w:iCs/>
        <w:color w:val="808080" w:themeColor="background1" w:themeShade="80"/>
        <w:sz w:val="17"/>
        <w:szCs w:val="17"/>
      </w:rPr>
      <w:t>Contracts Services Section | 707 Third Street, MS 508 |West Sacramento, CA  95605 |</w:t>
    </w:r>
    <w:r w:rsidRPr="4BC459F1">
      <w:rPr>
        <w:b/>
        <w:bCs/>
        <w:i/>
        <w:iCs/>
        <w:color w:val="000000" w:themeColor="text1"/>
        <w:sz w:val="17"/>
        <w:szCs w:val="17"/>
      </w:rPr>
      <w:t xml:space="preserve"> </w:t>
    </w:r>
    <w:r w:rsidRPr="4BC459F1">
      <w:rPr>
        <w:b/>
        <w:bCs/>
        <w:i/>
        <w:iCs/>
        <w:color w:val="7AC143"/>
        <w:sz w:val="17"/>
        <w:szCs w:val="17"/>
      </w:rPr>
      <w:t>t</w:t>
    </w:r>
    <w:r w:rsidRPr="4BC459F1">
      <w:rPr>
        <w:b/>
        <w:bCs/>
        <w:i/>
        <w:iCs/>
        <w:color w:val="000000" w:themeColor="text1"/>
        <w:sz w:val="17"/>
        <w:szCs w:val="17"/>
      </w:rPr>
      <w:t xml:space="preserve"> </w:t>
    </w:r>
    <w:r w:rsidRPr="4BC459F1">
      <w:rPr>
        <w:b/>
        <w:bCs/>
        <w:i/>
        <w:iCs/>
        <w:color w:val="808080" w:themeColor="background1" w:themeShade="80"/>
        <w:sz w:val="17"/>
        <w:szCs w:val="17"/>
      </w:rPr>
      <w:t>916-376-1768</w:t>
    </w:r>
  </w:p>
  <w:p w14:paraId="13388CA3" w14:textId="77777777" w:rsidR="00FA48DD" w:rsidRPr="0009578E" w:rsidRDefault="00FA48DD" w:rsidP="00C7595F">
    <w:pPr>
      <w:pStyle w:val="Footer"/>
      <w:rPr>
        <w:b/>
        <w:bCs/>
        <w:i/>
        <w:iCs/>
        <w:color w:val="808080"/>
        <w:sz w:val="17"/>
        <w:szCs w:val="17"/>
      </w:rPr>
    </w:pPr>
  </w:p>
  <w:p w14:paraId="7B77FD5D" w14:textId="77777777" w:rsidR="00FA48DD" w:rsidRDefault="00FA48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C25E9" w14:textId="77777777" w:rsidR="008F4F6D" w:rsidRDefault="008F4F6D">
      <w:r>
        <w:separator/>
      </w:r>
    </w:p>
  </w:footnote>
  <w:footnote w:type="continuationSeparator" w:id="0">
    <w:p w14:paraId="37B1060A" w14:textId="77777777" w:rsidR="008F4F6D" w:rsidRDefault="008F4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1065" w14:textId="77777777" w:rsidR="00FA48DD" w:rsidRDefault="00FA48DD" w:rsidP="00C7595F">
    <w:pPr>
      <w:ind w:left="180" w:right="-72"/>
      <w:jc w:val="right"/>
      <w:rPr>
        <w:b/>
        <w:color w:val="000000"/>
        <w:sz w:val="22"/>
        <w:szCs w:val="22"/>
        <w:u w:val="single"/>
      </w:rPr>
    </w:pPr>
    <w:r>
      <w:rPr>
        <w:b/>
        <w:color w:val="000000"/>
        <w:sz w:val="22"/>
        <w:szCs w:val="22"/>
      </w:rPr>
      <w:t xml:space="preserve">IFB </w:t>
    </w:r>
    <w:r w:rsidR="00550BE6">
      <w:rPr>
        <w:b/>
        <w:color w:val="000000"/>
        <w:sz w:val="22"/>
        <w:szCs w:val="22"/>
      </w:rPr>
      <w:t>Elevator Services</w:t>
    </w:r>
    <w:r>
      <w:rPr>
        <w:b/>
        <w:color w:val="000000"/>
        <w:sz w:val="22"/>
        <w:szCs w:val="22"/>
      </w:rPr>
      <w:t>– Q &amp; A</w:t>
    </w:r>
    <w:r w:rsidR="00550BE6">
      <w:rPr>
        <w:b/>
        <w:color w:val="000000"/>
        <w:sz w:val="22"/>
        <w:szCs w:val="22"/>
      </w:rPr>
      <w:t xml:space="preserve"> #2</w:t>
    </w:r>
  </w:p>
  <w:p w14:paraId="1ECBC0D8" w14:textId="77777777" w:rsidR="00FA48DD" w:rsidRPr="00C7595F" w:rsidRDefault="00FA48DD" w:rsidP="00C7595F">
    <w:pPr>
      <w:ind w:left="180" w:right="-72"/>
      <w:jc w:val="right"/>
      <w:rPr>
        <w:b/>
        <w:color w:val="000000"/>
        <w:sz w:val="22"/>
        <w:szCs w:val="22"/>
      </w:rPr>
    </w:pPr>
    <w:r>
      <w:rPr>
        <w:b/>
        <w:color w:val="000000"/>
        <w:sz w:val="22"/>
        <w:szCs w:val="22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094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7094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b/>
        <w:color w:val="000000"/>
        <w:sz w:val="22"/>
        <w:szCs w:val="22"/>
      </w:rPr>
      <w:t xml:space="preserve"> </w:t>
    </w:r>
  </w:p>
  <w:p w14:paraId="09B1E342" w14:textId="77777777" w:rsidR="00FA48DD" w:rsidRDefault="00FA48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9AA1" w14:textId="1FAB4A8F" w:rsidR="00FA48DD" w:rsidRDefault="00CA16E5">
    <w:pPr>
      <w:pStyle w:val="Header"/>
    </w:pPr>
    <w:r>
      <w:rPr>
        <w:noProof/>
      </w:rPr>
      <w:drawing>
        <wp:inline distT="0" distB="0" distL="0" distR="0" wp14:anchorId="2F567BD3" wp14:editId="00A39C2E">
          <wp:extent cx="6126480" cy="539454"/>
          <wp:effectExtent l="0" t="0" r="0" b="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9602"/>
                  <a:stretch/>
                </pic:blipFill>
                <pic:spPr bwMode="auto">
                  <a:xfrm>
                    <a:off x="0" y="0"/>
                    <a:ext cx="6126480" cy="5394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3C80"/>
    <w:multiLevelType w:val="hybridMultilevel"/>
    <w:tmpl w:val="95D6B1C6"/>
    <w:lvl w:ilvl="0" w:tplc="ED08E9E8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D4EC6"/>
    <w:multiLevelType w:val="hybridMultilevel"/>
    <w:tmpl w:val="9684AC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E7C5A"/>
    <w:multiLevelType w:val="hybridMultilevel"/>
    <w:tmpl w:val="B9241FFA"/>
    <w:lvl w:ilvl="0" w:tplc="007E4828">
      <w:start w:val="2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234E1D3E"/>
    <w:multiLevelType w:val="hybridMultilevel"/>
    <w:tmpl w:val="04301C0A"/>
    <w:lvl w:ilvl="0" w:tplc="007E4828">
      <w:start w:val="1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780"/>
        </w:tabs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" w15:restartNumberingAfterBreak="0">
    <w:nsid w:val="25085758"/>
    <w:multiLevelType w:val="hybridMultilevel"/>
    <w:tmpl w:val="6E005872"/>
    <w:lvl w:ilvl="0" w:tplc="48EAC968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1D6BA36">
      <w:start w:val="17"/>
      <w:numFmt w:val="upperLetter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6C174F4"/>
    <w:multiLevelType w:val="hybridMultilevel"/>
    <w:tmpl w:val="319EE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20FA2"/>
    <w:multiLevelType w:val="hybridMultilevel"/>
    <w:tmpl w:val="94948A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A3A33F0"/>
    <w:multiLevelType w:val="multilevel"/>
    <w:tmpl w:val="5B72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C852712"/>
    <w:multiLevelType w:val="hybridMultilevel"/>
    <w:tmpl w:val="A9165026"/>
    <w:lvl w:ilvl="0" w:tplc="22427F2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80552"/>
    <w:multiLevelType w:val="hybridMultilevel"/>
    <w:tmpl w:val="C784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C132D"/>
    <w:multiLevelType w:val="hybridMultilevel"/>
    <w:tmpl w:val="97946D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3310FA8"/>
    <w:multiLevelType w:val="hybridMultilevel"/>
    <w:tmpl w:val="226E55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4228BB"/>
    <w:multiLevelType w:val="hybridMultilevel"/>
    <w:tmpl w:val="FA38D7D4"/>
    <w:lvl w:ilvl="0" w:tplc="EFC889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A96C8">
      <w:start w:val="4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82B1E"/>
    <w:multiLevelType w:val="hybridMultilevel"/>
    <w:tmpl w:val="D14614A8"/>
    <w:lvl w:ilvl="0" w:tplc="C600A85C">
      <w:start w:val="1"/>
      <w:numFmt w:val="decimal"/>
      <w:lvlText w:val="%1)"/>
      <w:lvlJc w:val="left"/>
      <w:pPr>
        <w:tabs>
          <w:tab w:val="num" w:pos="588"/>
        </w:tabs>
        <w:ind w:left="588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 w:tplc="33EAFAF2">
      <w:start w:val="1"/>
      <w:numFmt w:val="upperLetter"/>
      <w:lvlText w:val="%2)"/>
      <w:lvlJc w:val="left"/>
      <w:pPr>
        <w:tabs>
          <w:tab w:val="num" w:pos="936"/>
        </w:tabs>
        <w:ind w:left="936" w:hanging="936"/>
      </w:pPr>
      <w:rPr>
        <w:rFonts w:hint="default"/>
        <w:b w:val="0"/>
        <w:sz w:val="20"/>
        <w:szCs w:val="20"/>
      </w:rPr>
    </w:lvl>
    <w:lvl w:ilvl="2" w:tplc="2B026BCA">
      <w:start w:val="1"/>
      <w:numFmt w:val="bullet"/>
      <w:lvlText w:val=""/>
      <w:lvlJc w:val="left"/>
      <w:pPr>
        <w:tabs>
          <w:tab w:val="num" w:pos="936"/>
        </w:tabs>
        <w:ind w:left="936" w:firstLine="0"/>
      </w:pPr>
      <w:rPr>
        <w:rFonts w:ascii="Symbol" w:hAnsi="Symbol" w:hint="default"/>
        <w:b w:val="0"/>
        <w:sz w:val="24"/>
        <w:szCs w:val="24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195FE2"/>
    <w:multiLevelType w:val="hybridMultilevel"/>
    <w:tmpl w:val="FB382AA8"/>
    <w:lvl w:ilvl="0" w:tplc="C2F6D12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4C04913"/>
    <w:multiLevelType w:val="hybridMultilevel"/>
    <w:tmpl w:val="F3EC396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4A50327E"/>
    <w:multiLevelType w:val="hybridMultilevel"/>
    <w:tmpl w:val="649AD72C"/>
    <w:lvl w:ilvl="0" w:tplc="EAC653C8">
      <w:start w:val="1"/>
      <w:numFmt w:val="upperLetter"/>
      <w:lvlText w:val="%1."/>
      <w:lvlJc w:val="left"/>
      <w:pPr>
        <w:ind w:left="73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17" w15:restartNumberingAfterBreak="0">
    <w:nsid w:val="4C257C1C"/>
    <w:multiLevelType w:val="hybridMultilevel"/>
    <w:tmpl w:val="715E8C32"/>
    <w:lvl w:ilvl="0" w:tplc="E10AE352">
      <w:start w:val="4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C81420EE">
      <w:start w:val="4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78CA67BC">
      <w:start w:val="1"/>
      <w:numFmt w:val="decimal"/>
      <w:lvlText w:val="%3)"/>
      <w:lvlJc w:val="left"/>
      <w:pPr>
        <w:ind w:left="2160" w:hanging="180"/>
      </w:pPr>
      <w:rPr>
        <w:b w:val="0"/>
      </w:rPr>
    </w:lvl>
    <w:lvl w:ilvl="3" w:tplc="0409001B">
      <w:start w:val="1"/>
      <w:numFmt w:val="lowerRoman"/>
      <w:lvlText w:val="%4."/>
      <w:lvlJc w:val="righ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0A1F92"/>
    <w:multiLevelType w:val="multilevel"/>
    <w:tmpl w:val="B1EE9C72"/>
    <w:lvl w:ilvl="0">
      <w:start w:val="1"/>
      <w:numFmt w:val="upperLetter"/>
      <w:pStyle w:val="Heading3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52D3331C"/>
    <w:multiLevelType w:val="hybridMultilevel"/>
    <w:tmpl w:val="1A28DE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272FF"/>
    <w:multiLevelType w:val="hybridMultilevel"/>
    <w:tmpl w:val="A16C5D2A"/>
    <w:lvl w:ilvl="0" w:tplc="104A3C3A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78E25BA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9B6498"/>
    <w:multiLevelType w:val="hybridMultilevel"/>
    <w:tmpl w:val="BD5E7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1930BD"/>
    <w:multiLevelType w:val="hybridMultilevel"/>
    <w:tmpl w:val="EFFACD4E"/>
    <w:lvl w:ilvl="0" w:tplc="A0C2D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834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2E79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D8B9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4C44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365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A3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2434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6089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0D7EC5"/>
    <w:multiLevelType w:val="hybridMultilevel"/>
    <w:tmpl w:val="2E2EE93C"/>
    <w:lvl w:ilvl="0" w:tplc="7A84AD88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781A498C"/>
    <w:multiLevelType w:val="hybridMultilevel"/>
    <w:tmpl w:val="0FB63EFE"/>
    <w:lvl w:ilvl="0" w:tplc="66B0D34A">
      <w:start w:val="1"/>
      <w:numFmt w:val="decimal"/>
      <w:lvlText w:val="%1."/>
      <w:lvlJc w:val="left"/>
      <w:pPr>
        <w:ind w:left="880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14BA8B18">
      <w:start w:val="1"/>
      <w:numFmt w:val="lowerLetter"/>
      <w:lvlText w:val="%2."/>
      <w:lvlJc w:val="left"/>
      <w:pPr>
        <w:ind w:left="1332" w:hanging="360"/>
      </w:pPr>
      <w:rPr>
        <w:rFonts w:hint="default"/>
      </w:rPr>
    </w:lvl>
    <w:lvl w:ilvl="2" w:tplc="DD6C3020">
      <w:start w:val="1"/>
      <w:numFmt w:val="decimal"/>
      <w:lvlText w:val="%3."/>
      <w:lvlJc w:val="left"/>
      <w:pPr>
        <w:ind w:left="1961" w:hanging="360"/>
      </w:pPr>
      <w:rPr>
        <w:rFonts w:hint="default"/>
        <w:spacing w:val="-1"/>
        <w:w w:val="100"/>
        <w:lang w:val="en-US" w:eastAsia="en-US" w:bidi="ar-SA"/>
      </w:rPr>
    </w:lvl>
    <w:lvl w:ilvl="3" w:tplc="0409000F">
      <w:start w:val="1"/>
      <w:numFmt w:val="decimal"/>
      <w:lvlText w:val="%4."/>
      <w:lvlJc w:val="left"/>
      <w:pPr>
        <w:ind w:left="2321" w:hanging="360"/>
      </w:pPr>
    </w:lvl>
    <w:lvl w:ilvl="4" w:tplc="04090011">
      <w:start w:val="1"/>
      <w:numFmt w:val="decimal"/>
      <w:lvlText w:val="%5)"/>
      <w:lvlJc w:val="left"/>
      <w:pPr>
        <w:ind w:left="2774" w:hanging="360"/>
      </w:pPr>
    </w:lvl>
    <w:lvl w:ilvl="5" w:tplc="3FF4BFE6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6" w:tplc="65C46E9E">
      <w:numFmt w:val="bullet"/>
      <w:lvlText w:val="•"/>
      <w:lvlJc w:val="left"/>
      <w:pPr>
        <w:ind w:left="2320" w:hanging="360"/>
      </w:pPr>
      <w:rPr>
        <w:rFonts w:hint="default"/>
        <w:lang w:val="en-US" w:eastAsia="en-US" w:bidi="ar-SA"/>
      </w:rPr>
    </w:lvl>
    <w:lvl w:ilvl="7" w:tplc="2CF663D0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8" w:tplc="A7DE848A">
      <w:numFmt w:val="bullet"/>
      <w:lvlText w:val="•"/>
      <w:lvlJc w:val="left"/>
      <w:pPr>
        <w:ind w:left="5813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8F0667A"/>
    <w:multiLevelType w:val="multilevel"/>
    <w:tmpl w:val="49D4C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49032379">
    <w:abstractNumId w:val="22"/>
  </w:num>
  <w:num w:numId="2" w16cid:durableId="504169478">
    <w:abstractNumId w:val="7"/>
  </w:num>
  <w:num w:numId="3" w16cid:durableId="2001886346">
    <w:abstractNumId w:val="25"/>
  </w:num>
  <w:num w:numId="4" w16cid:durableId="315501558">
    <w:abstractNumId w:val="10"/>
  </w:num>
  <w:num w:numId="5" w16cid:durableId="62681172">
    <w:abstractNumId w:val="11"/>
  </w:num>
  <w:num w:numId="6" w16cid:durableId="1856917623">
    <w:abstractNumId w:val="15"/>
  </w:num>
  <w:num w:numId="7" w16cid:durableId="664239818">
    <w:abstractNumId w:val="6"/>
  </w:num>
  <w:num w:numId="8" w16cid:durableId="1746535956">
    <w:abstractNumId w:val="21"/>
  </w:num>
  <w:num w:numId="9" w16cid:durableId="782655082">
    <w:abstractNumId w:val="4"/>
  </w:num>
  <w:num w:numId="10" w16cid:durableId="1247614852">
    <w:abstractNumId w:val="23"/>
  </w:num>
  <w:num w:numId="11" w16cid:durableId="895969310">
    <w:abstractNumId w:val="9"/>
  </w:num>
  <w:num w:numId="12" w16cid:durableId="1591819086">
    <w:abstractNumId w:val="3"/>
  </w:num>
  <w:num w:numId="13" w16cid:durableId="1253127337">
    <w:abstractNumId w:val="2"/>
  </w:num>
  <w:num w:numId="14" w16cid:durableId="1516192729">
    <w:abstractNumId w:val="5"/>
  </w:num>
  <w:num w:numId="15" w16cid:durableId="5389036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49797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55108291">
    <w:abstractNumId w:val="18"/>
  </w:num>
  <w:num w:numId="18" w16cid:durableId="2069062496">
    <w:abstractNumId w:val="14"/>
  </w:num>
  <w:num w:numId="19" w16cid:durableId="2123529236">
    <w:abstractNumId w:val="8"/>
  </w:num>
  <w:num w:numId="20" w16cid:durableId="1391882617">
    <w:abstractNumId w:val="17"/>
  </w:num>
  <w:num w:numId="21" w16cid:durableId="570189949">
    <w:abstractNumId w:val="1"/>
  </w:num>
  <w:num w:numId="22" w16cid:durableId="47413809">
    <w:abstractNumId w:val="0"/>
  </w:num>
  <w:num w:numId="23" w16cid:durableId="8401188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20172860">
    <w:abstractNumId w:val="20"/>
  </w:num>
  <w:num w:numId="25" w16cid:durableId="1415131493">
    <w:abstractNumId w:val="13"/>
  </w:num>
  <w:num w:numId="26" w16cid:durableId="27991510">
    <w:abstractNumId w:val="12"/>
  </w:num>
  <w:num w:numId="27" w16cid:durableId="92931508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79"/>
    <w:rsid w:val="00002004"/>
    <w:rsid w:val="00002854"/>
    <w:rsid w:val="00013970"/>
    <w:rsid w:val="00015767"/>
    <w:rsid w:val="00016E51"/>
    <w:rsid w:val="000236D4"/>
    <w:rsid w:val="00027432"/>
    <w:rsid w:val="00035283"/>
    <w:rsid w:val="00035BBE"/>
    <w:rsid w:val="0003775E"/>
    <w:rsid w:val="00045ED9"/>
    <w:rsid w:val="00047165"/>
    <w:rsid w:val="00050228"/>
    <w:rsid w:val="00073056"/>
    <w:rsid w:val="00074DC0"/>
    <w:rsid w:val="00080CF8"/>
    <w:rsid w:val="0008242D"/>
    <w:rsid w:val="000868AA"/>
    <w:rsid w:val="000949FA"/>
    <w:rsid w:val="000A249E"/>
    <w:rsid w:val="000C23E0"/>
    <w:rsid w:val="000C4AB6"/>
    <w:rsid w:val="000C56FD"/>
    <w:rsid w:val="000D1A90"/>
    <w:rsid w:val="000E39C5"/>
    <w:rsid w:val="000E541D"/>
    <w:rsid w:val="000F51EC"/>
    <w:rsid w:val="00103DAE"/>
    <w:rsid w:val="00116343"/>
    <w:rsid w:val="0012061E"/>
    <w:rsid w:val="001230B3"/>
    <w:rsid w:val="001350FA"/>
    <w:rsid w:val="001414F0"/>
    <w:rsid w:val="00141DB9"/>
    <w:rsid w:val="00142691"/>
    <w:rsid w:val="0014298E"/>
    <w:rsid w:val="00142BC7"/>
    <w:rsid w:val="00144601"/>
    <w:rsid w:val="001453B6"/>
    <w:rsid w:val="0014747A"/>
    <w:rsid w:val="0015223A"/>
    <w:rsid w:val="00161706"/>
    <w:rsid w:val="00164E5D"/>
    <w:rsid w:val="00165BB0"/>
    <w:rsid w:val="00167097"/>
    <w:rsid w:val="0016739D"/>
    <w:rsid w:val="001767F2"/>
    <w:rsid w:val="00177FD3"/>
    <w:rsid w:val="00194A0F"/>
    <w:rsid w:val="001B2282"/>
    <w:rsid w:val="001B6F78"/>
    <w:rsid w:val="001C142D"/>
    <w:rsid w:val="001C6578"/>
    <w:rsid w:val="001D32F3"/>
    <w:rsid w:val="001D3B7D"/>
    <w:rsid w:val="001D4B14"/>
    <w:rsid w:val="001E159C"/>
    <w:rsid w:val="001E2FFA"/>
    <w:rsid w:val="001E388B"/>
    <w:rsid w:val="001E774F"/>
    <w:rsid w:val="001F0F4B"/>
    <w:rsid w:val="001F3DBD"/>
    <w:rsid w:val="001F5571"/>
    <w:rsid w:val="00201733"/>
    <w:rsid w:val="00205201"/>
    <w:rsid w:val="00206415"/>
    <w:rsid w:val="00213348"/>
    <w:rsid w:val="00217D33"/>
    <w:rsid w:val="00221344"/>
    <w:rsid w:val="00222F2A"/>
    <w:rsid w:val="0022616B"/>
    <w:rsid w:val="00234F7F"/>
    <w:rsid w:val="00235CA0"/>
    <w:rsid w:val="002430D4"/>
    <w:rsid w:val="00247660"/>
    <w:rsid w:val="0025329C"/>
    <w:rsid w:val="00254B01"/>
    <w:rsid w:val="00257C4E"/>
    <w:rsid w:val="00271C36"/>
    <w:rsid w:val="00272348"/>
    <w:rsid w:val="00272478"/>
    <w:rsid w:val="00276BF0"/>
    <w:rsid w:val="00290A75"/>
    <w:rsid w:val="002A11B8"/>
    <w:rsid w:val="002A40B3"/>
    <w:rsid w:val="002A51B2"/>
    <w:rsid w:val="002A7276"/>
    <w:rsid w:val="002B1EB3"/>
    <w:rsid w:val="002B2054"/>
    <w:rsid w:val="002B2A1A"/>
    <w:rsid w:val="002B2EC2"/>
    <w:rsid w:val="002B347F"/>
    <w:rsid w:val="002B4B50"/>
    <w:rsid w:val="002B6DD0"/>
    <w:rsid w:val="002C434C"/>
    <w:rsid w:val="002D6730"/>
    <w:rsid w:val="002F5DA2"/>
    <w:rsid w:val="003049A8"/>
    <w:rsid w:val="00307363"/>
    <w:rsid w:val="003076D8"/>
    <w:rsid w:val="00315505"/>
    <w:rsid w:val="0031668A"/>
    <w:rsid w:val="003215C1"/>
    <w:rsid w:val="00326E76"/>
    <w:rsid w:val="00327EC9"/>
    <w:rsid w:val="00330EA4"/>
    <w:rsid w:val="00331678"/>
    <w:rsid w:val="0033345A"/>
    <w:rsid w:val="0034103A"/>
    <w:rsid w:val="003434E6"/>
    <w:rsid w:val="00343E81"/>
    <w:rsid w:val="00354ACB"/>
    <w:rsid w:val="003606E6"/>
    <w:rsid w:val="00361A36"/>
    <w:rsid w:val="00365ABA"/>
    <w:rsid w:val="00373FAD"/>
    <w:rsid w:val="0038437F"/>
    <w:rsid w:val="00390624"/>
    <w:rsid w:val="003A1388"/>
    <w:rsid w:val="003A5DF5"/>
    <w:rsid w:val="003A75CA"/>
    <w:rsid w:val="003B560C"/>
    <w:rsid w:val="003B625B"/>
    <w:rsid w:val="003C1ADD"/>
    <w:rsid w:val="003C1FC6"/>
    <w:rsid w:val="003C7DC6"/>
    <w:rsid w:val="003D09CD"/>
    <w:rsid w:val="003D4F1A"/>
    <w:rsid w:val="003D66CB"/>
    <w:rsid w:val="003E08F0"/>
    <w:rsid w:val="003E25DE"/>
    <w:rsid w:val="003F1800"/>
    <w:rsid w:val="003F738F"/>
    <w:rsid w:val="00410D4B"/>
    <w:rsid w:val="004132BE"/>
    <w:rsid w:val="00416625"/>
    <w:rsid w:val="00420A45"/>
    <w:rsid w:val="00423F17"/>
    <w:rsid w:val="004254C5"/>
    <w:rsid w:val="0043195C"/>
    <w:rsid w:val="0043295E"/>
    <w:rsid w:val="004412C3"/>
    <w:rsid w:val="00452590"/>
    <w:rsid w:val="0046079E"/>
    <w:rsid w:val="004627B0"/>
    <w:rsid w:val="00462950"/>
    <w:rsid w:val="00463250"/>
    <w:rsid w:val="00473D7F"/>
    <w:rsid w:val="00475659"/>
    <w:rsid w:val="004815CD"/>
    <w:rsid w:val="00491DA2"/>
    <w:rsid w:val="00491E51"/>
    <w:rsid w:val="00492E10"/>
    <w:rsid w:val="00494D91"/>
    <w:rsid w:val="00496A0A"/>
    <w:rsid w:val="00497913"/>
    <w:rsid w:val="004A1091"/>
    <w:rsid w:val="004A3798"/>
    <w:rsid w:val="004B638E"/>
    <w:rsid w:val="004C465E"/>
    <w:rsid w:val="004C5F33"/>
    <w:rsid w:val="004D5E48"/>
    <w:rsid w:val="004D5EDC"/>
    <w:rsid w:val="004D61A7"/>
    <w:rsid w:val="004D788B"/>
    <w:rsid w:val="004E00AD"/>
    <w:rsid w:val="004E4805"/>
    <w:rsid w:val="004E520D"/>
    <w:rsid w:val="0051195D"/>
    <w:rsid w:val="00526BE4"/>
    <w:rsid w:val="005271C7"/>
    <w:rsid w:val="00527558"/>
    <w:rsid w:val="00527CE5"/>
    <w:rsid w:val="005360B1"/>
    <w:rsid w:val="005377D3"/>
    <w:rsid w:val="00547153"/>
    <w:rsid w:val="00547BBC"/>
    <w:rsid w:val="00550BE6"/>
    <w:rsid w:val="00550FB8"/>
    <w:rsid w:val="00557153"/>
    <w:rsid w:val="0056221F"/>
    <w:rsid w:val="005766B5"/>
    <w:rsid w:val="005767B0"/>
    <w:rsid w:val="00577F6D"/>
    <w:rsid w:val="0058027D"/>
    <w:rsid w:val="00580344"/>
    <w:rsid w:val="00580A45"/>
    <w:rsid w:val="00582E74"/>
    <w:rsid w:val="0058619B"/>
    <w:rsid w:val="0058761B"/>
    <w:rsid w:val="00587B5B"/>
    <w:rsid w:val="005948BF"/>
    <w:rsid w:val="005950AA"/>
    <w:rsid w:val="00595472"/>
    <w:rsid w:val="005A6DA9"/>
    <w:rsid w:val="005C0995"/>
    <w:rsid w:val="005D2C2B"/>
    <w:rsid w:val="005D3ADE"/>
    <w:rsid w:val="005D79EF"/>
    <w:rsid w:val="005F014A"/>
    <w:rsid w:val="00603662"/>
    <w:rsid w:val="00603944"/>
    <w:rsid w:val="006118B8"/>
    <w:rsid w:val="006138CB"/>
    <w:rsid w:val="00613CFB"/>
    <w:rsid w:val="00614500"/>
    <w:rsid w:val="0061514E"/>
    <w:rsid w:val="00615FF9"/>
    <w:rsid w:val="006230EE"/>
    <w:rsid w:val="0062343C"/>
    <w:rsid w:val="00635977"/>
    <w:rsid w:val="00637EE1"/>
    <w:rsid w:val="00637EFF"/>
    <w:rsid w:val="00642501"/>
    <w:rsid w:val="00656690"/>
    <w:rsid w:val="00664AA2"/>
    <w:rsid w:val="00667849"/>
    <w:rsid w:val="0067001E"/>
    <w:rsid w:val="00671B27"/>
    <w:rsid w:val="00675043"/>
    <w:rsid w:val="0067688E"/>
    <w:rsid w:val="0067770D"/>
    <w:rsid w:val="006816D6"/>
    <w:rsid w:val="006835A7"/>
    <w:rsid w:val="00686B99"/>
    <w:rsid w:val="006929AA"/>
    <w:rsid w:val="006954A6"/>
    <w:rsid w:val="00695BC6"/>
    <w:rsid w:val="00695F24"/>
    <w:rsid w:val="00697281"/>
    <w:rsid w:val="006A027B"/>
    <w:rsid w:val="006A1D5F"/>
    <w:rsid w:val="006A65BE"/>
    <w:rsid w:val="006B0A31"/>
    <w:rsid w:val="006B41EA"/>
    <w:rsid w:val="006B5423"/>
    <w:rsid w:val="006C27C3"/>
    <w:rsid w:val="006C3CAC"/>
    <w:rsid w:val="006C42F0"/>
    <w:rsid w:val="006D0020"/>
    <w:rsid w:val="006D3314"/>
    <w:rsid w:val="006D6686"/>
    <w:rsid w:val="006D66F0"/>
    <w:rsid w:val="006D7466"/>
    <w:rsid w:val="006E4E7D"/>
    <w:rsid w:val="006F3319"/>
    <w:rsid w:val="006F4B57"/>
    <w:rsid w:val="007011B2"/>
    <w:rsid w:val="00706A50"/>
    <w:rsid w:val="00707C31"/>
    <w:rsid w:val="00711D36"/>
    <w:rsid w:val="007129BD"/>
    <w:rsid w:val="00715AE6"/>
    <w:rsid w:val="00721941"/>
    <w:rsid w:val="00721A88"/>
    <w:rsid w:val="00722290"/>
    <w:rsid w:val="007223F3"/>
    <w:rsid w:val="00723AB3"/>
    <w:rsid w:val="007243A2"/>
    <w:rsid w:val="00724CC0"/>
    <w:rsid w:val="00725EF2"/>
    <w:rsid w:val="007267AB"/>
    <w:rsid w:val="0074699B"/>
    <w:rsid w:val="00746C0C"/>
    <w:rsid w:val="007603F9"/>
    <w:rsid w:val="007678A3"/>
    <w:rsid w:val="00774583"/>
    <w:rsid w:val="00776EE9"/>
    <w:rsid w:val="00782127"/>
    <w:rsid w:val="007A0C36"/>
    <w:rsid w:val="007A13B0"/>
    <w:rsid w:val="007A67C3"/>
    <w:rsid w:val="007B1C08"/>
    <w:rsid w:val="007C65C1"/>
    <w:rsid w:val="007D0F78"/>
    <w:rsid w:val="007D3276"/>
    <w:rsid w:val="007D3791"/>
    <w:rsid w:val="007D56A4"/>
    <w:rsid w:val="007E1625"/>
    <w:rsid w:val="007E5E9F"/>
    <w:rsid w:val="007F213C"/>
    <w:rsid w:val="007F36A9"/>
    <w:rsid w:val="007F3F23"/>
    <w:rsid w:val="00806B34"/>
    <w:rsid w:val="0081286B"/>
    <w:rsid w:val="00816C14"/>
    <w:rsid w:val="008206ED"/>
    <w:rsid w:val="008222FC"/>
    <w:rsid w:val="00823865"/>
    <w:rsid w:val="00827F8F"/>
    <w:rsid w:val="00830003"/>
    <w:rsid w:val="008371A2"/>
    <w:rsid w:val="0084024E"/>
    <w:rsid w:val="00842021"/>
    <w:rsid w:val="008429BC"/>
    <w:rsid w:val="00844103"/>
    <w:rsid w:val="00850F4E"/>
    <w:rsid w:val="008512A1"/>
    <w:rsid w:val="008570CD"/>
    <w:rsid w:val="008603B0"/>
    <w:rsid w:val="008642CA"/>
    <w:rsid w:val="008648B4"/>
    <w:rsid w:val="00872CA4"/>
    <w:rsid w:val="00875A22"/>
    <w:rsid w:val="00876A22"/>
    <w:rsid w:val="00890B51"/>
    <w:rsid w:val="008A0CCC"/>
    <w:rsid w:val="008A3601"/>
    <w:rsid w:val="008B2F4A"/>
    <w:rsid w:val="008B6E08"/>
    <w:rsid w:val="008C0501"/>
    <w:rsid w:val="008C4271"/>
    <w:rsid w:val="008C4A40"/>
    <w:rsid w:val="008E042F"/>
    <w:rsid w:val="008E62DD"/>
    <w:rsid w:val="008F0149"/>
    <w:rsid w:val="008F0E35"/>
    <w:rsid w:val="008F3F8A"/>
    <w:rsid w:val="008F4E67"/>
    <w:rsid w:val="008F4F6D"/>
    <w:rsid w:val="00905913"/>
    <w:rsid w:val="00905F6A"/>
    <w:rsid w:val="00907565"/>
    <w:rsid w:val="00911444"/>
    <w:rsid w:val="009157B7"/>
    <w:rsid w:val="009163D3"/>
    <w:rsid w:val="00924867"/>
    <w:rsid w:val="0092559C"/>
    <w:rsid w:val="00926899"/>
    <w:rsid w:val="0093798B"/>
    <w:rsid w:val="00940BE7"/>
    <w:rsid w:val="00945C9E"/>
    <w:rsid w:val="00946A89"/>
    <w:rsid w:val="00955157"/>
    <w:rsid w:val="0095666D"/>
    <w:rsid w:val="0095704D"/>
    <w:rsid w:val="009705AE"/>
    <w:rsid w:val="00970941"/>
    <w:rsid w:val="00981F24"/>
    <w:rsid w:val="00982441"/>
    <w:rsid w:val="00984837"/>
    <w:rsid w:val="00992E46"/>
    <w:rsid w:val="009935FD"/>
    <w:rsid w:val="0099445E"/>
    <w:rsid w:val="009964F6"/>
    <w:rsid w:val="009A5271"/>
    <w:rsid w:val="009B3D0E"/>
    <w:rsid w:val="009B7D6E"/>
    <w:rsid w:val="009C3FF8"/>
    <w:rsid w:val="009C558C"/>
    <w:rsid w:val="009D3AA7"/>
    <w:rsid w:val="009D4713"/>
    <w:rsid w:val="009D6952"/>
    <w:rsid w:val="009E147C"/>
    <w:rsid w:val="009E2A4D"/>
    <w:rsid w:val="009E44DD"/>
    <w:rsid w:val="009F5DDD"/>
    <w:rsid w:val="009F7215"/>
    <w:rsid w:val="00A0198D"/>
    <w:rsid w:val="00A04B2D"/>
    <w:rsid w:val="00A05568"/>
    <w:rsid w:val="00A12E81"/>
    <w:rsid w:val="00A1411A"/>
    <w:rsid w:val="00A23FC5"/>
    <w:rsid w:val="00A32222"/>
    <w:rsid w:val="00A34A44"/>
    <w:rsid w:val="00A5140F"/>
    <w:rsid w:val="00A5190C"/>
    <w:rsid w:val="00A53795"/>
    <w:rsid w:val="00A538E3"/>
    <w:rsid w:val="00A54441"/>
    <w:rsid w:val="00A54D2D"/>
    <w:rsid w:val="00A61B9E"/>
    <w:rsid w:val="00A6313C"/>
    <w:rsid w:val="00A660FF"/>
    <w:rsid w:val="00A72A96"/>
    <w:rsid w:val="00A814E5"/>
    <w:rsid w:val="00A87BCB"/>
    <w:rsid w:val="00A92695"/>
    <w:rsid w:val="00AA4A6E"/>
    <w:rsid w:val="00AB2E71"/>
    <w:rsid w:val="00AB4DD5"/>
    <w:rsid w:val="00AC19D6"/>
    <w:rsid w:val="00AC1FCF"/>
    <w:rsid w:val="00AD12E3"/>
    <w:rsid w:val="00AD379E"/>
    <w:rsid w:val="00AD5A92"/>
    <w:rsid w:val="00AD7FA4"/>
    <w:rsid w:val="00AE04A2"/>
    <w:rsid w:val="00AE4833"/>
    <w:rsid w:val="00B02379"/>
    <w:rsid w:val="00B036E6"/>
    <w:rsid w:val="00B052BE"/>
    <w:rsid w:val="00B06933"/>
    <w:rsid w:val="00B114A1"/>
    <w:rsid w:val="00B22A87"/>
    <w:rsid w:val="00B239FB"/>
    <w:rsid w:val="00B272BA"/>
    <w:rsid w:val="00B31045"/>
    <w:rsid w:val="00B31310"/>
    <w:rsid w:val="00B3464A"/>
    <w:rsid w:val="00B37E7C"/>
    <w:rsid w:val="00B45CD0"/>
    <w:rsid w:val="00B53B09"/>
    <w:rsid w:val="00B61E7F"/>
    <w:rsid w:val="00B63715"/>
    <w:rsid w:val="00B65652"/>
    <w:rsid w:val="00B779D9"/>
    <w:rsid w:val="00B82D6B"/>
    <w:rsid w:val="00B90B92"/>
    <w:rsid w:val="00B97A9C"/>
    <w:rsid w:val="00BB7767"/>
    <w:rsid w:val="00BB7CC7"/>
    <w:rsid w:val="00BC361A"/>
    <w:rsid w:val="00BD1752"/>
    <w:rsid w:val="00BD5AD8"/>
    <w:rsid w:val="00BD5EA0"/>
    <w:rsid w:val="00BE0012"/>
    <w:rsid w:val="00BE1AC1"/>
    <w:rsid w:val="00BE234C"/>
    <w:rsid w:val="00BE2525"/>
    <w:rsid w:val="00BE68D6"/>
    <w:rsid w:val="00BE705D"/>
    <w:rsid w:val="00BE7DA4"/>
    <w:rsid w:val="00BF1F9F"/>
    <w:rsid w:val="00BF3CBA"/>
    <w:rsid w:val="00BF57B2"/>
    <w:rsid w:val="00BF5ACA"/>
    <w:rsid w:val="00BF6E28"/>
    <w:rsid w:val="00C01681"/>
    <w:rsid w:val="00C02A7F"/>
    <w:rsid w:val="00C12498"/>
    <w:rsid w:val="00C24339"/>
    <w:rsid w:val="00C46D8D"/>
    <w:rsid w:val="00C5719D"/>
    <w:rsid w:val="00C605FA"/>
    <w:rsid w:val="00C60E20"/>
    <w:rsid w:val="00C65948"/>
    <w:rsid w:val="00C71FB1"/>
    <w:rsid w:val="00C720C9"/>
    <w:rsid w:val="00C74269"/>
    <w:rsid w:val="00C7595F"/>
    <w:rsid w:val="00C77615"/>
    <w:rsid w:val="00C92F2F"/>
    <w:rsid w:val="00CA0344"/>
    <w:rsid w:val="00CA1318"/>
    <w:rsid w:val="00CA16E5"/>
    <w:rsid w:val="00CA4775"/>
    <w:rsid w:val="00CB1584"/>
    <w:rsid w:val="00CC026A"/>
    <w:rsid w:val="00CC60D7"/>
    <w:rsid w:val="00CD4805"/>
    <w:rsid w:val="00CE4B68"/>
    <w:rsid w:val="00CF2220"/>
    <w:rsid w:val="00CF5E3A"/>
    <w:rsid w:val="00D00626"/>
    <w:rsid w:val="00D02A04"/>
    <w:rsid w:val="00D03D7A"/>
    <w:rsid w:val="00D13275"/>
    <w:rsid w:val="00D139A2"/>
    <w:rsid w:val="00D13F1C"/>
    <w:rsid w:val="00D160AD"/>
    <w:rsid w:val="00D203F1"/>
    <w:rsid w:val="00D23F5C"/>
    <w:rsid w:val="00D309AD"/>
    <w:rsid w:val="00D36F36"/>
    <w:rsid w:val="00D4577E"/>
    <w:rsid w:val="00D47B27"/>
    <w:rsid w:val="00D54586"/>
    <w:rsid w:val="00D5755B"/>
    <w:rsid w:val="00D607E5"/>
    <w:rsid w:val="00D652B4"/>
    <w:rsid w:val="00D71573"/>
    <w:rsid w:val="00D7214D"/>
    <w:rsid w:val="00D75EBA"/>
    <w:rsid w:val="00D77C22"/>
    <w:rsid w:val="00D816DE"/>
    <w:rsid w:val="00DA2C5C"/>
    <w:rsid w:val="00DA38AC"/>
    <w:rsid w:val="00DA75D1"/>
    <w:rsid w:val="00DB6528"/>
    <w:rsid w:val="00DB696C"/>
    <w:rsid w:val="00DB7BBE"/>
    <w:rsid w:val="00DC1544"/>
    <w:rsid w:val="00DC20B8"/>
    <w:rsid w:val="00DC21BB"/>
    <w:rsid w:val="00DC24E6"/>
    <w:rsid w:val="00DC3A0B"/>
    <w:rsid w:val="00DD20C6"/>
    <w:rsid w:val="00DD5E11"/>
    <w:rsid w:val="00DE66C9"/>
    <w:rsid w:val="00DF2640"/>
    <w:rsid w:val="00DF2A2F"/>
    <w:rsid w:val="00E01EA3"/>
    <w:rsid w:val="00E0223A"/>
    <w:rsid w:val="00E024B9"/>
    <w:rsid w:val="00E02C9B"/>
    <w:rsid w:val="00E03393"/>
    <w:rsid w:val="00E04F5B"/>
    <w:rsid w:val="00E07AE5"/>
    <w:rsid w:val="00E07D13"/>
    <w:rsid w:val="00E22290"/>
    <w:rsid w:val="00E233A8"/>
    <w:rsid w:val="00E41B48"/>
    <w:rsid w:val="00E562A0"/>
    <w:rsid w:val="00E61161"/>
    <w:rsid w:val="00E61504"/>
    <w:rsid w:val="00E61B00"/>
    <w:rsid w:val="00E633BB"/>
    <w:rsid w:val="00E6689D"/>
    <w:rsid w:val="00E77A6C"/>
    <w:rsid w:val="00E83A9D"/>
    <w:rsid w:val="00E90126"/>
    <w:rsid w:val="00E95A0C"/>
    <w:rsid w:val="00EB67A8"/>
    <w:rsid w:val="00EB6CB4"/>
    <w:rsid w:val="00EC23D7"/>
    <w:rsid w:val="00EC5AE0"/>
    <w:rsid w:val="00EC7961"/>
    <w:rsid w:val="00ED2B60"/>
    <w:rsid w:val="00EE30B3"/>
    <w:rsid w:val="00EF48EA"/>
    <w:rsid w:val="00EF57EB"/>
    <w:rsid w:val="00F02ABC"/>
    <w:rsid w:val="00F13AF7"/>
    <w:rsid w:val="00F236B0"/>
    <w:rsid w:val="00F26F37"/>
    <w:rsid w:val="00F27F3B"/>
    <w:rsid w:val="00F30C24"/>
    <w:rsid w:val="00F31363"/>
    <w:rsid w:val="00F3294A"/>
    <w:rsid w:val="00F41150"/>
    <w:rsid w:val="00F44EEB"/>
    <w:rsid w:val="00F4514E"/>
    <w:rsid w:val="00F527E5"/>
    <w:rsid w:val="00F56C8E"/>
    <w:rsid w:val="00F57836"/>
    <w:rsid w:val="00F66D53"/>
    <w:rsid w:val="00F81D69"/>
    <w:rsid w:val="00F81E4E"/>
    <w:rsid w:val="00F8297E"/>
    <w:rsid w:val="00F83854"/>
    <w:rsid w:val="00F95E3D"/>
    <w:rsid w:val="00FA2EFD"/>
    <w:rsid w:val="00FA33C0"/>
    <w:rsid w:val="00FA48DD"/>
    <w:rsid w:val="00FB17CD"/>
    <w:rsid w:val="00FB23C0"/>
    <w:rsid w:val="00FB2853"/>
    <w:rsid w:val="00FC5E41"/>
    <w:rsid w:val="00FC648E"/>
    <w:rsid w:val="00FC7D12"/>
    <w:rsid w:val="00FD2EAC"/>
    <w:rsid w:val="00FE3846"/>
    <w:rsid w:val="00FF117B"/>
    <w:rsid w:val="00FF37DB"/>
    <w:rsid w:val="0174F9B5"/>
    <w:rsid w:val="02760CFE"/>
    <w:rsid w:val="0AC60EDC"/>
    <w:rsid w:val="0C61DF3D"/>
    <w:rsid w:val="109C858B"/>
    <w:rsid w:val="1159B2D8"/>
    <w:rsid w:val="1494EF4C"/>
    <w:rsid w:val="16D49C62"/>
    <w:rsid w:val="172D9AC1"/>
    <w:rsid w:val="1851CCAD"/>
    <w:rsid w:val="1C0A1AEF"/>
    <w:rsid w:val="1E1BC0EE"/>
    <w:rsid w:val="23239A65"/>
    <w:rsid w:val="24C4E4AD"/>
    <w:rsid w:val="2660B50E"/>
    <w:rsid w:val="26B58990"/>
    <w:rsid w:val="27FC856F"/>
    <w:rsid w:val="2B2A4AC2"/>
    <w:rsid w:val="2E2FEC7A"/>
    <w:rsid w:val="30730880"/>
    <w:rsid w:val="317A7E1F"/>
    <w:rsid w:val="38FF5A14"/>
    <w:rsid w:val="3CCC1395"/>
    <w:rsid w:val="3F0A1E92"/>
    <w:rsid w:val="429C0903"/>
    <w:rsid w:val="452599F3"/>
    <w:rsid w:val="46898802"/>
    <w:rsid w:val="4A04B89D"/>
    <w:rsid w:val="4BC459F1"/>
    <w:rsid w:val="4DE188C9"/>
    <w:rsid w:val="4E05BF41"/>
    <w:rsid w:val="4F7A96A3"/>
    <w:rsid w:val="522050B8"/>
    <w:rsid w:val="525F2CCD"/>
    <w:rsid w:val="53FAFD2E"/>
    <w:rsid w:val="5596CD8F"/>
    <w:rsid w:val="5B8CC8F7"/>
    <w:rsid w:val="5C3FF14E"/>
    <w:rsid w:val="5F56747D"/>
    <w:rsid w:val="61C87F96"/>
    <w:rsid w:val="6649F293"/>
    <w:rsid w:val="6657597C"/>
    <w:rsid w:val="69039F2A"/>
    <w:rsid w:val="69838821"/>
    <w:rsid w:val="6EF79D27"/>
    <w:rsid w:val="71D8BF66"/>
    <w:rsid w:val="74A4B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2B1E4A"/>
  <w15:docId w15:val="{F6A9B051-FCF5-4A46-812D-B7EF2C8B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7F8F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671B27"/>
    <w:pPr>
      <w:keepNext/>
      <w:numPr>
        <w:numId w:val="17"/>
      </w:numPr>
      <w:jc w:val="both"/>
      <w:outlineLvl w:val="2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List,FooterText,Bb Bullets,List Paragraph1,ITS_Bullets,ITS_Bu-,ITS_Bullets_List Paragraph,AST_Numbered List,Equipment,Figure_name,Numbered Indented Text,List Paragraph Char Char Char,List Paragraph Char Char,List_TIS,lp1,Ref,Number"/>
    <w:basedOn w:val="Normal"/>
    <w:link w:val="ListParagraphChar"/>
    <w:uiPriority w:val="1"/>
    <w:qFormat/>
    <w:rsid w:val="00721941"/>
    <w:pPr>
      <w:ind w:left="720"/>
      <w:contextualSpacing/>
    </w:pPr>
  </w:style>
  <w:style w:type="paragraph" w:styleId="NormalWeb">
    <w:name w:val="Normal (Web)"/>
    <w:basedOn w:val="Normal"/>
    <w:rsid w:val="00B114A1"/>
    <w:pPr>
      <w:spacing w:before="100" w:beforeAutospacing="1" w:after="100" w:afterAutospacing="1"/>
    </w:pPr>
  </w:style>
  <w:style w:type="paragraph" w:styleId="Header">
    <w:name w:val="header"/>
    <w:basedOn w:val="Normal"/>
    <w:rsid w:val="0011634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63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6343"/>
  </w:style>
  <w:style w:type="paragraph" w:customStyle="1" w:styleId="listparagraph0">
    <w:name w:val="listparagraph"/>
    <w:basedOn w:val="Normal"/>
    <w:rsid w:val="00FC7D12"/>
    <w:pPr>
      <w:ind w:left="720"/>
    </w:pPr>
  </w:style>
  <w:style w:type="character" w:customStyle="1" w:styleId="FooterChar">
    <w:name w:val="Footer Char"/>
    <w:link w:val="Footer"/>
    <w:uiPriority w:val="99"/>
    <w:locked/>
    <w:rsid w:val="00C7595F"/>
    <w:rPr>
      <w:sz w:val="24"/>
      <w:szCs w:val="24"/>
      <w:lang w:val="en-US" w:eastAsia="en-US" w:bidi="ar-SA"/>
    </w:rPr>
  </w:style>
  <w:style w:type="character" w:customStyle="1" w:styleId="st1">
    <w:name w:val="st1"/>
    <w:basedOn w:val="DefaultParagraphFont"/>
    <w:rsid w:val="00D160AD"/>
  </w:style>
  <w:style w:type="paragraph" w:styleId="BalloonText">
    <w:name w:val="Balloon Text"/>
    <w:basedOn w:val="Normal"/>
    <w:link w:val="BalloonTextChar"/>
    <w:rsid w:val="00AB4D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B4DD5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816D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816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816D6"/>
  </w:style>
  <w:style w:type="paragraph" w:styleId="CommentSubject">
    <w:name w:val="annotation subject"/>
    <w:basedOn w:val="CommentText"/>
    <w:next w:val="CommentText"/>
    <w:link w:val="CommentSubjectChar"/>
    <w:rsid w:val="006816D6"/>
    <w:rPr>
      <w:b/>
      <w:bCs/>
    </w:rPr>
  </w:style>
  <w:style w:type="character" w:customStyle="1" w:styleId="CommentSubjectChar">
    <w:name w:val="Comment Subject Char"/>
    <w:link w:val="CommentSubject"/>
    <w:rsid w:val="006816D6"/>
    <w:rPr>
      <w:b/>
      <w:bCs/>
    </w:rPr>
  </w:style>
  <w:style w:type="table" w:styleId="TableGrid">
    <w:name w:val="Table Grid"/>
    <w:basedOn w:val="TableNormal"/>
    <w:uiPriority w:val="59"/>
    <w:rsid w:val="006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C24E6"/>
    <w:rPr>
      <w:strike w:val="0"/>
      <w:dstrike w:val="0"/>
      <w:color w:val="444444"/>
      <w:u w:val="none"/>
      <w:effect w:val="none"/>
    </w:rPr>
  </w:style>
  <w:style w:type="character" w:customStyle="1" w:styleId="Heading3Char">
    <w:name w:val="Heading 3 Char"/>
    <w:link w:val="Heading3"/>
    <w:rsid w:val="00671B27"/>
    <w:rPr>
      <w:rFonts w:ascii="Arial" w:hAnsi="Arial"/>
      <w:b/>
    </w:rPr>
  </w:style>
  <w:style w:type="paragraph" w:customStyle="1" w:styleId="Body">
    <w:name w:val="Body"/>
    <w:rsid w:val="006929A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customStyle="1" w:styleId="paragraph">
    <w:name w:val="paragraph"/>
    <w:basedOn w:val="Normal"/>
    <w:rsid w:val="007A0C36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7A0C36"/>
  </w:style>
  <w:style w:type="character" w:customStyle="1" w:styleId="eop">
    <w:name w:val="eop"/>
    <w:basedOn w:val="DefaultParagraphFont"/>
    <w:rsid w:val="007A0C36"/>
  </w:style>
  <w:style w:type="character" w:customStyle="1" w:styleId="ListParagraphChar">
    <w:name w:val="List Paragraph Char"/>
    <w:aliases w:val="Bullet List Char,FooterText Char,Bb Bullets Char,List Paragraph1 Char,ITS_Bullets Char,ITS_Bu- Char,ITS_Bullets_List Paragraph Char,AST_Numbered List Char,Equipment Char,Figure_name Char,Numbered Indented Text Char,List_TIS Char"/>
    <w:basedOn w:val="DefaultParagraphFont"/>
    <w:link w:val="ListParagraph"/>
    <w:uiPriority w:val="1"/>
    <w:qFormat/>
    <w:rsid w:val="00E77A6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2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79CE3580E02741A3158C7FAECCA43B" ma:contentTypeVersion="14" ma:contentTypeDescription="Create a new document." ma:contentTypeScope="" ma:versionID="71e3bbd8c0458c9243d4e00690d6c996">
  <xsd:schema xmlns:xsd="http://www.w3.org/2001/XMLSchema" xmlns:xs="http://www.w3.org/2001/XMLSchema" xmlns:p="http://schemas.microsoft.com/office/2006/metadata/properties" xmlns:ns2="92c55e3a-521f-4f0b-87a6-0c9540425ebb" xmlns:ns3="bfe63c66-1e36-44a6-8ba0-3eeb77f7e2bd" targetNamespace="http://schemas.microsoft.com/office/2006/metadata/properties" ma:root="true" ma:fieldsID="a38f48bea52f599bda02408558405fa2" ns2:_="" ns3:_="">
    <xsd:import namespace="92c55e3a-521f-4f0b-87a6-0c9540425ebb"/>
    <xsd:import namespace="bfe63c66-1e36-44a6-8ba0-3eeb77f7e2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55e3a-521f-4f0b-87a6-0c9540425e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63c66-1e36-44a6-8ba0-3eeb77f7e2b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e09e03f-eed7-4438-bf48-55c9d42f084c}" ma:internalName="TaxCatchAll" ma:showField="CatchAllData" ma:web="bfe63c66-1e36-44a6-8ba0-3eeb77f7e2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e63c66-1e36-44a6-8ba0-3eeb77f7e2bd" xsi:nil="true"/>
    <lcf76f155ced4ddcb4097134ff3c332f xmlns="92c55e3a-521f-4f0b-87a6-0c9540425eb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CDFAB6-8A7A-4F5E-89BC-9E104FD5BC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1AF11D-0A3E-41EA-855A-E5A47E1C43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BDEECB4-E1E2-4197-A4B4-4E1D0AFDC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55e3a-521f-4f0b-87a6-0c9540425ebb"/>
    <ds:schemaRef ds:uri="bfe63c66-1e36-44a6-8ba0-3eeb77f7e2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D2122E-8A43-4F89-9F0E-BBB45E0E0157}">
  <ds:schemaRefs>
    <ds:schemaRef ds:uri="http://schemas.microsoft.com/office/2006/metadata/properties"/>
    <ds:schemaRef ds:uri="http://schemas.microsoft.com/office/infopath/2007/PartnerControls"/>
    <ds:schemaRef ds:uri="bfe63c66-1e36-44a6-8ba0-3eeb77f7e2bd"/>
    <ds:schemaRef ds:uri="92c55e3a-521f-4f0b-87a6-0c9540425e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1168</TotalTime>
  <Pages>2</Pages>
  <Words>387</Words>
  <Characters>2160</Characters>
  <Application>Microsoft Office Word</Application>
  <DocSecurity>0</DocSecurity>
  <Lines>63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Written Questions and Answers from Travel Payment System Providers</vt:lpstr>
    </vt:vector>
  </TitlesOfParts>
  <Company>Department of General Services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Questions and Answers from Travel Payment System Providers</dc:title>
  <dc:subject/>
  <dc:creator>Lori Wasson</dc:creator>
  <cp:keywords/>
  <cp:lastModifiedBy>Hsu, Phoebe@DGS</cp:lastModifiedBy>
  <cp:revision>19</cp:revision>
  <cp:lastPrinted>2016-08-04T21:53:00Z</cp:lastPrinted>
  <dcterms:created xsi:type="dcterms:W3CDTF">2026-07-23T15:20:00Z</dcterms:created>
  <dcterms:modified xsi:type="dcterms:W3CDTF">2026-07-24T15:51:00Z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d9fb8ce0-ee86-4ca5-af48-6e0cef9a8520</vt:lpwstr>
  </property>
  <property fmtid="{D5CDD505-2E9C-101B-9397-08002B2CF9AE}" pid="3" name="ContentTypeId">
    <vt:lpwstr>0x0101006979CE3580E02741A3158C7FAECCA43B</vt:lpwstr>
  </property>
  <property fmtid="{D5CDD505-2E9C-101B-9397-08002B2CF9AE}" pid="4" name="MediaServiceImageTags">
    <vt:lpwstr/>
  </property>
</Properties>
</file>