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0202A275" w:rsidR="00516E3F" w:rsidRPr="001F7AF4" w:rsidRDefault="75E1875F" w:rsidP="1C4A1BA5">
      <w:pPr>
        <w:pStyle w:val="Header"/>
        <w:jc w:val="center"/>
        <w:rPr>
          <w:rFonts w:ascii="Arial" w:hAnsi="Arial"/>
          <w:b/>
          <w:bCs/>
          <w:color w:val="000000" w:themeColor="text1"/>
          <w:sz w:val="24"/>
          <w:szCs w:val="24"/>
        </w:rPr>
      </w:pPr>
      <w:r w:rsidRPr="75E1875F">
        <w:rPr>
          <w:rFonts w:ascii="Arial" w:hAnsi="Arial"/>
          <w:b/>
          <w:bCs/>
          <w:color w:val="000000" w:themeColor="text1"/>
          <w:sz w:val="24"/>
          <w:szCs w:val="24"/>
        </w:rPr>
        <w:t xml:space="preserve"> IN</w:t>
      </w:r>
      <w:r w:rsidRPr="001F7AF4">
        <w:rPr>
          <w:rFonts w:ascii="Arial" w:hAnsi="Arial"/>
          <w:b/>
          <w:bCs/>
          <w:color w:val="000000" w:themeColor="text1"/>
          <w:sz w:val="24"/>
          <w:szCs w:val="24"/>
        </w:rPr>
        <w:t>VITATION FOR BID</w:t>
      </w:r>
    </w:p>
    <w:p w14:paraId="32E22AA6" w14:textId="77777777" w:rsidR="00516E3F" w:rsidRPr="001F7AF4" w:rsidRDefault="00516E3F" w:rsidP="00516E3F">
      <w:pPr>
        <w:pStyle w:val="Header"/>
        <w:jc w:val="center"/>
        <w:rPr>
          <w:rFonts w:ascii="Arial" w:hAnsi="Arial"/>
          <w:b/>
          <w:color w:val="000000" w:themeColor="text1"/>
          <w:sz w:val="24"/>
        </w:rPr>
      </w:pPr>
      <w:r w:rsidRPr="001F7AF4">
        <w:rPr>
          <w:rFonts w:ascii="Arial" w:hAnsi="Arial"/>
          <w:b/>
          <w:color w:val="000000" w:themeColor="text1"/>
          <w:sz w:val="24"/>
        </w:rPr>
        <w:t>Notice to Prospective Bidders</w:t>
      </w:r>
    </w:p>
    <w:p w14:paraId="26AADC0C" w14:textId="071FD229" w:rsidR="008F1441" w:rsidRPr="001F7AF4" w:rsidRDefault="008F1441" w:rsidP="00516E3F">
      <w:pPr>
        <w:pStyle w:val="Header"/>
        <w:jc w:val="center"/>
        <w:rPr>
          <w:rFonts w:ascii="Arial" w:hAnsi="Arial"/>
          <w:b/>
          <w:color w:val="000000" w:themeColor="text1"/>
          <w:sz w:val="24"/>
        </w:rPr>
      </w:pPr>
      <w:r w:rsidRPr="001F7AF4">
        <w:rPr>
          <w:rFonts w:ascii="Arial" w:hAnsi="Arial"/>
          <w:b/>
          <w:color w:val="000000" w:themeColor="text1"/>
          <w:sz w:val="24"/>
        </w:rPr>
        <w:t xml:space="preserve">IFB – </w:t>
      </w:r>
      <w:r w:rsidR="000368FF" w:rsidRPr="001F7AF4">
        <w:rPr>
          <w:rFonts w:ascii="Arial" w:hAnsi="Arial"/>
          <w:b/>
          <w:color w:val="000000" w:themeColor="text1"/>
          <w:sz w:val="24"/>
        </w:rPr>
        <w:t>Fire Life Safety Maintenance</w:t>
      </w:r>
      <w:r w:rsidR="009D0AC2" w:rsidRPr="001F7AF4">
        <w:rPr>
          <w:rFonts w:ascii="Arial" w:hAnsi="Arial"/>
          <w:b/>
          <w:color w:val="000000" w:themeColor="text1"/>
          <w:sz w:val="24"/>
        </w:rPr>
        <w:t>; Building #480</w:t>
      </w:r>
    </w:p>
    <w:p w14:paraId="32E22AA9" w14:textId="2524B307" w:rsidR="00516E3F" w:rsidRPr="001F7AF4" w:rsidRDefault="008F1441" w:rsidP="000368FF">
      <w:pPr>
        <w:pStyle w:val="Header"/>
        <w:jc w:val="center"/>
        <w:rPr>
          <w:rFonts w:ascii="Arial" w:hAnsi="Arial"/>
          <w:b/>
          <w:color w:val="000000" w:themeColor="text1"/>
          <w:sz w:val="24"/>
        </w:rPr>
      </w:pPr>
      <w:r w:rsidRPr="001F7AF4">
        <w:rPr>
          <w:rFonts w:ascii="Arial" w:hAnsi="Arial"/>
          <w:b/>
          <w:color w:val="000000" w:themeColor="text1"/>
          <w:sz w:val="24"/>
        </w:rPr>
        <w:t>CR</w:t>
      </w:r>
      <w:r w:rsidR="000368FF" w:rsidRPr="001F7AF4">
        <w:rPr>
          <w:rFonts w:ascii="Arial" w:hAnsi="Arial"/>
          <w:b/>
          <w:color w:val="000000" w:themeColor="text1"/>
          <w:sz w:val="24"/>
        </w:rPr>
        <w:t>25-310414</w:t>
      </w:r>
    </w:p>
    <w:p w14:paraId="32E22AAA" w14:textId="77777777" w:rsidR="00516E3F" w:rsidRPr="001F7AF4" w:rsidRDefault="00516E3F" w:rsidP="00516E3F">
      <w:pPr>
        <w:pStyle w:val="Header"/>
        <w:jc w:val="center"/>
        <w:rPr>
          <w:rFonts w:ascii="Arial" w:hAnsi="Arial"/>
          <w:b/>
          <w:color w:val="000000" w:themeColor="text1"/>
          <w:sz w:val="24"/>
        </w:rPr>
      </w:pPr>
    </w:p>
    <w:p w14:paraId="32E22AAB" w14:textId="4C5D3CE5" w:rsidR="00516E3F" w:rsidRPr="001F7AF4" w:rsidRDefault="000368FF" w:rsidP="309A601A">
      <w:pPr>
        <w:rPr>
          <w:rFonts w:ascii="Arial" w:hAnsi="Arial"/>
          <w:color w:val="000000" w:themeColor="text1"/>
          <w:sz w:val="24"/>
          <w:szCs w:val="24"/>
        </w:rPr>
      </w:pPr>
      <w:r w:rsidRPr="001F7AF4">
        <w:rPr>
          <w:rFonts w:ascii="Arial" w:hAnsi="Arial"/>
          <w:color w:val="000000" w:themeColor="text1"/>
          <w:sz w:val="24"/>
          <w:szCs w:val="24"/>
        </w:rPr>
        <w:t>August</w:t>
      </w:r>
      <w:r w:rsidR="005D446C">
        <w:rPr>
          <w:rFonts w:ascii="Arial" w:hAnsi="Arial"/>
          <w:color w:val="000000" w:themeColor="text1"/>
          <w:sz w:val="24"/>
          <w:szCs w:val="24"/>
        </w:rPr>
        <w:t xml:space="preserve"> 1</w:t>
      </w:r>
      <w:r w:rsidR="00FB6F5A">
        <w:rPr>
          <w:rFonts w:ascii="Arial" w:hAnsi="Arial"/>
          <w:color w:val="000000" w:themeColor="text1"/>
          <w:sz w:val="24"/>
          <w:szCs w:val="24"/>
        </w:rPr>
        <w:t>8</w:t>
      </w:r>
      <w:r w:rsidRPr="001F7AF4">
        <w:rPr>
          <w:rFonts w:ascii="Arial" w:hAnsi="Arial"/>
          <w:color w:val="000000" w:themeColor="text1"/>
          <w:sz w:val="24"/>
          <w:szCs w:val="24"/>
        </w:rPr>
        <w:t>, 2026</w:t>
      </w:r>
    </w:p>
    <w:p w14:paraId="32E22AAC" w14:textId="77777777" w:rsidR="00516E3F" w:rsidRPr="001F7AF4" w:rsidRDefault="00516E3F" w:rsidP="00516E3F">
      <w:pPr>
        <w:rPr>
          <w:rFonts w:ascii="Arial" w:hAnsi="Arial"/>
          <w:color w:val="000000" w:themeColor="text1"/>
          <w:sz w:val="24"/>
        </w:rPr>
      </w:pPr>
    </w:p>
    <w:p w14:paraId="32E22AAE" w14:textId="431CC65A" w:rsidR="00516E3F" w:rsidRPr="001F7AF4" w:rsidRDefault="00516E3F" w:rsidP="00E2042D">
      <w:pPr>
        <w:ind w:right="450"/>
        <w:rPr>
          <w:rFonts w:ascii="Arial" w:hAnsi="Arial"/>
          <w:color w:val="000000" w:themeColor="text1"/>
          <w:sz w:val="24"/>
          <w:szCs w:val="24"/>
        </w:rPr>
      </w:pPr>
      <w:r w:rsidRPr="001F7AF4">
        <w:rPr>
          <w:rFonts w:ascii="Arial" w:hAnsi="Arial"/>
          <w:color w:val="000000" w:themeColor="text1"/>
          <w:sz w:val="24"/>
          <w:szCs w:val="24"/>
        </w:rPr>
        <w:t>You are invited to review and respond to this Invitation for Bid (IFB)</w:t>
      </w:r>
      <w:r w:rsidR="00E2042D" w:rsidRPr="001F7AF4">
        <w:rPr>
          <w:rFonts w:ascii="Arial" w:hAnsi="Arial"/>
          <w:color w:val="000000" w:themeColor="text1"/>
          <w:sz w:val="24"/>
          <w:szCs w:val="24"/>
        </w:rPr>
        <w:t xml:space="preserve"> </w:t>
      </w:r>
      <w:r w:rsidRPr="001F7AF4">
        <w:rPr>
          <w:rFonts w:ascii="Arial" w:hAnsi="Arial"/>
          <w:color w:val="000000" w:themeColor="text1"/>
          <w:sz w:val="24"/>
          <w:szCs w:val="24"/>
        </w:rPr>
        <w:t xml:space="preserve">for </w:t>
      </w:r>
      <w:r w:rsidR="000368FF" w:rsidRPr="001F7AF4">
        <w:rPr>
          <w:rFonts w:ascii="Arial" w:hAnsi="Arial"/>
          <w:color w:val="000000" w:themeColor="text1"/>
          <w:sz w:val="24"/>
          <w:szCs w:val="24"/>
        </w:rPr>
        <w:t xml:space="preserve">fire life safety maintenance </w:t>
      </w:r>
      <w:r w:rsidR="0090124C" w:rsidRPr="001F7AF4">
        <w:rPr>
          <w:rFonts w:ascii="Arial" w:hAnsi="Arial"/>
          <w:color w:val="000000" w:themeColor="text1"/>
          <w:sz w:val="24"/>
          <w:szCs w:val="24"/>
        </w:rPr>
        <w:t>services</w:t>
      </w:r>
      <w:r w:rsidR="000E7C08" w:rsidRPr="001F7AF4">
        <w:rPr>
          <w:rFonts w:ascii="Arial" w:hAnsi="Arial"/>
          <w:color w:val="000000" w:themeColor="text1"/>
          <w:sz w:val="24"/>
          <w:szCs w:val="24"/>
        </w:rPr>
        <w:t xml:space="preserve"> b</w:t>
      </w:r>
      <w:r w:rsidRPr="001F7AF4">
        <w:rPr>
          <w:rFonts w:ascii="Arial" w:hAnsi="Arial"/>
          <w:color w:val="000000" w:themeColor="text1"/>
          <w:sz w:val="24"/>
          <w:szCs w:val="24"/>
        </w:rPr>
        <w:t xml:space="preserve">eing offered by the Department of General Services, </w:t>
      </w:r>
      <w:r w:rsidR="000368FF" w:rsidRPr="001F7AF4">
        <w:rPr>
          <w:rFonts w:ascii="Arial" w:hAnsi="Arial"/>
          <w:color w:val="000000" w:themeColor="text1"/>
          <w:sz w:val="24"/>
          <w:szCs w:val="24"/>
        </w:rPr>
        <w:t xml:space="preserve">Facilities Management Division </w:t>
      </w:r>
      <w:r w:rsidRPr="001F7AF4">
        <w:rPr>
          <w:rFonts w:ascii="Arial" w:hAnsi="Arial"/>
          <w:color w:val="000000" w:themeColor="text1"/>
          <w:sz w:val="24"/>
          <w:szCs w:val="24"/>
        </w:rPr>
        <w:t>(</w:t>
      </w:r>
      <w:r w:rsidR="000368FF" w:rsidRPr="001F7AF4">
        <w:rPr>
          <w:rFonts w:ascii="Arial" w:hAnsi="Arial"/>
          <w:color w:val="000000" w:themeColor="text1"/>
          <w:sz w:val="24"/>
          <w:szCs w:val="24"/>
        </w:rPr>
        <w:t>FMD</w:t>
      </w:r>
      <w:r w:rsidRPr="001F7AF4">
        <w:rPr>
          <w:rFonts w:ascii="Arial" w:hAnsi="Arial"/>
          <w:color w:val="000000" w:themeColor="text1"/>
          <w:sz w:val="24"/>
          <w:szCs w:val="24"/>
        </w:rPr>
        <w:t xml:space="preserve">).  </w:t>
      </w:r>
    </w:p>
    <w:p w14:paraId="32E22AAF" w14:textId="70BCF7FF" w:rsidR="00516E3F" w:rsidRPr="001F7AF4" w:rsidRDefault="00516E3F" w:rsidP="2FC14789">
      <w:pPr>
        <w:rPr>
          <w:rFonts w:ascii="Arial" w:hAnsi="Arial"/>
          <w:color w:val="000000" w:themeColor="text1"/>
          <w:sz w:val="24"/>
          <w:szCs w:val="24"/>
        </w:rPr>
      </w:pPr>
    </w:p>
    <w:p w14:paraId="172E04B5" w14:textId="7557766C" w:rsidR="005C325A" w:rsidRPr="000368FF" w:rsidRDefault="00481406" w:rsidP="093CB2F7">
      <w:pPr>
        <w:ind w:right="450"/>
        <w:rPr>
          <w:rFonts w:ascii="Arial" w:hAnsi="Arial"/>
          <w:color w:val="000000"/>
          <w:sz w:val="24"/>
          <w:szCs w:val="24"/>
        </w:rPr>
      </w:pPr>
      <w:r w:rsidRPr="001F7AF4">
        <w:rPr>
          <w:rFonts w:ascii="Arial" w:hAnsi="Arial"/>
          <w:color w:val="000000" w:themeColor="text1"/>
          <w:sz w:val="24"/>
          <w:szCs w:val="24"/>
        </w:rPr>
        <w:t xml:space="preserve">Note that all agreements entered into with the </w:t>
      </w:r>
      <w:r w:rsidRPr="000368FF">
        <w:rPr>
          <w:rFonts w:ascii="Arial" w:hAnsi="Arial"/>
          <w:sz w:val="24"/>
          <w:szCs w:val="24"/>
        </w:rPr>
        <w:t xml:space="preserve">State of California will include by reference General Terms and Conditions (GTC </w:t>
      </w:r>
      <w:r w:rsidR="0677FD58" w:rsidRPr="000368FF">
        <w:rPr>
          <w:rFonts w:ascii="Arial" w:hAnsi="Arial"/>
          <w:sz w:val="24"/>
          <w:szCs w:val="24"/>
        </w:rPr>
        <w:t>02/2025</w:t>
      </w:r>
      <w:r w:rsidRPr="000368FF">
        <w:rPr>
          <w:rFonts w:ascii="Arial" w:hAnsi="Arial"/>
          <w:sz w:val="24"/>
          <w:szCs w:val="24"/>
        </w:rPr>
        <w:t>) and Contractor Certification Clauses (CCC 4/2017) that may be viewed and downloaded at the following internet site:</w:t>
      </w:r>
      <w:r w:rsidR="7B58EAFC" w:rsidRPr="000368FF">
        <w:rPr>
          <w:rFonts w:ascii="Arial" w:eastAsia="Arial" w:hAnsi="Arial" w:cs="Arial"/>
          <w:color w:val="000000" w:themeColor="text1"/>
          <w:sz w:val="24"/>
          <w:szCs w:val="24"/>
        </w:rPr>
        <w:t xml:space="preserve"> </w:t>
      </w:r>
      <w:hyperlink r:id="rId11">
        <w:r w:rsidR="7B58EAFC" w:rsidRPr="000368FF">
          <w:rPr>
            <w:rStyle w:val="Hyperlink"/>
            <w:rFonts w:ascii="Arial" w:eastAsia="Arial" w:hAnsi="Arial" w:cs="Arial"/>
            <w:sz w:val="24"/>
            <w:szCs w:val="24"/>
          </w:rPr>
          <w:t>https://www.dgs.ca.gov/OLS/Resources/Page-Content/Office-of-Legal-Services-Resources-List-Folder/Standard-Contract-Language</w:t>
        </w:r>
      </w:hyperlink>
      <w:r w:rsidR="7B58EAFC" w:rsidRPr="000368FF">
        <w:rPr>
          <w:rFonts w:ascii="Arial" w:eastAsia="Arial" w:hAnsi="Arial" w:cs="Arial"/>
          <w:color w:val="0000FF"/>
          <w:sz w:val="24"/>
          <w:szCs w:val="24"/>
          <w:u w:val="single"/>
        </w:rPr>
        <w:t>.</w:t>
      </w:r>
      <w:r w:rsidRPr="000368FF">
        <w:rPr>
          <w:rFonts w:ascii="Arial" w:hAnsi="Arial"/>
          <w:sz w:val="24"/>
          <w:szCs w:val="24"/>
        </w:rPr>
        <w:t xml:space="preserve"> </w:t>
      </w:r>
      <w:r w:rsidRPr="000368FF">
        <w:rPr>
          <w:rFonts w:ascii="Arial" w:hAnsi="Arial"/>
          <w:color w:val="000000" w:themeColor="text1"/>
          <w:sz w:val="24"/>
          <w:szCs w:val="24"/>
        </w:rPr>
        <w:t xml:space="preserve"> </w:t>
      </w:r>
      <w:r w:rsidR="005C325A" w:rsidRPr="000368FF">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0368FF" w:rsidRDefault="00516E3F" w:rsidP="00516E3F">
      <w:pPr>
        <w:ind w:right="450"/>
        <w:jc w:val="both"/>
        <w:rPr>
          <w:rFonts w:ascii="Arial" w:hAnsi="Arial"/>
          <w:color w:val="000000"/>
          <w:sz w:val="24"/>
          <w:szCs w:val="24"/>
        </w:rPr>
      </w:pPr>
    </w:p>
    <w:p w14:paraId="32E22AB2" w14:textId="4DDEEF76" w:rsidR="007A022B" w:rsidRPr="001F7AF4" w:rsidRDefault="674433BC" w:rsidP="0A44FCCB">
      <w:pPr>
        <w:ind w:right="450"/>
        <w:rPr>
          <w:rFonts w:ascii="Arial" w:hAnsi="Arial"/>
          <w:color w:val="000000" w:themeColor="text1"/>
          <w:sz w:val="24"/>
          <w:szCs w:val="24"/>
        </w:rPr>
      </w:pPr>
      <w:r w:rsidRPr="000368FF">
        <w:rPr>
          <w:rFonts w:ascii="Arial" w:hAnsi="Arial"/>
          <w:color w:val="000000" w:themeColor="text1"/>
          <w:sz w:val="24"/>
          <w:szCs w:val="24"/>
        </w:rPr>
        <w:t>Bidders are encouraged to carefully read the entire solicitation.  The need to verify all documentation and responses prior to the submission of bids is the responsibility of the bidder and cannot be overempha</w:t>
      </w:r>
      <w:r w:rsidRPr="001F7AF4">
        <w:rPr>
          <w:rFonts w:ascii="Arial" w:hAnsi="Arial"/>
          <w:color w:val="000000" w:themeColor="text1"/>
          <w:sz w:val="24"/>
          <w:szCs w:val="24"/>
        </w:rPr>
        <w:t xml:space="preserve">sized.  Please ensure insurance requirements and, if applicable, prevailing wages are considered in your bid amount. Should prevailing wage be required, </w:t>
      </w:r>
      <w:r w:rsidRPr="001F7AF4">
        <w:rPr>
          <w:rFonts w:ascii="Arial" w:hAnsi="Arial"/>
          <w:b/>
          <w:bCs/>
          <w:color w:val="000000" w:themeColor="text1"/>
          <w:sz w:val="24"/>
          <w:szCs w:val="24"/>
        </w:rPr>
        <w:t xml:space="preserve">August </w:t>
      </w:r>
      <w:r w:rsidR="000368FF" w:rsidRPr="001F7AF4">
        <w:rPr>
          <w:rFonts w:ascii="Arial" w:hAnsi="Arial"/>
          <w:b/>
          <w:bCs/>
          <w:color w:val="000000" w:themeColor="text1"/>
          <w:sz w:val="24"/>
          <w:szCs w:val="24"/>
        </w:rPr>
        <w:t xml:space="preserve">2026 </w:t>
      </w:r>
      <w:r w:rsidRPr="001F7AF4">
        <w:rPr>
          <w:rFonts w:ascii="Arial" w:hAnsi="Arial"/>
          <w:b/>
          <w:bCs/>
          <w:color w:val="000000" w:themeColor="text1"/>
          <w:sz w:val="24"/>
          <w:szCs w:val="24"/>
        </w:rPr>
        <w:t>rates will apply</w:t>
      </w:r>
      <w:r w:rsidRPr="001F7AF4">
        <w:rPr>
          <w:rFonts w:ascii="Arial" w:hAnsi="Arial"/>
          <w:color w:val="000000" w:themeColor="text1"/>
          <w:sz w:val="24"/>
          <w:szCs w:val="24"/>
        </w:rPr>
        <w:t xml:space="preserve">. Note: Bidder (and any listed subcontractor) must be registered with the Department of Industrial Relations (DIR), if required by law to do so.  </w:t>
      </w:r>
    </w:p>
    <w:p w14:paraId="32E22AB3" w14:textId="77777777" w:rsidR="007A022B" w:rsidRPr="001F7AF4" w:rsidRDefault="007A022B" w:rsidP="00516E3F">
      <w:pPr>
        <w:ind w:right="450"/>
        <w:jc w:val="both"/>
        <w:rPr>
          <w:rFonts w:ascii="Arial" w:hAnsi="Arial"/>
          <w:color w:val="000000" w:themeColor="text1"/>
          <w:sz w:val="24"/>
          <w:szCs w:val="24"/>
        </w:rPr>
      </w:pPr>
    </w:p>
    <w:p w14:paraId="32E22AB4" w14:textId="50E94930" w:rsidR="00516E3F" w:rsidRPr="001F7AF4" w:rsidRDefault="00516E3F" w:rsidP="00516E3F">
      <w:pPr>
        <w:ind w:right="450"/>
        <w:rPr>
          <w:rFonts w:ascii="Arial" w:hAnsi="Arial"/>
          <w:color w:val="000000" w:themeColor="text1"/>
          <w:sz w:val="24"/>
          <w:szCs w:val="24"/>
        </w:rPr>
      </w:pPr>
      <w:r w:rsidRPr="001F7AF4">
        <w:rPr>
          <w:rFonts w:ascii="Arial" w:hAnsi="Arial"/>
          <w:color w:val="000000" w:themeColor="text1"/>
          <w:sz w:val="24"/>
          <w:szCs w:val="24"/>
        </w:rPr>
        <w:t>In the opinion of the O</w:t>
      </w:r>
      <w:r w:rsidR="00F25237" w:rsidRPr="001F7AF4">
        <w:rPr>
          <w:rFonts w:ascii="Arial" w:hAnsi="Arial"/>
          <w:color w:val="000000" w:themeColor="text1"/>
          <w:sz w:val="24"/>
          <w:szCs w:val="24"/>
        </w:rPr>
        <w:t>ffice of Business and Acquisition Services (O</w:t>
      </w:r>
      <w:r w:rsidRPr="001F7AF4">
        <w:rPr>
          <w:rFonts w:ascii="Arial" w:hAnsi="Arial"/>
          <w:color w:val="000000" w:themeColor="text1"/>
          <w:sz w:val="24"/>
          <w:szCs w:val="24"/>
        </w:rPr>
        <w:t>BAS</w:t>
      </w:r>
      <w:r w:rsidR="00F25237" w:rsidRPr="001F7AF4">
        <w:rPr>
          <w:rFonts w:ascii="Arial" w:hAnsi="Arial"/>
          <w:color w:val="000000" w:themeColor="text1"/>
          <w:sz w:val="24"/>
          <w:szCs w:val="24"/>
        </w:rPr>
        <w:t>)</w:t>
      </w:r>
      <w:r w:rsidRPr="001F7AF4">
        <w:rPr>
          <w:rFonts w:ascii="Arial" w:hAnsi="Arial"/>
          <w:color w:val="000000" w:themeColor="text1"/>
          <w:sz w:val="24"/>
          <w:szCs w:val="24"/>
        </w:rPr>
        <w:t xml:space="preserve">, this IFB is complete and without need of explanation.  However, if you have questions regarding this IFB please contact the below listed </w:t>
      </w:r>
      <w:r w:rsidR="00A67ACB" w:rsidRPr="001F7AF4">
        <w:rPr>
          <w:rFonts w:ascii="Arial" w:hAnsi="Arial"/>
          <w:color w:val="000000" w:themeColor="text1"/>
          <w:sz w:val="24"/>
          <w:szCs w:val="24"/>
        </w:rPr>
        <w:t>Acquisition</w:t>
      </w:r>
      <w:r w:rsidRPr="001F7AF4">
        <w:rPr>
          <w:rFonts w:ascii="Arial" w:hAnsi="Arial"/>
          <w:color w:val="000000" w:themeColor="text1"/>
          <w:sz w:val="24"/>
          <w:szCs w:val="24"/>
        </w:rPr>
        <w:t xml:space="preserve"> Analyst.  Please note that verbal information given will not be binding on the State unless such i</w:t>
      </w:r>
      <w:r w:rsidR="639FA13A" w:rsidRPr="001F7AF4">
        <w:rPr>
          <w:rFonts w:ascii="Arial" w:hAnsi="Arial"/>
          <w:color w:val="000000" w:themeColor="text1"/>
          <w:sz w:val="24"/>
          <w:szCs w:val="24"/>
        </w:rPr>
        <w:t>n</w:t>
      </w:r>
      <w:r w:rsidRPr="001F7AF4">
        <w:rPr>
          <w:rFonts w:ascii="Arial" w:hAnsi="Arial"/>
          <w:color w:val="000000" w:themeColor="text1"/>
          <w:sz w:val="24"/>
          <w:szCs w:val="24"/>
        </w:rPr>
        <w:t xml:space="preserve">formation is issued in writing as an official addendum to this IFB.  </w:t>
      </w:r>
    </w:p>
    <w:p w14:paraId="32E22AB5" w14:textId="77777777" w:rsidR="00516E3F" w:rsidRPr="001F7AF4" w:rsidRDefault="00516E3F" w:rsidP="00516E3F">
      <w:pPr>
        <w:rPr>
          <w:rFonts w:ascii="Arial" w:hAnsi="Arial"/>
          <w:color w:val="000000" w:themeColor="text1"/>
          <w:sz w:val="24"/>
          <w:szCs w:val="24"/>
        </w:rPr>
      </w:pPr>
    </w:p>
    <w:p w14:paraId="32E22AB6" w14:textId="11C086D0" w:rsidR="00516E3F" w:rsidRPr="001F7AF4" w:rsidRDefault="000368FF" w:rsidP="00516E3F">
      <w:pPr>
        <w:rPr>
          <w:rFonts w:ascii="Arial" w:hAnsi="Arial"/>
          <w:color w:val="000000" w:themeColor="text1"/>
          <w:sz w:val="24"/>
          <w:szCs w:val="24"/>
        </w:rPr>
      </w:pPr>
      <w:r w:rsidRPr="001F7AF4">
        <w:rPr>
          <w:rFonts w:ascii="Arial" w:hAnsi="Arial"/>
          <w:color w:val="000000" w:themeColor="text1"/>
          <w:sz w:val="24"/>
          <w:szCs w:val="24"/>
        </w:rPr>
        <w:t>Tyler Stoever</w:t>
      </w:r>
      <w:r w:rsidR="00A67ACB" w:rsidRPr="001F7AF4">
        <w:rPr>
          <w:rFonts w:ascii="Arial" w:hAnsi="Arial"/>
          <w:color w:val="000000" w:themeColor="text1"/>
          <w:sz w:val="24"/>
          <w:szCs w:val="24"/>
        </w:rPr>
        <w:t>, Acquisition</w:t>
      </w:r>
      <w:r w:rsidR="0090124C" w:rsidRPr="001F7AF4">
        <w:rPr>
          <w:rFonts w:ascii="Arial" w:hAnsi="Arial"/>
          <w:color w:val="000000" w:themeColor="text1"/>
          <w:sz w:val="24"/>
          <w:szCs w:val="24"/>
        </w:rPr>
        <w:t xml:space="preserve"> Analyst</w:t>
      </w:r>
    </w:p>
    <w:p w14:paraId="32E22AB7" w14:textId="77777777" w:rsidR="00516E3F" w:rsidRPr="001F7AF4" w:rsidRDefault="00516E3F" w:rsidP="00516E3F">
      <w:pPr>
        <w:rPr>
          <w:rFonts w:ascii="Arial" w:hAnsi="Arial"/>
          <w:color w:val="000000" w:themeColor="text1"/>
          <w:sz w:val="24"/>
          <w:szCs w:val="24"/>
        </w:rPr>
      </w:pPr>
      <w:r w:rsidRPr="001F7AF4">
        <w:rPr>
          <w:rFonts w:ascii="Arial" w:hAnsi="Arial"/>
          <w:color w:val="000000" w:themeColor="text1"/>
          <w:sz w:val="24"/>
          <w:szCs w:val="24"/>
        </w:rPr>
        <w:t>Office of Business and Acquisition Services</w:t>
      </w:r>
    </w:p>
    <w:p w14:paraId="32E22AB8" w14:textId="7294CD1B" w:rsidR="00516E3F" w:rsidRPr="001F7AF4" w:rsidRDefault="00516E3F" w:rsidP="00516E3F">
      <w:pPr>
        <w:rPr>
          <w:rFonts w:ascii="Arial" w:hAnsi="Arial"/>
          <w:color w:val="000000" w:themeColor="text1"/>
          <w:sz w:val="24"/>
          <w:szCs w:val="24"/>
        </w:rPr>
      </w:pPr>
      <w:r w:rsidRPr="001F7AF4">
        <w:rPr>
          <w:rFonts w:ascii="Arial" w:hAnsi="Arial"/>
          <w:color w:val="000000" w:themeColor="text1"/>
          <w:sz w:val="24"/>
          <w:szCs w:val="24"/>
        </w:rPr>
        <w:t>Co</w:t>
      </w:r>
      <w:r w:rsidR="000E58AC" w:rsidRPr="001F7AF4">
        <w:rPr>
          <w:rFonts w:ascii="Arial" w:hAnsi="Arial"/>
          <w:color w:val="000000" w:themeColor="text1"/>
          <w:sz w:val="24"/>
          <w:szCs w:val="24"/>
        </w:rPr>
        <w:t xml:space="preserve">ntract Services </w:t>
      </w:r>
      <w:r w:rsidRPr="001F7AF4">
        <w:rPr>
          <w:rFonts w:ascii="Arial" w:hAnsi="Arial"/>
          <w:color w:val="000000" w:themeColor="text1"/>
          <w:sz w:val="24"/>
          <w:szCs w:val="24"/>
        </w:rPr>
        <w:t>Section</w:t>
      </w:r>
    </w:p>
    <w:p w14:paraId="32E22ABB" w14:textId="0CBEECD2" w:rsidR="00516E3F" w:rsidRPr="001F7AF4" w:rsidRDefault="003E251D" w:rsidP="309A601A">
      <w:pPr>
        <w:rPr>
          <w:rFonts w:ascii="Arial" w:hAnsi="Arial"/>
          <w:color w:val="000000" w:themeColor="text1"/>
          <w:sz w:val="24"/>
          <w:szCs w:val="24"/>
        </w:rPr>
      </w:pPr>
      <w:r w:rsidRPr="001F7AF4">
        <w:rPr>
          <w:rFonts w:ascii="Arial" w:hAnsi="Arial"/>
          <w:color w:val="000000" w:themeColor="text1"/>
          <w:sz w:val="24"/>
          <w:szCs w:val="24"/>
        </w:rPr>
        <w:t>279-946-7850</w:t>
      </w:r>
    </w:p>
    <w:p w14:paraId="32E22ABE" w14:textId="138FFACD" w:rsidR="00B0161B" w:rsidRPr="001B7B00" w:rsidRDefault="003E251D" w:rsidP="7A8017F2">
      <w:pPr>
        <w:rPr>
          <w:rFonts w:ascii="Arial" w:hAnsi="Arial"/>
          <w:sz w:val="24"/>
          <w:szCs w:val="24"/>
        </w:rPr>
        <w:sectPr w:rsidR="00B0161B" w:rsidRPr="001B7B00"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1F7AF4">
        <w:rPr>
          <w:rFonts w:ascii="Arial" w:hAnsi="Arial"/>
          <w:color w:val="000000" w:themeColor="text1"/>
          <w:sz w:val="24"/>
          <w:szCs w:val="24"/>
        </w:rPr>
        <w:t>Tyler.Stoever</w:t>
      </w:r>
      <w:r w:rsidR="00516E3F" w:rsidRPr="001F7AF4">
        <w:rPr>
          <w:rFonts w:ascii="Arial" w:hAnsi="Arial"/>
          <w:color w:val="000000" w:themeColor="text1"/>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2041DE65" w14:textId="51CF4808" w:rsidR="009672F9"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36385612" w:history="1">
            <w:r w:rsidR="009672F9" w:rsidRPr="00544241">
              <w:rPr>
                <w:rStyle w:val="Hyperlink"/>
              </w:rPr>
              <w:t>A.</w:t>
            </w:r>
            <w:r w:rsidR="009672F9">
              <w:rPr>
                <w:rFonts w:asciiTheme="minorHAnsi" w:eastAsiaTheme="minorEastAsia" w:hAnsiTheme="minorHAnsi" w:cstheme="minorBidi"/>
                <w:kern w:val="2"/>
                <w:sz w:val="24"/>
                <w:szCs w:val="24"/>
                <w14:ligatures w14:val="standardContextual"/>
              </w:rPr>
              <w:tab/>
            </w:r>
            <w:r w:rsidR="009672F9" w:rsidRPr="00544241">
              <w:rPr>
                <w:rStyle w:val="Hyperlink"/>
              </w:rPr>
              <w:t>Purpose and Description of Services</w:t>
            </w:r>
            <w:r w:rsidR="009672F9">
              <w:rPr>
                <w:webHidden/>
              </w:rPr>
              <w:tab/>
            </w:r>
            <w:r w:rsidR="009672F9">
              <w:rPr>
                <w:webHidden/>
              </w:rPr>
              <w:fldChar w:fldCharType="begin"/>
            </w:r>
            <w:r w:rsidR="009672F9">
              <w:rPr>
                <w:webHidden/>
              </w:rPr>
              <w:instrText xml:space="preserve"> PAGEREF _Toc236385612 \h </w:instrText>
            </w:r>
            <w:r w:rsidR="009672F9">
              <w:rPr>
                <w:webHidden/>
              </w:rPr>
            </w:r>
            <w:r w:rsidR="009672F9">
              <w:rPr>
                <w:webHidden/>
              </w:rPr>
              <w:fldChar w:fldCharType="separate"/>
            </w:r>
            <w:r w:rsidR="00936D34">
              <w:rPr>
                <w:webHidden/>
              </w:rPr>
              <w:t>3</w:t>
            </w:r>
            <w:r w:rsidR="009672F9">
              <w:rPr>
                <w:webHidden/>
              </w:rPr>
              <w:fldChar w:fldCharType="end"/>
            </w:r>
          </w:hyperlink>
        </w:p>
        <w:p w14:paraId="19FD8084" w14:textId="7F135BB7" w:rsidR="009672F9" w:rsidRDefault="009672F9">
          <w:pPr>
            <w:pStyle w:val="TOC1"/>
            <w:rPr>
              <w:rFonts w:asciiTheme="minorHAnsi" w:eastAsiaTheme="minorEastAsia" w:hAnsiTheme="minorHAnsi" w:cstheme="minorBidi"/>
              <w:kern w:val="2"/>
              <w:sz w:val="24"/>
              <w:szCs w:val="24"/>
              <w14:ligatures w14:val="standardContextual"/>
            </w:rPr>
          </w:pPr>
          <w:hyperlink w:anchor="_Toc236385613" w:history="1">
            <w:r w:rsidRPr="00544241">
              <w:rPr>
                <w:rStyle w:val="Hyperlink"/>
              </w:rPr>
              <w:t>B.</w:t>
            </w:r>
            <w:r>
              <w:rPr>
                <w:rFonts w:asciiTheme="minorHAnsi" w:eastAsiaTheme="minorEastAsia" w:hAnsiTheme="minorHAnsi" w:cstheme="minorBidi"/>
                <w:kern w:val="2"/>
                <w:sz w:val="24"/>
                <w:szCs w:val="24"/>
                <w14:ligatures w14:val="standardContextual"/>
              </w:rPr>
              <w:tab/>
            </w:r>
            <w:r w:rsidRPr="00544241">
              <w:rPr>
                <w:rStyle w:val="Hyperlink"/>
              </w:rPr>
              <w:t>Bidder Minimum Requirements</w:t>
            </w:r>
            <w:r>
              <w:rPr>
                <w:webHidden/>
              </w:rPr>
              <w:tab/>
            </w:r>
            <w:r>
              <w:rPr>
                <w:webHidden/>
              </w:rPr>
              <w:fldChar w:fldCharType="begin"/>
            </w:r>
            <w:r>
              <w:rPr>
                <w:webHidden/>
              </w:rPr>
              <w:instrText xml:space="preserve"> PAGEREF _Toc236385613 \h </w:instrText>
            </w:r>
            <w:r>
              <w:rPr>
                <w:webHidden/>
              </w:rPr>
            </w:r>
            <w:r>
              <w:rPr>
                <w:webHidden/>
              </w:rPr>
              <w:fldChar w:fldCharType="separate"/>
            </w:r>
            <w:r w:rsidR="00936D34">
              <w:rPr>
                <w:webHidden/>
              </w:rPr>
              <w:t>4</w:t>
            </w:r>
            <w:r>
              <w:rPr>
                <w:webHidden/>
              </w:rPr>
              <w:fldChar w:fldCharType="end"/>
            </w:r>
          </w:hyperlink>
        </w:p>
        <w:p w14:paraId="2D3807CB" w14:textId="032C740D"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14" w:history="1">
            <w:r w:rsidRPr="00544241">
              <w:rPr>
                <w:rStyle w:val="Hyperlink"/>
                <w:noProof/>
              </w:rPr>
              <w:t>1)</w:t>
            </w:r>
            <w:r>
              <w:rPr>
                <w:rFonts w:asciiTheme="minorHAnsi" w:eastAsiaTheme="minorEastAsia" w:hAnsiTheme="minorHAnsi" w:cstheme="minorBidi"/>
                <w:noProof/>
                <w:kern w:val="2"/>
                <w:sz w:val="24"/>
                <w:szCs w:val="24"/>
                <w14:ligatures w14:val="standardContextual"/>
              </w:rPr>
              <w:tab/>
            </w:r>
            <w:r w:rsidRPr="00544241">
              <w:rPr>
                <w:rStyle w:val="Hyperlink"/>
                <w:noProof/>
              </w:rPr>
              <w:t>Licenses:</w:t>
            </w:r>
            <w:r>
              <w:rPr>
                <w:noProof/>
                <w:webHidden/>
              </w:rPr>
              <w:tab/>
            </w:r>
            <w:r>
              <w:rPr>
                <w:noProof/>
                <w:webHidden/>
              </w:rPr>
              <w:fldChar w:fldCharType="begin"/>
            </w:r>
            <w:r>
              <w:rPr>
                <w:noProof/>
                <w:webHidden/>
              </w:rPr>
              <w:instrText xml:space="preserve"> PAGEREF _Toc236385614 \h </w:instrText>
            </w:r>
            <w:r>
              <w:rPr>
                <w:noProof/>
                <w:webHidden/>
              </w:rPr>
            </w:r>
            <w:r>
              <w:rPr>
                <w:noProof/>
                <w:webHidden/>
              </w:rPr>
              <w:fldChar w:fldCharType="separate"/>
            </w:r>
            <w:r w:rsidR="00936D34">
              <w:rPr>
                <w:noProof/>
                <w:webHidden/>
              </w:rPr>
              <w:t>4</w:t>
            </w:r>
            <w:r>
              <w:rPr>
                <w:noProof/>
                <w:webHidden/>
              </w:rPr>
              <w:fldChar w:fldCharType="end"/>
            </w:r>
          </w:hyperlink>
        </w:p>
        <w:p w14:paraId="598FC74B" w14:textId="60BA11A4" w:rsidR="009672F9" w:rsidRDefault="009672F9">
          <w:pPr>
            <w:pStyle w:val="TOC2"/>
            <w:tabs>
              <w:tab w:val="left" w:pos="600"/>
              <w:tab w:val="right" w:leader="dot" w:pos="10790"/>
            </w:tabs>
            <w:rPr>
              <w:rFonts w:asciiTheme="minorHAnsi" w:eastAsiaTheme="minorEastAsia" w:hAnsiTheme="minorHAnsi" w:cstheme="minorBidi"/>
              <w:noProof/>
              <w:kern w:val="2"/>
              <w:sz w:val="24"/>
              <w:szCs w:val="24"/>
              <w14:ligatures w14:val="standardContextual"/>
            </w:rPr>
          </w:pPr>
          <w:hyperlink w:anchor="_Toc236385615" w:history="1">
            <w:r>
              <w:rPr>
                <w:rFonts w:asciiTheme="minorHAnsi" w:eastAsiaTheme="minorEastAsia" w:hAnsiTheme="minorHAnsi" w:cstheme="minorBidi"/>
                <w:noProof/>
                <w:kern w:val="2"/>
                <w:sz w:val="24"/>
                <w:szCs w:val="24"/>
                <w14:ligatures w14:val="standardContextual"/>
              </w:rPr>
              <w:tab/>
            </w:r>
            <w:r w:rsidRPr="00544241">
              <w:rPr>
                <w:rStyle w:val="Hyperlink"/>
                <w:noProof/>
              </w:rPr>
              <w:t>Insurance:</w:t>
            </w:r>
            <w:r>
              <w:rPr>
                <w:noProof/>
                <w:webHidden/>
              </w:rPr>
              <w:tab/>
            </w:r>
            <w:r>
              <w:rPr>
                <w:noProof/>
                <w:webHidden/>
              </w:rPr>
              <w:fldChar w:fldCharType="begin"/>
            </w:r>
            <w:r>
              <w:rPr>
                <w:noProof/>
                <w:webHidden/>
              </w:rPr>
              <w:instrText xml:space="preserve"> PAGEREF _Toc236385615 \h </w:instrText>
            </w:r>
            <w:r>
              <w:rPr>
                <w:noProof/>
                <w:webHidden/>
              </w:rPr>
            </w:r>
            <w:r>
              <w:rPr>
                <w:noProof/>
                <w:webHidden/>
              </w:rPr>
              <w:fldChar w:fldCharType="separate"/>
            </w:r>
            <w:r w:rsidR="00936D34">
              <w:rPr>
                <w:noProof/>
                <w:webHidden/>
              </w:rPr>
              <w:t>4</w:t>
            </w:r>
            <w:r>
              <w:rPr>
                <w:noProof/>
                <w:webHidden/>
              </w:rPr>
              <w:fldChar w:fldCharType="end"/>
            </w:r>
          </w:hyperlink>
        </w:p>
        <w:p w14:paraId="7BDD6C32" w14:textId="30CA664A"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16" w:history="1">
            <w:r w:rsidRPr="00544241">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544241">
              <w:rPr>
                <w:rStyle w:val="Hyperlink"/>
                <w:noProof/>
              </w:rPr>
              <w:t>References:</w:t>
            </w:r>
            <w:r>
              <w:rPr>
                <w:noProof/>
                <w:webHidden/>
              </w:rPr>
              <w:tab/>
            </w:r>
            <w:r>
              <w:rPr>
                <w:noProof/>
                <w:webHidden/>
              </w:rPr>
              <w:fldChar w:fldCharType="begin"/>
            </w:r>
            <w:r>
              <w:rPr>
                <w:noProof/>
                <w:webHidden/>
              </w:rPr>
              <w:instrText xml:space="preserve"> PAGEREF _Toc236385616 \h </w:instrText>
            </w:r>
            <w:r>
              <w:rPr>
                <w:noProof/>
                <w:webHidden/>
              </w:rPr>
            </w:r>
            <w:r>
              <w:rPr>
                <w:noProof/>
                <w:webHidden/>
              </w:rPr>
              <w:fldChar w:fldCharType="separate"/>
            </w:r>
            <w:r w:rsidR="00936D34">
              <w:rPr>
                <w:noProof/>
                <w:webHidden/>
              </w:rPr>
              <w:t>5</w:t>
            </w:r>
            <w:r>
              <w:rPr>
                <w:noProof/>
                <w:webHidden/>
              </w:rPr>
              <w:fldChar w:fldCharType="end"/>
            </w:r>
          </w:hyperlink>
        </w:p>
        <w:p w14:paraId="788CC634" w14:textId="520B7FA5"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17" w:history="1">
            <w:r w:rsidRPr="00544241">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544241">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_Toc236385617 \h </w:instrText>
            </w:r>
            <w:r>
              <w:rPr>
                <w:noProof/>
                <w:webHidden/>
              </w:rPr>
            </w:r>
            <w:r>
              <w:rPr>
                <w:noProof/>
                <w:webHidden/>
              </w:rPr>
              <w:fldChar w:fldCharType="separate"/>
            </w:r>
            <w:r w:rsidR="00936D34">
              <w:rPr>
                <w:noProof/>
                <w:webHidden/>
              </w:rPr>
              <w:t>5</w:t>
            </w:r>
            <w:r>
              <w:rPr>
                <w:noProof/>
                <w:webHidden/>
              </w:rPr>
              <w:fldChar w:fldCharType="end"/>
            </w:r>
          </w:hyperlink>
        </w:p>
        <w:p w14:paraId="4B9CA576" w14:textId="63C644A8" w:rsidR="009672F9" w:rsidRDefault="009672F9">
          <w:pPr>
            <w:pStyle w:val="TOC1"/>
            <w:rPr>
              <w:rFonts w:asciiTheme="minorHAnsi" w:eastAsiaTheme="minorEastAsia" w:hAnsiTheme="minorHAnsi" w:cstheme="minorBidi"/>
              <w:kern w:val="2"/>
              <w:sz w:val="24"/>
              <w:szCs w:val="24"/>
              <w14:ligatures w14:val="standardContextual"/>
            </w:rPr>
          </w:pPr>
          <w:hyperlink w:anchor="_Toc236385618" w:history="1">
            <w:r w:rsidRPr="00544241">
              <w:rPr>
                <w:rStyle w:val="Hyperlink"/>
              </w:rPr>
              <w:t>C.</w:t>
            </w:r>
            <w:r>
              <w:rPr>
                <w:rFonts w:asciiTheme="minorHAnsi" w:eastAsiaTheme="minorEastAsia" w:hAnsiTheme="minorHAnsi" w:cstheme="minorBidi"/>
                <w:kern w:val="2"/>
                <w:sz w:val="24"/>
                <w:szCs w:val="24"/>
                <w14:ligatures w14:val="standardContextual"/>
              </w:rPr>
              <w:tab/>
            </w:r>
            <w:r w:rsidRPr="00544241">
              <w:rPr>
                <w:rStyle w:val="Hyperlink"/>
              </w:rPr>
              <w:t>Bid Requirements and Information</w:t>
            </w:r>
            <w:r>
              <w:rPr>
                <w:webHidden/>
              </w:rPr>
              <w:tab/>
            </w:r>
            <w:r>
              <w:rPr>
                <w:webHidden/>
              </w:rPr>
              <w:fldChar w:fldCharType="begin"/>
            </w:r>
            <w:r>
              <w:rPr>
                <w:webHidden/>
              </w:rPr>
              <w:instrText xml:space="preserve"> PAGEREF _Toc236385618 \h </w:instrText>
            </w:r>
            <w:r>
              <w:rPr>
                <w:webHidden/>
              </w:rPr>
            </w:r>
            <w:r>
              <w:rPr>
                <w:webHidden/>
              </w:rPr>
              <w:fldChar w:fldCharType="separate"/>
            </w:r>
            <w:r w:rsidR="00936D34">
              <w:rPr>
                <w:webHidden/>
              </w:rPr>
              <w:t>5</w:t>
            </w:r>
            <w:r>
              <w:rPr>
                <w:webHidden/>
              </w:rPr>
              <w:fldChar w:fldCharType="end"/>
            </w:r>
          </w:hyperlink>
        </w:p>
        <w:p w14:paraId="53848159" w14:textId="4CAA9EE5"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19" w:history="1">
            <w:r w:rsidRPr="00544241">
              <w:rPr>
                <w:rStyle w:val="Hyperlink"/>
                <w:bCs/>
                <w:noProof/>
              </w:rPr>
              <w:t>1)</w:t>
            </w:r>
            <w:r>
              <w:rPr>
                <w:rFonts w:asciiTheme="minorHAnsi" w:eastAsiaTheme="minorEastAsia" w:hAnsiTheme="minorHAnsi" w:cstheme="minorBidi"/>
                <w:noProof/>
                <w:kern w:val="2"/>
                <w:sz w:val="24"/>
                <w:szCs w:val="24"/>
                <w14:ligatures w14:val="standardContextual"/>
              </w:rPr>
              <w:tab/>
            </w:r>
            <w:r w:rsidRPr="00544241">
              <w:rPr>
                <w:rStyle w:val="Hyperlink"/>
                <w:noProof/>
              </w:rPr>
              <w:t>Key Action Dates:</w:t>
            </w:r>
            <w:r>
              <w:rPr>
                <w:noProof/>
                <w:webHidden/>
              </w:rPr>
              <w:tab/>
            </w:r>
            <w:r>
              <w:rPr>
                <w:noProof/>
                <w:webHidden/>
              </w:rPr>
              <w:fldChar w:fldCharType="begin"/>
            </w:r>
            <w:r>
              <w:rPr>
                <w:noProof/>
                <w:webHidden/>
              </w:rPr>
              <w:instrText xml:space="preserve"> PAGEREF _Toc236385619 \h </w:instrText>
            </w:r>
            <w:r>
              <w:rPr>
                <w:noProof/>
                <w:webHidden/>
              </w:rPr>
            </w:r>
            <w:r>
              <w:rPr>
                <w:noProof/>
                <w:webHidden/>
              </w:rPr>
              <w:fldChar w:fldCharType="separate"/>
            </w:r>
            <w:r w:rsidR="00936D34">
              <w:rPr>
                <w:noProof/>
                <w:webHidden/>
              </w:rPr>
              <w:t>5</w:t>
            </w:r>
            <w:r>
              <w:rPr>
                <w:noProof/>
                <w:webHidden/>
              </w:rPr>
              <w:fldChar w:fldCharType="end"/>
            </w:r>
          </w:hyperlink>
        </w:p>
        <w:p w14:paraId="1D63193D" w14:textId="548FFC8E"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20" w:history="1">
            <w:r w:rsidRPr="00544241">
              <w:rPr>
                <w:rStyle w:val="Hyperlink"/>
                <w:noProof/>
              </w:rPr>
              <w:t>2)</w:t>
            </w:r>
            <w:r>
              <w:rPr>
                <w:rFonts w:asciiTheme="minorHAnsi" w:eastAsiaTheme="minorEastAsia" w:hAnsiTheme="minorHAnsi" w:cstheme="minorBidi"/>
                <w:noProof/>
                <w:kern w:val="2"/>
                <w:sz w:val="24"/>
                <w:szCs w:val="24"/>
                <w14:ligatures w14:val="standardContextual"/>
              </w:rPr>
              <w:tab/>
            </w:r>
            <w:r w:rsidRPr="00544241">
              <w:rPr>
                <w:rStyle w:val="Hyperlink"/>
                <w:noProof/>
              </w:rPr>
              <w:t>Non-Mandatory Walk-Through:</w:t>
            </w:r>
            <w:r>
              <w:rPr>
                <w:noProof/>
                <w:webHidden/>
              </w:rPr>
              <w:tab/>
            </w:r>
            <w:r>
              <w:rPr>
                <w:noProof/>
                <w:webHidden/>
              </w:rPr>
              <w:fldChar w:fldCharType="begin"/>
            </w:r>
            <w:r>
              <w:rPr>
                <w:noProof/>
                <w:webHidden/>
              </w:rPr>
              <w:instrText xml:space="preserve"> PAGEREF _Toc236385620 \h </w:instrText>
            </w:r>
            <w:r>
              <w:rPr>
                <w:noProof/>
                <w:webHidden/>
              </w:rPr>
            </w:r>
            <w:r>
              <w:rPr>
                <w:noProof/>
                <w:webHidden/>
              </w:rPr>
              <w:fldChar w:fldCharType="separate"/>
            </w:r>
            <w:r w:rsidR="00936D34">
              <w:rPr>
                <w:noProof/>
                <w:webHidden/>
              </w:rPr>
              <w:t>5</w:t>
            </w:r>
            <w:r>
              <w:rPr>
                <w:noProof/>
                <w:webHidden/>
              </w:rPr>
              <w:fldChar w:fldCharType="end"/>
            </w:r>
          </w:hyperlink>
        </w:p>
        <w:p w14:paraId="7DCBEDD5" w14:textId="5EED7273"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21" w:history="1">
            <w:r w:rsidRPr="00544241">
              <w:rPr>
                <w:rStyle w:val="Hyperlink"/>
                <w:noProof/>
              </w:rPr>
              <w:t>3)</w:t>
            </w:r>
            <w:r>
              <w:rPr>
                <w:rFonts w:asciiTheme="minorHAnsi" w:eastAsiaTheme="minorEastAsia" w:hAnsiTheme="minorHAnsi" w:cstheme="minorBidi"/>
                <w:noProof/>
                <w:kern w:val="2"/>
                <w:sz w:val="24"/>
                <w:szCs w:val="24"/>
                <w14:ligatures w14:val="standardContextual"/>
              </w:rPr>
              <w:tab/>
            </w:r>
            <w:r w:rsidRPr="00544241">
              <w:rPr>
                <w:rStyle w:val="Hyperlink"/>
                <w:noProof/>
              </w:rPr>
              <w:t>Written Questions:</w:t>
            </w:r>
            <w:r>
              <w:rPr>
                <w:noProof/>
                <w:webHidden/>
              </w:rPr>
              <w:tab/>
            </w:r>
            <w:r>
              <w:rPr>
                <w:noProof/>
                <w:webHidden/>
              </w:rPr>
              <w:fldChar w:fldCharType="begin"/>
            </w:r>
            <w:r>
              <w:rPr>
                <w:noProof/>
                <w:webHidden/>
              </w:rPr>
              <w:instrText xml:space="preserve"> PAGEREF _Toc236385621 \h </w:instrText>
            </w:r>
            <w:r>
              <w:rPr>
                <w:noProof/>
                <w:webHidden/>
              </w:rPr>
            </w:r>
            <w:r>
              <w:rPr>
                <w:noProof/>
                <w:webHidden/>
              </w:rPr>
              <w:fldChar w:fldCharType="separate"/>
            </w:r>
            <w:r w:rsidR="00936D34">
              <w:rPr>
                <w:noProof/>
                <w:webHidden/>
              </w:rPr>
              <w:t>6</w:t>
            </w:r>
            <w:r>
              <w:rPr>
                <w:noProof/>
                <w:webHidden/>
              </w:rPr>
              <w:fldChar w:fldCharType="end"/>
            </w:r>
          </w:hyperlink>
        </w:p>
        <w:p w14:paraId="136FF8D2" w14:textId="3C9B7E0A"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22" w:history="1">
            <w:r w:rsidRPr="00544241">
              <w:rPr>
                <w:rStyle w:val="Hyperlink"/>
                <w:noProof/>
              </w:rPr>
              <w:t>4)</w:t>
            </w:r>
            <w:r>
              <w:rPr>
                <w:rFonts w:asciiTheme="minorHAnsi" w:eastAsiaTheme="minorEastAsia" w:hAnsiTheme="minorHAnsi" w:cstheme="minorBidi"/>
                <w:noProof/>
                <w:kern w:val="2"/>
                <w:sz w:val="24"/>
                <w:szCs w:val="24"/>
                <w14:ligatures w14:val="standardContextual"/>
              </w:rPr>
              <w:tab/>
            </w:r>
            <w:r w:rsidRPr="00544241">
              <w:rPr>
                <w:rStyle w:val="Hyperlink"/>
                <w:noProof/>
              </w:rPr>
              <w:t>Submission of Bid:</w:t>
            </w:r>
            <w:r>
              <w:rPr>
                <w:noProof/>
                <w:webHidden/>
              </w:rPr>
              <w:tab/>
            </w:r>
            <w:r>
              <w:rPr>
                <w:noProof/>
                <w:webHidden/>
              </w:rPr>
              <w:fldChar w:fldCharType="begin"/>
            </w:r>
            <w:r>
              <w:rPr>
                <w:noProof/>
                <w:webHidden/>
              </w:rPr>
              <w:instrText xml:space="preserve"> PAGEREF _Toc236385622 \h </w:instrText>
            </w:r>
            <w:r>
              <w:rPr>
                <w:noProof/>
                <w:webHidden/>
              </w:rPr>
            </w:r>
            <w:r>
              <w:rPr>
                <w:noProof/>
                <w:webHidden/>
              </w:rPr>
              <w:fldChar w:fldCharType="separate"/>
            </w:r>
            <w:r w:rsidR="00936D34">
              <w:rPr>
                <w:noProof/>
                <w:webHidden/>
              </w:rPr>
              <w:t>6</w:t>
            </w:r>
            <w:r>
              <w:rPr>
                <w:noProof/>
                <w:webHidden/>
              </w:rPr>
              <w:fldChar w:fldCharType="end"/>
            </w:r>
          </w:hyperlink>
        </w:p>
        <w:p w14:paraId="49A94E41" w14:textId="20116774"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23" w:history="1">
            <w:r w:rsidRPr="00544241">
              <w:rPr>
                <w:rStyle w:val="Hyperlink"/>
                <w:noProof/>
              </w:rPr>
              <w:t>5)</w:t>
            </w:r>
            <w:r>
              <w:rPr>
                <w:rFonts w:asciiTheme="minorHAnsi" w:eastAsiaTheme="minorEastAsia" w:hAnsiTheme="minorHAnsi" w:cstheme="minorBidi"/>
                <w:noProof/>
                <w:kern w:val="2"/>
                <w:sz w:val="24"/>
                <w:szCs w:val="24"/>
                <w14:ligatures w14:val="standardContextual"/>
              </w:rPr>
              <w:tab/>
            </w:r>
            <w:r w:rsidRPr="00544241">
              <w:rPr>
                <w:rStyle w:val="Hyperlink"/>
                <w:noProof/>
              </w:rPr>
              <w:t>Rejection of Bid Submissions:</w:t>
            </w:r>
            <w:r>
              <w:rPr>
                <w:noProof/>
                <w:webHidden/>
              </w:rPr>
              <w:tab/>
            </w:r>
            <w:r>
              <w:rPr>
                <w:noProof/>
                <w:webHidden/>
              </w:rPr>
              <w:fldChar w:fldCharType="begin"/>
            </w:r>
            <w:r>
              <w:rPr>
                <w:noProof/>
                <w:webHidden/>
              </w:rPr>
              <w:instrText xml:space="preserve"> PAGEREF _Toc236385623 \h </w:instrText>
            </w:r>
            <w:r>
              <w:rPr>
                <w:noProof/>
                <w:webHidden/>
              </w:rPr>
            </w:r>
            <w:r>
              <w:rPr>
                <w:noProof/>
                <w:webHidden/>
              </w:rPr>
              <w:fldChar w:fldCharType="separate"/>
            </w:r>
            <w:r w:rsidR="00936D34">
              <w:rPr>
                <w:noProof/>
                <w:webHidden/>
              </w:rPr>
              <w:t>8</w:t>
            </w:r>
            <w:r>
              <w:rPr>
                <w:noProof/>
                <w:webHidden/>
              </w:rPr>
              <w:fldChar w:fldCharType="end"/>
            </w:r>
          </w:hyperlink>
        </w:p>
        <w:p w14:paraId="7F2BF5C4" w14:textId="7FDD6ABD"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24" w:history="1">
            <w:r w:rsidRPr="00544241">
              <w:rPr>
                <w:rStyle w:val="Hyperlink"/>
                <w:noProof/>
              </w:rPr>
              <w:t>6)</w:t>
            </w:r>
            <w:r>
              <w:rPr>
                <w:rFonts w:asciiTheme="minorHAnsi" w:eastAsiaTheme="minorEastAsia" w:hAnsiTheme="minorHAnsi" w:cstheme="minorBidi"/>
                <w:noProof/>
                <w:kern w:val="2"/>
                <w:sz w:val="24"/>
                <w:szCs w:val="24"/>
                <w14:ligatures w14:val="standardContextual"/>
              </w:rPr>
              <w:tab/>
            </w:r>
            <w:r w:rsidRPr="00544241">
              <w:rPr>
                <w:rStyle w:val="Hyperlink"/>
                <w:noProof/>
              </w:rPr>
              <w:t>Errors in the Bid Submission:</w:t>
            </w:r>
            <w:r>
              <w:rPr>
                <w:noProof/>
                <w:webHidden/>
              </w:rPr>
              <w:tab/>
            </w:r>
            <w:r>
              <w:rPr>
                <w:noProof/>
                <w:webHidden/>
              </w:rPr>
              <w:fldChar w:fldCharType="begin"/>
            </w:r>
            <w:r>
              <w:rPr>
                <w:noProof/>
                <w:webHidden/>
              </w:rPr>
              <w:instrText xml:space="preserve"> PAGEREF _Toc236385624 \h </w:instrText>
            </w:r>
            <w:r>
              <w:rPr>
                <w:noProof/>
                <w:webHidden/>
              </w:rPr>
            </w:r>
            <w:r>
              <w:rPr>
                <w:noProof/>
                <w:webHidden/>
              </w:rPr>
              <w:fldChar w:fldCharType="separate"/>
            </w:r>
            <w:r w:rsidR="00936D34">
              <w:rPr>
                <w:noProof/>
                <w:webHidden/>
              </w:rPr>
              <w:t>8</w:t>
            </w:r>
            <w:r>
              <w:rPr>
                <w:noProof/>
                <w:webHidden/>
              </w:rPr>
              <w:fldChar w:fldCharType="end"/>
            </w:r>
          </w:hyperlink>
        </w:p>
        <w:p w14:paraId="54805E75" w14:textId="2E037138"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25" w:history="1">
            <w:r w:rsidRPr="00544241">
              <w:rPr>
                <w:rStyle w:val="Hyperlink"/>
                <w:noProof/>
              </w:rPr>
              <w:t>7)</w:t>
            </w:r>
            <w:r>
              <w:rPr>
                <w:rFonts w:asciiTheme="minorHAnsi" w:eastAsiaTheme="minorEastAsia" w:hAnsiTheme="minorHAnsi" w:cstheme="minorBidi"/>
                <w:noProof/>
                <w:kern w:val="2"/>
                <w:sz w:val="24"/>
                <w:szCs w:val="24"/>
                <w14:ligatures w14:val="standardContextual"/>
              </w:rPr>
              <w:tab/>
            </w:r>
            <w:r w:rsidRPr="00544241">
              <w:rPr>
                <w:rStyle w:val="Hyperlink"/>
                <w:noProof/>
              </w:rPr>
              <w:t>Evaluation and Selection:</w:t>
            </w:r>
            <w:r>
              <w:rPr>
                <w:noProof/>
                <w:webHidden/>
              </w:rPr>
              <w:tab/>
            </w:r>
            <w:r>
              <w:rPr>
                <w:noProof/>
                <w:webHidden/>
              </w:rPr>
              <w:fldChar w:fldCharType="begin"/>
            </w:r>
            <w:r>
              <w:rPr>
                <w:noProof/>
                <w:webHidden/>
              </w:rPr>
              <w:instrText xml:space="preserve"> PAGEREF _Toc236385625 \h </w:instrText>
            </w:r>
            <w:r>
              <w:rPr>
                <w:noProof/>
                <w:webHidden/>
              </w:rPr>
            </w:r>
            <w:r>
              <w:rPr>
                <w:noProof/>
                <w:webHidden/>
              </w:rPr>
              <w:fldChar w:fldCharType="separate"/>
            </w:r>
            <w:r w:rsidR="00936D34">
              <w:rPr>
                <w:noProof/>
                <w:webHidden/>
              </w:rPr>
              <w:t>9</w:t>
            </w:r>
            <w:r>
              <w:rPr>
                <w:noProof/>
                <w:webHidden/>
              </w:rPr>
              <w:fldChar w:fldCharType="end"/>
            </w:r>
          </w:hyperlink>
        </w:p>
        <w:p w14:paraId="5BB48AE4" w14:textId="0E37FD4A"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26" w:history="1">
            <w:r w:rsidRPr="00544241">
              <w:rPr>
                <w:rStyle w:val="Hyperlink"/>
                <w:noProof/>
              </w:rPr>
              <w:t>8)</w:t>
            </w:r>
            <w:r>
              <w:rPr>
                <w:rFonts w:asciiTheme="minorHAnsi" w:eastAsiaTheme="minorEastAsia" w:hAnsiTheme="minorHAnsi" w:cstheme="minorBidi"/>
                <w:noProof/>
                <w:kern w:val="2"/>
                <w:sz w:val="24"/>
                <w:szCs w:val="24"/>
                <w14:ligatures w14:val="standardContextual"/>
              </w:rPr>
              <w:tab/>
            </w:r>
            <w:r w:rsidRPr="00544241">
              <w:rPr>
                <w:rStyle w:val="Hyperlink"/>
                <w:noProof/>
              </w:rPr>
              <w:t>Award and Protest:</w:t>
            </w:r>
            <w:r>
              <w:rPr>
                <w:noProof/>
                <w:webHidden/>
              </w:rPr>
              <w:tab/>
            </w:r>
            <w:r>
              <w:rPr>
                <w:noProof/>
                <w:webHidden/>
              </w:rPr>
              <w:fldChar w:fldCharType="begin"/>
            </w:r>
            <w:r>
              <w:rPr>
                <w:noProof/>
                <w:webHidden/>
              </w:rPr>
              <w:instrText xml:space="preserve"> PAGEREF _Toc236385626 \h </w:instrText>
            </w:r>
            <w:r>
              <w:rPr>
                <w:noProof/>
                <w:webHidden/>
              </w:rPr>
            </w:r>
            <w:r>
              <w:rPr>
                <w:noProof/>
                <w:webHidden/>
              </w:rPr>
              <w:fldChar w:fldCharType="separate"/>
            </w:r>
            <w:r w:rsidR="00936D34">
              <w:rPr>
                <w:noProof/>
                <w:webHidden/>
              </w:rPr>
              <w:t>11</w:t>
            </w:r>
            <w:r>
              <w:rPr>
                <w:noProof/>
                <w:webHidden/>
              </w:rPr>
              <w:fldChar w:fldCharType="end"/>
            </w:r>
          </w:hyperlink>
        </w:p>
        <w:p w14:paraId="3841253F" w14:textId="05EAD6CC"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27" w:history="1">
            <w:r w:rsidRPr="00544241">
              <w:rPr>
                <w:rStyle w:val="Hyperlink"/>
                <w:noProof/>
              </w:rPr>
              <w:t>9)</w:t>
            </w:r>
            <w:r>
              <w:rPr>
                <w:rFonts w:asciiTheme="minorHAnsi" w:eastAsiaTheme="minorEastAsia" w:hAnsiTheme="minorHAnsi" w:cstheme="minorBidi"/>
                <w:noProof/>
                <w:kern w:val="2"/>
                <w:sz w:val="24"/>
                <w:szCs w:val="24"/>
                <w14:ligatures w14:val="standardContextual"/>
              </w:rPr>
              <w:tab/>
            </w:r>
            <w:r w:rsidRPr="00544241">
              <w:rPr>
                <w:rStyle w:val="Hyperlink"/>
                <w:noProof/>
              </w:rPr>
              <w:t>Disposition of Bids:</w:t>
            </w:r>
            <w:r>
              <w:rPr>
                <w:noProof/>
                <w:webHidden/>
              </w:rPr>
              <w:tab/>
            </w:r>
            <w:r>
              <w:rPr>
                <w:noProof/>
                <w:webHidden/>
              </w:rPr>
              <w:fldChar w:fldCharType="begin"/>
            </w:r>
            <w:r>
              <w:rPr>
                <w:noProof/>
                <w:webHidden/>
              </w:rPr>
              <w:instrText xml:space="preserve"> PAGEREF _Toc236385627 \h </w:instrText>
            </w:r>
            <w:r>
              <w:rPr>
                <w:noProof/>
                <w:webHidden/>
              </w:rPr>
            </w:r>
            <w:r>
              <w:rPr>
                <w:noProof/>
                <w:webHidden/>
              </w:rPr>
              <w:fldChar w:fldCharType="separate"/>
            </w:r>
            <w:r w:rsidR="00936D34">
              <w:rPr>
                <w:noProof/>
                <w:webHidden/>
              </w:rPr>
              <w:t>12</w:t>
            </w:r>
            <w:r>
              <w:rPr>
                <w:noProof/>
                <w:webHidden/>
              </w:rPr>
              <w:fldChar w:fldCharType="end"/>
            </w:r>
          </w:hyperlink>
        </w:p>
        <w:p w14:paraId="363EA240" w14:textId="69A6D1CE"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28" w:history="1">
            <w:r w:rsidRPr="00544241">
              <w:rPr>
                <w:rStyle w:val="Hyperlink"/>
                <w:noProof/>
              </w:rPr>
              <w:t>10)</w:t>
            </w:r>
            <w:r>
              <w:rPr>
                <w:rFonts w:asciiTheme="minorHAnsi" w:eastAsiaTheme="minorEastAsia" w:hAnsiTheme="minorHAnsi" w:cstheme="minorBidi"/>
                <w:noProof/>
                <w:kern w:val="2"/>
                <w:sz w:val="24"/>
                <w:szCs w:val="24"/>
                <w14:ligatures w14:val="standardContextual"/>
              </w:rPr>
              <w:tab/>
            </w:r>
            <w:r w:rsidRPr="00544241">
              <w:rPr>
                <w:rStyle w:val="Hyperlink"/>
                <w:noProof/>
              </w:rPr>
              <w:t>Performance of Service:</w:t>
            </w:r>
            <w:r>
              <w:rPr>
                <w:noProof/>
                <w:webHidden/>
              </w:rPr>
              <w:tab/>
            </w:r>
            <w:r>
              <w:rPr>
                <w:noProof/>
                <w:webHidden/>
              </w:rPr>
              <w:fldChar w:fldCharType="begin"/>
            </w:r>
            <w:r>
              <w:rPr>
                <w:noProof/>
                <w:webHidden/>
              </w:rPr>
              <w:instrText xml:space="preserve"> PAGEREF _Toc236385628 \h </w:instrText>
            </w:r>
            <w:r>
              <w:rPr>
                <w:noProof/>
                <w:webHidden/>
              </w:rPr>
            </w:r>
            <w:r>
              <w:rPr>
                <w:noProof/>
                <w:webHidden/>
              </w:rPr>
              <w:fldChar w:fldCharType="separate"/>
            </w:r>
            <w:r w:rsidR="00936D34">
              <w:rPr>
                <w:noProof/>
                <w:webHidden/>
              </w:rPr>
              <w:t>13</w:t>
            </w:r>
            <w:r>
              <w:rPr>
                <w:noProof/>
                <w:webHidden/>
              </w:rPr>
              <w:fldChar w:fldCharType="end"/>
            </w:r>
          </w:hyperlink>
        </w:p>
        <w:p w14:paraId="1BE34C37" w14:textId="0A25BA08" w:rsidR="009672F9" w:rsidRDefault="009672F9">
          <w:pPr>
            <w:pStyle w:val="TOC1"/>
            <w:rPr>
              <w:rFonts w:asciiTheme="minorHAnsi" w:eastAsiaTheme="minorEastAsia" w:hAnsiTheme="minorHAnsi" w:cstheme="minorBidi"/>
              <w:kern w:val="2"/>
              <w:sz w:val="24"/>
              <w:szCs w:val="24"/>
              <w14:ligatures w14:val="standardContextual"/>
            </w:rPr>
          </w:pPr>
          <w:hyperlink w:anchor="_Toc236385629" w:history="1">
            <w:r w:rsidRPr="00544241">
              <w:rPr>
                <w:rStyle w:val="Hyperlink"/>
              </w:rPr>
              <w:t xml:space="preserve">D. </w:t>
            </w:r>
            <w:r>
              <w:rPr>
                <w:rFonts w:asciiTheme="minorHAnsi" w:eastAsiaTheme="minorEastAsia" w:hAnsiTheme="minorHAnsi" w:cstheme="minorBidi"/>
                <w:kern w:val="2"/>
                <w:sz w:val="24"/>
                <w:szCs w:val="24"/>
                <w14:ligatures w14:val="standardContextual"/>
              </w:rPr>
              <w:tab/>
            </w:r>
            <w:r w:rsidRPr="00544241">
              <w:rPr>
                <w:rStyle w:val="Hyperlink"/>
              </w:rPr>
              <w:t>Preference and Incentive Programs</w:t>
            </w:r>
            <w:r>
              <w:rPr>
                <w:webHidden/>
              </w:rPr>
              <w:tab/>
            </w:r>
            <w:r>
              <w:rPr>
                <w:webHidden/>
              </w:rPr>
              <w:fldChar w:fldCharType="begin"/>
            </w:r>
            <w:r>
              <w:rPr>
                <w:webHidden/>
              </w:rPr>
              <w:instrText xml:space="preserve"> PAGEREF _Toc236385629 \h </w:instrText>
            </w:r>
            <w:r>
              <w:rPr>
                <w:webHidden/>
              </w:rPr>
            </w:r>
            <w:r>
              <w:rPr>
                <w:webHidden/>
              </w:rPr>
              <w:fldChar w:fldCharType="separate"/>
            </w:r>
            <w:r w:rsidR="00936D34">
              <w:rPr>
                <w:webHidden/>
              </w:rPr>
              <w:t>13</w:t>
            </w:r>
            <w:r>
              <w:rPr>
                <w:webHidden/>
              </w:rPr>
              <w:fldChar w:fldCharType="end"/>
            </w:r>
          </w:hyperlink>
        </w:p>
        <w:p w14:paraId="79EFA116" w14:textId="4F09FB6A"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30" w:history="1">
            <w:r w:rsidRPr="00544241">
              <w:rPr>
                <w:rStyle w:val="Hyperlink"/>
                <w:noProof/>
              </w:rPr>
              <w:t>1)</w:t>
            </w:r>
            <w:r>
              <w:rPr>
                <w:rFonts w:asciiTheme="minorHAnsi" w:eastAsiaTheme="minorEastAsia" w:hAnsiTheme="minorHAnsi" w:cstheme="minorBidi"/>
                <w:noProof/>
                <w:kern w:val="2"/>
                <w:sz w:val="24"/>
                <w:szCs w:val="24"/>
                <w14:ligatures w14:val="standardContextual"/>
              </w:rPr>
              <w:tab/>
            </w:r>
            <w:r w:rsidRPr="00544241">
              <w:rPr>
                <w:rStyle w:val="Hyperlink"/>
                <w:noProof/>
              </w:rPr>
              <w:t>Small Business Preference:</w:t>
            </w:r>
            <w:r>
              <w:rPr>
                <w:noProof/>
                <w:webHidden/>
              </w:rPr>
              <w:tab/>
            </w:r>
            <w:r>
              <w:rPr>
                <w:noProof/>
                <w:webHidden/>
              </w:rPr>
              <w:fldChar w:fldCharType="begin"/>
            </w:r>
            <w:r>
              <w:rPr>
                <w:noProof/>
                <w:webHidden/>
              </w:rPr>
              <w:instrText xml:space="preserve"> PAGEREF _Toc236385630 \h </w:instrText>
            </w:r>
            <w:r>
              <w:rPr>
                <w:noProof/>
                <w:webHidden/>
              </w:rPr>
            </w:r>
            <w:r>
              <w:rPr>
                <w:noProof/>
                <w:webHidden/>
              </w:rPr>
              <w:fldChar w:fldCharType="separate"/>
            </w:r>
            <w:r w:rsidR="00936D34">
              <w:rPr>
                <w:noProof/>
                <w:webHidden/>
              </w:rPr>
              <w:t>13</w:t>
            </w:r>
            <w:r>
              <w:rPr>
                <w:noProof/>
                <w:webHidden/>
              </w:rPr>
              <w:fldChar w:fldCharType="end"/>
            </w:r>
          </w:hyperlink>
        </w:p>
        <w:p w14:paraId="7903B14A" w14:textId="4A733F24"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31" w:history="1">
            <w:r w:rsidRPr="00544241">
              <w:rPr>
                <w:rStyle w:val="Hyperlink"/>
                <w:noProof/>
              </w:rPr>
              <w:t>2)</w:t>
            </w:r>
            <w:r>
              <w:rPr>
                <w:rFonts w:asciiTheme="minorHAnsi" w:eastAsiaTheme="minorEastAsia" w:hAnsiTheme="minorHAnsi" w:cstheme="minorBidi"/>
                <w:noProof/>
                <w:kern w:val="2"/>
                <w:sz w:val="24"/>
                <w:szCs w:val="24"/>
                <w14:ligatures w14:val="standardContextual"/>
              </w:rPr>
              <w:tab/>
            </w:r>
            <w:r w:rsidRPr="00544241">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_Toc236385631 \h </w:instrText>
            </w:r>
            <w:r>
              <w:rPr>
                <w:noProof/>
                <w:webHidden/>
              </w:rPr>
            </w:r>
            <w:r>
              <w:rPr>
                <w:noProof/>
                <w:webHidden/>
              </w:rPr>
              <w:fldChar w:fldCharType="separate"/>
            </w:r>
            <w:r w:rsidR="00936D34">
              <w:rPr>
                <w:noProof/>
                <w:webHidden/>
              </w:rPr>
              <w:t>15</w:t>
            </w:r>
            <w:r>
              <w:rPr>
                <w:noProof/>
                <w:webHidden/>
              </w:rPr>
              <w:fldChar w:fldCharType="end"/>
            </w:r>
          </w:hyperlink>
        </w:p>
        <w:p w14:paraId="1DB55E18" w14:textId="0A28ADC9" w:rsidR="009672F9" w:rsidRDefault="009672F9">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6385632" w:history="1">
            <w:r w:rsidRPr="00544241">
              <w:rPr>
                <w:rStyle w:val="Hyperlink"/>
                <w:noProof/>
              </w:rPr>
              <w:t>3)</w:t>
            </w:r>
            <w:r>
              <w:rPr>
                <w:rFonts w:asciiTheme="minorHAnsi" w:eastAsiaTheme="minorEastAsia" w:hAnsiTheme="minorHAnsi" w:cstheme="minorBidi"/>
                <w:noProof/>
                <w:kern w:val="2"/>
                <w:sz w:val="24"/>
                <w:szCs w:val="24"/>
                <w14:ligatures w14:val="standardContextual"/>
              </w:rPr>
              <w:tab/>
            </w:r>
            <w:r w:rsidRPr="00544241">
              <w:rPr>
                <w:rStyle w:val="Hyperlink"/>
                <w:noProof/>
              </w:rPr>
              <w:t>Applying Preference and Incentives:</w:t>
            </w:r>
            <w:r>
              <w:rPr>
                <w:noProof/>
                <w:webHidden/>
              </w:rPr>
              <w:tab/>
            </w:r>
            <w:r>
              <w:rPr>
                <w:noProof/>
                <w:webHidden/>
              </w:rPr>
              <w:fldChar w:fldCharType="begin"/>
            </w:r>
            <w:r>
              <w:rPr>
                <w:noProof/>
                <w:webHidden/>
              </w:rPr>
              <w:instrText xml:space="preserve"> PAGEREF _Toc236385632 \h </w:instrText>
            </w:r>
            <w:r>
              <w:rPr>
                <w:noProof/>
                <w:webHidden/>
              </w:rPr>
            </w:r>
            <w:r>
              <w:rPr>
                <w:noProof/>
                <w:webHidden/>
              </w:rPr>
              <w:fldChar w:fldCharType="separate"/>
            </w:r>
            <w:r w:rsidR="00936D34">
              <w:rPr>
                <w:noProof/>
                <w:webHidden/>
              </w:rPr>
              <w:t>16</w:t>
            </w:r>
            <w:r>
              <w:rPr>
                <w:noProof/>
                <w:webHidden/>
              </w:rPr>
              <w:fldChar w:fldCharType="end"/>
            </w:r>
          </w:hyperlink>
        </w:p>
        <w:p w14:paraId="51E77C16" w14:textId="7A552486" w:rsidR="009672F9" w:rsidRDefault="009672F9">
          <w:pPr>
            <w:pStyle w:val="TOC1"/>
            <w:rPr>
              <w:rFonts w:asciiTheme="minorHAnsi" w:eastAsiaTheme="minorEastAsia" w:hAnsiTheme="minorHAnsi" w:cstheme="minorBidi"/>
              <w:kern w:val="2"/>
              <w:sz w:val="24"/>
              <w:szCs w:val="24"/>
              <w14:ligatures w14:val="standardContextual"/>
            </w:rPr>
          </w:pPr>
          <w:hyperlink w:anchor="_Toc236385633" w:history="1">
            <w:r w:rsidRPr="00544241">
              <w:rPr>
                <w:rStyle w:val="Hyperlink"/>
              </w:rPr>
              <w:t>IFB ATTACHMENTS</w:t>
            </w:r>
            <w:r>
              <w:rPr>
                <w:webHidden/>
              </w:rPr>
              <w:tab/>
            </w:r>
            <w:r>
              <w:rPr>
                <w:webHidden/>
              </w:rPr>
              <w:fldChar w:fldCharType="begin"/>
            </w:r>
            <w:r>
              <w:rPr>
                <w:webHidden/>
              </w:rPr>
              <w:instrText xml:space="preserve"> PAGEREF _Toc236385633 \h </w:instrText>
            </w:r>
            <w:r>
              <w:rPr>
                <w:webHidden/>
              </w:rPr>
            </w:r>
            <w:r>
              <w:rPr>
                <w:webHidden/>
              </w:rPr>
              <w:fldChar w:fldCharType="separate"/>
            </w:r>
            <w:r w:rsidR="00936D34">
              <w:rPr>
                <w:webHidden/>
              </w:rPr>
              <w:t>18</w:t>
            </w:r>
            <w:r>
              <w:rPr>
                <w:webHidden/>
              </w:rPr>
              <w:fldChar w:fldCharType="end"/>
            </w:r>
          </w:hyperlink>
        </w:p>
        <w:p w14:paraId="389028C4" w14:textId="067CC119"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34" w:history="1">
            <w:r w:rsidRPr="00544241">
              <w:rPr>
                <w:rStyle w:val="Hyperlink"/>
                <w:noProof/>
              </w:rPr>
              <w:t>ATTACHMENT 1 - BID SUBMISSION ATTACHMENT CHECKLIST</w:t>
            </w:r>
            <w:r>
              <w:rPr>
                <w:noProof/>
                <w:webHidden/>
              </w:rPr>
              <w:tab/>
            </w:r>
            <w:r>
              <w:rPr>
                <w:noProof/>
                <w:webHidden/>
              </w:rPr>
              <w:fldChar w:fldCharType="begin"/>
            </w:r>
            <w:r>
              <w:rPr>
                <w:noProof/>
                <w:webHidden/>
              </w:rPr>
              <w:instrText xml:space="preserve"> PAGEREF _Toc236385634 \h </w:instrText>
            </w:r>
            <w:r>
              <w:rPr>
                <w:noProof/>
                <w:webHidden/>
              </w:rPr>
            </w:r>
            <w:r>
              <w:rPr>
                <w:noProof/>
                <w:webHidden/>
              </w:rPr>
              <w:fldChar w:fldCharType="separate"/>
            </w:r>
            <w:r w:rsidR="00936D34">
              <w:rPr>
                <w:noProof/>
                <w:webHidden/>
              </w:rPr>
              <w:t>18</w:t>
            </w:r>
            <w:r>
              <w:rPr>
                <w:noProof/>
                <w:webHidden/>
              </w:rPr>
              <w:fldChar w:fldCharType="end"/>
            </w:r>
          </w:hyperlink>
        </w:p>
        <w:p w14:paraId="0D78B9B4" w14:textId="04DD3248"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35" w:history="1">
            <w:r w:rsidRPr="00544241">
              <w:rPr>
                <w:rStyle w:val="Hyperlink"/>
                <w:noProof/>
              </w:rPr>
              <w:t>ATTACHMENT 2 - BID/BIDDER CERTIFICATION SHEET</w:t>
            </w:r>
            <w:r>
              <w:rPr>
                <w:noProof/>
                <w:webHidden/>
              </w:rPr>
              <w:tab/>
            </w:r>
            <w:r>
              <w:rPr>
                <w:noProof/>
                <w:webHidden/>
              </w:rPr>
              <w:fldChar w:fldCharType="begin"/>
            </w:r>
            <w:r>
              <w:rPr>
                <w:noProof/>
                <w:webHidden/>
              </w:rPr>
              <w:instrText xml:space="preserve"> PAGEREF _Toc236385635 \h </w:instrText>
            </w:r>
            <w:r>
              <w:rPr>
                <w:noProof/>
                <w:webHidden/>
              </w:rPr>
            </w:r>
            <w:r>
              <w:rPr>
                <w:noProof/>
                <w:webHidden/>
              </w:rPr>
              <w:fldChar w:fldCharType="separate"/>
            </w:r>
            <w:r w:rsidR="00936D34">
              <w:rPr>
                <w:noProof/>
                <w:webHidden/>
              </w:rPr>
              <w:t>19</w:t>
            </w:r>
            <w:r>
              <w:rPr>
                <w:noProof/>
                <w:webHidden/>
              </w:rPr>
              <w:fldChar w:fldCharType="end"/>
            </w:r>
          </w:hyperlink>
        </w:p>
        <w:p w14:paraId="6B78E157" w14:textId="0425B8AA"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36" w:history="1">
            <w:r w:rsidRPr="00544241">
              <w:rPr>
                <w:rStyle w:val="Hyperlink"/>
                <w:noProof/>
              </w:rPr>
              <w:t>ATTACHMENT 3 - BIDDER DECLARATION</w:t>
            </w:r>
            <w:r>
              <w:rPr>
                <w:noProof/>
                <w:webHidden/>
              </w:rPr>
              <w:tab/>
            </w:r>
            <w:r>
              <w:rPr>
                <w:noProof/>
                <w:webHidden/>
              </w:rPr>
              <w:fldChar w:fldCharType="begin"/>
            </w:r>
            <w:r>
              <w:rPr>
                <w:noProof/>
                <w:webHidden/>
              </w:rPr>
              <w:instrText xml:space="preserve"> PAGEREF _Toc236385636 \h </w:instrText>
            </w:r>
            <w:r>
              <w:rPr>
                <w:noProof/>
                <w:webHidden/>
              </w:rPr>
            </w:r>
            <w:r>
              <w:rPr>
                <w:noProof/>
                <w:webHidden/>
              </w:rPr>
              <w:fldChar w:fldCharType="separate"/>
            </w:r>
            <w:r w:rsidR="00936D34">
              <w:rPr>
                <w:noProof/>
                <w:webHidden/>
              </w:rPr>
              <w:t>21</w:t>
            </w:r>
            <w:r>
              <w:rPr>
                <w:noProof/>
                <w:webHidden/>
              </w:rPr>
              <w:fldChar w:fldCharType="end"/>
            </w:r>
          </w:hyperlink>
        </w:p>
        <w:p w14:paraId="1769B43A" w14:textId="2103E316"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37" w:history="1">
            <w:r w:rsidRPr="00544241">
              <w:rPr>
                <w:rStyle w:val="Hyperlink"/>
                <w:noProof/>
              </w:rPr>
              <w:t xml:space="preserve">ATTACHMENT 4 - </w:t>
            </w:r>
            <w:r w:rsidRPr="00544241">
              <w:rPr>
                <w:rStyle w:val="Hyperlink"/>
                <w:rFonts w:cs="Arial"/>
                <w:noProof/>
              </w:rPr>
              <w:t>PAYEE DATA RECORD</w:t>
            </w:r>
            <w:r>
              <w:rPr>
                <w:noProof/>
                <w:webHidden/>
              </w:rPr>
              <w:tab/>
            </w:r>
            <w:r>
              <w:rPr>
                <w:noProof/>
                <w:webHidden/>
              </w:rPr>
              <w:fldChar w:fldCharType="begin"/>
            </w:r>
            <w:r>
              <w:rPr>
                <w:noProof/>
                <w:webHidden/>
              </w:rPr>
              <w:instrText xml:space="preserve"> PAGEREF _Toc236385637 \h </w:instrText>
            </w:r>
            <w:r>
              <w:rPr>
                <w:noProof/>
                <w:webHidden/>
              </w:rPr>
            </w:r>
            <w:r>
              <w:rPr>
                <w:noProof/>
                <w:webHidden/>
              </w:rPr>
              <w:fldChar w:fldCharType="separate"/>
            </w:r>
            <w:r w:rsidR="00936D34">
              <w:rPr>
                <w:noProof/>
                <w:webHidden/>
              </w:rPr>
              <w:t>22</w:t>
            </w:r>
            <w:r>
              <w:rPr>
                <w:noProof/>
                <w:webHidden/>
              </w:rPr>
              <w:fldChar w:fldCharType="end"/>
            </w:r>
          </w:hyperlink>
        </w:p>
        <w:p w14:paraId="4D33E505" w14:textId="24356EF4"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38" w:history="1">
            <w:r w:rsidRPr="00544241">
              <w:rPr>
                <w:rStyle w:val="Hyperlink"/>
                <w:noProof/>
              </w:rPr>
              <w:t>ATTACHMENT 5 - BIDDER REFERENCES</w:t>
            </w:r>
            <w:r>
              <w:rPr>
                <w:noProof/>
                <w:webHidden/>
              </w:rPr>
              <w:tab/>
            </w:r>
            <w:r>
              <w:rPr>
                <w:noProof/>
                <w:webHidden/>
              </w:rPr>
              <w:fldChar w:fldCharType="begin"/>
            </w:r>
            <w:r>
              <w:rPr>
                <w:noProof/>
                <w:webHidden/>
              </w:rPr>
              <w:instrText xml:space="preserve"> PAGEREF _Toc236385638 \h </w:instrText>
            </w:r>
            <w:r>
              <w:rPr>
                <w:noProof/>
                <w:webHidden/>
              </w:rPr>
            </w:r>
            <w:r>
              <w:rPr>
                <w:noProof/>
                <w:webHidden/>
              </w:rPr>
              <w:fldChar w:fldCharType="separate"/>
            </w:r>
            <w:r w:rsidR="00936D34">
              <w:rPr>
                <w:noProof/>
                <w:webHidden/>
              </w:rPr>
              <w:t>23</w:t>
            </w:r>
            <w:r>
              <w:rPr>
                <w:noProof/>
                <w:webHidden/>
              </w:rPr>
              <w:fldChar w:fldCharType="end"/>
            </w:r>
          </w:hyperlink>
        </w:p>
        <w:p w14:paraId="5AE5C363" w14:textId="3E036DD6"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39" w:history="1">
            <w:r w:rsidRPr="00544241">
              <w:rPr>
                <w:rStyle w:val="Hyperlink"/>
                <w:noProof/>
              </w:rPr>
              <w:t>ATTACHMENT 6A - DARFUR CONTRACTING ACT</w:t>
            </w:r>
            <w:r>
              <w:rPr>
                <w:noProof/>
                <w:webHidden/>
              </w:rPr>
              <w:tab/>
            </w:r>
            <w:r>
              <w:rPr>
                <w:noProof/>
                <w:webHidden/>
              </w:rPr>
              <w:fldChar w:fldCharType="begin"/>
            </w:r>
            <w:r>
              <w:rPr>
                <w:noProof/>
                <w:webHidden/>
              </w:rPr>
              <w:instrText xml:space="preserve"> PAGEREF _Toc236385639 \h </w:instrText>
            </w:r>
            <w:r>
              <w:rPr>
                <w:noProof/>
                <w:webHidden/>
              </w:rPr>
            </w:r>
            <w:r>
              <w:rPr>
                <w:noProof/>
                <w:webHidden/>
              </w:rPr>
              <w:fldChar w:fldCharType="separate"/>
            </w:r>
            <w:r w:rsidR="00936D34">
              <w:rPr>
                <w:noProof/>
                <w:webHidden/>
              </w:rPr>
              <w:t>24</w:t>
            </w:r>
            <w:r>
              <w:rPr>
                <w:noProof/>
                <w:webHidden/>
              </w:rPr>
              <w:fldChar w:fldCharType="end"/>
            </w:r>
          </w:hyperlink>
        </w:p>
        <w:p w14:paraId="3B858D40" w14:textId="25CDF0CC"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40" w:history="1">
            <w:r w:rsidRPr="00544241">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_Toc236385640 \h </w:instrText>
            </w:r>
            <w:r>
              <w:rPr>
                <w:noProof/>
                <w:webHidden/>
              </w:rPr>
            </w:r>
            <w:r>
              <w:rPr>
                <w:noProof/>
                <w:webHidden/>
              </w:rPr>
              <w:fldChar w:fldCharType="separate"/>
            </w:r>
            <w:r w:rsidR="00936D34">
              <w:rPr>
                <w:noProof/>
                <w:webHidden/>
              </w:rPr>
              <w:t>26</w:t>
            </w:r>
            <w:r>
              <w:rPr>
                <w:noProof/>
                <w:webHidden/>
              </w:rPr>
              <w:fldChar w:fldCharType="end"/>
            </w:r>
          </w:hyperlink>
        </w:p>
        <w:p w14:paraId="0D889364" w14:textId="78D7F93E"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41" w:history="1">
            <w:r w:rsidRPr="00544241">
              <w:rPr>
                <w:rStyle w:val="Hyperlink"/>
                <w:noProof/>
              </w:rPr>
              <w:t xml:space="preserve">ATTACHMENT 7 - </w:t>
            </w:r>
            <w:r w:rsidRPr="00544241">
              <w:rPr>
                <w:rStyle w:val="Hyperlink"/>
                <w:rFonts w:cs="Arial"/>
                <w:noProof/>
              </w:rPr>
              <w:t>PROOF OF INSURANCE</w:t>
            </w:r>
            <w:r>
              <w:rPr>
                <w:noProof/>
                <w:webHidden/>
              </w:rPr>
              <w:tab/>
            </w:r>
            <w:r>
              <w:rPr>
                <w:noProof/>
                <w:webHidden/>
              </w:rPr>
              <w:fldChar w:fldCharType="begin"/>
            </w:r>
            <w:r>
              <w:rPr>
                <w:noProof/>
                <w:webHidden/>
              </w:rPr>
              <w:instrText xml:space="preserve"> PAGEREF _Toc236385641 \h </w:instrText>
            </w:r>
            <w:r>
              <w:rPr>
                <w:noProof/>
                <w:webHidden/>
              </w:rPr>
            </w:r>
            <w:r>
              <w:rPr>
                <w:noProof/>
                <w:webHidden/>
              </w:rPr>
              <w:fldChar w:fldCharType="separate"/>
            </w:r>
            <w:r w:rsidR="00936D34">
              <w:rPr>
                <w:noProof/>
                <w:webHidden/>
              </w:rPr>
              <w:t>27</w:t>
            </w:r>
            <w:r>
              <w:rPr>
                <w:noProof/>
                <w:webHidden/>
              </w:rPr>
              <w:fldChar w:fldCharType="end"/>
            </w:r>
          </w:hyperlink>
        </w:p>
        <w:p w14:paraId="4B8B0D36" w14:textId="543A0ED0"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42" w:history="1">
            <w:r w:rsidRPr="00544241">
              <w:rPr>
                <w:rStyle w:val="Hyperlink"/>
                <w:noProof/>
              </w:rPr>
              <w:t xml:space="preserve">ATTACHMENT 8 - </w:t>
            </w:r>
            <w:r w:rsidRPr="00544241">
              <w:rPr>
                <w:rStyle w:val="Hyperlink"/>
                <w:rFonts w:cs="Arial"/>
                <w:noProof/>
              </w:rPr>
              <w:t>COST SHEET</w:t>
            </w:r>
            <w:r>
              <w:rPr>
                <w:noProof/>
                <w:webHidden/>
              </w:rPr>
              <w:tab/>
            </w:r>
            <w:r>
              <w:rPr>
                <w:noProof/>
                <w:webHidden/>
              </w:rPr>
              <w:fldChar w:fldCharType="begin"/>
            </w:r>
            <w:r>
              <w:rPr>
                <w:noProof/>
                <w:webHidden/>
              </w:rPr>
              <w:instrText xml:space="preserve"> PAGEREF _Toc236385642 \h </w:instrText>
            </w:r>
            <w:r>
              <w:rPr>
                <w:noProof/>
                <w:webHidden/>
              </w:rPr>
            </w:r>
            <w:r>
              <w:rPr>
                <w:noProof/>
                <w:webHidden/>
              </w:rPr>
              <w:fldChar w:fldCharType="separate"/>
            </w:r>
            <w:r w:rsidR="00936D34">
              <w:rPr>
                <w:noProof/>
                <w:webHidden/>
              </w:rPr>
              <w:t>28</w:t>
            </w:r>
            <w:r>
              <w:rPr>
                <w:noProof/>
                <w:webHidden/>
              </w:rPr>
              <w:fldChar w:fldCharType="end"/>
            </w:r>
          </w:hyperlink>
        </w:p>
        <w:p w14:paraId="3086BF10" w14:textId="55A50D50" w:rsidR="009672F9" w:rsidRDefault="009672F9">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6385643" w:history="1">
            <w:r w:rsidRPr="00544241">
              <w:rPr>
                <w:rStyle w:val="Hyperlink"/>
                <w:rFonts w:eastAsia="Arial"/>
                <w:noProof/>
              </w:rPr>
              <w:t>A</w:t>
            </w:r>
            <w:r w:rsidRPr="00544241">
              <w:rPr>
                <w:rStyle w:val="Hyperlink"/>
                <w:noProof/>
              </w:rPr>
              <w:t>TTACHMENT 9 - SAMPLE AGREEMENT</w:t>
            </w:r>
            <w:r>
              <w:rPr>
                <w:noProof/>
                <w:webHidden/>
              </w:rPr>
              <w:tab/>
            </w:r>
            <w:r>
              <w:rPr>
                <w:noProof/>
                <w:webHidden/>
              </w:rPr>
              <w:fldChar w:fldCharType="begin"/>
            </w:r>
            <w:r>
              <w:rPr>
                <w:noProof/>
                <w:webHidden/>
              </w:rPr>
              <w:instrText xml:space="preserve"> PAGEREF _Toc236385643 \h </w:instrText>
            </w:r>
            <w:r>
              <w:rPr>
                <w:noProof/>
                <w:webHidden/>
              </w:rPr>
            </w:r>
            <w:r>
              <w:rPr>
                <w:noProof/>
                <w:webHidden/>
              </w:rPr>
              <w:fldChar w:fldCharType="separate"/>
            </w:r>
            <w:r w:rsidR="00936D34">
              <w:rPr>
                <w:noProof/>
                <w:webHidden/>
              </w:rPr>
              <w:t>32</w:t>
            </w:r>
            <w:r>
              <w:rPr>
                <w:noProof/>
                <w:webHidden/>
              </w:rPr>
              <w:fldChar w:fldCharType="end"/>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36385612"/>
      <w:r>
        <w:lastRenderedPageBreak/>
        <w:t>A.</w:t>
      </w:r>
      <w:r>
        <w:tab/>
      </w:r>
      <w:r w:rsidR="00293DC5">
        <w:t>Purpose and Description of Services</w:t>
      </w:r>
      <w:bookmarkEnd w:id="0"/>
    </w:p>
    <w:p w14:paraId="32E22B7B" w14:textId="77777777" w:rsidR="001D0C42" w:rsidRPr="001B7B00" w:rsidRDefault="001D0C42" w:rsidP="001B7B00">
      <w:pPr>
        <w:rPr>
          <w:rFonts w:ascii="Arial" w:hAnsi="Arial" w:cs="Arial"/>
          <w:sz w:val="24"/>
          <w:szCs w:val="24"/>
        </w:rPr>
      </w:pPr>
    </w:p>
    <w:p w14:paraId="322A6BAB" w14:textId="040177F1" w:rsidR="003B7B7F" w:rsidRPr="005629C9" w:rsidRDefault="00C70A17" w:rsidP="001B7B00">
      <w:pPr>
        <w:pStyle w:val="ListParagraph"/>
        <w:numPr>
          <w:ilvl w:val="0"/>
          <w:numId w:val="33"/>
        </w:numPr>
        <w:rPr>
          <w:rFonts w:ascii="Arial" w:hAnsi="Arial" w:cs="Arial"/>
          <w:color w:val="000000" w:themeColor="text1"/>
          <w:sz w:val="24"/>
          <w:szCs w:val="24"/>
        </w:rPr>
      </w:pPr>
      <w:r w:rsidRPr="001B7B00">
        <w:rPr>
          <w:rFonts w:ascii="Arial" w:hAnsi="Arial" w:cs="Arial"/>
          <w:sz w:val="24"/>
          <w:szCs w:val="24"/>
        </w:rPr>
        <w:t xml:space="preserve">The State of California (State), Department of General Services (DGS), Facilities Management Division (FMD) manages, maintains and operates </w:t>
      </w:r>
      <w:proofErr w:type="gramStart"/>
      <w:r w:rsidRPr="001B7B00">
        <w:rPr>
          <w:rFonts w:ascii="Arial" w:hAnsi="Arial" w:cs="Arial"/>
          <w:sz w:val="24"/>
          <w:szCs w:val="24"/>
        </w:rPr>
        <w:t>state buildings and grounds</w:t>
      </w:r>
      <w:proofErr w:type="gramEnd"/>
      <w:r w:rsidRPr="001B7B00">
        <w:rPr>
          <w:rFonts w:ascii="Arial" w:hAnsi="Arial" w:cs="Arial"/>
          <w:sz w:val="24"/>
          <w:szCs w:val="24"/>
        </w:rPr>
        <w:t xml:space="preserve"> statewide, pursuant to Government Code Section 14685 (a), which authorizes DGS to establish rules and regulations for </w:t>
      </w:r>
      <w:r w:rsidRPr="005629C9">
        <w:rPr>
          <w:rFonts w:ascii="Arial" w:hAnsi="Arial" w:cs="Arial"/>
          <w:color w:val="000000" w:themeColor="text1"/>
          <w:sz w:val="24"/>
          <w:szCs w:val="24"/>
        </w:rPr>
        <w:t>the government and maintenance of state buildings and grounds.  FMD is procuring services for Fire Life Safety (FLS) System maintenance and repairs on state property.</w:t>
      </w:r>
    </w:p>
    <w:p w14:paraId="2759E525" w14:textId="0DAB4767" w:rsidR="003B7B7F" w:rsidRPr="005629C9" w:rsidRDefault="003B7B7F" w:rsidP="001B7B00">
      <w:pPr>
        <w:rPr>
          <w:rFonts w:ascii="Arial" w:hAnsi="Arial" w:cs="Arial"/>
          <w:color w:val="000000" w:themeColor="text1"/>
          <w:sz w:val="24"/>
          <w:szCs w:val="24"/>
        </w:rPr>
      </w:pPr>
    </w:p>
    <w:p w14:paraId="5B431871" w14:textId="010B8A79" w:rsidR="003B7B7F" w:rsidRPr="005629C9" w:rsidRDefault="003B7B7F" w:rsidP="001B7B00">
      <w:pPr>
        <w:pStyle w:val="ListParagraph"/>
        <w:numPr>
          <w:ilvl w:val="0"/>
          <w:numId w:val="33"/>
        </w:numPr>
        <w:rPr>
          <w:rFonts w:ascii="Arial" w:hAnsi="Arial" w:cs="Arial"/>
          <w:color w:val="000000" w:themeColor="text1"/>
          <w:sz w:val="24"/>
          <w:szCs w:val="24"/>
        </w:rPr>
      </w:pPr>
      <w:r w:rsidRPr="005629C9">
        <w:rPr>
          <w:rFonts w:ascii="Arial" w:hAnsi="Arial" w:cs="Arial"/>
          <w:color w:val="000000" w:themeColor="text1"/>
          <w:sz w:val="24"/>
          <w:szCs w:val="24"/>
        </w:rPr>
        <w:t>The Contractor shall provide all labor, equipment, and materials required to provide fire life safety maintenance services for the Fire Life Safety (FLS) System equipment identified in Exhibit A, Attachment 1, Equipment List</w:t>
      </w:r>
      <w:r w:rsidR="006147FC" w:rsidRPr="005629C9">
        <w:rPr>
          <w:rFonts w:ascii="Arial" w:hAnsi="Arial" w:cs="Arial"/>
          <w:color w:val="000000" w:themeColor="text1"/>
          <w:sz w:val="24"/>
          <w:szCs w:val="24"/>
        </w:rPr>
        <w:t xml:space="preserve"> of Attachmen</w:t>
      </w:r>
      <w:r w:rsidR="00E75037" w:rsidRPr="005629C9">
        <w:rPr>
          <w:rFonts w:ascii="Arial" w:hAnsi="Arial" w:cs="Arial"/>
          <w:color w:val="000000" w:themeColor="text1"/>
          <w:sz w:val="24"/>
          <w:szCs w:val="24"/>
        </w:rPr>
        <w:t>t</w:t>
      </w:r>
      <w:r w:rsidR="006147FC" w:rsidRPr="005629C9">
        <w:rPr>
          <w:rFonts w:ascii="Arial" w:hAnsi="Arial" w:cs="Arial"/>
          <w:color w:val="000000" w:themeColor="text1"/>
          <w:sz w:val="24"/>
          <w:szCs w:val="24"/>
        </w:rPr>
        <w:t xml:space="preserve"> 9, Sample Contract</w:t>
      </w:r>
      <w:r w:rsidRPr="005629C9">
        <w:rPr>
          <w:rFonts w:ascii="Arial" w:hAnsi="Arial" w:cs="Arial"/>
          <w:color w:val="000000" w:themeColor="text1"/>
          <w:sz w:val="24"/>
          <w:szCs w:val="24"/>
        </w:rPr>
        <w:t>.</w:t>
      </w:r>
    </w:p>
    <w:p w14:paraId="6BD2C9EE" w14:textId="77777777" w:rsidR="003B7B7F" w:rsidRPr="005629C9" w:rsidRDefault="003B7B7F" w:rsidP="001B7B00">
      <w:pPr>
        <w:pStyle w:val="ListParagraph"/>
        <w:widowControl w:val="0"/>
        <w:spacing w:line="249" w:lineRule="auto"/>
        <w:ind w:right="154"/>
        <w:jc w:val="both"/>
        <w:rPr>
          <w:rFonts w:ascii="Arial" w:hAnsi="Arial" w:cs="Arial"/>
          <w:color w:val="000000" w:themeColor="text1"/>
          <w:sz w:val="24"/>
          <w:szCs w:val="24"/>
        </w:rPr>
      </w:pPr>
    </w:p>
    <w:p w14:paraId="32E22B80" w14:textId="79E06D5E" w:rsidR="00953CB9" w:rsidRPr="005629C9" w:rsidRDefault="003B7B7F" w:rsidP="001B7B00">
      <w:pPr>
        <w:pStyle w:val="ListParagraph"/>
        <w:widowControl w:val="0"/>
        <w:numPr>
          <w:ilvl w:val="0"/>
          <w:numId w:val="33"/>
        </w:numPr>
        <w:spacing w:line="249" w:lineRule="auto"/>
        <w:ind w:right="154"/>
        <w:jc w:val="both"/>
        <w:rPr>
          <w:rFonts w:ascii="Arial" w:hAnsi="Arial" w:cs="Arial"/>
          <w:color w:val="000000" w:themeColor="text1"/>
          <w:sz w:val="24"/>
          <w:szCs w:val="24"/>
        </w:rPr>
      </w:pPr>
      <w:r w:rsidRPr="005629C9">
        <w:rPr>
          <w:rFonts w:ascii="Arial" w:eastAsia="Arial" w:hAnsi="Arial" w:cs="Arial"/>
          <w:color w:val="000000" w:themeColor="text1"/>
          <w:sz w:val="24"/>
          <w:szCs w:val="24"/>
        </w:rPr>
        <w:t>S</w:t>
      </w:r>
      <w:r w:rsidR="00953CB9" w:rsidRPr="005629C9">
        <w:rPr>
          <w:rFonts w:ascii="Arial" w:eastAsia="Arial" w:hAnsi="Arial" w:cs="Arial"/>
          <w:color w:val="000000" w:themeColor="text1"/>
          <w:sz w:val="24"/>
          <w:szCs w:val="24"/>
        </w:rPr>
        <w:t xml:space="preserve">ervices will be performed </w:t>
      </w:r>
      <w:r w:rsidR="0090124C" w:rsidRPr="005629C9">
        <w:rPr>
          <w:rFonts w:ascii="Arial" w:eastAsia="Arial" w:hAnsi="Arial" w:cs="Arial"/>
          <w:color w:val="000000" w:themeColor="text1"/>
          <w:sz w:val="24"/>
          <w:szCs w:val="24"/>
        </w:rPr>
        <w:t xml:space="preserve">at the following </w:t>
      </w:r>
      <w:r w:rsidRPr="005629C9">
        <w:rPr>
          <w:rFonts w:ascii="Arial" w:eastAsia="Arial" w:hAnsi="Arial" w:cs="Arial"/>
          <w:color w:val="000000" w:themeColor="text1"/>
          <w:sz w:val="24"/>
          <w:szCs w:val="24"/>
        </w:rPr>
        <w:t>location</w:t>
      </w:r>
      <w:r w:rsidR="00953CB9" w:rsidRPr="005629C9">
        <w:rPr>
          <w:rFonts w:ascii="Arial" w:eastAsia="Arial" w:hAnsi="Arial" w:cs="Arial"/>
          <w:color w:val="000000" w:themeColor="text1"/>
          <w:sz w:val="24"/>
          <w:szCs w:val="24"/>
        </w:rPr>
        <w:t xml:space="preserve">: </w:t>
      </w:r>
      <w:r w:rsidR="00953CB9" w:rsidRPr="005629C9">
        <w:rPr>
          <w:color w:val="000000" w:themeColor="text1"/>
        </w:rPr>
        <w:tab/>
      </w:r>
      <w:r w:rsidR="00953CB9" w:rsidRPr="005629C9">
        <w:rPr>
          <w:color w:val="000000" w:themeColor="text1"/>
        </w:rPr>
        <w:tab/>
      </w:r>
      <w:r w:rsidR="00953CB9" w:rsidRPr="005629C9">
        <w:rPr>
          <w:color w:val="000000" w:themeColor="text1"/>
        </w:rPr>
        <w:tab/>
      </w:r>
      <w:r w:rsidR="00953CB9" w:rsidRPr="005629C9">
        <w:rPr>
          <w:color w:val="000000" w:themeColor="text1"/>
        </w:rPr>
        <w:tab/>
      </w:r>
      <w:r w:rsidR="00953CB9" w:rsidRPr="005629C9">
        <w:rPr>
          <w:rFonts w:ascii="Arial" w:hAnsi="Arial" w:cs="Arial"/>
          <w:color w:val="000000" w:themeColor="text1"/>
          <w:sz w:val="24"/>
          <w:szCs w:val="24"/>
        </w:rPr>
        <w:t xml:space="preserve">  </w:t>
      </w:r>
    </w:p>
    <w:p w14:paraId="32E22B81" w14:textId="77777777" w:rsidR="00953CB9" w:rsidRPr="005629C9" w:rsidRDefault="00953CB9" w:rsidP="00953CB9">
      <w:pPr>
        <w:tabs>
          <w:tab w:val="left" w:pos="6480"/>
        </w:tabs>
        <w:ind w:left="1080" w:hanging="360"/>
        <w:jc w:val="both"/>
        <w:rPr>
          <w:rFonts w:ascii="Arial" w:hAnsi="Arial" w:cs="Arial"/>
          <w:color w:val="000000" w:themeColor="text1"/>
          <w:sz w:val="24"/>
          <w:szCs w:val="24"/>
        </w:rPr>
      </w:pPr>
      <w:r w:rsidRPr="005629C9">
        <w:rPr>
          <w:rFonts w:ascii="Arial" w:hAnsi="Arial" w:cs="Arial"/>
          <w:color w:val="000000" w:themeColor="text1"/>
        </w:rPr>
        <w:tab/>
      </w:r>
    </w:p>
    <w:p w14:paraId="29080E12" w14:textId="2D88F5A6" w:rsidR="006147FC" w:rsidRPr="005629C9" w:rsidRDefault="006147FC" w:rsidP="001B7B00">
      <w:pPr>
        <w:tabs>
          <w:tab w:val="left" w:pos="1080"/>
        </w:tabs>
        <w:ind w:left="720"/>
        <w:rPr>
          <w:rFonts w:ascii="Arial" w:hAnsi="Arial" w:cs="Arial"/>
          <w:color w:val="000000" w:themeColor="text1"/>
          <w:sz w:val="24"/>
          <w:szCs w:val="24"/>
        </w:rPr>
      </w:pPr>
      <w:r w:rsidRPr="005629C9">
        <w:rPr>
          <w:rFonts w:ascii="Arial" w:hAnsi="Arial" w:cs="Arial"/>
          <w:color w:val="000000" w:themeColor="text1"/>
          <w:sz w:val="24"/>
          <w:szCs w:val="24"/>
        </w:rPr>
        <w:t>Justice Joseph A. Rattigan (Building #480)</w:t>
      </w:r>
    </w:p>
    <w:p w14:paraId="35108BFA" w14:textId="00DDEA13" w:rsidR="006147FC" w:rsidRPr="005629C9" w:rsidRDefault="006147FC" w:rsidP="001B7B00">
      <w:pPr>
        <w:tabs>
          <w:tab w:val="left" w:pos="1080"/>
        </w:tabs>
        <w:ind w:left="720"/>
        <w:rPr>
          <w:rFonts w:ascii="Arial" w:hAnsi="Arial" w:cs="Arial"/>
          <w:color w:val="000000" w:themeColor="text1"/>
          <w:sz w:val="24"/>
          <w:szCs w:val="24"/>
        </w:rPr>
      </w:pPr>
      <w:r w:rsidRPr="005629C9">
        <w:rPr>
          <w:rFonts w:ascii="Arial" w:hAnsi="Arial" w:cs="Arial"/>
          <w:color w:val="000000" w:themeColor="text1"/>
          <w:sz w:val="24"/>
          <w:szCs w:val="24"/>
        </w:rPr>
        <w:t>50 D Street</w:t>
      </w:r>
    </w:p>
    <w:p w14:paraId="56D6BB94" w14:textId="1DF4EB72" w:rsidR="006147FC" w:rsidRPr="005629C9" w:rsidRDefault="006147FC" w:rsidP="001B7B00">
      <w:pPr>
        <w:tabs>
          <w:tab w:val="left" w:pos="1080"/>
        </w:tabs>
        <w:ind w:left="720"/>
        <w:rPr>
          <w:rFonts w:ascii="Arial" w:hAnsi="Arial" w:cs="Arial"/>
          <w:color w:val="000000" w:themeColor="text1"/>
          <w:sz w:val="24"/>
          <w:szCs w:val="24"/>
        </w:rPr>
      </w:pPr>
      <w:r w:rsidRPr="005629C9">
        <w:rPr>
          <w:rFonts w:ascii="Arial" w:hAnsi="Arial" w:cs="Arial"/>
          <w:color w:val="000000" w:themeColor="text1"/>
          <w:sz w:val="24"/>
          <w:szCs w:val="24"/>
        </w:rPr>
        <w:t>Santa Rosa, CA 95404</w:t>
      </w:r>
    </w:p>
    <w:p w14:paraId="32E22BC4" w14:textId="77777777" w:rsidR="00953CB9" w:rsidRPr="005629C9" w:rsidRDefault="00953CB9" w:rsidP="006C7146">
      <w:pPr>
        <w:tabs>
          <w:tab w:val="left" w:pos="720"/>
        </w:tabs>
        <w:rPr>
          <w:rFonts w:ascii="Arial" w:hAnsi="Arial" w:cs="Arial"/>
          <w:color w:val="000000" w:themeColor="text1"/>
          <w:sz w:val="24"/>
          <w:szCs w:val="24"/>
        </w:rPr>
      </w:pPr>
    </w:p>
    <w:p w14:paraId="32E22BC5" w14:textId="451F98EF" w:rsidR="00953CB9" w:rsidRPr="005629C9" w:rsidRDefault="005E5322" w:rsidP="001B7B00">
      <w:pPr>
        <w:numPr>
          <w:ilvl w:val="0"/>
          <w:numId w:val="33"/>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 xml:space="preserve">The </w:t>
      </w:r>
      <w:r w:rsidR="003A1A3B" w:rsidRPr="005629C9">
        <w:rPr>
          <w:rFonts w:ascii="Arial" w:hAnsi="Arial" w:cs="Arial"/>
          <w:color w:val="000000" w:themeColor="text1"/>
          <w:sz w:val="24"/>
          <w:szCs w:val="24"/>
        </w:rPr>
        <w:t xml:space="preserve">anticipated </w:t>
      </w:r>
      <w:r w:rsidRPr="005629C9">
        <w:rPr>
          <w:rFonts w:ascii="Arial" w:hAnsi="Arial" w:cs="Arial"/>
          <w:color w:val="000000" w:themeColor="text1"/>
          <w:sz w:val="24"/>
          <w:szCs w:val="24"/>
        </w:rPr>
        <w:t xml:space="preserve">term of </w:t>
      </w:r>
      <w:r w:rsidR="006C7146" w:rsidRPr="005629C9">
        <w:rPr>
          <w:rFonts w:ascii="Arial" w:hAnsi="Arial" w:cs="Arial"/>
          <w:color w:val="000000" w:themeColor="text1"/>
          <w:sz w:val="24"/>
          <w:szCs w:val="24"/>
        </w:rPr>
        <w:t xml:space="preserve">the contract will be </w:t>
      </w:r>
      <w:r w:rsidR="006147FC" w:rsidRPr="005629C9">
        <w:rPr>
          <w:rFonts w:ascii="Arial" w:hAnsi="Arial" w:cs="Arial"/>
          <w:color w:val="000000" w:themeColor="text1"/>
          <w:sz w:val="24"/>
          <w:szCs w:val="24"/>
        </w:rPr>
        <w:t>36 Months</w:t>
      </w:r>
      <w:r w:rsidR="006C7146" w:rsidRPr="005629C9">
        <w:rPr>
          <w:rFonts w:ascii="Arial" w:hAnsi="Arial" w:cs="Arial"/>
          <w:color w:val="000000" w:themeColor="text1"/>
          <w:sz w:val="24"/>
          <w:szCs w:val="24"/>
        </w:rPr>
        <w:t xml:space="preserve">. </w:t>
      </w:r>
    </w:p>
    <w:p w14:paraId="32E22BC6" w14:textId="77777777" w:rsidR="00953CB9" w:rsidRPr="005629C9" w:rsidRDefault="00953CB9" w:rsidP="00953CB9">
      <w:pPr>
        <w:pStyle w:val="ListParagraph"/>
        <w:tabs>
          <w:tab w:val="left" w:pos="6480"/>
        </w:tabs>
        <w:rPr>
          <w:rFonts w:cs="Arial"/>
          <w:color w:val="000000" w:themeColor="text1"/>
        </w:rPr>
      </w:pPr>
    </w:p>
    <w:p w14:paraId="32E22BC7" w14:textId="10ED43EC" w:rsidR="005E5322" w:rsidRPr="005629C9" w:rsidRDefault="00953CB9" w:rsidP="001B7B00">
      <w:pPr>
        <w:numPr>
          <w:ilvl w:val="0"/>
          <w:numId w:val="33"/>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 xml:space="preserve">The Bidder’s rates will stay in effect for the entire contract term.  </w:t>
      </w:r>
      <w:proofErr w:type="gramStart"/>
      <w:r w:rsidR="00FF0CF1" w:rsidRPr="005629C9">
        <w:rPr>
          <w:rFonts w:ascii="Arial" w:eastAsia="Arial" w:hAnsi="Arial" w:cs="Arial"/>
          <w:color w:val="000000" w:themeColor="text1"/>
          <w:sz w:val="24"/>
          <w:szCs w:val="24"/>
        </w:rPr>
        <w:t xml:space="preserve">The </w:t>
      </w:r>
      <w:r w:rsidR="00356EBE" w:rsidRPr="005629C9">
        <w:rPr>
          <w:rFonts w:ascii="Arial" w:eastAsia="Arial" w:hAnsi="Arial" w:cs="Arial"/>
          <w:color w:val="000000" w:themeColor="text1"/>
          <w:sz w:val="24"/>
          <w:szCs w:val="24"/>
        </w:rPr>
        <w:t>Bidder</w:t>
      </w:r>
      <w:proofErr w:type="gramEnd"/>
      <w:r w:rsidR="00FF0CF1" w:rsidRPr="005629C9">
        <w:rPr>
          <w:rFonts w:ascii="Arial" w:eastAsia="Arial" w:hAnsi="Arial" w:cs="Arial"/>
          <w:color w:val="000000" w:themeColor="text1"/>
          <w:sz w:val="24"/>
          <w:szCs w:val="24"/>
        </w:rPr>
        <w:t xml:space="preserve"> will be afforded the opportunity at the </w:t>
      </w:r>
      <w:r w:rsidR="40EF7AB3" w:rsidRPr="005629C9">
        <w:rPr>
          <w:rFonts w:ascii="Arial" w:eastAsia="Arial" w:hAnsi="Arial" w:cs="Arial"/>
          <w:color w:val="000000" w:themeColor="text1"/>
          <w:sz w:val="24"/>
          <w:szCs w:val="24"/>
        </w:rPr>
        <w:t>non-</w:t>
      </w:r>
      <w:r w:rsidR="00FF0CF1" w:rsidRPr="005629C9">
        <w:rPr>
          <w:rFonts w:ascii="Arial" w:eastAsia="Arial" w:hAnsi="Arial" w:cs="Arial"/>
          <w:color w:val="000000" w:themeColor="text1"/>
          <w:sz w:val="24"/>
          <w:szCs w:val="24"/>
        </w:rPr>
        <w:t>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5629C9" w:rsidRDefault="005E5322" w:rsidP="00A96091">
      <w:pPr>
        <w:tabs>
          <w:tab w:val="left" w:pos="720"/>
        </w:tabs>
        <w:ind w:left="720"/>
        <w:rPr>
          <w:rFonts w:ascii="Arial" w:hAnsi="Arial" w:cs="Arial"/>
          <w:color w:val="000000" w:themeColor="text1"/>
          <w:sz w:val="24"/>
          <w:szCs w:val="24"/>
        </w:rPr>
      </w:pPr>
    </w:p>
    <w:p w14:paraId="4F4ABC0E" w14:textId="35F6C6DA" w:rsidR="004150F7" w:rsidRPr="005629C9" w:rsidRDefault="008426E7" w:rsidP="001B7B00">
      <w:pPr>
        <w:numPr>
          <w:ilvl w:val="0"/>
          <w:numId w:val="33"/>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The Bidder’s required services are provided in</w:t>
      </w:r>
      <w:r w:rsidR="009A5D16" w:rsidRPr="005629C9">
        <w:rPr>
          <w:rFonts w:ascii="Arial" w:hAnsi="Arial" w:cs="Arial"/>
          <w:color w:val="000000" w:themeColor="text1"/>
          <w:sz w:val="24"/>
          <w:szCs w:val="24"/>
        </w:rPr>
        <w:t xml:space="preserve"> </w:t>
      </w:r>
      <w:r w:rsidRPr="005629C9">
        <w:rPr>
          <w:rFonts w:ascii="Arial" w:hAnsi="Arial" w:cs="Arial"/>
          <w:color w:val="000000" w:themeColor="text1"/>
          <w:sz w:val="24"/>
          <w:szCs w:val="24"/>
        </w:rPr>
        <w:t>Attachment</w:t>
      </w:r>
      <w:r w:rsidR="001B158C" w:rsidRPr="005629C9">
        <w:rPr>
          <w:rFonts w:ascii="Arial" w:hAnsi="Arial" w:cs="Arial"/>
          <w:color w:val="000000" w:themeColor="text1"/>
          <w:sz w:val="24"/>
          <w:szCs w:val="24"/>
        </w:rPr>
        <w:t xml:space="preserve"> </w:t>
      </w:r>
      <w:r w:rsidR="00C27C95" w:rsidRPr="005629C9">
        <w:rPr>
          <w:rFonts w:ascii="Arial" w:hAnsi="Arial" w:cs="Arial"/>
          <w:color w:val="000000" w:themeColor="text1"/>
          <w:sz w:val="24"/>
          <w:szCs w:val="24"/>
        </w:rPr>
        <w:t>9</w:t>
      </w:r>
      <w:r w:rsidR="00943760" w:rsidRPr="005629C9">
        <w:rPr>
          <w:rFonts w:ascii="Arial" w:hAnsi="Arial" w:cs="Arial"/>
          <w:color w:val="000000" w:themeColor="text1"/>
          <w:sz w:val="24"/>
          <w:szCs w:val="24"/>
        </w:rPr>
        <w:t>, Sample Agreement</w:t>
      </w:r>
      <w:r w:rsidR="00804F8D" w:rsidRPr="005629C9">
        <w:rPr>
          <w:rFonts w:ascii="Arial" w:hAnsi="Arial" w:cs="Arial"/>
          <w:color w:val="000000" w:themeColor="text1"/>
          <w:sz w:val="24"/>
          <w:szCs w:val="24"/>
        </w:rPr>
        <w:t>.</w:t>
      </w:r>
      <w:r w:rsidR="003A38D5" w:rsidRPr="005629C9">
        <w:rPr>
          <w:rFonts w:ascii="Arial" w:hAnsi="Arial" w:cs="Arial"/>
          <w:color w:val="000000" w:themeColor="text1"/>
          <w:sz w:val="24"/>
          <w:szCs w:val="24"/>
        </w:rPr>
        <w:t xml:space="preserve">  </w:t>
      </w:r>
      <w:r w:rsidR="003A38D5" w:rsidRPr="005629C9">
        <w:rPr>
          <w:rFonts w:ascii="Arial" w:hAnsi="Arial"/>
          <w:color w:val="000000" w:themeColor="text1"/>
          <w:sz w:val="24"/>
          <w:szCs w:val="24"/>
        </w:rPr>
        <w:t xml:space="preserve">The winning Bidder will be required to adhere to all Agreement terms as indicated in Attachment </w:t>
      </w:r>
      <w:r w:rsidR="006147FC" w:rsidRPr="005629C9">
        <w:rPr>
          <w:rFonts w:ascii="Arial" w:hAnsi="Arial"/>
          <w:color w:val="000000" w:themeColor="text1"/>
          <w:sz w:val="24"/>
          <w:szCs w:val="24"/>
        </w:rPr>
        <w:t>9</w:t>
      </w:r>
      <w:r w:rsidR="003A38D5" w:rsidRPr="005629C9">
        <w:rPr>
          <w:rFonts w:ascii="Arial" w:hAnsi="Arial"/>
          <w:color w:val="000000" w:themeColor="text1"/>
          <w:sz w:val="24"/>
          <w:szCs w:val="24"/>
        </w:rPr>
        <w:t xml:space="preserve">, Sample Agreement.  </w:t>
      </w:r>
      <w:r w:rsidR="003A38D5" w:rsidRPr="005629C9">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Pr="005629C9" w:rsidRDefault="004150F7" w:rsidP="004150F7">
      <w:pPr>
        <w:pStyle w:val="ListParagraph"/>
        <w:rPr>
          <w:rFonts w:ascii="Arial" w:hAnsi="Arial" w:cs="Arial"/>
          <w:color w:val="000000" w:themeColor="text1"/>
          <w:sz w:val="24"/>
          <w:szCs w:val="24"/>
        </w:rPr>
      </w:pPr>
    </w:p>
    <w:p w14:paraId="478B7D00" w14:textId="1385BC79" w:rsidR="004150F7" w:rsidRPr="005629C9" w:rsidRDefault="79CC7358" w:rsidP="001B7B00">
      <w:pPr>
        <w:numPr>
          <w:ilvl w:val="0"/>
          <w:numId w:val="33"/>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 xml:space="preserve">This contract may be subject to Prevailing Wage.  Contractor and Sub-contractor(s) must be registered with DIR, if required by law to do so, in order to submit a bid. </w:t>
      </w:r>
    </w:p>
    <w:p w14:paraId="25C7BF0F" w14:textId="54ADEC5F" w:rsidR="11E16895" w:rsidRPr="005629C9" w:rsidRDefault="11E16895" w:rsidP="11E16895">
      <w:pPr>
        <w:tabs>
          <w:tab w:val="left" w:pos="720"/>
        </w:tabs>
        <w:rPr>
          <w:rFonts w:ascii="Arial" w:hAnsi="Arial" w:cs="Arial"/>
          <w:color w:val="000000" w:themeColor="text1"/>
          <w:sz w:val="24"/>
          <w:szCs w:val="24"/>
        </w:rPr>
      </w:pPr>
    </w:p>
    <w:p w14:paraId="28C33C20" w14:textId="77777777" w:rsidR="004846D9" w:rsidRPr="005629C9" w:rsidRDefault="11E16895" w:rsidP="001B7B00">
      <w:pPr>
        <w:numPr>
          <w:ilvl w:val="0"/>
          <w:numId w:val="33"/>
        </w:numPr>
        <w:tabs>
          <w:tab w:val="left" w:pos="720"/>
        </w:tabs>
        <w:rPr>
          <w:color w:val="000000" w:themeColor="text1"/>
          <w:sz w:val="24"/>
          <w:szCs w:val="24"/>
        </w:rPr>
      </w:pPr>
      <w:r w:rsidRPr="005629C9">
        <w:rPr>
          <w:rFonts w:ascii="Arial" w:hAnsi="Arial" w:cs="Arial"/>
          <w:color w:val="000000" w:themeColor="text1"/>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005629C9">
        <w:rPr>
          <w:rFonts w:ascii="Arial" w:hAnsi="Arial" w:cs="Arial"/>
          <w:color w:val="000000" w:themeColor="text1"/>
          <w:sz w:val="24"/>
          <w:szCs w:val="24"/>
        </w:rPr>
        <w:t>the Bidder’s</w:t>
      </w:r>
      <w:proofErr w:type="gramEnd"/>
      <w:r w:rsidRPr="005629C9">
        <w:rPr>
          <w:rFonts w:ascii="Arial" w:hAnsi="Arial" w:cs="Arial"/>
          <w:color w:val="000000" w:themeColor="text1"/>
          <w:sz w:val="24"/>
          <w:szCs w:val="24"/>
        </w:rPr>
        <w:t xml:space="preserve"> bid any time prior to contract execution, or, if determined after contract execution, shall be grounds for termination by the State.</w:t>
      </w:r>
    </w:p>
    <w:p w14:paraId="64E669D2" w14:textId="77777777" w:rsidR="004846D9" w:rsidRPr="005629C9" w:rsidRDefault="004846D9" w:rsidP="004846D9">
      <w:pPr>
        <w:pStyle w:val="ListParagraph"/>
        <w:rPr>
          <w:rFonts w:ascii="Arial" w:hAnsi="Arial" w:cs="Arial"/>
          <w:color w:val="000000" w:themeColor="text1"/>
          <w:sz w:val="24"/>
          <w:szCs w:val="24"/>
        </w:rPr>
      </w:pPr>
    </w:p>
    <w:p w14:paraId="33D2239D" w14:textId="1A833DB0" w:rsidR="004846D9" w:rsidRPr="005629C9" w:rsidRDefault="11E16895" w:rsidP="001B7B00">
      <w:pPr>
        <w:numPr>
          <w:ilvl w:val="0"/>
          <w:numId w:val="33"/>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 xml:space="preserve"> </w:t>
      </w:r>
      <w:r w:rsidR="004846D9" w:rsidRPr="005629C9">
        <w:rPr>
          <w:rFonts w:ascii="Arial" w:hAnsi="Arial" w:cs="Arial"/>
          <w:color w:val="000000" w:themeColor="text1"/>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5629C9" w:rsidRDefault="004846D9" w:rsidP="004846D9">
      <w:pPr>
        <w:tabs>
          <w:tab w:val="left" w:pos="720"/>
        </w:tabs>
        <w:ind w:left="720"/>
        <w:rPr>
          <w:rFonts w:ascii="Arial" w:hAnsi="Arial" w:cs="Arial"/>
          <w:color w:val="000000" w:themeColor="text1"/>
          <w:sz w:val="24"/>
          <w:szCs w:val="24"/>
        </w:rPr>
      </w:pPr>
    </w:p>
    <w:p w14:paraId="4D154E15" w14:textId="77777777" w:rsidR="004846D9" w:rsidRPr="005629C9" w:rsidRDefault="004846D9" w:rsidP="004846D9">
      <w:pPr>
        <w:tabs>
          <w:tab w:val="left" w:pos="720"/>
        </w:tabs>
        <w:ind w:left="720"/>
        <w:rPr>
          <w:rFonts w:ascii="Arial" w:hAnsi="Arial" w:cs="Arial"/>
          <w:color w:val="000000" w:themeColor="text1"/>
          <w:sz w:val="24"/>
          <w:szCs w:val="24"/>
        </w:rPr>
      </w:pPr>
      <w:r w:rsidRPr="005629C9">
        <w:rPr>
          <w:rFonts w:ascii="Arial" w:hAnsi="Arial" w:cs="Arial"/>
          <w:color w:val="000000" w:themeColor="text1"/>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5629C9">
        <w:rPr>
          <w:rFonts w:ascii="Arial" w:hAnsi="Arial" w:cs="Arial"/>
          <w:color w:val="000000" w:themeColor="text1"/>
          <w:sz w:val="24"/>
          <w:szCs w:val="24"/>
        </w:rPr>
        <w:t>i</w:t>
      </w:r>
      <w:proofErr w:type="spellEnd"/>
      <w:r w:rsidRPr="005629C9">
        <w:rPr>
          <w:rFonts w:ascii="Arial" w:hAnsi="Arial" w:cs="Arial"/>
          <w:color w:val="000000" w:themeColor="text1"/>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5629C9" w:rsidRDefault="004846D9" w:rsidP="004846D9">
      <w:pPr>
        <w:tabs>
          <w:tab w:val="left" w:pos="720"/>
        </w:tabs>
        <w:ind w:left="720"/>
        <w:rPr>
          <w:rFonts w:ascii="Arial" w:hAnsi="Arial" w:cs="Arial"/>
          <w:color w:val="000000" w:themeColor="text1"/>
          <w:sz w:val="24"/>
          <w:szCs w:val="24"/>
        </w:rPr>
      </w:pPr>
    </w:p>
    <w:p w14:paraId="43DED9D5" w14:textId="77777777" w:rsidR="004846D9" w:rsidRPr="005629C9" w:rsidRDefault="004846D9" w:rsidP="004846D9">
      <w:pPr>
        <w:tabs>
          <w:tab w:val="left" w:pos="720"/>
        </w:tabs>
        <w:ind w:left="720"/>
        <w:rPr>
          <w:rFonts w:ascii="Arial" w:hAnsi="Arial" w:cs="Arial"/>
          <w:color w:val="000000" w:themeColor="text1"/>
          <w:sz w:val="24"/>
          <w:szCs w:val="24"/>
        </w:rPr>
      </w:pPr>
      <w:r w:rsidRPr="005629C9">
        <w:rPr>
          <w:rFonts w:ascii="Arial" w:hAnsi="Arial" w:cs="Arial"/>
          <w:color w:val="000000" w:themeColor="text1"/>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5629C9" w:rsidRDefault="004846D9" w:rsidP="004846D9">
      <w:pPr>
        <w:tabs>
          <w:tab w:val="left" w:pos="720"/>
        </w:tabs>
        <w:ind w:left="720"/>
        <w:rPr>
          <w:rFonts w:ascii="Arial" w:hAnsi="Arial" w:cs="Arial"/>
          <w:color w:val="000000" w:themeColor="text1"/>
          <w:sz w:val="24"/>
          <w:szCs w:val="24"/>
        </w:rPr>
      </w:pPr>
    </w:p>
    <w:p w14:paraId="56DB26FB" w14:textId="77777777" w:rsidR="004846D9" w:rsidRPr="005629C9" w:rsidRDefault="004846D9" w:rsidP="004846D9">
      <w:pPr>
        <w:tabs>
          <w:tab w:val="left" w:pos="720"/>
        </w:tabs>
        <w:ind w:left="720"/>
        <w:rPr>
          <w:rFonts w:ascii="Arial" w:hAnsi="Arial" w:cs="Arial"/>
          <w:color w:val="000000" w:themeColor="text1"/>
          <w:sz w:val="24"/>
          <w:szCs w:val="24"/>
        </w:rPr>
      </w:pPr>
      <w:r w:rsidRPr="005629C9">
        <w:rPr>
          <w:rFonts w:ascii="Arial" w:hAnsi="Arial" w:cs="Arial"/>
          <w:color w:val="000000" w:themeColor="text1"/>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5629C9" w:rsidRDefault="004846D9" w:rsidP="004846D9">
      <w:pPr>
        <w:tabs>
          <w:tab w:val="left" w:pos="720"/>
        </w:tabs>
        <w:ind w:left="720"/>
        <w:rPr>
          <w:rFonts w:ascii="Arial" w:hAnsi="Arial" w:cs="Arial"/>
          <w:color w:val="000000" w:themeColor="text1"/>
          <w:sz w:val="24"/>
          <w:szCs w:val="24"/>
        </w:rPr>
      </w:pPr>
    </w:p>
    <w:p w14:paraId="59C7D11D" w14:textId="51E98051" w:rsidR="11E16895" w:rsidRPr="005629C9" w:rsidRDefault="004846D9" w:rsidP="004846D9">
      <w:pPr>
        <w:tabs>
          <w:tab w:val="left" w:pos="720"/>
        </w:tabs>
        <w:ind w:left="720"/>
        <w:rPr>
          <w:color w:val="000000" w:themeColor="text1"/>
          <w:sz w:val="24"/>
          <w:szCs w:val="24"/>
        </w:rPr>
      </w:pPr>
      <w:r w:rsidRPr="005629C9">
        <w:rPr>
          <w:rFonts w:ascii="Arial" w:hAnsi="Arial" w:cs="Arial"/>
          <w:color w:val="000000" w:themeColor="text1"/>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5629C9" w:rsidRDefault="5D432D01" w:rsidP="5D432D01">
      <w:pPr>
        <w:tabs>
          <w:tab w:val="left" w:pos="720"/>
        </w:tabs>
        <w:ind w:left="720"/>
        <w:rPr>
          <w:rFonts w:ascii="Arial" w:hAnsi="Arial" w:cs="Arial"/>
          <w:color w:val="000000" w:themeColor="text1"/>
          <w:sz w:val="24"/>
          <w:szCs w:val="24"/>
        </w:rPr>
      </w:pPr>
    </w:p>
    <w:p w14:paraId="32E22BCD" w14:textId="5D5DBA8C" w:rsidR="00293DC5" w:rsidRPr="005629C9" w:rsidRDefault="000350C5" w:rsidP="388231C9">
      <w:pPr>
        <w:pStyle w:val="StyleHeading1LeftHanging025"/>
        <w:tabs>
          <w:tab w:val="left" w:pos="720"/>
        </w:tabs>
        <w:ind w:left="616"/>
        <w:rPr>
          <w:color w:val="000000" w:themeColor="text1"/>
        </w:rPr>
      </w:pPr>
      <w:bookmarkStart w:id="1" w:name="_Toc236385613"/>
      <w:r w:rsidRPr="005629C9">
        <w:rPr>
          <w:color w:val="000000" w:themeColor="text1"/>
        </w:rPr>
        <w:t>B</w:t>
      </w:r>
      <w:r w:rsidR="00F21924" w:rsidRPr="005629C9">
        <w:rPr>
          <w:color w:val="000000" w:themeColor="text1"/>
        </w:rPr>
        <w:t>.</w:t>
      </w:r>
      <w:r w:rsidRPr="005629C9">
        <w:rPr>
          <w:color w:val="000000" w:themeColor="text1"/>
        </w:rPr>
        <w:tab/>
      </w:r>
      <w:r w:rsidR="00293DC5" w:rsidRPr="005629C9">
        <w:rPr>
          <w:color w:val="000000" w:themeColor="text1"/>
        </w:rPr>
        <w:t xml:space="preserve">Bidder Minimum </w:t>
      </w:r>
      <w:r w:rsidR="6B67DF4C" w:rsidRPr="005629C9">
        <w:rPr>
          <w:color w:val="000000" w:themeColor="text1"/>
        </w:rPr>
        <w:t>Requirements</w:t>
      </w:r>
      <w:bookmarkEnd w:id="1"/>
    </w:p>
    <w:p w14:paraId="32E22BCE" w14:textId="7E6C95C0" w:rsidR="00CD1053" w:rsidRPr="005629C9" w:rsidRDefault="25749580" w:rsidP="65E64B57">
      <w:pPr>
        <w:ind w:left="1080" w:hanging="720"/>
        <w:rPr>
          <w:rFonts w:ascii="Arial" w:hAnsi="Arial" w:cs="Arial"/>
          <w:b/>
          <w:bCs/>
          <w:color w:val="000000" w:themeColor="text1"/>
          <w:sz w:val="24"/>
          <w:szCs w:val="24"/>
        </w:rPr>
      </w:pPr>
      <w:r w:rsidRPr="005629C9">
        <w:rPr>
          <w:rFonts w:ascii="Arial" w:hAnsi="Arial" w:cs="Arial"/>
          <w:b/>
          <w:bCs/>
          <w:color w:val="000000" w:themeColor="text1"/>
          <w:sz w:val="24"/>
          <w:szCs w:val="24"/>
        </w:rPr>
        <w:t>NOTE</w:t>
      </w:r>
      <w:proofErr w:type="gramStart"/>
      <w:r w:rsidRPr="005629C9">
        <w:rPr>
          <w:rFonts w:ascii="Arial" w:hAnsi="Arial" w:cs="Arial"/>
          <w:b/>
          <w:bCs/>
          <w:color w:val="000000" w:themeColor="text1"/>
          <w:sz w:val="24"/>
          <w:szCs w:val="24"/>
        </w:rPr>
        <w:t xml:space="preserve">:  </w:t>
      </w:r>
      <w:r w:rsidR="1674B400" w:rsidRPr="005629C9">
        <w:rPr>
          <w:rFonts w:ascii="Arial" w:hAnsi="Arial" w:cs="Arial"/>
          <w:b/>
          <w:bCs/>
          <w:color w:val="000000" w:themeColor="text1"/>
          <w:sz w:val="24"/>
          <w:szCs w:val="24"/>
        </w:rPr>
        <w:t>Bid</w:t>
      </w:r>
      <w:r w:rsidR="621CB70F" w:rsidRPr="005629C9">
        <w:rPr>
          <w:rFonts w:ascii="Arial" w:hAnsi="Arial" w:cs="Arial"/>
          <w:b/>
          <w:bCs/>
          <w:color w:val="000000" w:themeColor="text1"/>
          <w:sz w:val="24"/>
          <w:szCs w:val="24"/>
        </w:rPr>
        <w:t>der</w:t>
      </w:r>
      <w:r w:rsidR="58CDE6BC" w:rsidRPr="005629C9">
        <w:rPr>
          <w:rFonts w:ascii="Arial" w:hAnsi="Arial" w:cs="Arial"/>
          <w:b/>
          <w:bCs/>
          <w:color w:val="000000" w:themeColor="text1"/>
          <w:sz w:val="24"/>
          <w:szCs w:val="24"/>
        </w:rPr>
        <w:t>s</w:t>
      </w:r>
      <w:proofErr w:type="gramEnd"/>
      <w:r w:rsidRPr="005629C9">
        <w:rPr>
          <w:rFonts w:ascii="Arial" w:hAnsi="Arial" w:cs="Arial"/>
          <w:b/>
          <w:bCs/>
          <w:color w:val="000000" w:themeColor="text1"/>
          <w:sz w:val="24"/>
          <w:szCs w:val="24"/>
        </w:rPr>
        <w:t xml:space="preserve"> that do not meet </w:t>
      </w:r>
      <w:r w:rsidR="51B2907C" w:rsidRPr="005629C9">
        <w:rPr>
          <w:rFonts w:ascii="Arial" w:hAnsi="Arial" w:cs="Arial"/>
          <w:b/>
          <w:bCs/>
          <w:color w:val="000000" w:themeColor="text1"/>
          <w:sz w:val="24"/>
          <w:szCs w:val="24"/>
        </w:rPr>
        <w:t xml:space="preserve">all </w:t>
      </w:r>
      <w:r w:rsidRPr="005629C9">
        <w:rPr>
          <w:rFonts w:ascii="Arial" w:hAnsi="Arial" w:cs="Arial"/>
          <w:b/>
          <w:bCs/>
          <w:color w:val="000000" w:themeColor="text1"/>
          <w:sz w:val="24"/>
          <w:szCs w:val="24"/>
        </w:rPr>
        <w:t>minimum requirements will be rejected.</w:t>
      </w:r>
    </w:p>
    <w:p w14:paraId="32E22BCF" w14:textId="77777777" w:rsidR="008C34D1" w:rsidRPr="005629C9" w:rsidRDefault="008C34D1" w:rsidP="008C34D1">
      <w:pPr>
        <w:rPr>
          <w:b/>
          <w:color w:val="000000" w:themeColor="text1"/>
          <w:sz w:val="24"/>
          <w:szCs w:val="24"/>
        </w:rPr>
      </w:pPr>
    </w:p>
    <w:p w14:paraId="32E22BD0" w14:textId="3EB8FE22" w:rsidR="00A81CF0" w:rsidRPr="005629C9" w:rsidRDefault="009A5D16" w:rsidP="001802D6">
      <w:pPr>
        <w:pStyle w:val="Heading2"/>
        <w:numPr>
          <w:ilvl w:val="0"/>
          <w:numId w:val="5"/>
        </w:numPr>
        <w:rPr>
          <w:color w:val="000000" w:themeColor="text1"/>
        </w:rPr>
      </w:pPr>
      <w:bookmarkStart w:id="2" w:name="_Toc152844322"/>
      <w:bookmarkStart w:id="3" w:name="_Toc236385614"/>
      <w:r w:rsidRPr="005629C9">
        <w:rPr>
          <w:color w:val="000000" w:themeColor="text1"/>
        </w:rPr>
        <w:t>Licenses:</w:t>
      </w:r>
      <w:bookmarkEnd w:id="2"/>
      <w:bookmarkEnd w:id="3"/>
      <w:r w:rsidRPr="005629C9">
        <w:rPr>
          <w:color w:val="000000" w:themeColor="text1"/>
        </w:rPr>
        <w:t xml:space="preserve"> </w:t>
      </w:r>
    </w:p>
    <w:p w14:paraId="32E22BD1" w14:textId="77777777" w:rsidR="009A5D16" w:rsidRPr="005629C9" w:rsidRDefault="00037745" w:rsidP="001802D6">
      <w:pPr>
        <w:numPr>
          <w:ilvl w:val="1"/>
          <w:numId w:val="5"/>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 xml:space="preserve">A Bidder must </w:t>
      </w:r>
      <w:r w:rsidR="009A5D16" w:rsidRPr="005629C9">
        <w:rPr>
          <w:rFonts w:ascii="Arial" w:hAnsi="Arial" w:cs="Arial"/>
          <w:color w:val="000000" w:themeColor="text1"/>
          <w:sz w:val="24"/>
          <w:szCs w:val="24"/>
        </w:rPr>
        <w:t>be registered with the State of California, Secretary of State</w:t>
      </w:r>
      <w:r w:rsidR="00107F95" w:rsidRPr="005629C9">
        <w:rPr>
          <w:rFonts w:ascii="Arial" w:hAnsi="Arial" w:cs="Arial"/>
          <w:color w:val="000000" w:themeColor="text1"/>
          <w:sz w:val="24"/>
          <w:szCs w:val="24"/>
        </w:rPr>
        <w:t>, if required by law</w:t>
      </w:r>
      <w:r w:rsidR="009A5D16" w:rsidRPr="005629C9">
        <w:rPr>
          <w:rFonts w:ascii="Arial" w:hAnsi="Arial" w:cs="Arial"/>
          <w:color w:val="000000" w:themeColor="text1"/>
          <w:sz w:val="24"/>
          <w:szCs w:val="24"/>
        </w:rPr>
        <w:t>.</w:t>
      </w:r>
    </w:p>
    <w:p w14:paraId="5DD78F19" w14:textId="377BC46B" w:rsidR="002B71EF" w:rsidRPr="005629C9" w:rsidRDefault="0071339F" w:rsidP="001802D6">
      <w:pPr>
        <w:numPr>
          <w:ilvl w:val="1"/>
          <w:numId w:val="5"/>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C-16 Fire Protection license issued by the California Department of Consumer Affairs, Contractors State License Board</w:t>
      </w:r>
      <w:r w:rsidRPr="005629C9" w:rsidDel="0071339F">
        <w:rPr>
          <w:rFonts w:ascii="Arial" w:hAnsi="Arial" w:cs="Arial"/>
          <w:color w:val="000000" w:themeColor="text1"/>
          <w:sz w:val="24"/>
          <w:szCs w:val="24"/>
          <w:highlight w:val="yellow"/>
        </w:rPr>
        <w:t xml:space="preserve"> </w:t>
      </w:r>
    </w:p>
    <w:p w14:paraId="32E22BD2" w14:textId="77777777" w:rsidR="001F74A5" w:rsidRPr="005629C9" w:rsidRDefault="001F74A5" w:rsidP="006D3743">
      <w:pPr>
        <w:tabs>
          <w:tab w:val="left" w:pos="1080"/>
        </w:tabs>
        <w:ind w:left="1080" w:hanging="360"/>
        <w:rPr>
          <w:rFonts w:ascii="Arial" w:hAnsi="Arial" w:cs="Arial"/>
          <w:color w:val="000000" w:themeColor="text1"/>
          <w:sz w:val="24"/>
          <w:szCs w:val="24"/>
        </w:rPr>
      </w:pPr>
    </w:p>
    <w:p w14:paraId="2DBADAB4" w14:textId="55178052" w:rsidR="0071339F" w:rsidRPr="005629C9" w:rsidRDefault="00187886" w:rsidP="0071339F">
      <w:pPr>
        <w:pStyle w:val="ListParagraph"/>
        <w:numPr>
          <w:ilvl w:val="0"/>
          <w:numId w:val="5"/>
        </w:numPr>
        <w:tabs>
          <w:tab w:val="left" w:pos="720"/>
        </w:tabs>
        <w:rPr>
          <w:rFonts w:ascii="Arial" w:hAnsi="Arial" w:cs="Arial"/>
          <w:color w:val="000000" w:themeColor="text1"/>
          <w:sz w:val="24"/>
          <w:szCs w:val="24"/>
        </w:rPr>
      </w:pPr>
      <w:bookmarkStart w:id="4" w:name="_Toc236385615"/>
      <w:r w:rsidRPr="00F15095">
        <w:rPr>
          <w:rStyle w:val="Heading2Char"/>
        </w:rPr>
        <w:t>Insurance:</w:t>
      </w:r>
      <w:bookmarkEnd w:id="4"/>
    </w:p>
    <w:p w14:paraId="523B20D4" w14:textId="77777777" w:rsidR="00EE6E5F" w:rsidRPr="005629C9" w:rsidRDefault="00EE6E5F" w:rsidP="001B7B00">
      <w:pPr>
        <w:pStyle w:val="ListParagraph"/>
        <w:ind w:left="696"/>
        <w:rPr>
          <w:rFonts w:ascii="Arial" w:hAnsi="Arial" w:cs="Arial"/>
          <w:color w:val="000000" w:themeColor="text1"/>
          <w:sz w:val="24"/>
          <w:szCs w:val="24"/>
        </w:rPr>
      </w:pPr>
    </w:p>
    <w:p w14:paraId="0F7EEA58" w14:textId="12F44052" w:rsidR="0070582A" w:rsidRPr="005629C9" w:rsidRDefault="0070582A" w:rsidP="0070582A">
      <w:pPr>
        <w:pStyle w:val="ListParagraph"/>
        <w:rPr>
          <w:rFonts w:ascii="Arial" w:hAnsi="Arial" w:cs="Arial"/>
          <w:color w:val="000000" w:themeColor="text1"/>
          <w:sz w:val="24"/>
          <w:szCs w:val="24"/>
        </w:rPr>
      </w:pPr>
      <w:r w:rsidRPr="005629C9">
        <w:rPr>
          <w:rFonts w:ascii="Arial" w:hAnsi="Arial" w:cs="Arial"/>
          <w:color w:val="000000" w:themeColor="text1"/>
          <w:sz w:val="24"/>
          <w:szCs w:val="24"/>
        </w:rPr>
        <w:t>A Bidder must submit</w:t>
      </w:r>
      <w:r w:rsidR="0CA32D55" w:rsidRPr="005629C9">
        <w:rPr>
          <w:rFonts w:ascii="Arial" w:hAnsi="Arial" w:cs="Arial"/>
          <w:color w:val="000000" w:themeColor="text1"/>
          <w:sz w:val="24"/>
          <w:szCs w:val="24"/>
        </w:rPr>
        <w:t xml:space="preserve"> current</w:t>
      </w:r>
      <w:r w:rsidRPr="005629C9">
        <w:rPr>
          <w:rFonts w:ascii="Arial" w:hAnsi="Arial" w:cs="Arial"/>
          <w:color w:val="000000" w:themeColor="text1"/>
          <w:sz w:val="24"/>
          <w:szCs w:val="24"/>
        </w:rPr>
        <w:t xml:space="preserve"> proof of insurance</w:t>
      </w:r>
      <w:r w:rsidR="3DE210B2" w:rsidRPr="005629C9">
        <w:rPr>
          <w:rFonts w:ascii="Arial" w:hAnsi="Arial" w:cs="Arial"/>
          <w:color w:val="000000" w:themeColor="text1"/>
          <w:sz w:val="24"/>
          <w:szCs w:val="24"/>
        </w:rPr>
        <w:t xml:space="preserve"> </w:t>
      </w:r>
      <w:r w:rsidRPr="005629C9">
        <w:rPr>
          <w:rFonts w:ascii="Arial" w:hAnsi="Arial" w:cs="Arial"/>
          <w:color w:val="000000" w:themeColor="text1"/>
          <w:sz w:val="24"/>
          <w:szCs w:val="24"/>
        </w:rPr>
        <w:t xml:space="preserve">for </w:t>
      </w:r>
      <w:r w:rsidR="3FA6224C" w:rsidRPr="005629C9">
        <w:rPr>
          <w:rFonts w:ascii="Arial" w:hAnsi="Arial" w:cs="Arial"/>
          <w:color w:val="000000" w:themeColor="text1"/>
          <w:sz w:val="24"/>
          <w:szCs w:val="24"/>
        </w:rPr>
        <w:t xml:space="preserve">only </w:t>
      </w:r>
      <w:r w:rsidRPr="005629C9">
        <w:rPr>
          <w:rFonts w:ascii="Arial" w:hAnsi="Arial" w:cs="Arial"/>
          <w:color w:val="000000" w:themeColor="text1"/>
          <w:sz w:val="24"/>
          <w:szCs w:val="24"/>
        </w:rPr>
        <w:t>the following:</w:t>
      </w:r>
    </w:p>
    <w:p w14:paraId="12F0ECF1" w14:textId="77777777" w:rsidR="0070582A" w:rsidRPr="005629C9" w:rsidRDefault="0070582A" w:rsidP="001802D6">
      <w:pPr>
        <w:pStyle w:val="ListParagraph"/>
        <w:numPr>
          <w:ilvl w:val="1"/>
          <w:numId w:val="5"/>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 xml:space="preserve">General Liability </w:t>
      </w:r>
    </w:p>
    <w:p w14:paraId="3FBE8B27" w14:textId="77777777" w:rsidR="0070582A" w:rsidRPr="005629C9" w:rsidRDefault="0070582A" w:rsidP="001802D6">
      <w:pPr>
        <w:pStyle w:val="ListParagraph"/>
        <w:numPr>
          <w:ilvl w:val="1"/>
          <w:numId w:val="5"/>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Commercial Automobile Insurance</w:t>
      </w:r>
    </w:p>
    <w:p w14:paraId="0BED3A74" w14:textId="77777777" w:rsidR="0070582A" w:rsidRPr="005629C9" w:rsidRDefault="0070582A" w:rsidP="001802D6">
      <w:pPr>
        <w:pStyle w:val="ListParagraph"/>
        <w:numPr>
          <w:ilvl w:val="1"/>
          <w:numId w:val="5"/>
        </w:numPr>
        <w:tabs>
          <w:tab w:val="left" w:pos="720"/>
        </w:tabs>
        <w:rPr>
          <w:rFonts w:ascii="Arial" w:hAnsi="Arial" w:cs="Arial"/>
          <w:color w:val="000000" w:themeColor="text1"/>
          <w:sz w:val="24"/>
          <w:szCs w:val="24"/>
        </w:rPr>
      </w:pPr>
      <w:r w:rsidRPr="005629C9">
        <w:rPr>
          <w:rFonts w:ascii="Arial" w:hAnsi="Arial" w:cs="Arial"/>
          <w:color w:val="000000" w:themeColor="text1"/>
          <w:sz w:val="24"/>
          <w:szCs w:val="24"/>
        </w:rPr>
        <w:t>Worker’s Compensation</w:t>
      </w:r>
    </w:p>
    <w:p w14:paraId="26E81B1B" w14:textId="77777777" w:rsidR="0070582A" w:rsidRPr="005629C9" w:rsidRDefault="0070582A" w:rsidP="0070582A">
      <w:pPr>
        <w:tabs>
          <w:tab w:val="left" w:pos="360"/>
        </w:tabs>
        <w:ind w:left="1440"/>
        <w:rPr>
          <w:rFonts w:ascii="Arial" w:hAnsi="Arial" w:cs="Arial"/>
          <w:color w:val="000000" w:themeColor="text1"/>
          <w:sz w:val="24"/>
          <w:szCs w:val="24"/>
        </w:rPr>
      </w:pPr>
    </w:p>
    <w:p w14:paraId="31649FAB" w14:textId="521FE783" w:rsidR="0070582A" w:rsidRPr="005629C9" w:rsidRDefault="0070582A" w:rsidP="0070582A">
      <w:pPr>
        <w:tabs>
          <w:tab w:val="left" w:pos="720"/>
        </w:tabs>
        <w:ind w:left="720"/>
        <w:rPr>
          <w:rFonts w:ascii="Arial" w:hAnsi="Arial" w:cs="Arial"/>
          <w:color w:val="000000" w:themeColor="text1"/>
          <w:sz w:val="24"/>
          <w:szCs w:val="24"/>
        </w:rPr>
      </w:pPr>
      <w:r w:rsidRPr="005629C9">
        <w:rPr>
          <w:rFonts w:ascii="Arial" w:hAnsi="Arial" w:cs="Arial"/>
          <w:color w:val="000000" w:themeColor="text1"/>
          <w:sz w:val="24"/>
          <w:szCs w:val="24"/>
        </w:rPr>
        <w:t xml:space="preserve">A certificate of insurance (COI) may be provided as proof of insurance.  The COI or proof of insurance documents will be named Attachment </w:t>
      </w:r>
      <w:r w:rsidR="00683C43" w:rsidRPr="005629C9">
        <w:rPr>
          <w:rFonts w:ascii="Arial" w:hAnsi="Arial" w:cs="Arial"/>
          <w:color w:val="000000" w:themeColor="text1"/>
          <w:sz w:val="24"/>
          <w:szCs w:val="24"/>
        </w:rPr>
        <w:t>7</w:t>
      </w:r>
      <w:r w:rsidRPr="005629C9">
        <w:rPr>
          <w:rFonts w:ascii="Arial" w:hAnsi="Arial" w:cs="Arial"/>
          <w:color w:val="000000" w:themeColor="text1"/>
          <w:sz w:val="24"/>
          <w:szCs w:val="24"/>
        </w:rPr>
        <w:t xml:space="preserve">, Proof of Insurance, and be submitted with the bid.  </w:t>
      </w:r>
      <w:r w:rsidRPr="005629C9">
        <w:rPr>
          <w:rFonts w:ascii="Arial" w:hAnsi="Arial" w:cs="Arial"/>
          <w:b/>
          <w:bCs/>
          <w:color w:val="000000" w:themeColor="text1"/>
          <w:sz w:val="24"/>
          <w:szCs w:val="24"/>
        </w:rPr>
        <w:t>Endorsements to insurance policies are not required for bid submission.</w:t>
      </w:r>
      <w:r w:rsidRPr="005629C9">
        <w:rPr>
          <w:rFonts w:ascii="Arial" w:hAnsi="Arial" w:cs="Arial"/>
          <w:color w:val="000000" w:themeColor="text1"/>
          <w:sz w:val="24"/>
          <w:szCs w:val="24"/>
        </w:rPr>
        <w:t xml:space="preserve">  Endorsements to insurance policies are only required by the winning Bidder as indicated in Attachment </w:t>
      </w:r>
      <w:r w:rsidR="00683C43" w:rsidRPr="005629C9">
        <w:rPr>
          <w:rFonts w:ascii="Arial" w:hAnsi="Arial" w:cs="Arial"/>
          <w:color w:val="000000" w:themeColor="text1"/>
          <w:sz w:val="24"/>
          <w:szCs w:val="24"/>
        </w:rPr>
        <w:t>9</w:t>
      </w:r>
      <w:r w:rsidRPr="005629C9">
        <w:rPr>
          <w:rFonts w:ascii="Arial" w:hAnsi="Arial" w:cs="Arial"/>
          <w:color w:val="000000" w:themeColor="text1"/>
          <w:sz w:val="24"/>
          <w:szCs w:val="24"/>
        </w:rPr>
        <w:t xml:space="preserve">, Sample Agreement.  </w:t>
      </w:r>
    </w:p>
    <w:p w14:paraId="7C4E3A2F" w14:textId="77777777" w:rsidR="0070582A" w:rsidRPr="005629C9" w:rsidRDefault="0070582A" w:rsidP="0070582A">
      <w:pPr>
        <w:tabs>
          <w:tab w:val="left" w:pos="2160"/>
        </w:tabs>
        <w:jc w:val="both"/>
        <w:rPr>
          <w:rFonts w:ascii="Arial" w:hAnsi="Arial" w:cs="Arial"/>
          <w:color w:val="000000" w:themeColor="text1"/>
          <w:sz w:val="24"/>
          <w:szCs w:val="24"/>
        </w:rPr>
      </w:pPr>
    </w:p>
    <w:p w14:paraId="601B1FD3" w14:textId="2D0166CE" w:rsidR="0070582A" w:rsidRPr="005629C9" w:rsidRDefault="0070582A" w:rsidP="1003C426">
      <w:pPr>
        <w:tabs>
          <w:tab w:val="left" w:pos="2160"/>
        </w:tabs>
        <w:ind w:left="720"/>
        <w:rPr>
          <w:rFonts w:ascii="Arial" w:hAnsi="Arial" w:cs="Arial"/>
          <w:b/>
          <w:bCs/>
          <w:color w:val="000000" w:themeColor="text1"/>
          <w:sz w:val="24"/>
          <w:szCs w:val="24"/>
        </w:rPr>
      </w:pPr>
      <w:r w:rsidRPr="005629C9">
        <w:rPr>
          <w:rFonts w:ascii="Arial" w:hAnsi="Arial" w:cs="Arial"/>
          <w:b/>
          <w:bCs/>
          <w:color w:val="000000" w:themeColor="text1"/>
          <w:sz w:val="24"/>
          <w:szCs w:val="24"/>
        </w:rPr>
        <w:t>NOTE</w:t>
      </w:r>
      <w:proofErr w:type="gramStart"/>
      <w:r w:rsidRPr="005629C9">
        <w:rPr>
          <w:rFonts w:ascii="Arial" w:hAnsi="Arial" w:cs="Arial"/>
          <w:b/>
          <w:bCs/>
          <w:color w:val="000000" w:themeColor="text1"/>
          <w:sz w:val="24"/>
          <w:szCs w:val="24"/>
        </w:rPr>
        <w:t>:  Contact</w:t>
      </w:r>
      <w:proofErr w:type="gramEnd"/>
      <w:r w:rsidRPr="005629C9">
        <w:rPr>
          <w:rFonts w:ascii="Arial" w:hAnsi="Arial" w:cs="Arial"/>
          <w:b/>
          <w:bCs/>
          <w:color w:val="000000" w:themeColor="text1"/>
          <w:sz w:val="24"/>
          <w:szCs w:val="24"/>
        </w:rPr>
        <w:t xml:space="preserve"> your insurance representative to ensure your insurance program satisfies the requirements of the sample contract found in </w:t>
      </w:r>
      <w:r w:rsidR="1DCDC573" w:rsidRPr="005629C9">
        <w:rPr>
          <w:rFonts w:ascii="Arial" w:hAnsi="Arial" w:cs="Arial"/>
          <w:b/>
          <w:bCs/>
          <w:color w:val="000000" w:themeColor="text1"/>
          <w:sz w:val="24"/>
          <w:szCs w:val="24"/>
        </w:rPr>
        <w:t xml:space="preserve">IFB Attachment </w:t>
      </w:r>
      <w:r w:rsidR="00C27C95" w:rsidRPr="005629C9">
        <w:rPr>
          <w:rFonts w:ascii="Arial" w:hAnsi="Arial" w:cs="Arial"/>
          <w:b/>
          <w:bCs/>
          <w:color w:val="000000" w:themeColor="text1"/>
          <w:sz w:val="24"/>
          <w:szCs w:val="24"/>
        </w:rPr>
        <w:t>9</w:t>
      </w:r>
      <w:r w:rsidR="1DCDC573" w:rsidRPr="005629C9">
        <w:rPr>
          <w:rFonts w:ascii="Arial" w:hAnsi="Arial" w:cs="Arial"/>
          <w:b/>
          <w:bCs/>
          <w:color w:val="000000" w:themeColor="text1"/>
          <w:sz w:val="24"/>
          <w:szCs w:val="24"/>
        </w:rPr>
        <w:t xml:space="preserve">, </w:t>
      </w:r>
      <w:r w:rsidRPr="005629C9">
        <w:rPr>
          <w:rFonts w:ascii="Arial" w:hAnsi="Arial" w:cs="Arial"/>
          <w:b/>
          <w:bCs/>
          <w:color w:val="000000" w:themeColor="text1"/>
          <w:sz w:val="24"/>
          <w:szCs w:val="24"/>
        </w:rPr>
        <w:t xml:space="preserve">Exhibit D, Section </w:t>
      </w:r>
      <w:r w:rsidR="00F15095" w:rsidRPr="005629C9">
        <w:rPr>
          <w:rFonts w:ascii="Arial" w:hAnsi="Arial" w:cs="Arial"/>
          <w:b/>
          <w:bCs/>
          <w:color w:val="000000" w:themeColor="text1"/>
          <w:sz w:val="24"/>
          <w:szCs w:val="24"/>
        </w:rPr>
        <w:t>7</w:t>
      </w:r>
      <w:r w:rsidRPr="005629C9">
        <w:rPr>
          <w:rFonts w:ascii="Arial" w:hAnsi="Arial" w:cs="Arial"/>
          <w:b/>
          <w:bCs/>
          <w:color w:val="000000" w:themeColor="text1"/>
          <w:sz w:val="24"/>
          <w:szCs w:val="24"/>
        </w:rPr>
        <w:t>, prior to bidding.</w:t>
      </w:r>
    </w:p>
    <w:p w14:paraId="32E22BD7" w14:textId="77777777" w:rsidR="00C90B0B" w:rsidRPr="005629C9" w:rsidRDefault="00C90B0B" w:rsidP="00C90B0B">
      <w:pPr>
        <w:tabs>
          <w:tab w:val="left" w:pos="360"/>
        </w:tabs>
        <w:ind w:left="1440"/>
        <w:rPr>
          <w:rFonts w:ascii="Arial" w:hAnsi="Arial" w:cs="Arial"/>
          <w:color w:val="000000" w:themeColor="text1"/>
          <w:sz w:val="24"/>
          <w:szCs w:val="24"/>
        </w:rPr>
      </w:pPr>
    </w:p>
    <w:p w14:paraId="32E22BDC" w14:textId="0304F9F6" w:rsidR="001A5473" w:rsidRPr="005629C9" w:rsidRDefault="00187886" w:rsidP="001802D6">
      <w:pPr>
        <w:numPr>
          <w:ilvl w:val="0"/>
          <w:numId w:val="5"/>
        </w:numPr>
        <w:tabs>
          <w:tab w:val="left" w:pos="2160"/>
        </w:tabs>
        <w:rPr>
          <w:rFonts w:ascii="Arial" w:hAnsi="Arial" w:cs="Arial"/>
          <w:color w:val="000000" w:themeColor="text1"/>
          <w:sz w:val="24"/>
          <w:szCs w:val="24"/>
        </w:rPr>
      </w:pPr>
      <w:bookmarkStart w:id="5" w:name="_Toc236385616"/>
      <w:r w:rsidRPr="005629C9">
        <w:rPr>
          <w:rStyle w:val="Heading2Char"/>
          <w:color w:val="000000" w:themeColor="text1"/>
        </w:rPr>
        <w:t>References:</w:t>
      </w:r>
      <w:bookmarkEnd w:id="5"/>
      <w:r w:rsidRPr="005629C9">
        <w:rPr>
          <w:rFonts w:ascii="Arial" w:hAnsi="Arial" w:cs="Arial"/>
          <w:color w:val="000000" w:themeColor="text1"/>
          <w:sz w:val="24"/>
          <w:szCs w:val="24"/>
        </w:rPr>
        <w:t xml:space="preserve"> </w:t>
      </w:r>
      <w:r w:rsidR="003F3C8E" w:rsidRPr="005629C9">
        <w:rPr>
          <w:rFonts w:ascii="Arial" w:hAnsi="Arial" w:cs="Arial"/>
          <w:color w:val="000000" w:themeColor="text1"/>
          <w:sz w:val="24"/>
          <w:szCs w:val="24"/>
        </w:rPr>
        <w:t xml:space="preserve">Bidders must provide three (3) or more references.  </w:t>
      </w:r>
      <w:r w:rsidR="009F718C" w:rsidRPr="005629C9">
        <w:rPr>
          <w:rFonts w:ascii="Arial" w:hAnsi="Arial" w:cs="Arial"/>
          <w:color w:val="000000" w:themeColor="text1"/>
          <w:sz w:val="24"/>
          <w:szCs w:val="24"/>
        </w:rPr>
        <w:t xml:space="preserve">Required Attachment 5, </w:t>
      </w:r>
      <w:r w:rsidR="003F3C8E" w:rsidRPr="005629C9">
        <w:rPr>
          <w:rFonts w:ascii="Arial" w:hAnsi="Arial" w:cs="Arial"/>
          <w:color w:val="000000" w:themeColor="text1"/>
          <w:sz w:val="24"/>
          <w:szCs w:val="24"/>
        </w:rPr>
        <w:t xml:space="preserve">Bidder </w:t>
      </w:r>
      <w:r w:rsidR="009F718C" w:rsidRPr="005629C9">
        <w:rPr>
          <w:rFonts w:ascii="Arial" w:hAnsi="Arial" w:cs="Arial"/>
          <w:color w:val="000000" w:themeColor="text1"/>
          <w:sz w:val="24"/>
          <w:szCs w:val="24"/>
        </w:rPr>
        <w:t>R</w:t>
      </w:r>
      <w:r w:rsidR="003F3C8E" w:rsidRPr="005629C9">
        <w:rPr>
          <w:rFonts w:ascii="Arial" w:hAnsi="Arial" w:cs="Arial"/>
          <w:color w:val="000000" w:themeColor="text1"/>
          <w:sz w:val="24"/>
          <w:szCs w:val="24"/>
        </w:rPr>
        <w:t>eferences</w:t>
      </w:r>
      <w:r w:rsidR="000A6B94" w:rsidRPr="005629C9">
        <w:rPr>
          <w:rFonts w:ascii="Arial" w:hAnsi="Arial" w:cs="Arial"/>
          <w:color w:val="000000" w:themeColor="text1"/>
          <w:sz w:val="24"/>
          <w:szCs w:val="24"/>
        </w:rPr>
        <w:t>,</w:t>
      </w:r>
      <w:r w:rsidR="003F3C8E" w:rsidRPr="005629C9">
        <w:rPr>
          <w:rFonts w:ascii="Arial" w:hAnsi="Arial" w:cs="Arial"/>
          <w:color w:val="000000" w:themeColor="text1"/>
          <w:sz w:val="24"/>
          <w:szCs w:val="24"/>
        </w:rPr>
        <w:t xml:space="preserve"> must be completed and submitted with th</w:t>
      </w:r>
      <w:r w:rsidR="0045334C" w:rsidRPr="005629C9">
        <w:rPr>
          <w:rFonts w:ascii="Arial" w:hAnsi="Arial" w:cs="Arial"/>
          <w:color w:val="000000" w:themeColor="text1"/>
          <w:sz w:val="24"/>
          <w:szCs w:val="24"/>
        </w:rPr>
        <w:t>e bid submission</w:t>
      </w:r>
      <w:r w:rsidR="003F3C8E" w:rsidRPr="005629C9">
        <w:rPr>
          <w:rFonts w:ascii="Arial" w:hAnsi="Arial" w:cs="Arial"/>
          <w:color w:val="000000" w:themeColor="text1"/>
          <w:sz w:val="24"/>
          <w:szCs w:val="24"/>
        </w:rPr>
        <w:t>.  NOTE</w:t>
      </w:r>
      <w:proofErr w:type="gramStart"/>
      <w:r w:rsidR="003F3C8E" w:rsidRPr="005629C9">
        <w:rPr>
          <w:rFonts w:ascii="Arial" w:hAnsi="Arial" w:cs="Arial"/>
          <w:color w:val="000000" w:themeColor="text1"/>
          <w:sz w:val="24"/>
          <w:szCs w:val="24"/>
        </w:rPr>
        <w:t xml:space="preserve">:  </w:t>
      </w:r>
      <w:r w:rsidR="003F3C8E" w:rsidRPr="005629C9">
        <w:rPr>
          <w:rFonts w:ascii="Arial" w:hAnsi="Arial" w:cs="Arial"/>
          <w:color w:val="000000" w:themeColor="text1"/>
          <w:sz w:val="24"/>
          <w:szCs w:val="24"/>
        </w:rPr>
        <w:lastRenderedPageBreak/>
        <w:t>References</w:t>
      </w:r>
      <w:proofErr w:type="gramEnd"/>
      <w:r w:rsidR="003F3C8E" w:rsidRPr="005629C9">
        <w:rPr>
          <w:rFonts w:ascii="Arial" w:hAnsi="Arial" w:cs="Arial"/>
          <w:color w:val="000000" w:themeColor="text1"/>
          <w:sz w:val="24"/>
          <w:szCs w:val="24"/>
        </w:rPr>
        <w:t xml:space="preserve"> to include satisfactory job performance on operations within the last fi</w:t>
      </w:r>
      <w:r w:rsidR="00CD1053" w:rsidRPr="005629C9">
        <w:rPr>
          <w:rFonts w:ascii="Arial" w:hAnsi="Arial" w:cs="Arial"/>
          <w:color w:val="000000" w:themeColor="text1"/>
          <w:sz w:val="24"/>
          <w:szCs w:val="24"/>
        </w:rPr>
        <w:t>ve (5) years that are similar to</w:t>
      </w:r>
      <w:r w:rsidR="00F15095" w:rsidRPr="005629C9">
        <w:rPr>
          <w:rFonts w:ascii="Arial" w:hAnsi="Arial" w:cs="Arial"/>
          <w:color w:val="000000" w:themeColor="text1"/>
          <w:sz w:val="24"/>
          <w:szCs w:val="24"/>
        </w:rPr>
        <w:t xml:space="preserve"> fire life safety </w:t>
      </w:r>
      <w:r w:rsidR="000B3589" w:rsidRPr="005629C9">
        <w:rPr>
          <w:rFonts w:ascii="Arial" w:hAnsi="Arial" w:cs="Arial"/>
          <w:color w:val="000000" w:themeColor="text1"/>
          <w:sz w:val="24"/>
          <w:szCs w:val="24"/>
        </w:rPr>
        <w:t>services as r</w:t>
      </w:r>
      <w:r w:rsidR="003F3C8E" w:rsidRPr="005629C9">
        <w:rPr>
          <w:rFonts w:ascii="Arial" w:hAnsi="Arial" w:cs="Arial"/>
          <w:color w:val="000000" w:themeColor="text1"/>
          <w:sz w:val="24"/>
          <w:szCs w:val="24"/>
        </w:rPr>
        <w:t xml:space="preserve">equired in this solicitation. </w:t>
      </w:r>
    </w:p>
    <w:p w14:paraId="32E22BDD" w14:textId="77777777" w:rsidR="001A5473" w:rsidRPr="005629C9" w:rsidRDefault="001A5473" w:rsidP="001A5473">
      <w:pPr>
        <w:tabs>
          <w:tab w:val="left" w:pos="2160"/>
        </w:tabs>
        <w:ind w:left="720"/>
        <w:rPr>
          <w:rFonts w:ascii="Arial" w:hAnsi="Arial" w:cs="Arial"/>
          <w:color w:val="000000" w:themeColor="text1"/>
          <w:sz w:val="24"/>
          <w:szCs w:val="24"/>
        </w:rPr>
      </w:pPr>
    </w:p>
    <w:p w14:paraId="32E22BDE" w14:textId="49384379" w:rsidR="00881083" w:rsidRPr="005629C9" w:rsidRDefault="009873F7" w:rsidP="001802D6">
      <w:pPr>
        <w:numPr>
          <w:ilvl w:val="0"/>
          <w:numId w:val="5"/>
        </w:numPr>
        <w:tabs>
          <w:tab w:val="left" w:pos="2160"/>
        </w:tabs>
        <w:rPr>
          <w:rFonts w:ascii="Arial" w:hAnsi="Arial" w:cs="Arial"/>
          <w:color w:val="000000" w:themeColor="text1"/>
          <w:sz w:val="24"/>
          <w:szCs w:val="24"/>
        </w:rPr>
      </w:pPr>
      <w:bookmarkStart w:id="6" w:name="_Toc236385617"/>
      <w:r w:rsidRPr="005629C9">
        <w:rPr>
          <w:rStyle w:val="Heading2Char"/>
          <w:color w:val="000000" w:themeColor="text1"/>
        </w:rPr>
        <w:t>Disabled Veterans Business Enterprise (DVBE) Participation:</w:t>
      </w:r>
      <w:bookmarkEnd w:id="6"/>
      <w:r w:rsidRPr="005629C9">
        <w:rPr>
          <w:rFonts w:ascii="Arial" w:hAnsi="Arial" w:cs="Arial"/>
          <w:snapToGrid w:val="0"/>
          <w:color w:val="000000" w:themeColor="text1"/>
          <w:sz w:val="24"/>
          <w:szCs w:val="24"/>
        </w:rPr>
        <w:t xml:space="preserve"> </w:t>
      </w:r>
      <w:r w:rsidR="00F757DD" w:rsidRPr="005629C9">
        <w:rPr>
          <w:rFonts w:ascii="Arial" w:hAnsi="Arial" w:cs="Arial"/>
          <w:snapToGrid w:val="0"/>
          <w:color w:val="000000" w:themeColor="text1"/>
          <w:sz w:val="24"/>
          <w:szCs w:val="24"/>
        </w:rPr>
        <w:t xml:space="preserve">Pursuant to Public Contract Code section 10115 subdivision (c) and Military and Veterans Code </w:t>
      </w:r>
      <w:r w:rsidR="003B476A" w:rsidRPr="005629C9">
        <w:rPr>
          <w:rFonts w:ascii="Arial" w:hAnsi="Arial" w:cs="Arial"/>
          <w:snapToGrid w:val="0"/>
          <w:color w:val="000000" w:themeColor="text1"/>
          <w:sz w:val="24"/>
          <w:szCs w:val="24"/>
        </w:rPr>
        <w:t xml:space="preserve">(MVC) </w:t>
      </w:r>
      <w:r w:rsidR="00F757DD" w:rsidRPr="005629C9">
        <w:rPr>
          <w:rFonts w:ascii="Arial" w:hAnsi="Arial" w:cs="Arial"/>
          <w:snapToGrid w:val="0"/>
          <w:color w:val="000000" w:themeColor="text1"/>
          <w:sz w:val="24"/>
          <w:szCs w:val="24"/>
        </w:rPr>
        <w:t xml:space="preserve">section 999.2 subdivision (a), </w:t>
      </w:r>
      <w:r w:rsidR="001A5473" w:rsidRPr="005629C9">
        <w:rPr>
          <w:rFonts w:ascii="Arial" w:hAnsi="Arial" w:cs="Arial"/>
          <w:color w:val="000000" w:themeColor="text1"/>
          <w:sz w:val="24"/>
          <w:szCs w:val="24"/>
        </w:rPr>
        <w:t xml:space="preserve">Bidders </w:t>
      </w:r>
      <w:r w:rsidR="79E6A5A0" w:rsidRPr="005629C9">
        <w:rPr>
          <w:rFonts w:ascii="Arial" w:hAnsi="Arial" w:cs="Arial"/>
          <w:color w:val="000000" w:themeColor="text1"/>
          <w:sz w:val="24"/>
          <w:szCs w:val="24"/>
        </w:rPr>
        <w:t>must</w:t>
      </w:r>
      <w:r w:rsidR="001A5473" w:rsidRPr="005629C9">
        <w:rPr>
          <w:rFonts w:ascii="Arial" w:hAnsi="Arial" w:cs="Arial"/>
          <w:color w:val="000000" w:themeColor="text1"/>
          <w:sz w:val="24"/>
          <w:szCs w:val="24"/>
        </w:rPr>
        <w:t xml:space="preserve"> meet a DVBE part</w:t>
      </w:r>
      <w:r w:rsidR="00E65424" w:rsidRPr="005629C9">
        <w:rPr>
          <w:rFonts w:ascii="Arial" w:hAnsi="Arial" w:cs="Arial"/>
          <w:color w:val="000000" w:themeColor="text1"/>
          <w:sz w:val="24"/>
          <w:szCs w:val="24"/>
        </w:rPr>
        <w:t>icipation goal</w:t>
      </w:r>
      <w:r w:rsidR="001A5473" w:rsidRPr="005629C9">
        <w:rPr>
          <w:rFonts w:ascii="Arial" w:hAnsi="Arial" w:cs="Arial"/>
          <w:color w:val="000000" w:themeColor="text1"/>
          <w:sz w:val="24"/>
          <w:szCs w:val="24"/>
        </w:rPr>
        <w:t xml:space="preserve">.  </w:t>
      </w:r>
      <w:r w:rsidR="003C7052" w:rsidRPr="005629C9">
        <w:rPr>
          <w:rFonts w:ascii="Arial" w:hAnsi="Arial" w:cs="Arial"/>
          <w:color w:val="000000" w:themeColor="text1"/>
          <w:sz w:val="24"/>
          <w:szCs w:val="24"/>
        </w:rPr>
        <w:t xml:space="preserve">The required participation </w:t>
      </w:r>
      <w:proofErr w:type="gramStart"/>
      <w:r w:rsidR="003C7052" w:rsidRPr="005629C9">
        <w:rPr>
          <w:rFonts w:ascii="Arial" w:hAnsi="Arial" w:cs="Arial"/>
          <w:color w:val="000000" w:themeColor="text1"/>
          <w:sz w:val="24"/>
          <w:szCs w:val="24"/>
        </w:rPr>
        <w:t>for</w:t>
      </w:r>
      <w:proofErr w:type="gramEnd"/>
      <w:r w:rsidR="003C7052" w:rsidRPr="005629C9">
        <w:rPr>
          <w:rFonts w:ascii="Arial" w:hAnsi="Arial" w:cs="Arial"/>
          <w:color w:val="000000" w:themeColor="text1"/>
          <w:sz w:val="24"/>
          <w:szCs w:val="24"/>
        </w:rPr>
        <w:t xml:space="preserve"> this agreement is </w:t>
      </w:r>
      <w:r w:rsidR="00E1319E" w:rsidRPr="005629C9">
        <w:rPr>
          <w:rFonts w:ascii="Arial" w:hAnsi="Arial" w:cs="Arial"/>
          <w:color w:val="000000" w:themeColor="text1"/>
          <w:sz w:val="24"/>
          <w:szCs w:val="24"/>
        </w:rPr>
        <w:t>3</w:t>
      </w:r>
      <w:r w:rsidR="003C7052" w:rsidRPr="005629C9">
        <w:rPr>
          <w:rFonts w:ascii="Arial" w:hAnsi="Arial" w:cs="Arial"/>
          <w:color w:val="000000" w:themeColor="text1"/>
          <w:sz w:val="24"/>
          <w:szCs w:val="24"/>
        </w:rPr>
        <w:t xml:space="preserve">%.  </w:t>
      </w:r>
      <w:r w:rsidR="001A5473" w:rsidRPr="005629C9">
        <w:rPr>
          <w:rFonts w:ascii="Arial" w:hAnsi="Arial" w:cs="Arial"/>
          <w:snapToGrid w:val="0"/>
          <w:color w:val="000000" w:themeColor="text1"/>
          <w:sz w:val="24"/>
          <w:szCs w:val="24"/>
        </w:rPr>
        <w:t xml:space="preserve">Bidder must document the required DVBE program participation on </w:t>
      </w:r>
      <w:r w:rsidR="00BA1FF6" w:rsidRPr="005629C9">
        <w:rPr>
          <w:rFonts w:ascii="Arial" w:hAnsi="Arial" w:cs="Arial"/>
          <w:snapToGrid w:val="0"/>
          <w:color w:val="000000" w:themeColor="text1"/>
          <w:sz w:val="24"/>
          <w:szCs w:val="24"/>
        </w:rPr>
        <w:t>Attachment 3,</w:t>
      </w:r>
      <w:r w:rsidR="001A5473" w:rsidRPr="005629C9">
        <w:rPr>
          <w:rFonts w:ascii="Arial" w:hAnsi="Arial" w:cs="Arial"/>
          <w:snapToGrid w:val="0"/>
          <w:color w:val="000000" w:themeColor="text1"/>
          <w:sz w:val="24"/>
          <w:szCs w:val="24"/>
        </w:rPr>
        <w:t xml:space="preserve"> Bidder Declaration </w:t>
      </w:r>
      <w:r w:rsidR="00536195" w:rsidRPr="005629C9">
        <w:rPr>
          <w:rFonts w:ascii="Arial" w:hAnsi="Arial" w:cs="Arial"/>
          <w:snapToGrid w:val="0"/>
          <w:color w:val="000000" w:themeColor="text1"/>
          <w:sz w:val="24"/>
          <w:szCs w:val="24"/>
        </w:rPr>
        <w:t>(</w:t>
      </w:r>
      <w:r w:rsidR="00285713" w:rsidRPr="005629C9">
        <w:rPr>
          <w:rFonts w:ascii="Arial" w:hAnsi="Arial" w:cs="Arial"/>
          <w:snapToGrid w:val="0"/>
          <w:color w:val="000000" w:themeColor="text1"/>
          <w:sz w:val="24"/>
          <w:szCs w:val="24"/>
        </w:rPr>
        <w:t>GSPD-05-105</w:t>
      </w:r>
      <w:r w:rsidR="00536195" w:rsidRPr="005629C9">
        <w:rPr>
          <w:rFonts w:ascii="Arial" w:hAnsi="Arial" w:cs="Arial"/>
          <w:snapToGrid w:val="0"/>
          <w:color w:val="000000" w:themeColor="text1"/>
          <w:sz w:val="24"/>
          <w:szCs w:val="24"/>
        </w:rPr>
        <w:t>)</w:t>
      </w:r>
      <w:r w:rsidR="00285713" w:rsidRPr="005629C9">
        <w:rPr>
          <w:rFonts w:ascii="Arial" w:hAnsi="Arial" w:cs="Arial"/>
          <w:snapToGrid w:val="0"/>
          <w:color w:val="000000" w:themeColor="text1"/>
          <w:sz w:val="24"/>
          <w:szCs w:val="24"/>
        </w:rPr>
        <w:t xml:space="preserve">.  </w:t>
      </w:r>
    </w:p>
    <w:p w14:paraId="32E22BDF" w14:textId="77777777" w:rsidR="00881083" w:rsidRPr="005629C9" w:rsidRDefault="00881083" w:rsidP="65E64B57">
      <w:pPr>
        <w:tabs>
          <w:tab w:val="left" w:pos="2160"/>
        </w:tabs>
        <w:rPr>
          <w:rFonts w:ascii="Arial" w:hAnsi="Arial" w:cs="Arial"/>
          <w:snapToGrid w:val="0"/>
          <w:color w:val="000000" w:themeColor="text1"/>
          <w:sz w:val="24"/>
          <w:szCs w:val="24"/>
        </w:rPr>
      </w:pPr>
      <w:r w:rsidRPr="005629C9">
        <w:rPr>
          <w:rFonts w:ascii="Arial" w:hAnsi="Arial" w:cs="Arial"/>
          <w:snapToGrid w:val="0"/>
          <w:color w:val="000000" w:themeColor="text1"/>
          <w:sz w:val="24"/>
          <w:szCs w:val="24"/>
        </w:rPr>
        <w:t xml:space="preserve">           </w:t>
      </w:r>
      <w:r w:rsidR="00285713" w:rsidRPr="005629C9">
        <w:rPr>
          <w:rFonts w:ascii="Arial" w:hAnsi="Arial" w:cs="Arial"/>
          <w:snapToGrid w:val="0"/>
          <w:color w:val="000000" w:themeColor="text1"/>
          <w:sz w:val="24"/>
          <w:szCs w:val="24"/>
        </w:rPr>
        <w:t>NOTE</w:t>
      </w:r>
      <w:r w:rsidRPr="005629C9">
        <w:rPr>
          <w:rFonts w:ascii="Arial" w:hAnsi="Arial" w:cs="Arial"/>
          <w:snapToGrid w:val="0"/>
          <w:color w:val="000000" w:themeColor="text1"/>
          <w:sz w:val="24"/>
          <w:szCs w:val="24"/>
        </w:rPr>
        <w:t>S</w:t>
      </w:r>
      <w:r w:rsidR="001A5473" w:rsidRPr="005629C9">
        <w:rPr>
          <w:rFonts w:ascii="Arial" w:hAnsi="Arial" w:cs="Arial"/>
          <w:snapToGrid w:val="0"/>
          <w:color w:val="000000" w:themeColor="text1"/>
          <w:sz w:val="24"/>
          <w:szCs w:val="24"/>
        </w:rPr>
        <w:t xml:space="preserve">:  </w:t>
      </w:r>
    </w:p>
    <w:p w14:paraId="32E22BE0" w14:textId="7D8E4B0D" w:rsidR="00881083" w:rsidRPr="005629C9" w:rsidRDefault="001A5473" w:rsidP="001802D6">
      <w:pPr>
        <w:numPr>
          <w:ilvl w:val="0"/>
          <w:numId w:val="11"/>
        </w:numPr>
        <w:tabs>
          <w:tab w:val="left" w:pos="1800"/>
        </w:tabs>
        <w:ind w:left="1800"/>
        <w:rPr>
          <w:rFonts w:ascii="Arial" w:hAnsi="Arial" w:cs="Arial"/>
          <w:color w:val="000000" w:themeColor="text1"/>
          <w:sz w:val="24"/>
          <w:szCs w:val="24"/>
        </w:rPr>
      </w:pPr>
      <w:r w:rsidRPr="005629C9">
        <w:rPr>
          <w:rFonts w:ascii="Arial" w:hAnsi="Arial" w:cs="Arial"/>
          <w:snapToGrid w:val="0"/>
          <w:color w:val="000000" w:themeColor="text1"/>
          <w:sz w:val="24"/>
          <w:szCs w:val="24"/>
        </w:rPr>
        <w:t xml:space="preserve">Multiple DVBEs can be </w:t>
      </w:r>
      <w:r w:rsidR="0E05A187" w:rsidRPr="005629C9">
        <w:rPr>
          <w:rFonts w:ascii="Arial" w:hAnsi="Arial" w:cs="Arial"/>
          <w:snapToGrid w:val="0"/>
          <w:color w:val="000000" w:themeColor="text1"/>
          <w:sz w:val="24"/>
          <w:szCs w:val="24"/>
        </w:rPr>
        <w:t>used</w:t>
      </w:r>
      <w:r w:rsidRPr="005629C9">
        <w:rPr>
          <w:rFonts w:ascii="Arial" w:hAnsi="Arial" w:cs="Arial"/>
          <w:snapToGrid w:val="0"/>
          <w:color w:val="000000" w:themeColor="text1"/>
          <w:sz w:val="24"/>
          <w:szCs w:val="24"/>
        </w:rPr>
        <w:t xml:space="preserve"> to fulfill the requirement</w:t>
      </w:r>
      <w:r w:rsidR="009A5D16" w:rsidRPr="005629C9">
        <w:rPr>
          <w:rFonts w:ascii="Arial" w:hAnsi="Arial" w:cs="Arial"/>
          <w:snapToGrid w:val="0"/>
          <w:color w:val="000000" w:themeColor="text1"/>
          <w:sz w:val="24"/>
          <w:szCs w:val="24"/>
        </w:rPr>
        <w:t xml:space="preserve">s of </w:t>
      </w:r>
      <w:r w:rsidR="003A1A3B" w:rsidRPr="005629C9">
        <w:rPr>
          <w:rFonts w:ascii="Arial" w:hAnsi="Arial" w:cs="Arial"/>
          <w:snapToGrid w:val="0"/>
          <w:color w:val="000000" w:themeColor="text1"/>
          <w:sz w:val="24"/>
          <w:szCs w:val="24"/>
        </w:rPr>
        <w:t>this</w:t>
      </w:r>
      <w:r w:rsidR="009A5D16" w:rsidRPr="005629C9">
        <w:rPr>
          <w:rFonts w:ascii="Arial" w:hAnsi="Arial" w:cs="Arial"/>
          <w:snapToGrid w:val="0"/>
          <w:color w:val="000000" w:themeColor="text1"/>
          <w:sz w:val="24"/>
          <w:szCs w:val="24"/>
        </w:rPr>
        <w:t xml:space="preserve"> contract</w:t>
      </w:r>
      <w:r w:rsidRPr="005629C9">
        <w:rPr>
          <w:rFonts w:ascii="Arial" w:hAnsi="Arial" w:cs="Arial"/>
          <w:snapToGrid w:val="0"/>
          <w:color w:val="000000" w:themeColor="text1"/>
          <w:sz w:val="24"/>
          <w:szCs w:val="24"/>
        </w:rPr>
        <w:t>.</w:t>
      </w:r>
      <w:r w:rsidR="7BDDD1F9" w:rsidRPr="005629C9">
        <w:rPr>
          <w:rFonts w:ascii="Arial" w:hAnsi="Arial" w:cs="Arial"/>
          <w:snapToGrid w:val="0"/>
          <w:color w:val="000000" w:themeColor="text1"/>
          <w:sz w:val="24"/>
          <w:szCs w:val="24"/>
        </w:rPr>
        <w:t xml:space="preserve"> Each DVBE must be listed on Attachment 3 (GSPD-05-105)</w:t>
      </w:r>
    </w:p>
    <w:p w14:paraId="32E22BE1" w14:textId="6979B86C" w:rsidR="00881083" w:rsidRPr="005629C9" w:rsidRDefault="003B476A" w:rsidP="001802D6">
      <w:pPr>
        <w:numPr>
          <w:ilvl w:val="0"/>
          <w:numId w:val="11"/>
        </w:numPr>
        <w:tabs>
          <w:tab w:val="left" w:pos="1800"/>
        </w:tabs>
        <w:ind w:left="1800"/>
        <w:rPr>
          <w:rFonts w:ascii="Arial" w:hAnsi="Arial" w:cs="Arial"/>
          <w:color w:val="000000" w:themeColor="text1"/>
          <w:sz w:val="24"/>
          <w:szCs w:val="24"/>
        </w:rPr>
      </w:pPr>
      <w:r w:rsidRPr="005629C9">
        <w:rPr>
          <w:rFonts w:ascii="Arial" w:hAnsi="Arial" w:cs="Arial"/>
          <w:snapToGrid w:val="0"/>
          <w:color w:val="000000" w:themeColor="text1"/>
          <w:sz w:val="24"/>
          <w:szCs w:val="24"/>
        </w:rPr>
        <w:t>Pursuant to MVC section 999.5, o</w:t>
      </w:r>
      <w:r w:rsidR="00881083" w:rsidRPr="005629C9">
        <w:rPr>
          <w:rFonts w:ascii="Arial" w:hAnsi="Arial" w:cs="Arial"/>
          <w:snapToGrid w:val="0"/>
          <w:color w:val="000000" w:themeColor="text1"/>
          <w:sz w:val="24"/>
          <w:szCs w:val="24"/>
        </w:rPr>
        <w:t>nly a DVBE who performs a Commercially Useful Function (CUF) relevant to the Scope of Work included in this IFB may qualify the Bidder</w:t>
      </w:r>
      <w:r w:rsidR="000A6B94" w:rsidRPr="005629C9">
        <w:rPr>
          <w:rFonts w:ascii="Arial" w:hAnsi="Arial" w:cs="Arial"/>
          <w:snapToGrid w:val="0"/>
          <w:color w:val="000000" w:themeColor="text1"/>
          <w:sz w:val="24"/>
          <w:szCs w:val="24"/>
        </w:rPr>
        <w:t>,</w:t>
      </w:r>
      <w:r w:rsidR="00881083" w:rsidRPr="005629C9">
        <w:rPr>
          <w:rFonts w:ascii="Arial" w:hAnsi="Arial" w:cs="Arial"/>
          <w:snapToGrid w:val="0"/>
          <w:color w:val="000000" w:themeColor="text1"/>
          <w:sz w:val="24"/>
          <w:szCs w:val="24"/>
        </w:rPr>
        <w:t xml:space="preserve"> or be used to qualify the Bidder</w:t>
      </w:r>
      <w:r w:rsidR="000A6B94" w:rsidRPr="005629C9">
        <w:rPr>
          <w:rFonts w:ascii="Arial" w:hAnsi="Arial" w:cs="Arial"/>
          <w:snapToGrid w:val="0"/>
          <w:color w:val="000000" w:themeColor="text1"/>
          <w:sz w:val="24"/>
          <w:szCs w:val="24"/>
        </w:rPr>
        <w:t>,</w:t>
      </w:r>
      <w:r w:rsidR="00881083" w:rsidRPr="005629C9">
        <w:rPr>
          <w:rFonts w:ascii="Arial" w:hAnsi="Arial" w:cs="Arial"/>
          <w:snapToGrid w:val="0"/>
          <w:color w:val="000000" w:themeColor="text1"/>
          <w:sz w:val="24"/>
          <w:szCs w:val="24"/>
        </w:rPr>
        <w:t xml:space="preserve"> for DVBE participation.  </w:t>
      </w:r>
    </w:p>
    <w:p w14:paraId="32E22BE2" w14:textId="77777777" w:rsidR="00881083" w:rsidRPr="005629C9" w:rsidRDefault="00881083" w:rsidP="007224AA">
      <w:pPr>
        <w:ind w:left="1080" w:hanging="720"/>
        <w:rPr>
          <w:rFonts w:ascii="Arial" w:hAnsi="Arial" w:cs="Arial"/>
          <w:b/>
          <w:color w:val="000000" w:themeColor="text1"/>
        </w:rPr>
      </w:pPr>
    </w:p>
    <w:p w14:paraId="32E22BE3" w14:textId="7E6AC95A" w:rsidR="00293DC5" w:rsidRPr="005629C9" w:rsidRDefault="000350C5" w:rsidP="009873F7">
      <w:pPr>
        <w:pStyle w:val="StyleHeading1LeftHanging025"/>
        <w:rPr>
          <w:color w:val="000000" w:themeColor="text1"/>
        </w:rPr>
      </w:pPr>
      <w:bookmarkStart w:id="7" w:name="_Toc236385618"/>
      <w:r w:rsidRPr="005629C9">
        <w:rPr>
          <w:color w:val="000000" w:themeColor="text1"/>
        </w:rPr>
        <w:t>C</w:t>
      </w:r>
      <w:r w:rsidR="00F21924" w:rsidRPr="005629C9">
        <w:rPr>
          <w:color w:val="000000" w:themeColor="text1"/>
        </w:rPr>
        <w:t>.</w:t>
      </w:r>
      <w:r w:rsidRPr="005629C9">
        <w:rPr>
          <w:color w:val="000000" w:themeColor="text1"/>
        </w:rPr>
        <w:tab/>
      </w:r>
      <w:r w:rsidR="00293DC5" w:rsidRPr="005629C9">
        <w:rPr>
          <w:color w:val="000000" w:themeColor="text1"/>
        </w:rPr>
        <w:t>Bid Requirements and Information</w:t>
      </w:r>
      <w:bookmarkEnd w:id="7"/>
    </w:p>
    <w:p w14:paraId="32E22BE4" w14:textId="77777777" w:rsidR="00293DC5" w:rsidRPr="005629C9" w:rsidRDefault="00293DC5">
      <w:pPr>
        <w:pStyle w:val="Heading2"/>
        <w:rPr>
          <w:color w:val="000000" w:themeColor="text1"/>
          <w:szCs w:val="24"/>
        </w:rPr>
      </w:pPr>
    </w:p>
    <w:p w14:paraId="32E22BE5" w14:textId="0B19FA4E" w:rsidR="009B72B2" w:rsidRPr="005629C9" w:rsidRDefault="00293DC5" w:rsidP="0172589C">
      <w:pPr>
        <w:pStyle w:val="Heading2"/>
        <w:numPr>
          <w:ilvl w:val="0"/>
          <w:numId w:val="2"/>
        </w:numPr>
        <w:tabs>
          <w:tab w:val="clear" w:pos="810"/>
          <w:tab w:val="num" w:pos="720"/>
          <w:tab w:val="num" w:pos="1080"/>
        </w:tabs>
        <w:jc w:val="both"/>
        <w:rPr>
          <w:b/>
          <w:bCs/>
          <w:color w:val="000000" w:themeColor="text1"/>
        </w:rPr>
      </w:pPr>
      <w:bookmarkStart w:id="8" w:name="_Toc236385619"/>
      <w:r w:rsidRPr="005629C9">
        <w:rPr>
          <w:color w:val="000000" w:themeColor="text1"/>
        </w:rPr>
        <w:t>Key Action Dates</w:t>
      </w:r>
      <w:r w:rsidR="00DF7721" w:rsidRPr="005629C9">
        <w:rPr>
          <w:color w:val="000000" w:themeColor="text1"/>
        </w:rPr>
        <w:t>:</w:t>
      </w:r>
      <w:bookmarkEnd w:id="8"/>
    </w:p>
    <w:p w14:paraId="32E22BE6" w14:textId="77777777" w:rsidR="0076443B" w:rsidRPr="005629C9" w:rsidRDefault="0076443B" w:rsidP="0076443B">
      <w:pPr>
        <w:pStyle w:val="BodyText"/>
        <w:spacing w:after="0"/>
        <w:rPr>
          <w:color w:val="000000" w:themeColor="text1"/>
          <w:sz w:val="24"/>
          <w:szCs w:val="24"/>
        </w:rPr>
      </w:pPr>
    </w:p>
    <w:p w14:paraId="32E22BE7" w14:textId="7CBF458F" w:rsidR="00C97128" w:rsidRPr="00F423D9" w:rsidRDefault="00CF7869" w:rsidP="36842E1F">
      <w:pPr>
        <w:pStyle w:val="BodyText"/>
        <w:spacing w:after="0"/>
        <w:ind w:left="720"/>
        <w:rPr>
          <w:rFonts w:ascii="Arial" w:hAnsi="Arial" w:cs="Arial"/>
          <w:b/>
          <w:bCs/>
          <w:color w:val="000000" w:themeColor="text1"/>
          <w:sz w:val="24"/>
          <w:szCs w:val="24"/>
        </w:rPr>
      </w:pPr>
      <w:r w:rsidRPr="005629C9">
        <w:rPr>
          <w:rFonts w:ascii="Arial" w:hAnsi="Arial" w:cs="Arial"/>
          <w:color w:val="000000" w:themeColor="text1"/>
          <w:sz w:val="24"/>
          <w:szCs w:val="24"/>
        </w:rPr>
        <w:t>Listed below are the important action d</w:t>
      </w:r>
      <w:r w:rsidRPr="00F423D9">
        <w:rPr>
          <w:rFonts w:ascii="Arial" w:hAnsi="Arial" w:cs="Arial"/>
          <w:color w:val="000000" w:themeColor="text1"/>
          <w:sz w:val="24"/>
          <w:szCs w:val="24"/>
        </w:rPr>
        <w:t>ates and times by which actions must be t</w:t>
      </w:r>
      <w:r w:rsidR="00081B0E" w:rsidRPr="00F423D9">
        <w:rPr>
          <w:rFonts w:ascii="Arial" w:hAnsi="Arial" w:cs="Arial"/>
          <w:color w:val="000000" w:themeColor="text1"/>
          <w:sz w:val="24"/>
          <w:szCs w:val="24"/>
        </w:rPr>
        <w:t xml:space="preserve">aken or completed.  If </w:t>
      </w:r>
      <w:r w:rsidR="005A7E12" w:rsidRPr="00F423D9">
        <w:rPr>
          <w:rFonts w:ascii="Arial" w:hAnsi="Arial" w:cs="Arial"/>
          <w:color w:val="000000" w:themeColor="text1"/>
          <w:sz w:val="24"/>
          <w:szCs w:val="24"/>
        </w:rPr>
        <w:t>OBAS</w:t>
      </w:r>
      <w:r w:rsidR="00F25237" w:rsidRPr="00F423D9">
        <w:rPr>
          <w:rFonts w:ascii="Arial" w:hAnsi="Arial" w:cs="Arial"/>
          <w:color w:val="000000" w:themeColor="text1"/>
          <w:sz w:val="24"/>
          <w:szCs w:val="24"/>
        </w:rPr>
        <w:t xml:space="preserve"> </w:t>
      </w:r>
      <w:r w:rsidRPr="00F423D9">
        <w:rPr>
          <w:rFonts w:ascii="Arial" w:hAnsi="Arial" w:cs="Arial"/>
          <w:color w:val="000000" w:themeColor="text1"/>
          <w:sz w:val="24"/>
          <w:szCs w:val="24"/>
        </w:rPr>
        <w:t xml:space="preserve">finds it necessary to change any of these dates, it will be accomplished by addendum to this IFB.  </w:t>
      </w:r>
    </w:p>
    <w:p w14:paraId="32E22BE8" w14:textId="77777777" w:rsidR="000457CB" w:rsidRPr="00F423D9" w:rsidRDefault="000457CB" w:rsidP="0076443B">
      <w:pPr>
        <w:pStyle w:val="BodyText"/>
        <w:spacing w:after="0"/>
        <w:ind w:left="720"/>
        <w:rPr>
          <w:rFonts w:ascii="Arial" w:hAnsi="Arial" w:cs="Arial"/>
          <w:color w:val="000000" w:themeColor="text1"/>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F423D9" w14:paraId="32E22BEC" w14:textId="77777777" w:rsidTr="503945C6">
        <w:tc>
          <w:tcPr>
            <w:tcW w:w="4950" w:type="dxa"/>
          </w:tcPr>
          <w:p w14:paraId="32E22BE9" w14:textId="77777777" w:rsidR="009B72B2" w:rsidRPr="00F423D9" w:rsidRDefault="009B72B2">
            <w:pPr>
              <w:rPr>
                <w:rFonts w:ascii="Arial" w:hAnsi="Arial"/>
                <w:color w:val="000000" w:themeColor="text1"/>
                <w:sz w:val="24"/>
                <w:szCs w:val="24"/>
              </w:rPr>
            </w:pPr>
            <w:r w:rsidRPr="00F423D9">
              <w:rPr>
                <w:rFonts w:ascii="Arial" w:hAnsi="Arial"/>
                <w:color w:val="000000" w:themeColor="text1"/>
                <w:sz w:val="24"/>
                <w:szCs w:val="24"/>
              </w:rPr>
              <w:t>Event</w:t>
            </w:r>
          </w:p>
        </w:tc>
        <w:tc>
          <w:tcPr>
            <w:tcW w:w="2520" w:type="dxa"/>
          </w:tcPr>
          <w:p w14:paraId="32E22BEA" w14:textId="77777777" w:rsidR="009B72B2" w:rsidRPr="00F423D9" w:rsidRDefault="009B72B2" w:rsidP="00FD02F7">
            <w:pPr>
              <w:jc w:val="center"/>
              <w:rPr>
                <w:rFonts w:ascii="Arial" w:hAnsi="Arial"/>
                <w:color w:val="000000" w:themeColor="text1"/>
                <w:sz w:val="24"/>
                <w:szCs w:val="24"/>
              </w:rPr>
            </w:pPr>
            <w:r w:rsidRPr="00F423D9">
              <w:rPr>
                <w:rFonts w:ascii="Arial" w:hAnsi="Arial"/>
                <w:color w:val="000000" w:themeColor="text1"/>
                <w:sz w:val="24"/>
                <w:szCs w:val="24"/>
              </w:rPr>
              <w:t>Date</w:t>
            </w:r>
          </w:p>
        </w:tc>
        <w:tc>
          <w:tcPr>
            <w:tcW w:w="2340" w:type="dxa"/>
          </w:tcPr>
          <w:p w14:paraId="32E22BEB" w14:textId="77777777" w:rsidR="009B72B2" w:rsidRPr="00F423D9" w:rsidRDefault="009B72B2" w:rsidP="0081637A">
            <w:pPr>
              <w:jc w:val="center"/>
              <w:rPr>
                <w:rFonts w:ascii="Arial" w:hAnsi="Arial"/>
                <w:color w:val="000000" w:themeColor="text1"/>
                <w:sz w:val="24"/>
                <w:szCs w:val="24"/>
              </w:rPr>
            </w:pPr>
            <w:r w:rsidRPr="00F423D9">
              <w:rPr>
                <w:rFonts w:ascii="Arial" w:hAnsi="Arial"/>
                <w:color w:val="000000" w:themeColor="text1"/>
                <w:sz w:val="24"/>
                <w:szCs w:val="24"/>
              </w:rPr>
              <w:t>Time</w:t>
            </w:r>
            <w:r w:rsidR="0081637A" w:rsidRPr="00F423D9">
              <w:rPr>
                <w:rFonts w:ascii="Arial" w:hAnsi="Arial"/>
                <w:color w:val="000000" w:themeColor="text1"/>
                <w:sz w:val="24"/>
                <w:szCs w:val="24"/>
              </w:rPr>
              <w:t xml:space="preserve"> (PT)</w:t>
            </w:r>
          </w:p>
        </w:tc>
      </w:tr>
      <w:tr w:rsidR="009B72B2" w:rsidRPr="00F423D9" w14:paraId="32E22BF0" w14:textId="77777777" w:rsidTr="503945C6">
        <w:trPr>
          <w:trHeight w:val="197"/>
        </w:trPr>
        <w:tc>
          <w:tcPr>
            <w:tcW w:w="4950" w:type="dxa"/>
          </w:tcPr>
          <w:p w14:paraId="32E22BED" w14:textId="77777777" w:rsidR="00E70D6C" w:rsidRPr="00EB27BE" w:rsidRDefault="00E70D6C">
            <w:pPr>
              <w:rPr>
                <w:rFonts w:ascii="Arial" w:hAnsi="Arial"/>
                <w:color w:val="000000" w:themeColor="text1"/>
                <w:sz w:val="24"/>
                <w:szCs w:val="24"/>
              </w:rPr>
            </w:pPr>
            <w:r w:rsidRPr="00EB27BE">
              <w:rPr>
                <w:rFonts w:ascii="Arial" w:hAnsi="Arial"/>
                <w:color w:val="000000" w:themeColor="text1"/>
                <w:sz w:val="24"/>
                <w:szCs w:val="24"/>
              </w:rPr>
              <w:t>I</w:t>
            </w:r>
            <w:r w:rsidR="009B72B2" w:rsidRPr="00EB27BE">
              <w:rPr>
                <w:rFonts w:ascii="Arial" w:hAnsi="Arial"/>
                <w:color w:val="000000" w:themeColor="text1"/>
                <w:sz w:val="24"/>
                <w:szCs w:val="24"/>
              </w:rPr>
              <w:t>FB available to prospective bidders</w:t>
            </w:r>
          </w:p>
        </w:tc>
        <w:tc>
          <w:tcPr>
            <w:tcW w:w="2520" w:type="dxa"/>
          </w:tcPr>
          <w:p w14:paraId="32E22BEE" w14:textId="4F6D2286" w:rsidR="006414C5" w:rsidRPr="00EB27BE" w:rsidRDefault="009414E2" w:rsidP="309A601A">
            <w:pPr>
              <w:jc w:val="center"/>
              <w:rPr>
                <w:rFonts w:ascii="Arial" w:hAnsi="Arial"/>
                <w:color w:val="000000" w:themeColor="text1"/>
                <w:sz w:val="24"/>
                <w:szCs w:val="24"/>
              </w:rPr>
            </w:pPr>
            <w:r w:rsidRPr="00EB27BE">
              <w:rPr>
                <w:rFonts w:ascii="Arial" w:hAnsi="Arial"/>
                <w:color w:val="000000" w:themeColor="text1"/>
                <w:sz w:val="24"/>
                <w:szCs w:val="24"/>
              </w:rPr>
              <w:t>August 18</w:t>
            </w:r>
            <w:r w:rsidR="0F23C319" w:rsidRPr="00EB27BE">
              <w:rPr>
                <w:rFonts w:ascii="Arial" w:hAnsi="Arial"/>
                <w:color w:val="000000" w:themeColor="text1"/>
                <w:sz w:val="24"/>
                <w:szCs w:val="24"/>
              </w:rPr>
              <w:t>, 20</w:t>
            </w:r>
            <w:r w:rsidRPr="00EB27BE">
              <w:rPr>
                <w:rFonts w:ascii="Arial" w:hAnsi="Arial"/>
                <w:color w:val="000000" w:themeColor="text1"/>
                <w:sz w:val="24"/>
                <w:szCs w:val="24"/>
              </w:rPr>
              <w:t>26</w:t>
            </w:r>
          </w:p>
        </w:tc>
        <w:tc>
          <w:tcPr>
            <w:tcW w:w="2340" w:type="dxa"/>
          </w:tcPr>
          <w:p w14:paraId="32E22BEF" w14:textId="77777777" w:rsidR="009B72B2" w:rsidRPr="00EB27BE" w:rsidRDefault="009B72B2">
            <w:pPr>
              <w:rPr>
                <w:rFonts w:ascii="Arial" w:hAnsi="Arial"/>
                <w:color w:val="000000" w:themeColor="text1"/>
                <w:sz w:val="24"/>
                <w:szCs w:val="24"/>
              </w:rPr>
            </w:pPr>
          </w:p>
        </w:tc>
      </w:tr>
      <w:tr w:rsidR="006C26F3" w:rsidRPr="00F423D9" w14:paraId="32E22BF4" w14:textId="77777777" w:rsidTr="503945C6">
        <w:trPr>
          <w:trHeight w:val="197"/>
        </w:trPr>
        <w:tc>
          <w:tcPr>
            <w:tcW w:w="4950" w:type="dxa"/>
          </w:tcPr>
          <w:p w14:paraId="32E22BF1" w14:textId="70F6016B" w:rsidR="006C26F3" w:rsidRPr="00EB27BE" w:rsidRDefault="748DDC92" w:rsidP="006C26F3">
            <w:pPr>
              <w:rPr>
                <w:rFonts w:ascii="Arial" w:hAnsi="Arial"/>
                <w:color w:val="000000" w:themeColor="text1"/>
                <w:sz w:val="24"/>
                <w:szCs w:val="24"/>
              </w:rPr>
            </w:pPr>
            <w:r w:rsidRPr="00EB27BE">
              <w:rPr>
                <w:rFonts w:ascii="Arial" w:hAnsi="Arial"/>
                <w:color w:val="000000" w:themeColor="text1"/>
                <w:sz w:val="24"/>
                <w:szCs w:val="24"/>
              </w:rPr>
              <w:t>Non-</w:t>
            </w:r>
            <w:r w:rsidR="2E8CB727" w:rsidRPr="00EB27BE">
              <w:rPr>
                <w:rFonts w:ascii="Arial" w:hAnsi="Arial"/>
                <w:color w:val="000000" w:themeColor="text1"/>
                <w:sz w:val="24"/>
                <w:szCs w:val="24"/>
              </w:rPr>
              <w:t xml:space="preserve">Mandatory </w:t>
            </w:r>
            <w:r w:rsidR="3426829B" w:rsidRPr="00EB27BE">
              <w:rPr>
                <w:rFonts w:ascii="Arial" w:hAnsi="Arial"/>
                <w:color w:val="000000" w:themeColor="text1"/>
                <w:sz w:val="24"/>
                <w:szCs w:val="24"/>
              </w:rPr>
              <w:t>w</w:t>
            </w:r>
            <w:r w:rsidR="2E8CB727" w:rsidRPr="00EB27BE">
              <w:rPr>
                <w:rFonts w:ascii="Arial" w:hAnsi="Arial"/>
                <w:color w:val="000000" w:themeColor="text1"/>
                <w:sz w:val="24"/>
                <w:szCs w:val="24"/>
              </w:rPr>
              <w:t>alk-</w:t>
            </w:r>
            <w:r w:rsidR="5A4FD090" w:rsidRPr="00EB27BE">
              <w:rPr>
                <w:rFonts w:ascii="Arial" w:hAnsi="Arial"/>
                <w:color w:val="000000" w:themeColor="text1"/>
                <w:sz w:val="24"/>
                <w:szCs w:val="24"/>
              </w:rPr>
              <w:t>t</w:t>
            </w:r>
            <w:r w:rsidR="2E8CB727" w:rsidRPr="00EB27BE">
              <w:rPr>
                <w:rFonts w:ascii="Arial" w:hAnsi="Arial"/>
                <w:color w:val="000000" w:themeColor="text1"/>
                <w:sz w:val="24"/>
                <w:szCs w:val="24"/>
              </w:rPr>
              <w:t>hrough</w:t>
            </w:r>
          </w:p>
        </w:tc>
        <w:tc>
          <w:tcPr>
            <w:tcW w:w="2520" w:type="dxa"/>
          </w:tcPr>
          <w:p w14:paraId="32E22BF2" w14:textId="72D771BE" w:rsidR="006C26F3" w:rsidRPr="00EB27BE" w:rsidRDefault="009414E2" w:rsidP="309A601A">
            <w:pPr>
              <w:jc w:val="center"/>
              <w:rPr>
                <w:rFonts w:ascii="Arial" w:hAnsi="Arial"/>
                <w:color w:val="000000" w:themeColor="text1"/>
                <w:sz w:val="24"/>
                <w:szCs w:val="24"/>
              </w:rPr>
            </w:pPr>
            <w:r w:rsidRPr="00EB27BE">
              <w:rPr>
                <w:rFonts w:ascii="Arial" w:hAnsi="Arial"/>
                <w:color w:val="000000" w:themeColor="text1"/>
                <w:sz w:val="24"/>
                <w:szCs w:val="24"/>
              </w:rPr>
              <w:t xml:space="preserve">August </w:t>
            </w:r>
            <w:r w:rsidR="00EB27BE">
              <w:rPr>
                <w:rFonts w:ascii="Arial" w:hAnsi="Arial"/>
                <w:color w:val="000000" w:themeColor="text1"/>
                <w:sz w:val="24"/>
                <w:szCs w:val="24"/>
              </w:rPr>
              <w:t>2</w:t>
            </w:r>
            <w:r w:rsidR="00CB1848">
              <w:rPr>
                <w:rFonts w:ascii="Arial" w:hAnsi="Arial"/>
                <w:color w:val="000000" w:themeColor="text1"/>
                <w:sz w:val="24"/>
                <w:szCs w:val="24"/>
              </w:rPr>
              <w:t>5</w:t>
            </w:r>
            <w:r w:rsidRPr="00EB27BE">
              <w:rPr>
                <w:rFonts w:ascii="Arial" w:hAnsi="Arial"/>
                <w:color w:val="000000" w:themeColor="text1"/>
                <w:sz w:val="24"/>
                <w:szCs w:val="24"/>
              </w:rPr>
              <w:t>, 2026</w:t>
            </w:r>
          </w:p>
        </w:tc>
        <w:tc>
          <w:tcPr>
            <w:tcW w:w="2340" w:type="dxa"/>
          </w:tcPr>
          <w:p w14:paraId="32E22BF3" w14:textId="77777777" w:rsidR="006C26F3" w:rsidRPr="00EB27BE" w:rsidRDefault="5C904D51" w:rsidP="309A601A">
            <w:pPr>
              <w:jc w:val="center"/>
              <w:rPr>
                <w:rFonts w:ascii="Arial" w:hAnsi="Arial"/>
                <w:color w:val="000000" w:themeColor="text1"/>
                <w:sz w:val="24"/>
                <w:szCs w:val="24"/>
              </w:rPr>
            </w:pPr>
            <w:r w:rsidRPr="00EB27BE">
              <w:rPr>
                <w:rFonts w:ascii="Arial" w:hAnsi="Arial"/>
                <w:color w:val="000000" w:themeColor="text1"/>
                <w:sz w:val="24"/>
                <w:szCs w:val="24"/>
              </w:rPr>
              <w:t>10:00</w:t>
            </w:r>
            <w:r w:rsidR="0EC2E00B" w:rsidRPr="00EB27BE">
              <w:rPr>
                <w:rFonts w:ascii="Arial" w:hAnsi="Arial"/>
                <w:color w:val="000000" w:themeColor="text1"/>
                <w:sz w:val="24"/>
                <w:szCs w:val="24"/>
              </w:rPr>
              <w:t xml:space="preserve"> </w:t>
            </w:r>
            <w:r w:rsidRPr="00EB27BE">
              <w:rPr>
                <w:rFonts w:ascii="Arial" w:hAnsi="Arial"/>
                <w:color w:val="000000" w:themeColor="text1"/>
                <w:sz w:val="24"/>
                <w:szCs w:val="24"/>
              </w:rPr>
              <w:t>a</w:t>
            </w:r>
            <w:r w:rsidR="0EC2E00B" w:rsidRPr="00EB27BE">
              <w:rPr>
                <w:rFonts w:ascii="Arial" w:hAnsi="Arial"/>
                <w:color w:val="000000" w:themeColor="text1"/>
                <w:sz w:val="24"/>
                <w:szCs w:val="24"/>
              </w:rPr>
              <w:t>.</w:t>
            </w:r>
            <w:r w:rsidRPr="00EB27BE">
              <w:rPr>
                <w:rFonts w:ascii="Arial" w:hAnsi="Arial"/>
                <w:color w:val="000000" w:themeColor="text1"/>
                <w:sz w:val="24"/>
                <w:szCs w:val="24"/>
              </w:rPr>
              <w:t>m</w:t>
            </w:r>
            <w:r w:rsidR="0EC2E00B" w:rsidRPr="00EB27BE">
              <w:rPr>
                <w:rFonts w:ascii="Arial" w:hAnsi="Arial"/>
                <w:color w:val="000000" w:themeColor="text1"/>
                <w:sz w:val="24"/>
                <w:szCs w:val="24"/>
              </w:rPr>
              <w:t>.</w:t>
            </w:r>
          </w:p>
        </w:tc>
      </w:tr>
      <w:tr w:rsidR="006C26F3" w:rsidRPr="00F423D9" w14:paraId="32E22C00" w14:textId="77777777" w:rsidTr="503945C6">
        <w:tc>
          <w:tcPr>
            <w:tcW w:w="4950" w:type="dxa"/>
          </w:tcPr>
          <w:p w14:paraId="32E22BFD" w14:textId="77777777" w:rsidR="006C26F3" w:rsidRPr="00EB27BE" w:rsidRDefault="006C26F3" w:rsidP="00835979">
            <w:pPr>
              <w:rPr>
                <w:rFonts w:ascii="Arial" w:hAnsi="Arial"/>
                <w:color w:val="000000" w:themeColor="text1"/>
                <w:sz w:val="24"/>
                <w:szCs w:val="24"/>
              </w:rPr>
            </w:pPr>
            <w:r w:rsidRPr="00EB27BE">
              <w:rPr>
                <w:rFonts w:ascii="Arial" w:hAnsi="Arial"/>
                <w:color w:val="000000" w:themeColor="text1"/>
                <w:sz w:val="24"/>
                <w:szCs w:val="24"/>
              </w:rPr>
              <w:t>Written Question Submission Deadline</w:t>
            </w:r>
          </w:p>
        </w:tc>
        <w:tc>
          <w:tcPr>
            <w:tcW w:w="2520" w:type="dxa"/>
          </w:tcPr>
          <w:p w14:paraId="32E22BFE" w14:textId="3407A9AD" w:rsidR="006C26F3" w:rsidRPr="00EB27BE" w:rsidRDefault="00EB27BE" w:rsidP="309A601A">
            <w:pPr>
              <w:jc w:val="center"/>
              <w:rPr>
                <w:rFonts w:ascii="Arial" w:hAnsi="Arial"/>
                <w:color w:val="000000" w:themeColor="text1"/>
                <w:sz w:val="24"/>
                <w:szCs w:val="24"/>
              </w:rPr>
            </w:pPr>
            <w:r w:rsidRPr="00EB27BE">
              <w:rPr>
                <w:rFonts w:ascii="Arial" w:hAnsi="Arial"/>
                <w:color w:val="000000" w:themeColor="text1"/>
                <w:sz w:val="24"/>
                <w:szCs w:val="24"/>
              </w:rPr>
              <w:t xml:space="preserve">August </w:t>
            </w:r>
            <w:r w:rsidR="00CB1848">
              <w:rPr>
                <w:rFonts w:ascii="Arial" w:hAnsi="Arial"/>
                <w:color w:val="000000" w:themeColor="text1"/>
                <w:sz w:val="24"/>
                <w:szCs w:val="24"/>
              </w:rPr>
              <w:t>27</w:t>
            </w:r>
            <w:r w:rsidRPr="00EB27BE">
              <w:rPr>
                <w:rFonts w:ascii="Arial" w:hAnsi="Arial"/>
                <w:color w:val="000000" w:themeColor="text1"/>
                <w:sz w:val="24"/>
                <w:szCs w:val="24"/>
              </w:rPr>
              <w:t>, 2026</w:t>
            </w:r>
          </w:p>
        </w:tc>
        <w:tc>
          <w:tcPr>
            <w:tcW w:w="2340" w:type="dxa"/>
          </w:tcPr>
          <w:p w14:paraId="32E22BFF" w14:textId="77777777" w:rsidR="006C26F3" w:rsidRPr="00EB27BE" w:rsidRDefault="006C26F3" w:rsidP="00FD02F7">
            <w:pPr>
              <w:jc w:val="center"/>
              <w:rPr>
                <w:rFonts w:ascii="Arial" w:hAnsi="Arial"/>
                <w:color w:val="000000" w:themeColor="text1"/>
                <w:sz w:val="24"/>
                <w:szCs w:val="24"/>
              </w:rPr>
            </w:pPr>
          </w:p>
        </w:tc>
      </w:tr>
      <w:tr w:rsidR="006C26F3" w:rsidRPr="00F423D9" w14:paraId="32E22C04" w14:textId="77777777" w:rsidTr="503945C6">
        <w:tc>
          <w:tcPr>
            <w:tcW w:w="4950" w:type="dxa"/>
          </w:tcPr>
          <w:p w14:paraId="32E22C01" w14:textId="77777777" w:rsidR="006C26F3" w:rsidRPr="00EB27BE" w:rsidRDefault="006C26F3">
            <w:pPr>
              <w:rPr>
                <w:rFonts w:ascii="Arial" w:hAnsi="Arial"/>
                <w:color w:val="000000" w:themeColor="text1"/>
                <w:sz w:val="24"/>
                <w:szCs w:val="24"/>
              </w:rPr>
            </w:pPr>
            <w:r w:rsidRPr="00EB27BE">
              <w:rPr>
                <w:rFonts w:ascii="Arial" w:hAnsi="Arial"/>
                <w:color w:val="000000" w:themeColor="text1"/>
                <w:sz w:val="24"/>
                <w:szCs w:val="24"/>
              </w:rPr>
              <w:t>Questions and Answers to be Posted</w:t>
            </w:r>
          </w:p>
        </w:tc>
        <w:tc>
          <w:tcPr>
            <w:tcW w:w="2520" w:type="dxa"/>
          </w:tcPr>
          <w:p w14:paraId="32E22C02" w14:textId="369EA2C1" w:rsidR="006C26F3" w:rsidRPr="00EB27BE" w:rsidRDefault="00CB1848" w:rsidP="309A601A">
            <w:pPr>
              <w:jc w:val="center"/>
              <w:rPr>
                <w:rFonts w:ascii="Arial" w:hAnsi="Arial"/>
                <w:color w:val="000000" w:themeColor="text1"/>
                <w:sz w:val="24"/>
                <w:szCs w:val="24"/>
              </w:rPr>
            </w:pPr>
            <w:r>
              <w:rPr>
                <w:rFonts w:ascii="Arial" w:hAnsi="Arial"/>
                <w:color w:val="000000" w:themeColor="text1"/>
                <w:sz w:val="24"/>
                <w:szCs w:val="24"/>
              </w:rPr>
              <w:t>September 3</w:t>
            </w:r>
            <w:r w:rsidR="00EB27BE" w:rsidRPr="00EB27BE">
              <w:rPr>
                <w:rFonts w:ascii="Arial" w:hAnsi="Arial"/>
                <w:color w:val="000000" w:themeColor="text1"/>
                <w:sz w:val="24"/>
                <w:szCs w:val="24"/>
              </w:rPr>
              <w:t>, 2026</w:t>
            </w:r>
          </w:p>
        </w:tc>
        <w:tc>
          <w:tcPr>
            <w:tcW w:w="2340" w:type="dxa"/>
            <w:vAlign w:val="center"/>
          </w:tcPr>
          <w:p w14:paraId="32E22C03" w14:textId="77777777" w:rsidR="006C26F3" w:rsidRPr="00EB27BE" w:rsidRDefault="006C26F3" w:rsidP="00FD02F7">
            <w:pPr>
              <w:jc w:val="center"/>
              <w:rPr>
                <w:rFonts w:ascii="Arial" w:hAnsi="Arial"/>
                <w:color w:val="000000" w:themeColor="text1"/>
                <w:sz w:val="24"/>
                <w:szCs w:val="24"/>
              </w:rPr>
            </w:pPr>
          </w:p>
        </w:tc>
      </w:tr>
      <w:tr w:rsidR="006C26F3" w:rsidRPr="00F423D9" w14:paraId="32E22C08" w14:textId="77777777" w:rsidTr="503945C6">
        <w:tc>
          <w:tcPr>
            <w:tcW w:w="4950" w:type="dxa"/>
          </w:tcPr>
          <w:p w14:paraId="32E22C05" w14:textId="77777777" w:rsidR="006C26F3" w:rsidRPr="00EB27BE" w:rsidRDefault="006C26F3" w:rsidP="00027B6E">
            <w:pPr>
              <w:rPr>
                <w:rFonts w:ascii="Arial" w:hAnsi="Arial"/>
                <w:color w:val="000000" w:themeColor="text1"/>
                <w:sz w:val="24"/>
                <w:szCs w:val="24"/>
              </w:rPr>
            </w:pPr>
            <w:r w:rsidRPr="00EB27BE">
              <w:rPr>
                <w:rFonts w:ascii="Arial" w:hAnsi="Arial"/>
                <w:color w:val="000000" w:themeColor="text1"/>
                <w:sz w:val="24"/>
                <w:szCs w:val="24"/>
              </w:rPr>
              <w:t>Deadline for Final Bid Submission</w:t>
            </w:r>
          </w:p>
        </w:tc>
        <w:tc>
          <w:tcPr>
            <w:tcW w:w="2520" w:type="dxa"/>
          </w:tcPr>
          <w:p w14:paraId="32E22C06" w14:textId="1C8FE6C2" w:rsidR="006C26F3" w:rsidRPr="00EB27BE" w:rsidRDefault="00CB1848" w:rsidP="309A601A">
            <w:pPr>
              <w:jc w:val="center"/>
              <w:rPr>
                <w:rFonts w:ascii="Arial" w:hAnsi="Arial"/>
                <w:color w:val="000000" w:themeColor="text1"/>
                <w:sz w:val="24"/>
                <w:szCs w:val="24"/>
              </w:rPr>
            </w:pPr>
            <w:r>
              <w:rPr>
                <w:rFonts w:ascii="Arial" w:hAnsi="Arial"/>
                <w:color w:val="000000" w:themeColor="text1"/>
                <w:sz w:val="24"/>
                <w:szCs w:val="24"/>
              </w:rPr>
              <w:t>September 9</w:t>
            </w:r>
            <w:r w:rsidR="00EB27BE" w:rsidRPr="00EB27BE">
              <w:rPr>
                <w:rFonts w:ascii="Arial" w:hAnsi="Arial"/>
                <w:color w:val="000000" w:themeColor="text1"/>
                <w:sz w:val="24"/>
                <w:szCs w:val="24"/>
              </w:rPr>
              <w:t>, 2026</w:t>
            </w:r>
          </w:p>
        </w:tc>
        <w:tc>
          <w:tcPr>
            <w:tcW w:w="2340" w:type="dxa"/>
            <w:vAlign w:val="center"/>
          </w:tcPr>
          <w:p w14:paraId="32E22C07" w14:textId="4AE012C3" w:rsidR="006C26F3" w:rsidRPr="00EB27BE" w:rsidRDefault="658D1A03" w:rsidP="1C0CD96D">
            <w:pPr>
              <w:jc w:val="center"/>
              <w:rPr>
                <w:rFonts w:ascii="Arial" w:hAnsi="Arial"/>
                <w:color w:val="000000" w:themeColor="text1"/>
                <w:sz w:val="24"/>
                <w:szCs w:val="24"/>
              </w:rPr>
            </w:pPr>
            <w:r w:rsidRPr="00EB27BE">
              <w:rPr>
                <w:rFonts w:ascii="Arial" w:hAnsi="Arial"/>
                <w:color w:val="000000" w:themeColor="text1"/>
                <w:sz w:val="24"/>
                <w:szCs w:val="24"/>
              </w:rPr>
              <w:t>2:00</w:t>
            </w:r>
            <w:r w:rsidR="5C904D51" w:rsidRPr="00EB27BE">
              <w:rPr>
                <w:rFonts w:ascii="Arial" w:hAnsi="Arial"/>
                <w:color w:val="000000" w:themeColor="text1"/>
                <w:sz w:val="24"/>
                <w:szCs w:val="24"/>
              </w:rPr>
              <w:t xml:space="preserve"> p.m. </w:t>
            </w:r>
          </w:p>
        </w:tc>
      </w:tr>
      <w:tr w:rsidR="006C26F3" w:rsidRPr="00F423D9" w14:paraId="32E22C0C" w14:textId="77777777" w:rsidTr="503945C6">
        <w:tc>
          <w:tcPr>
            <w:tcW w:w="4950" w:type="dxa"/>
          </w:tcPr>
          <w:p w14:paraId="34FFF2A4" w14:textId="66897621" w:rsidR="006C26F3" w:rsidRPr="00EB27BE" w:rsidRDefault="006C26F3">
            <w:pPr>
              <w:rPr>
                <w:rFonts w:ascii="Arial" w:hAnsi="Arial"/>
                <w:color w:val="000000" w:themeColor="text1"/>
                <w:sz w:val="24"/>
                <w:szCs w:val="24"/>
              </w:rPr>
            </w:pPr>
            <w:r w:rsidRPr="00EB27BE">
              <w:rPr>
                <w:rFonts w:ascii="Arial" w:hAnsi="Arial"/>
                <w:color w:val="000000" w:themeColor="text1"/>
                <w:sz w:val="24"/>
                <w:szCs w:val="24"/>
              </w:rPr>
              <w:t>Bid Opening</w:t>
            </w:r>
            <w:r w:rsidR="00340D3F" w:rsidRPr="00EB27BE">
              <w:rPr>
                <w:rFonts w:ascii="Arial" w:hAnsi="Arial"/>
                <w:color w:val="000000" w:themeColor="text1"/>
                <w:sz w:val="24"/>
                <w:szCs w:val="24"/>
              </w:rPr>
              <w:t>:</w:t>
            </w:r>
            <w:r w:rsidR="003C4973" w:rsidRPr="00EB27BE">
              <w:rPr>
                <w:rFonts w:ascii="Arial" w:hAnsi="Arial"/>
                <w:color w:val="000000" w:themeColor="text1"/>
                <w:sz w:val="24"/>
                <w:szCs w:val="24"/>
              </w:rPr>
              <w:t xml:space="preserve"> </w:t>
            </w:r>
            <w:r w:rsidR="00340D3F" w:rsidRPr="00EB27BE">
              <w:rPr>
                <w:rFonts w:ascii="Arial" w:hAnsi="Arial"/>
                <w:color w:val="000000" w:themeColor="text1"/>
                <w:sz w:val="24"/>
                <w:szCs w:val="24"/>
              </w:rPr>
              <w:t xml:space="preserve">May be attended </w:t>
            </w:r>
            <w:r w:rsidR="003C4973" w:rsidRPr="00EB27BE">
              <w:rPr>
                <w:rFonts w:ascii="Arial" w:hAnsi="Arial"/>
                <w:color w:val="000000" w:themeColor="text1"/>
                <w:sz w:val="24"/>
                <w:szCs w:val="24"/>
              </w:rPr>
              <w:t>In</w:t>
            </w:r>
            <w:r w:rsidR="00340D3F" w:rsidRPr="00EB27BE">
              <w:rPr>
                <w:rFonts w:ascii="Arial" w:hAnsi="Arial"/>
                <w:color w:val="000000" w:themeColor="text1"/>
                <w:sz w:val="24"/>
                <w:szCs w:val="24"/>
              </w:rPr>
              <w:t>-</w:t>
            </w:r>
            <w:r w:rsidR="003C4973" w:rsidRPr="00EB27BE">
              <w:rPr>
                <w:rFonts w:ascii="Arial" w:hAnsi="Arial"/>
                <w:color w:val="000000" w:themeColor="text1"/>
                <w:sz w:val="24"/>
                <w:szCs w:val="24"/>
              </w:rPr>
              <w:t>person at address identified in Section C.7 below</w:t>
            </w:r>
            <w:r w:rsidR="00340D3F" w:rsidRPr="00EB27BE">
              <w:rPr>
                <w:rFonts w:ascii="Arial" w:hAnsi="Arial"/>
                <w:color w:val="000000" w:themeColor="text1"/>
                <w:sz w:val="24"/>
                <w:szCs w:val="24"/>
              </w:rPr>
              <w:t>,</w:t>
            </w:r>
            <w:r w:rsidR="003C4973" w:rsidRPr="00EB27BE">
              <w:rPr>
                <w:rFonts w:ascii="Arial" w:hAnsi="Arial"/>
                <w:color w:val="000000" w:themeColor="text1"/>
                <w:sz w:val="24"/>
                <w:szCs w:val="24"/>
              </w:rPr>
              <w:t xml:space="preserve"> or virtually via the following link)</w:t>
            </w:r>
            <w:r w:rsidR="00BF0816" w:rsidRPr="00EB27BE">
              <w:rPr>
                <w:rFonts w:ascii="Arial" w:hAnsi="Arial"/>
                <w:color w:val="000000" w:themeColor="text1"/>
                <w:sz w:val="24"/>
                <w:szCs w:val="24"/>
              </w:rPr>
              <w:t xml:space="preserve"> </w:t>
            </w:r>
          </w:p>
          <w:p w14:paraId="0694351B" w14:textId="2C5D1A4D" w:rsidR="00BF0816" w:rsidRPr="00EB27BE" w:rsidRDefault="00BF0816">
            <w:pPr>
              <w:rPr>
                <w:rFonts w:ascii="Arial" w:hAnsi="Arial"/>
                <w:color w:val="000000" w:themeColor="text1"/>
                <w:sz w:val="24"/>
                <w:szCs w:val="24"/>
              </w:rPr>
            </w:pPr>
            <w:r w:rsidRPr="00EB27BE">
              <w:rPr>
                <w:rFonts w:ascii="Arial" w:hAnsi="Arial"/>
                <w:color w:val="000000" w:themeColor="text1"/>
                <w:sz w:val="24"/>
                <w:szCs w:val="24"/>
              </w:rPr>
              <w:t xml:space="preserve">Teams meeting link: </w:t>
            </w:r>
            <w:hyperlink r:id="rId17" w:history="1">
              <w:r w:rsidR="00556AB8">
                <w:rPr>
                  <w:rStyle w:val="Hyperlink"/>
                  <w:rFonts w:ascii="Arial" w:hAnsi="Arial"/>
                  <w:sz w:val="24"/>
                  <w:szCs w:val="24"/>
                </w:rPr>
                <w:t>Link</w:t>
              </w:r>
            </w:hyperlink>
          </w:p>
          <w:p w14:paraId="6CFE5806" w14:textId="3386EDC2" w:rsidR="00BF0816" w:rsidRPr="00EB27BE" w:rsidRDefault="00BF0816">
            <w:pPr>
              <w:rPr>
                <w:rFonts w:ascii="Arial" w:hAnsi="Arial"/>
                <w:color w:val="000000" w:themeColor="text1"/>
                <w:sz w:val="24"/>
                <w:szCs w:val="24"/>
              </w:rPr>
            </w:pPr>
            <w:r w:rsidRPr="00EB27BE">
              <w:rPr>
                <w:rFonts w:ascii="Arial" w:hAnsi="Arial"/>
                <w:color w:val="000000" w:themeColor="text1"/>
                <w:sz w:val="24"/>
                <w:szCs w:val="24"/>
              </w:rPr>
              <w:t>Teams meeting ID:</w:t>
            </w:r>
            <w:r w:rsidR="003C4973" w:rsidRPr="00EB27BE">
              <w:rPr>
                <w:rFonts w:ascii="Arial" w:hAnsi="Arial"/>
                <w:color w:val="000000" w:themeColor="text1"/>
                <w:sz w:val="24"/>
                <w:szCs w:val="24"/>
              </w:rPr>
              <w:t xml:space="preserve"> </w:t>
            </w:r>
            <w:r w:rsidR="008B28A9" w:rsidRPr="008B28A9">
              <w:rPr>
                <w:rFonts w:ascii="Arial" w:hAnsi="Arial"/>
                <w:color w:val="000000" w:themeColor="text1"/>
                <w:sz w:val="24"/>
                <w:szCs w:val="24"/>
              </w:rPr>
              <w:t>238 403 901 328 683</w:t>
            </w:r>
          </w:p>
          <w:p w14:paraId="32E22C09" w14:textId="752BD183" w:rsidR="00BF0816" w:rsidRPr="00EB27BE" w:rsidRDefault="00BF0816">
            <w:pPr>
              <w:rPr>
                <w:rFonts w:ascii="Arial" w:hAnsi="Arial"/>
                <w:color w:val="000000" w:themeColor="text1"/>
                <w:sz w:val="24"/>
                <w:szCs w:val="24"/>
              </w:rPr>
            </w:pPr>
            <w:r w:rsidRPr="00EB27BE">
              <w:rPr>
                <w:rFonts w:ascii="Arial" w:hAnsi="Arial"/>
                <w:color w:val="000000" w:themeColor="text1"/>
                <w:sz w:val="24"/>
                <w:szCs w:val="24"/>
              </w:rPr>
              <w:t xml:space="preserve">Teams Passcode: </w:t>
            </w:r>
            <w:r w:rsidR="008B28A9" w:rsidRPr="008B28A9">
              <w:rPr>
                <w:rFonts w:ascii="Arial" w:hAnsi="Arial"/>
                <w:color w:val="000000" w:themeColor="text1"/>
                <w:sz w:val="24"/>
                <w:szCs w:val="24"/>
              </w:rPr>
              <w:t>Xe9zz7HU</w:t>
            </w:r>
          </w:p>
        </w:tc>
        <w:tc>
          <w:tcPr>
            <w:tcW w:w="2520" w:type="dxa"/>
          </w:tcPr>
          <w:p w14:paraId="32E22C0A" w14:textId="3F640231" w:rsidR="006C26F3" w:rsidRPr="00EB27BE" w:rsidRDefault="00CB1848" w:rsidP="309A601A">
            <w:pPr>
              <w:jc w:val="center"/>
              <w:rPr>
                <w:rFonts w:ascii="Arial" w:hAnsi="Arial"/>
                <w:color w:val="000000" w:themeColor="text1"/>
                <w:sz w:val="24"/>
                <w:szCs w:val="24"/>
              </w:rPr>
            </w:pPr>
            <w:r>
              <w:rPr>
                <w:rFonts w:ascii="Arial" w:hAnsi="Arial"/>
                <w:color w:val="000000" w:themeColor="text1"/>
                <w:sz w:val="24"/>
                <w:szCs w:val="24"/>
              </w:rPr>
              <w:t>September 10</w:t>
            </w:r>
            <w:r w:rsidR="00EB27BE" w:rsidRPr="00EB27BE">
              <w:rPr>
                <w:rFonts w:ascii="Arial" w:hAnsi="Arial"/>
                <w:color w:val="000000" w:themeColor="text1"/>
                <w:sz w:val="24"/>
                <w:szCs w:val="24"/>
              </w:rPr>
              <w:t>, 2026</w:t>
            </w:r>
          </w:p>
        </w:tc>
        <w:tc>
          <w:tcPr>
            <w:tcW w:w="2340" w:type="dxa"/>
            <w:vAlign w:val="center"/>
          </w:tcPr>
          <w:p w14:paraId="61622D7F" w14:textId="179F26D8" w:rsidR="006C26F3" w:rsidRPr="00EB27BE" w:rsidRDefault="00EB27BE" w:rsidP="593DA2F5">
            <w:pPr>
              <w:jc w:val="center"/>
              <w:rPr>
                <w:rFonts w:ascii="Arial" w:hAnsi="Arial"/>
                <w:color w:val="000000" w:themeColor="text1"/>
                <w:sz w:val="24"/>
                <w:szCs w:val="24"/>
              </w:rPr>
            </w:pPr>
            <w:r w:rsidRPr="00EB27BE">
              <w:rPr>
                <w:rFonts w:ascii="Arial" w:hAnsi="Arial"/>
                <w:color w:val="000000" w:themeColor="text1"/>
                <w:sz w:val="24"/>
                <w:szCs w:val="24"/>
              </w:rPr>
              <w:t>2</w:t>
            </w:r>
            <w:r w:rsidR="5C904D51" w:rsidRPr="00EB27BE">
              <w:rPr>
                <w:rFonts w:ascii="Arial" w:hAnsi="Arial"/>
                <w:color w:val="000000" w:themeColor="text1"/>
                <w:sz w:val="24"/>
                <w:szCs w:val="24"/>
              </w:rPr>
              <w:t xml:space="preserve">:00 </w:t>
            </w:r>
            <w:r w:rsidR="38F8C462" w:rsidRPr="00EB27BE">
              <w:rPr>
                <w:rFonts w:ascii="Arial" w:hAnsi="Arial"/>
                <w:color w:val="000000" w:themeColor="text1"/>
                <w:sz w:val="24"/>
                <w:szCs w:val="24"/>
              </w:rPr>
              <w:t>p</w:t>
            </w:r>
            <w:r w:rsidR="5C904D51" w:rsidRPr="00EB27BE">
              <w:rPr>
                <w:rFonts w:ascii="Arial" w:hAnsi="Arial"/>
                <w:color w:val="000000" w:themeColor="text1"/>
                <w:sz w:val="24"/>
                <w:szCs w:val="24"/>
              </w:rPr>
              <w:t xml:space="preserve">.m. </w:t>
            </w:r>
          </w:p>
          <w:p w14:paraId="32E22C0B" w14:textId="1164039E" w:rsidR="006C26F3" w:rsidRPr="00EB27BE" w:rsidRDefault="006C26F3" w:rsidP="0081637A">
            <w:pPr>
              <w:jc w:val="center"/>
              <w:rPr>
                <w:rFonts w:ascii="Arial" w:hAnsi="Arial"/>
                <w:color w:val="000000" w:themeColor="text1"/>
                <w:sz w:val="24"/>
                <w:szCs w:val="24"/>
              </w:rPr>
            </w:pPr>
          </w:p>
        </w:tc>
      </w:tr>
    </w:tbl>
    <w:p w14:paraId="32E22C19" w14:textId="77777777" w:rsidR="00A81CF0" w:rsidRPr="00F423D9" w:rsidRDefault="00A81CF0" w:rsidP="00A81CF0">
      <w:pPr>
        <w:rPr>
          <w:rFonts w:ascii="Arial" w:hAnsi="Arial"/>
          <w:color w:val="000000" w:themeColor="text1"/>
          <w:sz w:val="24"/>
          <w:szCs w:val="24"/>
        </w:rPr>
      </w:pPr>
    </w:p>
    <w:p w14:paraId="32E22C1A" w14:textId="137F9EE3" w:rsidR="00A81CF0" w:rsidRPr="00F423D9" w:rsidRDefault="26859A1F" w:rsidP="001802D6">
      <w:pPr>
        <w:pStyle w:val="Heading2"/>
        <w:numPr>
          <w:ilvl w:val="0"/>
          <w:numId w:val="2"/>
        </w:numPr>
        <w:rPr>
          <w:color w:val="000000" w:themeColor="text1"/>
        </w:rPr>
      </w:pPr>
      <w:bookmarkStart w:id="9" w:name="_Toc236385620"/>
      <w:r w:rsidRPr="00F423D9">
        <w:rPr>
          <w:color w:val="000000" w:themeColor="text1"/>
        </w:rPr>
        <w:t>Non-</w:t>
      </w:r>
      <w:r w:rsidR="003A54BA" w:rsidRPr="00F423D9">
        <w:rPr>
          <w:color w:val="000000" w:themeColor="text1"/>
        </w:rPr>
        <w:t xml:space="preserve">Mandatory </w:t>
      </w:r>
      <w:r w:rsidR="001B7374" w:rsidRPr="00F423D9">
        <w:rPr>
          <w:color w:val="000000" w:themeColor="text1"/>
        </w:rPr>
        <w:t>Walk</w:t>
      </w:r>
      <w:r w:rsidR="000A6B94" w:rsidRPr="00F423D9">
        <w:rPr>
          <w:color w:val="000000" w:themeColor="text1"/>
        </w:rPr>
        <w:t>-</w:t>
      </w:r>
      <w:r w:rsidR="001B7374" w:rsidRPr="00F423D9">
        <w:rPr>
          <w:color w:val="000000" w:themeColor="text1"/>
        </w:rPr>
        <w:t>Through</w:t>
      </w:r>
      <w:r w:rsidR="00601C77" w:rsidRPr="00F423D9">
        <w:rPr>
          <w:color w:val="000000" w:themeColor="text1"/>
        </w:rPr>
        <w:t>:</w:t>
      </w:r>
      <w:bookmarkEnd w:id="9"/>
    </w:p>
    <w:p w14:paraId="521E5D79" w14:textId="1A69676A" w:rsidR="4C26137B" w:rsidRPr="00F423D9" w:rsidRDefault="4C26137B" w:rsidP="5783D28F">
      <w:pPr>
        <w:pStyle w:val="ListParagraph"/>
        <w:numPr>
          <w:ilvl w:val="1"/>
          <w:numId w:val="13"/>
        </w:numPr>
        <w:rPr>
          <w:rFonts w:ascii="Arial" w:eastAsia="Arial" w:hAnsi="Arial" w:cs="Arial"/>
          <w:color w:val="000000" w:themeColor="text1"/>
          <w:sz w:val="24"/>
          <w:szCs w:val="24"/>
        </w:rPr>
      </w:pPr>
      <w:r w:rsidRPr="00F423D9">
        <w:rPr>
          <w:rFonts w:ascii="Arial" w:eastAsia="Arial" w:hAnsi="Arial" w:cs="Arial"/>
          <w:color w:val="000000" w:themeColor="text1"/>
          <w:sz w:val="24"/>
          <w:szCs w:val="24"/>
        </w:rPr>
        <w:t xml:space="preserve">The </w:t>
      </w:r>
      <w:r w:rsidR="208B2A70" w:rsidRPr="00F423D9">
        <w:rPr>
          <w:rFonts w:ascii="Arial" w:eastAsia="Arial" w:hAnsi="Arial" w:cs="Arial"/>
          <w:color w:val="000000" w:themeColor="text1"/>
          <w:sz w:val="24"/>
          <w:szCs w:val="24"/>
        </w:rPr>
        <w:t>n</w:t>
      </w:r>
      <w:r w:rsidRPr="00F423D9">
        <w:rPr>
          <w:rFonts w:ascii="Arial" w:eastAsia="Arial" w:hAnsi="Arial" w:cs="Arial"/>
          <w:color w:val="000000" w:themeColor="text1"/>
          <w:sz w:val="24"/>
          <w:szCs w:val="24"/>
        </w:rPr>
        <w:t>on-</w:t>
      </w:r>
      <w:r w:rsidR="2AF03D10" w:rsidRPr="00F423D9">
        <w:rPr>
          <w:rFonts w:ascii="Arial" w:eastAsia="Arial" w:hAnsi="Arial" w:cs="Arial"/>
          <w:color w:val="000000" w:themeColor="text1"/>
          <w:sz w:val="24"/>
          <w:szCs w:val="24"/>
        </w:rPr>
        <w:t>m</w:t>
      </w:r>
      <w:r w:rsidRPr="00F423D9">
        <w:rPr>
          <w:rFonts w:ascii="Arial" w:eastAsia="Arial" w:hAnsi="Arial" w:cs="Arial"/>
          <w:color w:val="000000" w:themeColor="text1"/>
          <w:sz w:val="24"/>
          <w:szCs w:val="24"/>
        </w:rPr>
        <w:t xml:space="preserve">andatory </w:t>
      </w:r>
      <w:r w:rsidR="35D0EB52" w:rsidRPr="00F423D9">
        <w:rPr>
          <w:rFonts w:ascii="Arial" w:eastAsia="Arial" w:hAnsi="Arial" w:cs="Arial"/>
          <w:color w:val="000000" w:themeColor="text1"/>
          <w:sz w:val="24"/>
          <w:szCs w:val="24"/>
        </w:rPr>
        <w:t>w</w:t>
      </w:r>
      <w:r w:rsidRPr="00F423D9">
        <w:rPr>
          <w:rFonts w:ascii="Arial" w:eastAsia="Arial" w:hAnsi="Arial" w:cs="Arial"/>
          <w:color w:val="000000" w:themeColor="text1"/>
          <w:sz w:val="24"/>
          <w:szCs w:val="24"/>
        </w:rPr>
        <w:t>alk-</w:t>
      </w:r>
      <w:r w:rsidR="7936C412" w:rsidRPr="00F423D9">
        <w:rPr>
          <w:rFonts w:ascii="Arial" w:eastAsia="Arial" w:hAnsi="Arial" w:cs="Arial"/>
          <w:color w:val="000000" w:themeColor="text1"/>
          <w:sz w:val="24"/>
          <w:szCs w:val="24"/>
        </w:rPr>
        <w:t>t</w:t>
      </w:r>
      <w:r w:rsidRPr="00F423D9">
        <w:rPr>
          <w:rFonts w:ascii="Arial" w:eastAsia="Arial" w:hAnsi="Arial" w:cs="Arial"/>
          <w:color w:val="000000" w:themeColor="text1"/>
          <w:sz w:val="24"/>
          <w:szCs w:val="24"/>
        </w:rPr>
        <w:t>hrough for each facility is scheduled according to the Key Action Date listed above. Bidders will need to present identification and sign in at each facility.</w:t>
      </w:r>
    </w:p>
    <w:p w14:paraId="2938AAF4" w14:textId="77777777" w:rsidR="00A644D7" w:rsidRPr="00F423D9" w:rsidRDefault="00A644D7" w:rsidP="00A644D7">
      <w:pPr>
        <w:pStyle w:val="ListParagraph"/>
        <w:rPr>
          <w:rFonts w:ascii="Arial" w:hAnsi="Arial"/>
          <w:color w:val="000000" w:themeColor="text1"/>
          <w:sz w:val="24"/>
          <w:szCs w:val="24"/>
        </w:rPr>
      </w:pPr>
    </w:p>
    <w:p w14:paraId="32E22C1F" w14:textId="33D5DD5A" w:rsidR="00A81CF0" w:rsidRPr="00F423D9" w:rsidRDefault="00AE48EE" w:rsidP="001802D6">
      <w:pPr>
        <w:pStyle w:val="ListParagraph"/>
        <w:numPr>
          <w:ilvl w:val="1"/>
          <w:numId w:val="13"/>
        </w:numPr>
        <w:rPr>
          <w:rFonts w:ascii="Arial" w:hAnsi="Arial"/>
          <w:color w:val="000000" w:themeColor="text1"/>
          <w:sz w:val="24"/>
          <w:szCs w:val="24"/>
        </w:rPr>
      </w:pPr>
      <w:r w:rsidRPr="00F423D9">
        <w:rPr>
          <w:rFonts w:ascii="Arial" w:hAnsi="Arial" w:cs="Arial"/>
          <w:color w:val="000000" w:themeColor="text1"/>
          <w:sz w:val="24"/>
          <w:szCs w:val="24"/>
        </w:rPr>
        <w:t xml:space="preserve">Any questions </w:t>
      </w:r>
      <w:r w:rsidR="00356EBE" w:rsidRPr="00F423D9">
        <w:rPr>
          <w:rFonts w:ascii="Arial" w:hAnsi="Arial" w:cs="Arial"/>
          <w:color w:val="000000" w:themeColor="text1"/>
          <w:sz w:val="24"/>
          <w:szCs w:val="24"/>
        </w:rPr>
        <w:t xml:space="preserve">arising from the </w:t>
      </w:r>
      <w:r w:rsidR="7F40E996" w:rsidRPr="00F423D9">
        <w:rPr>
          <w:rFonts w:ascii="Arial" w:hAnsi="Arial" w:cs="Arial"/>
          <w:color w:val="000000" w:themeColor="text1"/>
          <w:sz w:val="24"/>
          <w:szCs w:val="24"/>
        </w:rPr>
        <w:t>n</w:t>
      </w:r>
      <w:r w:rsidR="072AA2F1" w:rsidRPr="00F423D9">
        <w:rPr>
          <w:rFonts w:ascii="Arial" w:hAnsi="Arial" w:cs="Arial"/>
          <w:color w:val="000000" w:themeColor="text1"/>
          <w:sz w:val="24"/>
          <w:szCs w:val="24"/>
        </w:rPr>
        <w:t>on-</w:t>
      </w:r>
      <w:r w:rsidR="09F15905" w:rsidRPr="00F423D9">
        <w:rPr>
          <w:rFonts w:ascii="Arial" w:hAnsi="Arial" w:cs="Arial"/>
          <w:color w:val="000000" w:themeColor="text1"/>
          <w:sz w:val="24"/>
          <w:szCs w:val="24"/>
        </w:rPr>
        <w:t>m</w:t>
      </w:r>
      <w:r w:rsidR="00356EBE" w:rsidRPr="00F423D9">
        <w:rPr>
          <w:rFonts w:ascii="Arial" w:hAnsi="Arial" w:cs="Arial"/>
          <w:color w:val="000000" w:themeColor="text1"/>
          <w:sz w:val="24"/>
          <w:szCs w:val="24"/>
        </w:rPr>
        <w:t xml:space="preserve">andatory </w:t>
      </w:r>
      <w:r w:rsidR="67F68781" w:rsidRPr="00F423D9">
        <w:rPr>
          <w:rFonts w:ascii="Arial" w:hAnsi="Arial" w:cs="Arial"/>
          <w:color w:val="000000" w:themeColor="text1"/>
          <w:sz w:val="24"/>
          <w:szCs w:val="24"/>
        </w:rPr>
        <w:t>w</w:t>
      </w:r>
      <w:r w:rsidR="00356EBE" w:rsidRPr="00F423D9">
        <w:rPr>
          <w:rFonts w:ascii="Arial" w:hAnsi="Arial" w:cs="Arial"/>
          <w:color w:val="000000" w:themeColor="text1"/>
          <w:sz w:val="24"/>
          <w:szCs w:val="24"/>
        </w:rPr>
        <w:t>alk</w:t>
      </w:r>
      <w:r w:rsidR="152E9E50" w:rsidRPr="00F423D9">
        <w:rPr>
          <w:rFonts w:ascii="Arial" w:hAnsi="Arial" w:cs="Arial"/>
          <w:color w:val="000000" w:themeColor="text1"/>
          <w:sz w:val="24"/>
          <w:szCs w:val="24"/>
        </w:rPr>
        <w:t>-</w:t>
      </w:r>
      <w:r w:rsidR="23B147A2" w:rsidRPr="00F423D9">
        <w:rPr>
          <w:rFonts w:ascii="Arial" w:hAnsi="Arial" w:cs="Arial"/>
          <w:color w:val="000000" w:themeColor="text1"/>
          <w:sz w:val="24"/>
          <w:szCs w:val="24"/>
        </w:rPr>
        <w:t>t</w:t>
      </w:r>
      <w:r w:rsidR="004D104D" w:rsidRPr="00F423D9">
        <w:rPr>
          <w:rFonts w:ascii="Arial" w:hAnsi="Arial" w:cs="Arial"/>
          <w:color w:val="000000" w:themeColor="text1"/>
          <w:sz w:val="24"/>
          <w:szCs w:val="24"/>
        </w:rPr>
        <w:t>hrough s</w:t>
      </w:r>
      <w:r w:rsidR="00F7068C" w:rsidRPr="00F423D9">
        <w:rPr>
          <w:rFonts w:ascii="Arial" w:hAnsi="Arial" w:cs="Arial"/>
          <w:color w:val="000000" w:themeColor="text1"/>
          <w:sz w:val="24"/>
          <w:szCs w:val="24"/>
        </w:rPr>
        <w:t>hall</w:t>
      </w:r>
      <w:r w:rsidR="004D104D" w:rsidRPr="00F423D9">
        <w:rPr>
          <w:rFonts w:ascii="Arial" w:hAnsi="Arial" w:cs="Arial"/>
          <w:color w:val="000000" w:themeColor="text1"/>
          <w:sz w:val="24"/>
          <w:szCs w:val="24"/>
        </w:rPr>
        <w:t xml:space="preserve"> be submitted in writing to the </w:t>
      </w:r>
      <w:r w:rsidR="00A67ACB" w:rsidRPr="00F423D9">
        <w:rPr>
          <w:rFonts w:ascii="Arial" w:hAnsi="Arial" w:cs="Arial"/>
          <w:color w:val="000000" w:themeColor="text1"/>
          <w:sz w:val="24"/>
          <w:szCs w:val="24"/>
        </w:rPr>
        <w:t>Acquisition</w:t>
      </w:r>
      <w:r w:rsidR="004D104D" w:rsidRPr="00F423D9">
        <w:rPr>
          <w:rFonts w:ascii="Arial" w:hAnsi="Arial" w:cs="Arial"/>
          <w:color w:val="000000" w:themeColor="text1"/>
          <w:sz w:val="24"/>
          <w:szCs w:val="24"/>
        </w:rPr>
        <w:t xml:space="preserve"> Analyst listed on the Notice to Prospective Bidders</w:t>
      </w:r>
      <w:r w:rsidR="00356EBE" w:rsidRPr="00F423D9">
        <w:rPr>
          <w:rFonts w:ascii="Arial" w:hAnsi="Arial" w:cs="Arial"/>
          <w:color w:val="000000" w:themeColor="text1"/>
          <w:sz w:val="24"/>
          <w:szCs w:val="24"/>
        </w:rPr>
        <w:t xml:space="preserve"> by the Key Action Date listed above</w:t>
      </w:r>
      <w:r w:rsidR="004D104D" w:rsidRPr="00F423D9">
        <w:rPr>
          <w:rFonts w:ascii="Arial" w:hAnsi="Arial" w:cs="Arial"/>
          <w:color w:val="000000" w:themeColor="text1"/>
          <w:sz w:val="24"/>
          <w:szCs w:val="24"/>
        </w:rPr>
        <w:t xml:space="preserve">.  </w:t>
      </w:r>
    </w:p>
    <w:p w14:paraId="32E22C20" w14:textId="77777777" w:rsidR="00A81CF0" w:rsidRPr="00F423D9" w:rsidRDefault="00A81CF0" w:rsidP="00A81CF0">
      <w:pPr>
        <w:pStyle w:val="ListParagraph"/>
        <w:rPr>
          <w:rFonts w:ascii="Arial" w:hAnsi="Arial"/>
          <w:color w:val="000000" w:themeColor="text1"/>
          <w:sz w:val="24"/>
          <w:szCs w:val="24"/>
        </w:rPr>
      </w:pPr>
    </w:p>
    <w:p w14:paraId="32E22C21" w14:textId="7941C80E" w:rsidR="00A81CF0" w:rsidRPr="00F423D9" w:rsidRDefault="001B7374" w:rsidP="001802D6">
      <w:pPr>
        <w:pStyle w:val="ListParagraph"/>
        <w:numPr>
          <w:ilvl w:val="1"/>
          <w:numId w:val="13"/>
        </w:numPr>
        <w:rPr>
          <w:rFonts w:ascii="Arial" w:hAnsi="Arial"/>
          <w:color w:val="000000" w:themeColor="text1"/>
          <w:sz w:val="24"/>
          <w:szCs w:val="24"/>
        </w:rPr>
      </w:pPr>
      <w:r w:rsidRPr="00F423D9">
        <w:rPr>
          <w:rFonts w:ascii="Arial" w:hAnsi="Arial"/>
          <w:color w:val="000000" w:themeColor="text1"/>
          <w:sz w:val="24"/>
          <w:szCs w:val="24"/>
        </w:rPr>
        <w:t xml:space="preserve">In the </w:t>
      </w:r>
      <w:proofErr w:type="gramStart"/>
      <w:r w:rsidRPr="00F423D9">
        <w:rPr>
          <w:rFonts w:ascii="Arial" w:hAnsi="Arial"/>
          <w:color w:val="000000" w:themeColor="text1"/>
          <w:sz w:val="24"/>
          <w:szCs w:val="24"/>
        </w:rPr>
        <w:t>event</w:t>
      </w:r>
      <w:proofErr w:type="gramEnd"/>
      <w:r w:rsidRPr="00F423D9">
        <w:rPr>
          <w:rFonts w:ascii="Arial" w:hAnsi="Arial"/>
          <w:color w:val="000000" w:themeColor="text1"/>
          <w:sz w:val="24"/>
          <w:szCs w:val="24"/>
        </w:rPr>
        <w:t xml:space="preserve"> a Bidder is unable to attend the </w:t>
      </w:r>
      <w:r w:rsidR="7DD999E2" w:rsidRPr="00F423D9">
        <w:rPr>
          <w:rFonts w:ascii="Arial" w:hAnsi="Arial"/>
          <w:color w:val="000000" w:themeColor="text1"/>
          <w:sz w:val="24"/>
          <w:szCs w:val="24"/>
        </w:rPr>
        <w:t>n</w:t>
      </w:r>
      <w:r w:rsidR="16E31FA7" w:rsidRPr="00F423D9">
        <w:rPr>
          <w:rFonts w:ascii="Arial" w:hAnsi="Arial"/>
          <w:color w:val="000000" w:themeColor="text1"/>
          <w:sz w:val="24"/>
          <w:szCs w:val="24"/>
        </w:rPr>
        <w:t>on-</w:t>
      </w:r>
      <w:r w:rsidR="28A11F27" w:rsidRPr="00F423D9">
        <w:rPr>
          <w:rFonts w:ascii="Arial" w:hAnsi="Arial"/>
          <w:color w:val="000000" w:themeColor="text1"/>
          <w:sz w:val="24"/>
          <w:szCs w:val="24"/>
        </w:rPr>
        <w:t>m</w:t>
      </w:r>
      <w:r w:rsidRPr="00F423D9">
        <w:rPr>
          <w:rFonts w:ascii="Arial" w:hAnsi="Arial"/>
          <w:color w:val="000000" w:themeColor="text1"/>
          <w:sz w:val="24"/>
          <w:szCs w:val="24"/>
        </w:rPr>
        <w:t xml:space="preserve">andatory </w:t>
      </w:r>
      <w:r w:rsidR="243F7AB5" w:rsidRPr="00F423D9">
        <w:rPr>
          <w:rFonts w:ascii="Arial" w:hAnsi="Arial"/>
          <w:color w:val="000000" w:themeColor="text1"/>
          <w:sz w:val="24"/>
          <w:szCs w:val="24"/>
        </w:rPr>
        <w:t>w</w:t>
      </w:r>
      <w:r w:rsidRPr="00F423D9">
        <w:rPr>
          <w:rFonts w:ascii="Arial" w:hAnsi="Arial"/>
          <w:color w:val="000000" w:themeColor="text1"/>
          <w:sz w:val="24"/>
          <w:szCs w:val="24"/>
        </w:rPr>
        <w:t>alk</w:t>
      </w:r>
      <w:r w:rsidR="4BB47494" w:rsidRPr="00F423D9">
        <w:rPr>
          <w:rFonts w:ascii="Arial" w:hAnsi="Arial"/>
          <w:color w:val="000000" w:themeColor="text1"/>
          <w:sz w:val="24"/>
          <w:szCs w:val="24"/>
        </w:rPr>
        <w:t>-</w:t>
      </w:r>
      <w:r w:rsidR="1ED2BED4" w:rsidRPr="00F423D9">
        <w:rPr>
          <w:rFonts w:ascii="Arial" w:hAnsi="Arial"/>
          <w:color w:val="000000" w:themeColor="text1"/>
          <w:sz w:val="24"/>
          <w:szCs w:val="24"/>
        </w:rPr>
        <w:t>t</w:t>
      </w:r>
      <w:r w:rsidRPr="00F423D9">
        <w:rPr>
          <w:rFonts w:ascii="Arial" w:hAnsi="Arial"/>
          <w:color w:val="000000" w:themeColor="text1"/>
          <w:sz w:val="24"/>
          <w:szCs w:val="24"/>
        </w:rPr>
        <w:t xml:space="preserve">hrough, an authorized representative may attend on their behalf.  The representative may only attend for one </w:t>
      </w:r>
      <w:r w:rsidRPr="00F423D9">
        <w:rPr>
          <w:rFonts w:ascii="Arial" w:hAnsi="Arial"/>
          <w:color w:val="000000" w:themeColor="text1"/>
          <w:sz w:val="24"/>
          <w:szCs w:val="24"/>
        </w:rPr>
        <w:lastRenderedPageBreak/>
        <w:t xml:space="preserve">(1) Bidder.  Subcontractors may not represent a prime contractor at the </w:t>
      </w:r>
      <w:r w:rsidR="21577373" w:rsidRPr="00F423D9">
        <w:rPr>
          <w:rFonts w:ascii="Arial" w:hAnsi="Arial"/>
          <w:color w:val="000000" w:themeColor="text1"/>
          <w:sz w:val="24"/>
          <w:szCs w:val="24"/>
        </w:rPr>
        <w:t>n</w:t>
      </w:r>
      <w:r w:rsidR="5D0967AA" w:rsidRPr="00F423D9">
        <w:rPr>
          <w:rFonts w:ascii="Arial" w:hAnsi="Arial"/>
          <w:color w:val="000000" w:themeColor="text1"/>
          <w:sz w:val="24"/>
          <w:szCs w:val="24"/>
        </w:rPr>
        <w:t>on-</w:t>
      </w:r>
      <w:r w:rsidR="0F832CFF" w:rsidRPr="00F423D9">
        <w:rPr>
          <w:rFonts w:ascii="Arial" w:hAnsi="Arial"/>
          <w:color w:val="000000" w:themeColor="text1"/>
          <w:sz w:val="24"/>
          <w:szCs w:val="24"/>
        </w:rPr>
        <w:t>m</w:t>
      </w:r>
      <w:r w:rsidRPr="00F423D9">
        <w:rPr>
          <w:rFonts w:ascii="Arial" w:hAnsi="Arial"/>
          <w:color w:val="000000" w:themeColor="text1"/>
          <w:sz w:val="24"/>
          <w:szCs w:val="24"/>
        </w:rPr>
        <w:t xml:space="preserve">andatory </w:t>
      </w:r>
      <w:r w:rsidR="6E86D946" w:rsidRPr="00F423D9">
        <w:rPr>
          <w:rFonts w:ascii="Arial" w:hAnsi="Arial"/>
          <w:color w:val="000000" w:themeColor="text1"/>
          <w:sz w:val="24"/>
          <w:szCs w:val="24"/>
        </w:rPr>
        <w:t>w</w:t>
      </w:r>
      <w:r w:rsidRPr="00F423D9">
        <w:rPr>
          <w:rFonts w:ascii="Arial" w:hAnsi="Arial"/>
          <w:color w:val="000000" w:themeColor="text1"/>
          <w:sz w:val="24"/>
          <w:szCs w:val="24"/>
        </w:rPr>
        <w:t>alk</w:t>
      </w:r>
      <w:r w:rsidR="1EED5826" w:rsidRPr="00F423D9">
        <w:rPr>
          <w:rFonts w:ascii="Arial" w:hAnsi="Arial"/>
          <w:color w:val="000000" w:themeColor="text1"/>
          <w:sz w:val="24"/>
          <w:szCs w:val="24"/>
        </w:rPr>
        <w:t>-</w:t>
      </w:r>
      <w:r w:rsidR="2854E92E" w:rsidRPr="00F423D9">
        <w:rPr>
          <w:rFonts w:ascii="Arial" w:hAnsi="Arial"/>
          <w:color w:val="000000" w:themeColor="text1"/>
          <w:sz w:val="24"/>
          <w:szCs w:val="24"/>
        </w:rPr>
        <w:t>t</w:t>
      </w:r>
      <w:r w:rsidRPr="00F423D9">
        <w:rPr>
          <w:rFonts w:ascii="Arial" w:hAnsi="Arial"/>
          <w:color w:val="000000" w:themeColor="text1"/>
          <w:sz w:val="24"/>
          <w:szCs w:val="24"/>
        </w:rPr>
        <w:t xml:space="preserve">hrough.   </w:t>
      </w:r>
    </w:p>
    <w:p w14:paraId="32E22C22" w14:textId="77777777" w:rsidR="00A81CF0" w:rsidRPr="00F423D9" w:rsidRDefault="00A81CF0" w:rsidP="00A81CF0">
      <w:pPr>
        <w:pStyle w:val="ListParagraph"/>
        <w:rPr>
          <w:rFonts w:ascii="Arial" w:hAnsi="Arial"/>
          <w:color w:val="000000" w:themeColor="text1"/>
          <w:sz w:val="24"/>
          <w:szCs w:val="24"/>
        </w:rPr>
      </w:pPr>
    </w:p>
    <w:p w14:paraId="32E22C23" w14:textId="332CC0D2" w:rsidR="001B7374" w:rsidRPr="00F423D9" w:rsidRDefault="001B7374" w:rsidP="001802D6">
      <w:pPr>
        <w:pStyle w:val="ListParagraph"/>
        <w:numPr>
          <w:ilvl w:val="1"/>
          <w:numId w:val="13"/>
        </w:numPr>
        <w:rPr>
          <w:rFonts w:ascii="Arial" w:hAnsi="Arial"/>
          <w:color w:val="000000" w:themeColor="text1"/>
          <w:sz w:val="24"/>
          <w:szCs w:val="24"/>
        </w:rPr>
      </w:pPr>
      <w:proofErr w:type="gramStart"/>
      <w:r w:rsidRPr="00F423D9">
        <w:rPr>
          <w:rFonts w:ascii="Arial" w:hAnsi="Arial"/>
          <w:color w:val="000000" w:themeColor="text1"/>
          <w:sz w:val="24"/>
          <w:szCs w:val="24"/>
        </w:rPr>
        <w:t>Persons</w:t>
      </w:r>
      <w:proofErr w:type="gramEnd"/>
      <w:r w:rsidRPr="00F423D9">
        <w:rPr>
          <w:rFonts w:ascii="Arial" w:hAnsi="Arial"/>
          <w:color w:val="000000" w:themeColor="text1"/>
          <w:sz w:val="24"/>
          <w:szCs w:val="24"/>
        </w:rPr>
        <w:t xml:space="preserve"> needing assistance due to </w:t>
      </w:r>
      <w:proofErr w:type="gramStart"/>
      <w:r w:rsidRPr="00F423D9">
        <w:rPr>
          <w:rFonts w:ascii="Arial" w:hAnsi="Arial"/>
          <w:color w:val="000000" w:themeColor="text1"/>
          <w:sz w:val="24"/>
          <w:szCs w:val="24"/>
        </w:rPr>
        <w:t>a physical</w:t>
      </w:r>
      <w:proofErr w:type="gramEnd"/>
      <w:r w:rsidRPr="00F423D9">
        <w:rPr>
          <w:rFonts w:ascii="Arial" w:hAnsi="Arial"/>
          <w:color w:val="000000" w:themeColor="text1"/>
          <w:sz w:val="24"/>
          <w:szCs w:val="24"/>
        </w:rPr>
        <w:t xml:space="preserve"> impairment will be </w:t>
      </w:r>
      <w:r w:rsidR="000C4190" w:rsidRPr="00F423D9">
        <w:rPr>
          <w:rFonts w:ascii="Arial" w:hAnsi="Arial"/>
          <w:color w:val="000000" w:themeColor="text1"/>
          <w:sz w:val="24"/>
          <w:szCs w:val="24"/>
        </w:rPr>
        <w:t xml:space="preserve">given </w:t>
      </w:r>
      <w:r w:rsidRPr="00F423D9">
        <w:rPr>
          <w:rFonts w:ascii="Arial" w:hAnsi="Arial"/>
          <w:color w:val="000000" w:themeColor="text1"/>
          <w:sz w:val="24"/>
          <w:szCs w:val="24"/>
        </w:rPr>
        <w:t xml:space="preserve">reasonable accommodation upon request for the </w:t>
      </w:r>
      <w:r w:rsidR="15B0BF00" w:rsidRPr="00F423D9">
        <w:rPr>
          <w:rFonts w:ascii="Arial" w:hAnsi="Arial"/>
          <w:color w:val="000000" w:themeColor="text1"/>
          <w:sz w:val="24"/>
          <w:szCs w:val="24"/>
        </w:rPr>
        <w:t>n</w:t>
      </w:r>
      <w:r w:rsidR="5E7F8D41" w:rsidRPr="00F423D9">
        <w:rPr>
          <w:rFonts w:ascii="Arial" w:hAnsi="Arial"/>
          <w:color w:val="000000" w:themeColor="text1"/>
          <w:sz w:val="24"/>
          <w:szCs w:val="24"/>
        </w:rPr>
        <w:t>on-</w:t>
      </w:r>
      <w:r w:rsidR="5FA8B793" w:rsidRPr="00F423D9">
        <w:rPr>
          <w:rFonts w:ascii="Arial" w:hAnsi="Arial"/>
          <w:color w:val="000000" w:themeColor="text1"/>
          <w:sz w:val="24"/>
          <w:szCs w:val="24"/>
        </w:rPr>
        <w:t>m</w:t>
      </w:r>
      <w:r w:rsidRPr="00F423D9">
        <w:rPr>
          <w:rFonts w:ascii="Arial" w:hAnsi="Arial"/>
          <w:color w:val="000000" w:themeColor="text1"/>
          <w:sz w:val="24"/>
          <w:szCs w:val="24"/>
        </w:rPr>
        <w:t xml:space="preserve">andatory </w:t>
      </w:r>
      <w:r w:rsidR="0D739AEF" w:rsidRPr="00F423D9">
        <w:rPr>
          <w:rFonts w:ascii="Arial" w:hAnsi="Arial"/>
          <w:color w:val="000000" w:themeColor="text1"/>
          <w:sz w:val="24"/>
          <w:szCs w:val="24"/>
        </w:rPr>
        <w:t>w</w:t>
      </w:r>
      <w:r w:rsidRPr="00F423D9">
        <w:rPr>
          <w:rFonts w:ascii="Arial" w:hAnsi="Arial"/>
          <w:color w:val="000000" w:themeColor="text1"/>
          <w:sz w:val="24"/>
          <w:szCs w:val="24"/>
        </w:rPr>
        <w:t>alk</w:t>
      </w:r>
      <w:r w:rsidR="6D78EBAA" w:rsidRPr="00F423D9">
        <w:rPr>
          <w:rFonts w:ascii="Arial" w:hAnsi="Arial"/>
          <w:color w:val="000000" w:themeColor="text1"/>
          <w:sz w:val="24"/>
          <w:szCs w:val="24"/>
        </w:rPr>
        <w:t>-</w:t>
      </w:r>
      <w:r w:rsidR="1F77A96D" w:rsidRPr="00F423D9">
        <w:rPr>
          <w:rFonts w:ascii="Arial" w:hAnsi="Arial"/>
          <w:color w:val="000000" w:themeColor="text1"/>
          <w:sz w:val="24"/>
          <w:szCs w:val="24"/>
        </w:rPr>
        <w:t>t</w:t>
      </w:r>
      <w:r w:rsidRPr="00F423D9">
        <w:rPr>
          <w:rFonts w:ascii="Arial" w:hAnsi="Arial"/>
          <w:color w:val="000000" w:themeColor="text1"/>
          <w:sz w:val="24"/>
          <w:szCs w:val="24"/>
        </w:rPr>
        <w:t>hrough.  The Bidder m</w:t>
      </w:r>
      <w:r w:rsidR="004D104D" w:rsidRPr="00F423D9">
        <w:rPr>
          <w:rFonts w:ascii="Arial" w:hAnsi="Arial"/>
          <w:color w:val="000000" w:themeColor="text1"/>
          <w:sz w:val="24"/>
          <w:szCs w:val="24"/>
        </w:rPr>
        <w:t xml:space="preserve">ust call </w:t>
      </w:r>
      <w:r w:rsidR="00F15095" w:rsidRPr="00F423D9">
        <w:rPr>
          <w:rFonts w:ascii="Arial" w:hAnsi="Arial"/>
          <w:color w:val="000000" w:themeColor="text1"/>
          <w:sz w:val="24"/>
          <w:szCs w:val="24"/>
        </w:rPr>
        <w:t>Tyler Stoever</w:t>
      </w:r>
      <w:r w:rsidR="004D104D" w:rsidRPr="00F423D9">
        <w:rPr>
          <w:rFonts w:ascii="Arial" w:hAnsi="Arial"/>
          <w:color w:val="000000" w:themeColor="text1"/>
          <w:sz w:val="24"/>
          <w:szCs w:val="24"/>
        </w:rPr>
        <w:t xml:space="preserve"> at </w:t>
      </w:r>
      <w:r w:rsidR="00F15095" w:rsidRPr="00F423D9">
        <w:rPr>
          <w:rFonts w:ascii="Arial" w:hAnsi="Arial"/>
          <w:color w:val="000000" w:themeColor="text1"/>
          <w:sz w:val="24"/>
          <w:szCs w:val="24"/>
        </w:rPr>
        <w:t>279-946-7850</w:t>
      </w:r>
      <w:r w:rsidRPr="00F423D9">
        <w:rPr>
          <w:rFonts w:ascii="Arial" w:hAnsi="Arial"/>
          <w:color w:val="000000" w:themeColor="text1"/>
          <w:sz w:val="24"/>
          <w:szCs w:val="24"/>
        </w:rPr>
        <w:t xml:space="preserve"> or email </w:t>
      </w:r>
      <w:hyperlink r:id="rId18">
        <w:r w:rsidR="00F15095" w:rsidRPr="00F423D9">
          <w:rPr>
            <w:rStyle w:val="Hyperlink"/>
            <w:rFonts w:ascii="Arial" w:hAnsi="Arial"/>
            <w:color w:val="000000" w:themeColor="text1"/>
            <w:sz w:val="24"/>
            <w:szCs w:val="24"/>
            <w:u w:val="none"/>
          </w:rPr>
          <w:t>Tyler.Stoever@dgs.ca.gov</w:t>
        </w:r>
      </w:hyperlink>
      <w:r w:rsidRPr="00F423D9">
        <w:rPr>
          <w:rFonts w:ascii="Arial" w:hAnsi="Arial"/>
          <w:color w:val="000000" w:themeColor="text1"/>
          <w:sz w:val="24"/>
          <w:szCs w:val="24"/>
        </w:rPr>
        <w:t xml:space="preserve"> no later than the fifth working day </w:t>
      </w:r>
      <w:r w:rsidRPr="00F423D9">
        <w:rPr>
          <w:rFonts w:ascii="Arial" w:hAnsi="Arial"/>
          <w:b/>
          <w:bCs/>
          <w:color w:val="000000" w:themeColor="text1"/>
          <w:sz w:val="24"/>
          <w:szCs w:val="24"/>
        </w:rPr>
        <w:t>prior</w:t>
      </w:r>
      <w:r w:rsidRPr="00F423D9">
        <w:rPr>
          <w:rFonts w:ascii="Arial" w:hAnsi="Arial"/>
          <w:color w:val="000000" w:themeColor="text1"/>
          <w:sz w:val="24"/>
          <w:szCs w:val="24"/>
        </w:rPr>
        <w:t xml:space="preserve"> to the scheduled date and time of the </w:t>
      </w:r>
      <w:r w:rsidR="075CA5A9" w:rsidRPr="00F423D9">
        <w:rPr>
          <w:rFonts w:ascii="Arial" w:hAnsi="Arial"/>
          <w:color w:val="000000" w:themeColor="text1"/>
          <w:sz w:val="24"/>
          <w:szCs w:val="24"/>
        </w:rPr>
        <w:t>n</w:t>
      </w:r>
      <w:r w:rsidR="0F463B0C" w:rsidRPr="00F423D9">
        <w:rPr>
          <w:rFonts w:ascii="Arial" w:hAnsi="Arial"/>
          <w:color w:val="000000" w:themeColor="text1"/>
          <w:sz w:val="24"/>
          <w:szCs w:val="24"/>
        </w:rPr>
        <w:t>on-</w:t>
      </w:r>
      <w:r w:rsidR="76B6F90C" w:rsidRPr="00F423D9">
        <w:rPr>
          <w:rFonts w:ascii="Arial" w:hAnsi="Arial"/>
          <w:color w:val="000000" w:themeColor="text1"/>
          <w:sz w:val="24"/>
          <w:szCs w:val="24"/>
        </w:rPr>
        <w:t>m</w:t>
      </w:r>
      <w:r w:rsidR="004D104D" w:rsidRPr="00F423D9">
        <w:rPr>
          <w:rFonts w:ascii="Arial" w:hAnsi="Arial"/>
          <w:color w:val="000000" w:themeColor="text1"/>
          <w:sz w:val="24"/>
          <w:szCs w:val="24"/>
        </w:rPr>
        <w:t xml:space="preserve">andatory </w:t>
      </w:r>
      <w:r w:rsidR="7D44B9AE" w:rsidRPr="00F423D9">
        <w:rPr>
          <w:rFonts w:ascii="Arial" w:hAnsi="Arial"/>
          <w:color w:val="000000" w:themeColor="text1"/>
          <w:sz w:val="24"/>
          <w:szCs w:val="24"/>
        </w:rPr>
        <w:t>w</w:t>
      </w:r>
      <w:r w:rsidRPr="00F423D9">
        <w:rPr>
          <w:rFonts w:ascii="Arial" w:hAnsi="Arial"/>
          <w:color w:val="000000" w:themeColor="text1"/>
          <w:sz w:val="24"/>
          <w:szCs w:val="24"/>
        </w:rPr>
        <w:t>alk</w:t>
      </w:r>
      <w:r w:rsidR="635FC950" w:rsidRPr="00F423D9">
        <w:rPr>
          <w:rFonts w:ascii="Arial" w:hAnsi="Arial"/>
          <w:color w:val="000000" w:themeColor="text1"/>
          <w:sz w:val="24"/>
          <w:szCs w:val="24"/>
        </w:rPr>
        <w:t>-</w:t>
      </w:r>
      <w:r w:rsidR="4C49747B" w:rsidRPr="00F423D9">
        <w:rPr>
          <w:rFonts w:ascii="Arial" w:hAnsi="Arial"/>
          <w:color w:val="000000" w:themeColor="text1"/>
          <w:sz w:val="24"/>
          <w:szCs w:val="24"/>
        </w:rPr>
        <w:t>t</w:t>
      </w:r>
      <w:r w:rsidRPr="00F423D9">
        <w:rPr>
          <w:rFonts w:ascii="Arial" w:hAnsi="Arial"/>
          <w:color w:val="000000" w:themeColor="text1"/>
          <w:sz w:val="24"/>
          <w:szCs w:val="24"/>
        </w:rPr>
        <w:t>hrough to arrange for a reasonable accommodation.</w:t>
      </w:r>
    </w:p>
    <w:p w14:paraId="560B199A" w14:textId="77777777" w:rsidR="00420E91" w:rsidRPr="00F423D9" w:rsidRDefault="00420E91" w:rsidP="000546DE">
      <w:pPr>
        <w:ind w:left="720" w:hanging="720"/>
        <w:rPr>
          <w:rFonts w:ascii="Arial" w:hAnsi="Arial"/>
          <w:color w:val="000000" w:themeColor="text1"/>
          <w:sz w:val="24"/>
          <w:szCs w:val="24"/>
        </w:rPr>
      </w:pPr>
    </w:p>
    <w:p w14:paraId="32E22C25" w14:textId="3EE3CF51" w:rsidR="00A81CF0" w:rsidRPr="00F423D9" w:rsidRDefault="00E46D0F" w:rsidP="001802D6">
      <w:pPr>
        <w:pStyle w:val="Heading2"/>
        <w:numPr>
          <w:ilvl w:val="0"/>
          <w:numId w:val="2"/>
        </w:numPr>
        <w:rPr>
          <w:color w:val="000000" w:themeColor="text1"/>
        </w:rPr>
      </w:pPr>
      <w:bookmarkStart w:id="10" w:name="_Toc236385621"/>
      <w:r w:rsidRPr="00F423D9">
        <w:rPr>
          <w:color w:val="000000" w:themeColor="text1"/>
        </w:rPr>
        <w:t>Written Questions</w:t>
      </w:r>
      <w:r w:rsidR="00601C77" w:rsidRPr="00F423D9">
        <w:rPr>
          <w:color w:val="000000" w:themeColor="text1"/>
        </w:rPr>
        <w:t>:</w:t>
      </w:r>
      <w:bookmarkEnd w:id="10"/>
      <w:r w:rsidR="009B3630" w:rsidRPr="00F423D9">
        <w:rPr>
          <w:color w:val="000000" w:themeColor="text1"/>
        </w:rPr>
        <w:t xml:space="preserve"> </w:t>
      </w:r>
    </w:p>
    <w:p w14:paraId="32E22C27" w14:textId="31ECFCA4" w:rsidR="00A81CF0" w:rsidRPr="00F423D9" w:rsidRDefault="00E46D0F" w:rsidP="7899FACD">
      <w:pPr>
        <w:pStyle w:val="ListParagraph"/>
        <w:numPr>
          <w:ilvl w:val="1"/>
          <w:numId w:val="14"/>
        </w:numPr>
        <w:ind w:right="-8"/>
        <w:rPr>
          <w:rFonts w:cs="Arial"/>
          <w:i/>
          <w:iCs/>
          <w:color w:val="000000" w:themeColor="text1"/>
          <w:sz w:val="24"/>
          <w:szCs w:val="24"/>
        </w:rPr>
      </w:pPr>
      <w:r w:rsidRPr="00F423D9">
        <w:rPr>
          <w:rFonts w:ascii="Arial" w:hAnsi="Arial" w:cs="Arial"/>
          <w:color w:val="000000" w:themeColor="text1"/>
          <w:sz w:val="24"/>
          <w:szCs w:val="24"/>
        </w:rPr>
        <w:t>Bidders requiring clarification of t</w:t>
      </w:r>
      <w:r w:rsidR="00CF7869" w:rsidRPr="00F423D9">
        <w:rPr>
          <w:rFonts w:ascii="Arial" w:hAnsi="Arial" w:cs="Arial"/>
          <w:color w:val="000000" w:themeColor="text1"/>
          <w:sz w:val="24"/>
          <w:szCs w:val="24"/>
        </w:rPr>
        <w:t>he intent or content of this IFB</w:t>
      </w:r>
      <w:r w:rsidR="00E803F4" w:rsidRPr="00F423D9">
        <w:rPr>
          <w:rFonts w:ascii="Arial" w:hAnsi="Arial" w:cs="Arial"/>
          <w:color w:val="000000" w:themeColor="text1"/>
          <w:sz w:val="24"/>
          <w:szCs w:val="24"/>
        </w:rPr>
        <w:t>,</w:t>
      </w:r>
      <w:r w:rsidRPr="00F423D9">
        <w:rPr>
          <w:rFonts w:ascii="Arial" w:hAnsi="Arial" w:cs="Arial"/>
          <w:color w:val="000000" w:themeColor="text1"/>
          <w:sz w:val="24"/>
          <w:szCs w:val="24"/>
        </w:rPr>
        <w:t xml:space="preserve"> or on procedural matters regarding the competitive procurement process</w:t>
      </w:r>
      <w:r w:rsidR="00E803F4" w:rsidRPr="00F423D9">
        <w:rPr>
          <w:rFonts w:ascii="Arial" w:hAnsi="Arial" w:cs="Arial"/>
          <w:color w:val="000000" w:themeColor="text1"/>
          <w:sz w:val="24"/>
          <w:szCs w:val="24"/>
        </w:rPr>
        <w:t>,</w:t>
      </w:r>
      <w:r w:rsidRPr="00F423D9">
        <w:rPr>
          <w:rFonts w:ascii="Arial" w:hAnsi="Arial" w:cs="Arial"/>
          <w:color w:val="000000" w:themeColor="text1"/>
          <w:sz w:val="24"/>
          <w:szCs w:val="24"/>
        </w:rPr>
        <w:t xml:space="preserve"> may request clarification by submitting questions</w:t>
      </w:r>
      <w:r w:rsidR="37EFDD86" w:rsidRPr="00F423D9">
        <w:rPr>
          <w:rFonts w:ascii="Arial" w:hAnsi="Arial" w:cs="Arial"/>
          <w:color w:val="000000" w:themeColor="text1"/>
          <w:sz w:val="24"/>
          <w:szCs w:val="24"/>
        </w:rPr>
        <w:t xml:space="preserve"> in writing</w:t>
      </w:r>
      <w:r w:rsidR="00DE033B" w:rsidRPr="00F423D9">
        <w:rPr>
          <w:rFonts w:ascii="Arial" w:hAnsi="Arial" w:cs="Arial"/>
          <w:color w:val="000000" w:themeColor="text1"/>
          <w:sz w:val="24"/>
          <w:szCs w:val="24"/>
        </w:rPr>
        <w:t>.  Bidders may submit questions to the Acquisition Analyst listed on the Notice to Prospective Bidders via email or via U.S. mail.  If sending via U.S. mail, the</w:t>
      </w:r>
      <w:r w:rsidRPr="00F423D9">
        <w:rPr>
          <w:rFonts w:ascii="Arial" w:hAnsi="Arial" w:cs="Arial"/>
          <w:color w:val="000000" w:themeColor="text1"/>
          <w:sz w:val="24"/>
          <w:szCs w:val="24"/>
        </w:rPr>
        <w:t xml:space="preserve"> envelope </w:t>
      </w:r>
      <w:r w:rsidR="00DE033B" w:rsidRPr="00F423D9">
        <w:rPr>
          <w:rFonts w:ascii="Arial" w:hAnsi="Arial" w:cs="Arial"/>
          <w:color w:val="000000" w:themeColor="text1"/>
          <w:sz w:val="24"/>
          <w:szCs w:val="24"/>
        </w:rPr>
        <w:t xml:space="preserve">must be </w:t>
      </w:r>
      <w:r w:rsidRPr="00F423D9">
        <w:rPr>
          <w:rFonts w:ascii="Arial" w:hAnsi="Arial" w:cs="Arial"/>
          <w:color w:val="000000" w:themeColor="text1"/>
          <w:sz w:val="24"/>
          <w:szCs w:val="24"/>
        </w:rPr>
        <w:t>clearly marked “Questions Relating to</w:t>
      </w:r>
      <w:r w:rsidR="005A3394" w:rsidRPr="00F423D9">
        <w:rPr>
          <w:rFonts w:ascii="Arial" w:hAnsi="Arial" w:cs="Arial"/>
          <w:color w:val="000000" w:themeColor="text1"/>
          <w:sz w:val="24"/>
          <w:szCs w:val="24"/>
        </w:rPr>
        <w:t xml:space="preserve">: </w:t>
      </w:r>
      <w:r w:rsidR="000829AE" w:rsidRPr="00F423D9">
        <w:rPr>
          <w:rFonts w:ascii="Arial" w:hAnsi="Arial" w:cs="Arial"/>
          <w:color w:val="000000" w:themeColor="text1"/>
          <w:sz w:val="24"/>
          <w:szCs w:val="24"/>
        </w:rPr>
        <w:t xml:space="preserve">IFB </w:t>
      </w:r>
      <w:r w:rsidR="005A3394" w:rsidRPr="00F423D9">
        <w:rPr>
          <w:rFonts w:ascii="Arial" w:hAnsi="Arial" w:cs="Arial"/>
          <w:color w:val="000000" w:themeColor="text1"/>
          <w:sz w:val="24"/>
          <w:szCs w:val="24"/>
        </w:rPr>
        <w:t>Fire Life Safety Maintenance</w:t>
      </w:r>
      <w:r w:rsidR="00811B98" w:rsidRPr="00F423D9">
        <w:rPr>
          <w:rFonts w:ascii="Arial" w:hAnsi="Arial" w:cs="Arial"/>
          <w:color w:val="000000" w:themeColor="text1"/>
          <w:sz w:val="24"/>
          <w:szCs w:val="24"/>
        </w:rPr>
        <w:t xml:space="preserve">, </w:t>
      </w:r>
      <w:proofErr w:type="spellStart"/>
      <w:r w:rsidR="00811B98" w:rsidRPr="00F423D9">
        <w:rPr>
          <w:rFonts w:ascii="Arial" w:hAnsi="Arial" w:cs="Arial"/>
          <w:color w:val="000000" w:themeColor="text1"/>
          <w:sz w:val="24"/>
          <w:szCs w:val="24"/>
        </w:rPr>
        <w:t>Buildiong</w:t>
      </w:r>
      <w:proofErr w:type="spellEnd"/>
      <w:r w:rsidR="00811B98" w:rsidRPr="00F423D9">
        <w:rPr>
          <w:rFonts w:ascii="Arial" w:hAnsi="Arial" w:cs="Arial"/>
          <w:color w:val="000000" w:themeColor="text1"/>
          <w:sz w:val="24"/>
          <w:szCs w:val="24"/>
        </w:rPr>
        <w:t xml:space="preserve"> #480</w:t>
      </w:r>
      <w:r w:rsidR="009B72B2" w:rsidRPr="00F423D9">
        <w:rPr>
          <w:rFonts w:ascii="Arial" w:hAnsi="Arial" w:cs="Arial"/>
          <w:color w:val="000000" w:themeColor="text1"/>
          <w:sz w:val="24"/>
          <w:szCs w:val="24"/>
        </w:rPr>
        <w:t xml:space="preserve">” </w:t>
      </w:r>
      <w:r w:rsidR="00DE033B" w:rsidRPr="00F423D9">
        <w:rPr>
          <w:rFonts w:ascii="Arial" w:hAnsi="Arial" w:cs="Arial"/>
          <w:color w:val="000000" w:themeColor="text1"/>
          <w:sz w:val="24"/>
          <w:szCs w:val="24"/>
        </w:rPr>
        <w:t xml:space="preserve">and sent </w:t>
      </w:r>
      <w:r w:rsidR="008D4152" w:rsidRPr="00F423D9">
        <w:rPr>
          <w:rFonts w:ascii="Arial" w:hAnsi="Arial" w:cs="Arial"/>
          <w:color w:val="000000" w:themeColor="text1"/>
          <w:sz w:val="24"/>
          <w:szCs w:val="24"/>
        </w:rPr>
        <w:t xml:space="preserve">to the </w:t>
      </w:r>
      <w:r w:rsidR="00A67ACB" w:rsidRPr="00F423D9">
        <w:rPr>
          <w:rFonts w:ascii="Arial" w:hAnsi="Arial" w:cs="Arial"/>
          <w:color w:val="000000" w:themeColor="text1"/>
          <w:sz w:val="24"/>
          <w:szCs w:val="24"/>
        </w:rPr>
        <w:t>Acquisition</w:t>
      </w:r>
      <w:r w:rsidR="00AA52D3" w:rsidRPr="00F423D9">
        <w:rPr>
          <w:rFonts w:ascii="Arial" w:hAnsi="Arial" w:cs="Arial"/>
          <w:color w:val="000000" w:themeColor="text1"/>
          <w:sz w:val="24"/>
          <w:szCs w:val="24"/>
        </w:rPr>
        <w:t xml:space="preserve"> Analyst</w:t>
      </w:r>
      <w:r w:rsidR="00EF175F" w:rsidRPr="00F423D9">
        <w:rPr>
          <w:rFonts w:ascii="Arial" w:hAnsi="Arial" w:cs="Arial"/>
          <w:color w:val="000000" w:themeColor="text1"/>
          <w:sz w:val="24"/>
          <w:szCs w:val="24"/>
        </w:rPr>
        <w:t xml:space="preserve"> listed on the </w:t>
      </w:r>
      <w:r w:rsidR="00A64431" w:rsidRPr="00F423D9">
        <w:rPr>
          <w:rFonts w:ascii="Arial" w:hAnsi="Arial" w:cs="Arial"/>
          <w:color w:val="000000" w:themeColor="text1"/>
          <w:sz w:val="24"/>
          <w:szCs w:val="24"/>
        </w:rPr>
        <w:t xml:space="preserve">Notice to Prospective Bidders for </w:t>
      </w:r>
      <w:r w:rsidR="00114950" w:rsidRPr="00F423D9">
        <w:rPr>
          <w:rFonts w:ascii="Arial" w:hAnsi="Arial" w:cs="Arial"/>
          <w:color w:val="000000" w:themeColor="text1"/>
          <w:sz w:val="24"/>
          <w:szCs w:val="24"/>
        </w:rPr>
        <w:t>this IFB</w:t>
      </w:r>
      <w:r w:rsidRPr="00F423D9">
        <w:rPr>
          <w:rFonts w:ascii="Arial" w:hAnsi="Arial" w:cs="Arial"/>
          <w:color w:val="000000" w:themeColor="text1"/>
          <w:sz w:val="24"/>
          <w:szCs w:val="24"/>
        </w:rPr>
        <w:t xml:space="preserve">. </w:t>
      </w:r>
      <w:r w:rsidR="00E92346" w:rsidRPr="00F423D9">
        <w:rPr>
          <w:rFonts w:ascii="Arial" w:hAnsi="Arial" w:cs="Arial"/>
          <w:color w:val="000000" w:themeColor="text1"/>
          <w:sz w:val="24"/>
          <w:szCs w:val="24"/>
        </w:rPr>
        <w:t xml:space="preserve"> </w:t>
      </w:r>
      <w:r w:rsidRPr="00F423D9">
        <w:rPr>
          <w:rFonts w:ascii="Arial" w:hAnsi="Arial" w:cs="Arial"/>
          <w:color w:val="000000" w:themeColor="text1"/>
          <w:sz w:val="24"/>
          <w:szCs w:val="24"/>
        </w:rPr>
        <w:t>To ensure a response, questions must be received in writing by the date given for writte</w:t>
      </w:r>
      <w:r w:rsidR="009A6F3B" w:rsidRPr="00F423D9">
        <w:rPr>
          <w:rFonts w:ascii="Arial" w:hAnsi="Arial" w:cs="Arial"/>
          <w:color w:val="000000" w:themeColor="text1"/>
          <w:sz w:val="24"/>
          <w:szCs w:val="24"/>
        </w:rPr>
        <w:t>n questions in Key Action Dates</w:t>
      </w:r>
      <w:r w:rsidRPr="00F423D9">
        <w:rPr>
          <w:rFonts w:ascii="Arial" w:hAnsi="Arial" w:cs="Arial"/>
          <w:color w:val="000000" w:themeColor="text1"/>
          <w:sz w:val="24"/>
          <w:szCs w:val="24"/>
        </w:rPr>
        <w:t xml:space="preserve"> </w:t>
      </w:r>
      <w:r w:rsidR="009A6F3B" w:rsidRPr="00F423D9">
        <w:rPr>
          <w:rFonts w:ascii="Arial" w:hAnsi="Arial" w:cs="Arial"/>
          <w:color w:val="000000" w:themeColor="text1"/>
          <w:sz w:val="24"/>
          <w:szCs w:val="24"/>
        </w:rPr>
        <w:t>(</w:t>
      </w:r>
      <w:r w:rsidR="00CF7869" w:rsidRPr="00F423D9">
        <w:rPr>
          <w:rFonts w:ascii="Arial" w:hAnsi="Arial" w:cs="Arial"/>
          <w:color w:val="000000" w:themeColor="text1"/>
          <w:sz w:val="24"/>
          <w:szCs w:val="24"/>
        </w:rPr>
        <w:t>See Section C.1.</w:t>
      </w:r>
      <w:r w:rsidR="009A6F3B" w:rsidRPr="00F423D9">
        <w:rPr>
          <w:rFonts w:ascii="Arial" w:hAnsi="Arial" w:cs="Arial"/>
          <w:color w:val="000000" w:themeColor="text1"/>
          <w:sz w:val="24"/>
          <w:szCs w:val="24"/>
        </w:rPr>
        <w:t>).</w:t>
      </w:r>
      <w:r w:rsidR="00E92346" w:rsidRPr="00F423D9">
        <w:rPr>
          <w:rFonts w:ascii="Arial" w:hAnsi="Arial" w:cs="Arial"/>
          <w:color w:val="000000" w:themeColor="text1"/>
          <w:sz w:val="24"/>
          <w:szCs w:val="24"/>
        </w:rPr>
        <w:t xml:space="preserve">  </w:t>
      </w:r>
      <w:r w:rsidRPr="00F423D9">
        <w:rPr>
          <w:rFonts w:ascii="Arial" w:hAnsi="Arial" w:cs="Arial"/>
          <w:color w:val="000000" w:themeColor="text1"/>
          <w:sz w:val="24"/>
          <w:szCs w:val="24"/>
        </w:rPr>
        <w:t>Question and Answer Sets will be provided to all Bidders</w:t>
      </w:r>
      <w:r w:rsidR="00986AF3" w:rsidRPr="00F423D9">
        <w:rPr>
          <w:rFonts w:ascii="Arial" w:hAnsi="Arial" w:cs="Arial"/>
          <w:color w:val="000000" w:themeColor="text1"/>
          <w:sz w:val="24"/>
          <w:szCs w:val="24"/>
        </w:rPr>
        <w:t xml:space="preserve"> and will be posted as an official Addendum</w:t>
      </w:r>
      <w:r w:rsidRPr="00F423D9">
        <w:rPr>
          <w:rFonts w:ascii="Arial" w:hAnsi="Arial" w:cs="Arial"/>
          <w:color w:val="000000" w:themeColor="text1"/>
          <w:sz w:val="24"/>
          <w:szCs w:val="24"/>
        </w:rPr>
        <w:t xml:space="preserve">. </w:t>
      </w:r>
      <w:r w:rsidR="000B3589" w:rsidRPr="00F423D9">
        <w:rPr>
          <w:rFonts w:ascii="Arial" w:hAnsi="Arial" w:cs="Arial"/>
          <w:color w:val="000000" w:themeColor="text1"/>
          <w:sz w:val="24"/>
          <w:szCs w:val="24"/>
        </w:rPr>
        <w:t xml:space="preserve"> </w:t>
      </w:r>
    </w:p>
    <w:p w14:paraId="2905F785" w14:textId="7BF70FDF" w:rsidR="13F167CA" w:rsidRPr="00F423D9" w:rsidRDefault="13F167CA" w:rsidP="13F167CA">
      <w:pPr>
        <w:ind w:right="-8"/>
        <w:rPr>
          <w:rFonts w:cs="Arial"/>
          <w:i/>
          <w:iCs/>
          <w:color w:val="000000" w:themeColor="text1"/>
          <w:sz w:val="24"/>
          <w:szCs w:val="24"/>
        </w:rPr>
      </w:pPr>
    </w:p>
    <w:p w14:paraId="32E22C29" w14:textId="47E2F6AE" w:rsidR="00A81CF0" w:rsidRPr="00F423D9" w:rsidRDefault="17909FBD" w:rsidP="001802D6">
      <w:pPr>
        <w:pStyle w:val="ListParagraph"/>
        <w:numPr>
          <w:ilvl w:val="1"/>
          <w:numId w:val="14"/>
        </w:numPr>
        <w:ind w:right="-8"/>
        <w:rPr>
          <w:rFonts w:ascii="Arial" w:hAnsi="Arial" w:cs="Arial"/>
          <w:color w:val="000000" w:themeColor="text1"/>
          <w:sz w:val="24"/>
          <w:szCs w:val="24"/>
        </w:rPr>
      </w:pPr>
      <w:r w:rsidRPr="00F423D9">
        <w:rPr>
          <w:rFonts w:ascii="Arial" w:hAnsi="Arial" w:cs="Arial"/>
          <w:color w:val="000000" w:themeColor="text1"/>
          <w:sz w:val="24"/>
          <w:szCs w:val="24"/>
        </w:rPr>
        <w:t xml:space="preserve">Requests for Changes to the </w:t>
      </w:r>
      <w:r w:rsidR="4D5ADF2A" w:rsidRPr="00F423D9">
        <w:rPr>
          <w:rFonts w:ascii="Arial" w:hAnsi="Arial" w:cs="Arial"/>
          <w:color w:val="000000" w:themeColor="text1"/>
          <w:sz w:val="24"/>
          <w:szCs w:val="24"/>
        </w:rPr>
        <w:t>IFB</w:t>
      </w:r>
      <w:r w:rsidRPr="00F423D9">
        <w:rPr>
          <w:rFonts w:ascii="Arial" w:hAnsi="Arial" w:cs="Arial"/>
          <w:color w:val="000000" w:themeColor="text1"/>
          <w:sz w:val="24"/>
          <w:szCs w:val="24"/>
        </w:rPr>
        <w:t xml:space="preserve"> – If the Bidder bel</w:t>
      </w:r>
      <w:r w:rsidR="4D5ADF2A" w:rsidRPr="00F423D9">
        <w:rPr>
          <w:rFonts w:ascii="Arial" w:hAnsi="Arial" w:cs="Arial"/>
          <w:color w:val="000000" w:themeColor="text1"/>
          <w:sz w:val="24"/>
          <w:szCs w:val="24"/>
        </w:rPr>
        <w:t>ieves that one or more of the IFB</w:t>
      </w:r>
      <w:r w:rsidRPr="00F423D9">
        <w:rPr>
          <w:rFonts w:ascii="Arial" w:hAnsi="Arial" w:cs="Arial"/>
          <w:color w:val="000000" w:themeColor="text1"/>
          <w:sz w:val="24"/>
          <w:szCs w:val="24"/>
        </w:rPr>
        <w:t xml:space="preserve"> requirements is onerous, unfair, or imposes unnecessary constraints to the Bidder in proposing less costly or alternate solutions, the Bidder</w:t>
      </w:r>
      <w:r w:rsidR="4D5ADF2A" w:rsidRPr="00F423D9">
        <w:rPr>
          <w:rFonts w:ascii="Arial" w:hAnsi="Arial" w:cs="Arial"/>
          <w:color w:val="000000" w:themeColor="text1"/>
          <w:sz w:val="24"/>
          <w:szCs w:val="24"/>
        </w:rPr>
        <w:t xml:space="preserve"> may request a change to the IFB</w:t>
      </w:r>
      <w:r w:rsidRPr="00F423D9">
        <w:rPr>
          <w:rFonts w:ascii="Arial" w:hAnsi="Arial" w:cs="Arial"/>
          <w:color w:val="000000" w:themeColor="text1"/>
          <w:sz w:val="24"/>
          <w:szCs w:val="24"/>
        </w:rPr>
        <w:t xml:space="preserve"> by submitting, in writing, the recommended change(s) and the facts substantiating this belief and reasons for</w:t>
      </w:r>
      <w:r w:rsidR="79568659" w:rsidRPr="00F423D9">
        <w:rPr>
          <w:rFonts w:ascii="Arial" w:hAnsi="Arial" w:cs="Arial"/>
          <w:color w:val="000000" w:themeColor="text1"/>
          <w:sz w:val="24"/>
          <w:szCs w:val="24"/>
        </w:rPr>
        <w:t xml:space="preserve"> making the recommended change.  </w:t>
      </w:r>
      <w:r w:rsidRPr="00F423D9">
        <w:rPr>
          <w:rFonts w:ascii="Arial" w:hAnsi="Arial" w:cs="Arial"/>
          <w:color w:val="000000" w:themeColor="text1"/>
          <w:sz w:val="24"/>
          <w:szCs w:val="24"/>
        </w:rPr>
        <w:t>Such request</w:t>
      </w:r>
      <w:r w:rsidR="4BA636D6" w:rsidRPr="00F423D9">
        <w:rPr>
          <w:rFonts w:ascii="Arial" w:hAnsi="Arial" w:cs="Arial"/>
          <w:color w:val="000000" w:themeColor="text1"/>
          <w:sz w:val="24"/>
          <w:szCs w:val="24"/>
        </w:rPr>
        <w:t>s</w:t>
      </w:r>
      <w:r w:rsidRPr="00F423D9">
        <w:rPr>
          <w:rFonts w:ascii="Arial" w:hAnsi="Arial" w:cs="Arial"/>
          <w:color w:val="000000" w:themeColor="text1"/>
          <w:sz w:val="24"/>
          <w:szCs w:val="24"/>
        </w:rPr>
        <w:t xml:space="preserve"> must be submitt</w:t>
      </w:r>
      <w:r w:rsidR="4D5ADF2A" w:rsidRPr="00F423D9">
        <w:rPr>
          <w:rFonts w:ascii="Arial" w:hAnsi="Arial" w:cs="Arial"/>
          <w:color w:val="000000" w:themeColor="text1"/>
          <w:sz w:val="24"/>
          <w:szCs w:val="24"/>
        </w:rPr>
        <w:t xml:space="preserve">ed to the </w:t>
      </w:r>
      <w:r w:rsidR="18124574" w:rsidRPr="00F423D9">
        <w:rPr>
          <w:rFonts w:ascii="Arial" w:hAnsi="Arial" w:cs="Arial"/>
          <w:color w:val="000000" w:themeColor="text1"/>
          <w:sz w:val="24"/>
          <w:szCs w:val="24"/>
        </w:rPr>
        <w:t>Acquisition</w:t>
      </w:r>
      <w:r w:rsidR="33BDE8A6" w:rsidRPr="00F423D9">
        <w:rPr>
          <w:rFonts w:ascii="Arial" w:hAnsi="Arial" w:cs="Arial"/>
          <w:color w:val="000000" w:themeColor="text1"/>
          <w:sz w:val="24"/>
          <w:szCs w:val="24"/>
        </w:rPr>
        <w:t xml:space="preserve"> Analyst</w:t>
      </w:r>
      <w:r w:rsidRPr="00F423D9">
        <w:rPr>
          <w:rFonts w:ascii="Arial" w:hAnsi="Arial" w:cs="Arial"/>
          <w:color w:val="000000" w:themeColor="text1"/>
          <w:sz w:val="24"/>
          <w:szCs w:val="24"/>
        </w:rPr>
        <w:t xml:space="preserve"> by the date specified herein for writ</w:t>
      </w:r>
      <w:r w:rsidR="4D5ADF2A" w:rsidRPr="00F423D9">
        <w:rPr>
          <w:rFonts w:ascii="Arial" w:hAnsi="Arial" w:cs="Arial"/>
          <w:color w:val="000000" w:themeColor="text1"/>
          <w:sz w:val="24"/>
          <w:szCs w:val="24"/>
        </w:rPr>
        <w:t>ten questions concerning the IFB</w:t>
      </w:r>
      <w:r w:rsidRPr="00F423D9">
        <w:rPr>
          <w:rFonts w:ascii="Arial" w:hAnsi="Arial" w:cs="Arial"/>
          <w:color w:val="000000" w:themeColor="text1"/>
          <w:sz w:val="24"/>
          <w:szCs w:val="24"/>
        </w:rPr>
        <w:t>.</w:t>
      </w:r>
      <w:r w:rsidR="40EF8005" w:rsidRPr="00F423D9">
        <w:rPr>
          <w:rFonts w:ascii="Arial" w:hAnsi="Arial" w:cs="Arial"/>
          <w:color w:val="000000" w:themeColor="text1"/>
          <w:sz w:val="24"/>
          <w:szCs w:val="24"/>
        </w:rPr>
        <w:t xml:space="preserve">  Such changes will be made</w:t>
      </w:r>
      <w:r w:rsidR="29162807" w:rsidRPr="00F423D9">
        <w:rPr>
          <w:rFonts w:ascii="Arial" w:hAnsi="Arial" w:cs="Arial"/>
          <w:color w:val="000000" w:themeColor="text1"/>
          <w:sz w:val="24"/>
          <w:szCs w:val="24"/>
        </w:rPr>
        <w:t xml:space="preserve"> at the sole option of</w:t>
      </w:r>
      <w:r w:rsidR="2A2FFC3D" w:rsidRPr="00F423D9">
        <w:rPr>
          <w:rFonts w:ascii="Arial" w:hAnsi="Arial" w:cs="Arial"/>
          <w:color w:val="000000" w:themeColor="text1"/>
          <w:sz w:val="24"/>
          <w:szCs w:val="24"/>
        </w:rPr>
        <w:t xml:space="preserve"> OBAS.  If </w:t>
      </w:r>
      <w:r w:rsidR="1A351815" w:rsidRPr="00F423D9">
        <w:rPr>
          <w:rFonts w:ascii="Arial" w:hAnsi="Arial" w:cs="Arial"/>
          <w:color w:val="000000" w:themeColor="text1"/>
          <w:sz w:val="24"/>
          <w:szCs w:val="24"/>
        </w:rPr>
        <w:t>OBAS</w:t>
      </w:r>
      <w:r w:rsidR="40EF8005" w:rsidRPr="00F423D9">
        <w:rPr>
          <w:rFonts w:ascii="Arial" w:hAnsi="Arial" w:cs="Arial"/>
          <w:color w:val="000000" w:themeColor="text1"/>
          <w:sz w:val="24"/>
          <w:szCs w:val="24"/>
        </w:rPr>
        <w:t xml:space="preserve"> determines that any requested change is in the best interest of the State, all Bidders will be notified of the change </w:t>
      </w:r>
      <w:r w:rsidR="53044A07" w:rsidRPr="00F423D9">
        <w:rPr>
          <w:rFonts w:ascii="Arial" w:hAnsi="Arial" w:cs="Arial"/>
          <w:color w:val="000000" w:themeColor="text1"/>
          <w:sz w:val="24"/>
          <w:szCs w:val="24"/>
        </w:rPr>
        <w:t>in the form of an Addendum to this IFB</w:t>
      </w:r>
      <w:r w:rsidR="422D185C" w:rsidRPr="00F423D9">
        <w:rPr>
          <w:rFonts w:ascii="Arial" w:hAnsi="Arial" w:cs="Arial"/>
          <w:color w:val="000000" w:themeColor="text1"/>
          <w:sz w:val="24"/>
          <w:szCs w:val="24"/>
        </w:rPr>
        <w:t>.</w:t>
      </w:r>
      <w:r w:rsidR="53044A07" w:rsidRPr="00F423D9">
        <w:rPr>
          <w:rFonts w:ascii="Arial" w:hAnsi="Arial" w:cs="Arial"/>
          <w:color w:val="000000" w:themeColor="text1"/>
          <w:sz w:val="24"/>
          <w:szCs w:val="24"/>
        </w:rPr>
        <w:t xml:space="preserve"> </w:t>
      </w:r>
    </w:p>
    <w:p w14:paraId="3C230FE7" w14:textId="4AE9E89C" w:rsidR="270F60DE" w:rsidRPr="00F423D9" w:rsidRDefault="270F60DE" w:rsidP="270F60DE">
      <w:pPr>
        <w:ind w:left="720" w:right="-8"/>
        <w:rPr>
          <w:rFonts w:ascii="Arial" w:hAnsi="Arial" w:cs="Arial"/>
          <w:color w:val="000000" w:themeColor="text1"/>
          <w:sz w:val="24"/>
          <w:szCs w:val="24"/>
        </w:rPr>
      </w:pPr>
    </w:p>
    <w:p w14:paraId="32E22C2A" w14:textId="77777777" w:rsidR="00F24FF2" w:rsidRPr="00F423D9" w:rsidRDefault="0D938B1C" w:rsidP="001802D6">
      <w:pPr>
        <w:pStyle w:val="ListParagraph"/>
        <w:numPr>
          <w:ilvl w:val="1"/>
          <w:numId w:val="14"/>
        </w:numPr>
        <w:ind w:right="-8"/>
        <w:rPr>
          <w:rFonts w:ascii="Arial" w:hAnsi="Arial" w:cs="Arial"/>
          <w:color w:val="000000" w:themeColor="text1"/>
          <w:sz w:val="24"/>
          <w:szCs w:val="24"/>
        </w:rPr>
      </w:pPr>
      <w:r w:rsidRPr="00F423D9">
        <w:rPr>
          <w:rFonts w:ascii="Arial" w:hAnsi="Arial" w:cs="Arial"/>
          <w:color w:val="000000" w:themeColor="text1"/>
          <w:sz w:val="24"/>
          <w:szCs w:val="24"/>
        </w:rPr>
        <w:t>If a Bidder</w:t>
      </w:r>
      <w:r w:rsidR="1B884AE0" w:rsidRPr="00F423D9">
        <w:rPr>
          <w:rFonts w:ascii="Arial" w:hAnsi="Arial" w:cs="Arial"/>
          <w:color w:val="000000" w:themeColor="text1"/>
          <w:sz w:val="24"/>
          <w:szCs w:val="24"/>
        </w:rPr>
        <w:t xml:space="preserve"> discovers any ambiguity, conflict, discrepancy, omi</w:t>
      </w:r>
      <w:r w:rsidR="04AD4024" w:rsidRPr="00F423D9">
        <w:rPr>
          <w:rFonts w:ascii="Arial" w:hAnsi="Arial" w:cs="Arial"/>
          <w:color w:val="000000" w:themeColor="text1"/>
          <w:sz w:val="24"/>
          <w:szCs w:val="24"/>
        </w:rPr>
        <w:t>ssion or other error in this IFB</w:t>
      </w:r>
      <w:r w:rsidRPr="00F423D9">
        <w:rPr>
          <w:rFonts w:ascii="Arial" w:hAnsi="Arial" w:cs="Arial"/>
          <w:color w:val="000000" w:themeColor="text1"/>
          <w:sz w:val="24"/>
          <w:szCs w:val="24"/>
        </w:rPr>
        <w:t xml:space="preserve">, the Bidder </w:t>
      </w:r>
      <w:r w:rsidR="4ED92757" w:rsidRPr="00F423D9">
        <w:rPr>
          <w:rFonts w:ascii="Arial" w:hAnsi="Arial" w:cs="Arial"/>
          <w:color w:val="000000" w:themeColor="text1"/>
          <w:sz w:val="24"/>
          <w:szCs w:val="24"/>
        </w:rPr>
        <w:t>will</w:t>
      </w:r>
      <w:r w:rsidR="2A2FFC3D" w:rsidRPr="00F423D9">
        <w:rPr>
          <w:rFonts w:ascii="Arial" w:hAnsi="Arial" w:cs="Arial"/>
          <w:color w:val="000000" w:themeColor="text1"/>
          <w:sz w:val="24"/>
          <w:szCs w:val="24"/>
        </w:rPr>
        <w:t xml:space="preserve"> immediately notify </w:t>
      </w:r>
      <w:r w:rsidR="1A351815" w:rsidRPr="00F423D9">
        <w:rPr>
          <w:rFonts w:ascii="Arial" w:hAnsi="Arial" w:cs="Arial"/>
          <w:color w:val="000000" w:themeColor="text1"/>
          <w:sz w:val="24"/>
          <w:szCs w:val="24"/>
        </w:rPr>
        <w:t>OBAS</w:t>
      </w:r>
      <w:r w:rsidR="1B884AE0" w:rsidRPr="00F423D9">
        <w:rPr>
          <w:rFonts w:ascii="Arial" w:hAnsi="Arial" w:cs="Arial"/>
          <w:color w:val="000000" w:themeColor="text1"/>
          <w:sz w:val="24"/>
          <w:szCs w:val="24"/>
        </w:rPr>
        <w:t xml:space="preserve"> of such error</w:t>
      </w:r>
      <w:r w:rsidR="4BA636D6" w:rsidRPr="00F423D9">
        <w:rPr>
          <w:rFonts w:ascii="Arial" w:hAnsi="Arial" w:cs="Arial"/>
          <w:color w:val="000000" w:themeColor="text1"/>
          <w:sz w:val="24"/>
          <w:szCs w:val="24"/>
        </w:rPr>
        <w:t>(s)</w:t>
      </w:r>
      <w:r w:rsidR="1B884AE0" w:rsidRPr="00F423D9">
        <w:rPr>
          <w:rFonts w:ascii="Arial" w:hAnsi="Arial" w:cs="Arial"/>
          <w:color w:val="000000" w:themeColor="text1"/>
          <w:sz w:val="24"/>
          <w:szCs w:val="24"/>
        </w:rPr>
        <w:t xml:space="preserve"> in writing and request clarification or modification o</w:t>
      </w:r>
      <w:r w:rsidRPr="00F423D9">
        <w:rPr>
          <w:rFonts w:ascii="Arial" w:hAnsi="Arial" w:cs="Arial"/>
          <w:color w:val="000000" w:themeColor="text1"/>
          <w:sz w:val="24"/>
          <w:szCs w:val="24"/>
        </w:rPr>
        <w:t>f the document.  If a Bidder</w:t>
      </w:r>
      <w:r w:rsidR="29162807" w:rsidRPr="00F423D9">
        <w:rPr>
          <w:rFonts w:ascii="Arial" w:hAnsi="Arial" w:cs="Arial"/>
          <w:color w:val="000000" w:themeColor="text1"/>
          <w:sz w:val="24"/>
          <w:szCs w:val="24"/>
        </w:rPr>
        <w:t xml:space="preserve"> fails to notify </w:t>
      </w:r>
      <w:r w:rsidR="1A351815" w:rsidRPr="00F423D9">
        <w:rPr>
          <w:rFonts w:ascii="Arial" w:hAnsi="Arial" w:cs="Arial"/>
          <w:color w:val="000000" w:themeColor="text1"/>
          <w:sz w:val="24"/>
          <w:szCs w:val="24"/>
        </w:rPr>
        <w:t>OBAS</w:t>
      </w:r>
      <w:r w:rsidR="1B884AE0" w:rsidRPr="00F423D9">
        <w:rPr>
          <w:rFonts w:ascii="Arial" w:hAnsi="Arial" w:cs="Arial"/>
          <w:color w:val="000000" w:themeColor="text1"/>
          <w:sz w:val="24"/>
          <w:szCs w:val="24"/>
        </w:rPr>
        <w:t xml:space="preserve">, prior to the </w:t>
      </w:r>
      <w:r w:rsidR="67AB0574" w:rsidRPr="00F423D9">
        <w:rPr>
          <w:rFonts w:ascii="Arial" w:hAnsi="Arial" w:cs="Arial"/>
          <w:color w:val="000000" w:themeColor="text1"/>
          <w:sz w:val="24"/>
          <w:szCs w:val="24"/>
        </w:rPr>
        <w:t>Deadline for Final Bid Submission</w:t>
      </w:r>
      <w:r w:rsidR="1B884AE0" w:rsidRPr="00F423D9">
        <w:rPr>
          <w:rFonts w:ascii="Arial" w:hAnsi="Arial" w:cs="Arial"/>
          <w:color w:val="000000" w:themeColor="text1"/>
          <w:sz w:val="24"/>
          <w:szCs w:val="24"/>
        </w:rPr>
        <w:t xml:space="preserve">, of </w:t>
      </w:r>
      <w:r w:rsidRPr="00F423D9">
        <w:rPr>
          <w:rFonts w:ascii="Arial" w:hAnsi="Arial" w:cs="Arial"/>
          <w:color w:val="000000" w:themeColor="text1"/>
          <w:sz w:val="24"/>
          <w:szCs w:val="24"/>
        </w:rPr>
        <w:t>an error known to the Bidder</w:t>
      </w:r>
      <w:r w:rsidR="1B884AE0" w:rsidRPr="00F423D9">
        <w:rPr>
          <w:rFonts w:ascii="Arial" w:hAnsi="Arial" w:cs="Arial"/>
          <w:color w:val="000000" w:themeColor="text1"/>
          <w:sz w:val="24"/>
          <w:szCs w:val="24"/>
        </w:rPr>
        <w:t>, or an error that reasonably should</w:t>
      </w:r>
      <w:r w:rsidRPr="00F423D9">
        <w:rPr>
          <w:rFonts w:ascii="Arial" w:hAnsi="Arial" w:cs="Arial"/>
          <w:color w:val="000000" w:themeColor="text1"/>
          <w:sz w:val="24"/>
          <w:szCs w:val="24"/>
        </w:rPr>
        <w:t xml:space="preserve"> have been known, the Bidder</w:t>
      </w:r>
      <w:r w:rsidR="4ED92757" w:rsidRPr="00F423D9">
        <w:rPr>
          <w:rFonts w:ascii="Arial" w:hAnsi="Arial" w:cs="Arial"/>
          <w:color w:val="000000" w:themeColor="text1"/>
          <w:sz w:val="24"/>
          <w:szCs w:val="24"/>
        </w:rPr>
        <w:t xml:space="preserve"> wi</w:t>
      </w:r>
      <w:r w:rsidR="1B884AE0" w:rsidRPr="00F423D9">
        <w:rPr>
          <w:rFonts w:ascii="Arial" w:hAnsi="Arial" w:cs="Arial"/>
          <w:color w:val="000000" w:themeColor="text1"/>
          <w:sz w:val="24"/>
          <w:szCs w:val="24"/>
        </w:rPr>
        <w:t>ll bid at their own risk,</w:t>
      </w:r>
      <w:r w:rsidR="4ED92757" w:rsidRPr="00F423D9">
        <w:rPr>
          <w:rFonts w:ascii="Arial" w:hAnsi="Arial" w:cs="Arial"/>
          <w:color w:val="000000" w:themeColor="text1"/>
          <w:sz w:val="24"/>
          <w:szCs w:val="24"/>
        </w:rPr>
        <w:t xml:space="preserve"> and if awarded the contract, wi</w:t>
      </w:r>
      <w:r w:rsidR="1B884AE0" w:rsidRPr="00F423D9">
        <w:rPr>
          <w:rFonts w:ascii="Arial" w:hAnsi="Arial" w:cs="Arial"/>
          <w:color w:val="000000" w:themeColor="text1"/>
          <w:sz w:val="24"/>
          <w:szCs w:val="24"/>
        </w:rPr>
        <w:t>ll not be entitled to additional compensation or time by reason of the error or its later correction.</w:t>
      </w:r>
    </w:p>
    <w:p w14:paraId="32E22C2B" w14:textId="77777777" w:rsidR="00A81CF0" w:rsidRPr="00F423D9" w:rsidRDefault="00A81CF0" w:rsidP="00A81CF0">
      <w:pPr>
        <w:jc w:val="both"/>
        <w:rPr>
          <w:rFonts w:ascii="Arial" w:hAnsi="Arial"/>
          <w:color w:val="000000" w:themeColor="text1"/>
          <w:sz w:val="24"/>
          <w:szCs w:val="24"/>
        </w:rPr>
      </w:pPr>
    </w:p>
    <w:p w14:paraId="32E22C2C" w14:textId="758D7279" w:rsidR="00A81CF0" w:rsidRPr="00F423D9" w:rsidRDefault="00293DC5" w:rsidP="001802D6">
      <w:pPr>
        <w:pStyle w:val="Heading2"/>
        <w:numPr>
          <w:ilvl w:val="0"/>
          <w:numId w:val="2"/>
        </w:numPr>
        <w:rPr>
          <w:color w:val="000000" w:themeColor="text1"/>
        </w:rPr>
      </w:pPr>
      <w:bookmarkStart w:id="11" w:name="_Toc236385622"/>
      <w:r w:rsidRPr="00F423D9">
        <w:rPr>
          <w:color w:val="000000" w:themeColor="text1"/>
        </w:rPr>
        <w:t>Submission of Bid</w:t>
      </w:r>
      <w:r w:rsidR="00DF7721" w:rsidRPr="00F423D9">
        <w:rPr>
          <w:color w:val="000000" w:themeColor="text1"/>
        </w:rPr>
        <w:t>:</w:t>
      </w:r>
      <w:bookmarkEnd w:id="11"/>
    </w:p>
    <w:p w14:paraId="32E22C2D" w14:textId="77777777" w:rsidR="00A81CF0" w:rsidRPr="00F423D9" w:rsidRDefault="00531BE8" w:rsidP="000010BD">
      <w:pPr>
        <w:pStyle w:val="ListParagraph"/>
        <w:numPr>
          <w:ilvl w:val="0"/>
          <w:numId w:val="27"/>
        </w:numPr>
        <w:rPr>
          <w:rFonts w:ascii="Arial" w:hAnsi="Arial"/>
          <w:color w:val="000000" w:themeColor="text1"/>
          <w:sz w:val="24"/>
          <w:szCs w:val="24"/>
        </w:rPr>
      </w:pPr>
      <w:r w:rsidRPr="00F423D9">
        <w:rPr>
          <w:rFonts w:ascii="Arial" w:hAnsi="Arial" w:cs="Arial"/>
          <w:color w:val="000000" w:themeColor="text1"/>
          <w:sz w:val="24"/>
          <w:szCs w:val="24"/>
        </w:rPr>
        <w:t>The</w:t>
      </w:r>
      <w:r w:rsidR="007D6532" w:rsidRPr="00F423D9">
        <w:rPr>
          <w:rFonts w:ascii="Arial" w:hAnsi="Arial" w:cs="Arial"/>
          <w:color w:val="000000" w:themeColor="text1"/>
          <w:sz w:val="24"/>
          <w:szCs w:val="24"/>
        </w:rPr>
        <w:t xml:space="preserve"> bid s</w:t>
      </w:r>
      <w:r w:rsidR="007912B8" w:rsidRPr="00F423D9">
        <w:rPr>
          <w:rFonts w:ascii="Arial" w:hAnsi="Arial" w:cs="Arial"/>
          <w:color w:val="000000" w:themeColor="text1"/>
          <w:sz w:val="24"/>
          <w:szCs w:val="24"/>
        </w:rPr>
        <w:t>ubmission is a ma</w:t>
      </w:r>
      <w:r w:rsidR="008C1816" w:rsidRPr="00F423D9">
        <w:rPr>
          <w:rFonts w:ascii="Arial" w:hAnsi="Arial" w:cs="Arial"/>
          <w:color w:val="000000" w:themeColor="text1"/>
          <w:sz w:val="24"/>
          <w:szCs w:val="24"/>
        </w:rPr>
        <w:t xml:space="preserve">ndatory step for all Bidders.  </w:t>
      </w:r>
      <w:r w:rsidR="007912B8" w:rsidRPr="00F423D9">
        <w:rPr>
          <w:rFonts w:ascii="Arial" w:hAnsi="Arial" w:cs="Arial"/>
          <w:color w:val="000000" w:themeColor="text1"/>
          <w:sz w:val="24"/>
          <w:szCs w:val="24"/>
        </w:rPr>
        <w:t>Bidders are strongly encouraged to carefully read the entire solicitation</w:t>
      </w:r>
      <w:r w:rsidR="005D51BB" w:rsidRPr="00F423D9">
        <w:rPr>
          <w:rFonts w:ascii="Arial" w:hAnsi="Arial" w:cs="Arial"/>
          <w:color w:val="000000" w:themeColor="text1"/>
          <w:sz w:val="24"/>
          <w:szCs w:val="24"/>
        </w:rPr>
        <w:t xml:space="preserve"> prior to </w:t>
      </w:r>
      <w:proofErr w:type="gramStart"/>
      <w:r w:rsidR="005D51BB" w:rsidRPr="00F423D9">
        <w:rPr>
          <w:rFonts w:ascii="Arial" w:hAnsi="Arial" w:cs="Arial"/>
          <w:color w:val="000000" w:themeColor="text1"/>
          <w:sz w:val="24"/>
          <w:szCs w:val="24"/>
        </w:rPr>
        <w:t>a submission</w:t>
      </w:r>
      <w:proofErr w:type="gramEnd"/>
      <w:r w:rsidR="005D51BB" w:rsidRPr="00F423D9">
        <w:rPr>
          <w:rFonts w:ascii="Arial" w:hAnsi="Arial" w:cs="Arial"/>
          <w:color w:val="000000" w:themeColor="text1"/>
          <w:sz w:val="24"/>
          <w:szCs w:val="24"/>
        </w:rPr>
        <w:t xml:space="preserve"> of b</w:t>
      </w:r>
      <w:r w:rsidR="007D3922" w:rsidRPr="00F423D9">
        <w:rPr>
          <w:rFonts w:ascii="Arial" w:hAnsi="Arial" w:cs="Arial"/>
          <w:color w:val="000000" w:themeColor="text1"/>
          <w:sz w:val="24"/>
          <w:szCs w:val="24"/>
        </w:rPr>
        <w:t>id</w:t>
      </w:r>
      <w:r w:rsidR="007912B8" w:rsidRPr="00F423D9">
        <w:rPr>
          <w:rFonts w:ascii="Arial" w:hAnsi="Arial" w:cs="Arial"/>
          <w:color w:val="000000" w:themeColor="text1"/>
          <w:sz w:val="24"/>
          <w:szCs w:val="24"/>
        </w:rPr>
        <w:t>.  The need to verify all documentation and responses prio</w:t>
      </w:r>
      <w:r w:rsidR="005D51BB" w:rsidRPr="00F423D9">
        <w:rPr>
          <w:rFonts w:ascii="Arial" w:hAnsi="Arial" w:cs="Arial"/>
          <w:color w:val="000000" w:themeColor="text1"/>
          <w:sz w:val="24"/>
          <w:szCs w:val="24"/>
        </w:rPr>
        <w:t xml:space="preserve">r to the submission of the bid </w:t>
      </w:r>
      <w:r w:rsidR="007912B8" w:rsidRPr="00F423D9">
        <w:rPr>
          <w:rFonts w:ascii="Arial" w:hAnsi="Arial" w:cs="Arial"/>
          <w:color w:val="000000" w:themeColor="text1"/>
          <w:sz w:val="24"/>
          <w:szCs w:val="24"/>
        </w:rPr>
        <w:t xml:space="preserve">cannot be overemphasized. </w:t>
      </w:r>
    </w:p>
    <w:p w14:paraId="32E22C2E" w14:textId="77777777" w:rsidR="006B1F14" w:rsidRPr="00F423D9" w:rsidRDefault="006B1F14" w:rsidP="006B1F14">
      <w:pPr>
        <w:pStyle w:val="ListParagraph"/>
        <w:ind w:left="1440"/>
        <w:rPr>
          <w:rFonts w:ascii="Arial" w:hAnsi="Arial"/>
          <w:color w:val="000000" w:themeColor="text1"/>
          <w:sz w:val="24"/>
          <w:szCs w:val="24"/>
        </w:rPr>
      </w:pPr>
    </w:p>
    <w:p w14:paraId="32E22C2F" w14:textId="70E39FDF" w:rsidR="00A81CF0" w:rsidRPr="00F423D9" w:rsidRDefault="0085587E" w:rsidP="000010BD">
      <w:pPr>
        <w:pStyle w:val="ListParagraph"/>
        <w:numPr>
          <w:ilvl w:val="0"/>
          <w:numId w:val="27"/>
        </w:numPr>
        <w:rPr>
          <w:rFonts w:ascii="Arial" w:hAnsi="Arial"/>
          <w:color w:val="000000" w:themeColor="text1"/>
          <w:sz w:val="24"/>
          <w:szCs w:val="24"/>
        </w:rPr>
      </w:pPr>
      <w:r w:rsidRPr="00F423D9">
        <w:rPr>
          <w:rFonts w:ascii="Arial" w:hAnsi="Arial" w:cs="Arial"/>
          <w:color w:val="000000" w:themeColor="text1"/>
          <w:sz w:val="24"/>
          <w:szCs w:val="24"/>
        </w:rPr>
        <w:t>Introduction l</w:t>
      </w:r>
      <w:r w:rsidR="00531BE8" w:rsidRPr="00F423D9">
        <w:rPr>
          <w:rFonts w:ascii="Arial" w:hAnsi="Arial" w:cs="Arial"/>
          <w:color w:val="000000" w:themeColor="text1"/>
          <w:sz w:val="24"/>
          <w:szCs w:val="24"/>
        </w:rPr>
        <w:t xml:space="preserve">etters, </w:t>
      </w:r>
      <w:r w:rsidR="0080539F" w:rsidRPr="00F423D9">
        <w:rPr>
          <w:rFonts w:ascii="Arial" w:hAnsi="Arial" w:cs="Arial"/>
          <w:color w:val="000000" w:themeColor="text1"/>
          <w:sz w:val="24"/>
          <w:szCs w:val="24"/>
        </w:rPr>
        <w:t>e</w:t>
      </w:r>
      <w:r w:rsidR="00841920" w:rsidRPr="00F423D9">
        <w:rPr>
          <w:rFonts w:ascii="Arial" w:hAnsi="Arial" w:cs="Arial"/>
          <w:color w:val="000000" w:themeColor="text1"/>
          <w:sz w:val="24"/>
          <w:szCs w:val="24"/>
        </w:rPr>
        <w:t xml:space="preserve">xpensive bindings, colored displays, promotional materials, etc., </w:t>
      </w:r>
      <w:r w:rsidR="0080539F" w:rsidRPr="00F423D9">
        <w:rPr>
          <w:rFonts w:ascii="Arial" w:hAnsi="Arial" w:cs="Arial"/>
          <w:color w:val="000000" w:themeColor="text1"/>
          <w:sz w:val="24"/>
          <w:szCs w:val="24"/>
          <w:u w:val="single"/>
        </w:rPr>
        <w:t>should not</w:t>
      </w:r>
      <w:r w:rsidR="0080539F" w:rsidRPr="00F423D9">
        <w:rPr>
          <w:rFonts w:ascii="Arial" w:hAnsi="Arial" w:cs="Arial"/>
          <w:color w:val="000000" w:themeColor="text1"/>
          <w:sz w:val="24"/>
          <w:szCs w:val="24"/>
        </w:rPr>
        <w:t xml:space="preserve"> be included in the bid submission</w:t>
      </w:r>
      <w:r w:rsidR="00A67ACB" w:rsidRPr="00F423D9">
        <w:rPr>
          <w:rFonts w:ascii="Arial" w:hAnsi="Arial" w:cs="Arial"/>
          <w:color w:val="000000" w:themeColor="text1"/>
          <w:sz w:val="24"/>
          <w:szCs w:val="24"/>
        </w:rPr>
        <w:t xml:space="preserve"> and may cause the bid to be rejected</w:t>
      </w:r>
      <w:r w:rsidR="0080539F" w:rsidRPr="00F423D9">
        <w:rPr>
          <w:rFonts w:ascii="Arial" w:hAnsi="Arial" w:cs="Arial"/>
          <w:color w:val="000000" w:themeColor="text1"/>
          <w:sz w:val="24"/>
          <w:szCs w:val="24"/>
        </w:rPr>
        <w:t xml:space="preserve">. </w:t>
      </w:r>
      <w:r w:rsidRPr="00F423D9">
        <w:rPr>
          <w:rFonts w:ascii="Arial" w:hAnsi="Arial" w:cs="Arial"/>
          <w:color w:val="000000" w:themeColor="text1"/>
          <w:sz w:val="24"/>
          <w:szCs w:val="24"/>
        </w:rPr>
        <w:t xml:space="preserve"> </w:t>
      </w:r>
      <w:r w:rsidR="00841920" w:rsidRPr="00F423D9">
        <w:rPr>
          <w:rFonts w:ascii="Arial" w:hAnsi="Arial" w:cs="Arial"/>
          <w:color w:val="000000" w:themeColor="text1"/>
          <w:sz w:val="24"/>
          <w:szCs w:val="24"/>
        </w:rPr>
        <w:t>Emphasis should be concentrated on conformance to the IFB instruc</w:t>
      </w:r>
      <w:r w:rsidR="00431692" w:rsidRPr="00F423D9">
        <w:rPr>
          <w:rFonts w:ascii="Arial" w:hAnsi="Arial" w:cs="Arial"/>
          <w:color w:val="000000" w:themeColor="text1"/>
          <w:sz w:val="24"/>
          <w:szCs w:val="24"/>
        </w:rPr>
        <w:t xml:space="preserve">tions, </w:t>
      </w:r>
      <w:r w:rsidR="00431692" w:rsidRPr="00F423D9">
        <w:rPr>
          <w:rFonts w:ascii="Arial" w:hAnsi="Arial" w:cs="Arial"/>
          <w:color w:val="000000" w:themeColor="text1"/>
          <w:sz w:val="24"/>
          <w:szCs w:val="24"/>
        </w:rPr>
        <w:lastRenderedPageBreak/>
        <w:t>responsiveness to the IFB</w:t>
      </w:r>
      <w:r w:rsidR="00841920" w:rsidRPr="00F423D9">
        <w:rPr>
          <w:rFonts w:ascii="Arial" w:hAnsi="Arial" w:cs="Arial"/>
          <w:color w:val="000000" w:themeColor="text1"/>
          <w:sz w:val="24"/>
          <w:szCs w:val="24"/>
        </w:rPr>
        <w:t xml:space="preserve"> requirements and completeness and clarity of content.  </w:t>
      </w:r>
      <w:r w:rsidRPr="00F423D9">
        <w:rPr>
          <w:rFonts w:ascii="Arial" w:hAnsi="Arial" w:cs="Arial"/>
          <w:color w:val="000000" w:themeColor="text1"/>
          <w:sz w:val="24"/>
          <w:szCs w:val="24"/>
        </w:rPr>
        <w:t>D</w:t>
      </w:r>
      <w:r w:rsidR="005D51BB" w:rsidRPr="00F423D9">
        <w:rPr>
          <w:rFonts w:ascii="Arial" w:hAnsi="Arial" w:cs="Arial"/>
          <w:color w:val="000000" w:themeColor="text1"/>
          <w:sz w:val="24"/>
          <w:szCs w:val="24"/>
        </w:rPr>
        <w:t>evelop</w:t>
      </w:r>
      <w:r w:rsidRPr="00F423D9">
        <w:rPr>
          <w:rFonts w:ascii="Arial" w:hAnsi="Arial" w:cs="Arial"/>
          <w:color w:val="000000" w:themeColor="text1"/>
          <w:sz w:val="24"/>
          <w:szCs w:val="24"/>
        </w:rPr>
        <w:t>ing</w:t>
      </w:r>
      <w:r w:rsidR="005D51BB" w:rsidRPr="00F423D9">
        <w:rPr>
          <w:rFonts w:ascii="Arial" w:hAnsi="Arial" w:cs="Arial"/>
          <w:color w:val="000000" w:themeColor="text1"/>
          <w:sz w:val="24"/>
          <w:szCs w:val="24"/>
        </w:rPr>
        <w:t xml:space="preserve"> the bid submission</w:t>
      </w:r>
      <w:r w:rsidR="004D104D" w:rsidRPr="00F423D9">
        <w:rPr>
          <w:rFonts w:ascii="Arial" w:hAnsi="Arial" w:cs="Arial"/>
          <w:color w:val="000000" w:themeColor="text1"/>
          <w:sz w:val="24"/>
          <w:szCs w:val="24"/>
        </w:rPr>
        <w:t xml:space="preserve"> a</w:t>
      </w:r>
      <w:r w:rsidR="00356EBE" w:rsidRPr="00F423D9">
        <w:rPr>
          <w:rFonts w:ascii="Arial" w:hAnsi="Arial" w:cs="Arial"/>
          <w:color w:val="000000" w:themeColor="text1"/>
          <w:sz w:val="24"/>
          <w:szCs w:val="24"/>
        </w:rPr>
        <w:t xml:space="preserve">nd attending the </w:t>
      </w:r>
      <w:r w:rsidR="2394C19D" w:rsidRPr="00F423D9">
        <w:rPr>
          <w:rFonts w:ascii="Arial" w:hAnsi="Arial" w:cs="Arial"/>
          <w:color w:val="000000" w:themeColor="text1"/>
          <w:sz w:val="24"/>
          <w:szCs w:val="24"/>
        </w:rPr>
        <w:t>n</w:t>
      </w:r>
      <w:r w:rsidR="38FA8558" w:rsidRPr="00F423D9">
        <w:rPr>
          <w:rFonts w:ascii="Arial" w:hAnsi="Arial" w:cs="Arial"/>
          <w:color w:val="000000" w:themeColor="text1"/>
          <w:sz w:val="24"/>
          <w:szCs w:val="24"/>
        </w:rPr>
        <w:t>on-</w:t>
      </w:r>
      <w:r w:rsidR="297CB934" w:rsidRPr="00F423D9">
        <w:rPr>
          <w:rFonts w:ascii="Arial" w:hAnsi="Arial" w:cs="Arial"/>
          <w:color w:val="000000" w:themeColor="text1"/>
          <w:sz w:val="24"/>
          <w:szCs w:val="24"/>
        </w:rPr>
        <w:t>m</w:t>
      </w:r>
      <w:r w:rsidR="00356EBE" w:rsidRPr="00F423D9">
        <w:rPr>
          <w:rFonts w:ascii="Arial" w:hAnsi="Arial" w:cs="Arial"/>
          <w:color w:val="000000" w:themeColor="text1"/>
          <w:sz w:val="24"/>
          <w:szCs w:val="24"/>
        </w:rPr>
        <w:t xml:space="preserve">andatory </w:t>
      </w:r>
      <w:proofErr w:type="gramStart"/>
      <w:r w:rsidR="00356EBE" w:rsidRPr="00F423D9">
        <w:rPr>
          <w:rFonts w:ascii="Arial" w:hAnsi="Arial" w:cs="Arial"/>
          <w:color w:val="000000" w:themeColor="text1"/>
          <w:sz w:val="24"/>
          <w:szCs w:val="24"/>
        </w:rPr>
        <w:t>walk</w:t>
      </w:r>
      <w:r w:rsidR="6010AE40" w:rsidRPr="00F423D9">
        <w:rPr>
          <w:rFonts w:ascii="Arial" w:hAnsi="Arial" w:cs="Arial"/>
          <w:color w:val="000000" w:themeColor="text1"/>
          <w:sz w:val="24"/>
          <w:szCs w:val="24"/>
        </w:rPr>
        <w:t>-</w:t>
      </w:r>
      <w:r w:rsidR="004D104D" w:rsidRPr="00F423D9">
        <w:rPr>
          <w:rFonts w:ascii="Arial" w:hAnsi="Arial" w:cs="Arial"/>
          <w:color w:val="000000" w:themeColor="text1"/>
          <w:sz w:val="24"/>
          <w:szCs w:val="24"/>
        </w:rPr>
        <w:t>throughs</w:t>
      </w:r>
      <w:proofErr w:type="gramEnd"/>
      <w:r w:rsidR="005D51BB" w:rsidRPr="00F423D9">
        <w:rPr>
          <w:rFonts w:ascii="Arial" w:hAnsi="Arial" w:cs="Arial"/>
          <w:color w:val="000000" w:themeColor="text1"/>
          <w:sz w:val="24"/>
          <w:szCs w:val="24"/>
        </w:rPr>
        <w:t xml:space="preserve"> </w:t>
      </w:r>
      <w:r w:rsidR="00F25237" w:rsidRPr="00F423D9">
        <w:rPr>
          <w:rFonts w:ascii="Arial" w:hAnsi="Arial" w:cs="Arial"/>
          <w:color w:val="000000" w:themeColor="text1"/>
          <w:sz w:val="24"/>
          <w:szCs w:val="24"/>
        </w:rPr>
        <w:t xml:space="preserve">is </w:t>
      </w:r>
      <w:r w:rsidR="00242458" w:rsidRPr="00F423D9">
        <w:rPr>
          <w:rFonts w:ascii="Arial" w:hAnsi="Arial" w:cs="Arial"/>
          <w:color w:val="000000" w:themeColor="text1"/>
          <w:sz w:val="24"/>
          <w:szCs w:val="24"/>
        </w:rPr>
        <w:t>entirely the responsibility</w:t>
      </w:r>
      <w:r w:rsidR="00617183" w:rsidRPr="00F423D9">
        <w:rPr>
          <w:rFonts w:ascii="Arial" w:hAnsi="Arial" w:cs="Arial"/>
          <w:color w:val="000000" w:themeColor="text1"/>
          <w:sz w:val="24"/>
          <w:szCs w:val="24"/>
        </w:rPr>
        <w:t xml:space="preserve"> of the Bidder and wi</w:t>
      </w:r>
      <w:r w:rsidR="007912B8" w:rsidRPr="00F423D9">
        <w:rPr>
          <w:rFonts w:ascii="Arial" w:hAnsi="Arial" w:cs="Arial"/>
          <w:color w:val="000000" w:themeColor="text1"/>
          <w:sz w:val="24"/>
          <w:szCs w:val="24"/>
        </w:rPr>
        <w:t>ll not be chargeable to the State.</w:t>
      </w:r>
    </w:p>
    <w:p w14:paraId="32E22C30" w14:textId="77777777" w:rsidR="00A81CF0" w:rsidRPr="00F423D9" w:rsidRDefault="00A81CF0" w:rsidP="003C7052">
      <w:pPr>
        <w:pStyle w:val="ListParagraph"/>
        <w:ind w:left="1440"/>
        <w:rPr>
          <w:rFonts w:ascii="Arial" w:hAnsi="Arial"/>
          <w:color w:val="000000" w:themeColor="text1"/>
          <w:sz w:val="24"/>
          <w:szCs w:val="24"/>
        </w:rPr>
      </w:pPr>
    </w:p>
    <w:p w14:paraId="32E22C31" w14:textId="138230F9" w:rsidR="00A81CF0" w:rsidRPr="00F423D9" w:rsidRDefault="007C6756" w:rsidP="000010BD">
      <w:pPr>
        <w:pStyle w:val="ListParagraph"/>
        <w:numPr>
          <w:ilvl w:val="0"/>
          <w:numId w:val="27"/>
        </w:numPr>
        <w:rPr>
          <w:rFonts w:ascii="Arial" w:hAnsi="Arial"/>
          <w:color w:val="000000" w:themeColor="text1"/>
          <w:sz w:val="24"/>
          <w:szCs w:val="24"/>
        </w:rPr>
      </w:pPr>
      <w:r w:rsidRPr="00F423D9">
        <w:rPr>
          <w:rFonts w:ascii="Arial" w:hAnsi="Arial" w:cs="Arial"/>
          <w:color w:val="000000" w:themeColor="text1"/>
          <w:sz w:val="24"/>
          <w:szCs w:val="24"/>
        </w:rPr>
        <w:t>The b</w:t>
      </w:r>
      <w:r w:rsidR="00A6661D" w:rsidRPr="00F423D9">
        <w:rPr>
          <w:rFonts w:ascii="Arial" w:hAnsi="Arial" w:cs="Arial"/>
          <w:color w:val="000000" w:themeColor="text1"/>
          <w:sz w:val="24"/>
          <w:szCs w:val="24"/>
        </w:rPr>
        <w:t>id s</w:t>
      </w:r>
      <w:r w:rsidRPr="00F423D9">
        <w:rPr>
          <w:rFonts w:ascii="Arial" w:hAnsi="Arial" w:cs="Arial"/>
          <w:color w:val="000000" w:themeColor="text1"/>
          <w:sz w:val="24"/>
          <w:szCs w:val="24"/>
        </w:rPr>
        <w:t>ubmission</w:t>
      </w:r>
      <w:r w:rsidR="007912B8" w:rsidRPr="00F423D9">
        <w:rPr>
          <w:rFonts w:ascii="Arial" w:hAnsi="Arial" w:cs="Arial"/>
          <w:color w:val="000000" w:themeColor="text1"/>
          <w:sz w:val="24"/>
          <w:szCs w:val="24"/>
        </w:rPr>
        <w:t xml:space="preserve"> must be complete in all </w:t>
      </w:r>
      <w:proofErr w:type="gramStart"/>
      <w:r w:rsidR="007912B8" w:rsidRPr="00F423D9">
        <w:rPr>
          <w:rFonts w:ascii="Arial" w:hAnsi="Arial" w:cs="Arial"/>
          <w:color w:val="000000" w:themeColor="text1"/>
          <w:sz w:val="24"/>
          <w:szCs w:val="24"/>
        </w:rPr>
        <w:t>respects as</w:t>
      </w:r>
      <w:proofErr w:type="gramEnd"/>
      <w:r w:rsidR="007912B8" w:rsidRPr="00F423D9">
        <w:rPr>
          <w:rFonts w:ascii="Arial" w:hAnsi="Arial" w:cs="Arial"/>
          <w:color w:val="000000" w:themeColor="text1"/>
          <w:sz w:val="24"/>
          <w:szCs w:val="24"/>
        </w:rPr>
        <w:t xml:space="preserve"> described in th</w:t>
      </w:r>
      <w:r w:rsidR="00F15352" w:rsidRPr="00F423D9">
        <w:rPr>
          <w:rFonts w:ascii="Arial" w:hAnsi="Arial" w:cs="Arial"/>
          <w:color w:val="000000" w:themeColor="text1"/>
          <w:sz w:val="24"/>
          <w:szCs w:val="24"/>
        </w:rPr>
        <w:t>is</w:t>
      </w:r>
      <w:r w:rsidR="007912B8" w:rsidRPr="00F423D9">
        <w:rPr>
          <w:rFonts w:ascii="Arial" w:hAnsi="Arial" w:cs="Arial"/>
          <w:color w:val="000000" w:themeColor="text1"/>
          <w:sz w:val="24"/>
          <w:szCs w:val="24"/>
        </w:rPr>
        <w:t xml:space="preserve"> </w:t>
      </w:r>
      <w:r w:rsidR="00A6661D" w:rsidRPr="00F423D9">
        <w:rPr>
          <w:rFonts w:ascii="Arial" w:hAnsi="Arial" w:cs="Arial"/>
          <w:color w:val="000000" w:themeColor="text1"/>
          <w:sz w:val="24"/>
          <w:szCs w:val="24"/>
        </w:rPr>
        <w:t>IFB.  A bid s</w:t>
      </w:r>
      <w:r w:rsidR="007912B8" w:rsidRPr="00F423D9">
        <w:rPr>
          <w:rFonts w:ascii="Arial" w:hAnsi="Arial" w:cs="Arial"/>
          <w:color w:val="000000" w:themeColor="text1"/>
          <w:sz w:val="24"/>
          <w:szCs w:val="24"/>
        </w:rPr>
        <w:t xml:space="preserve">ubmission may be rejected if it is conditional or incomplete, or if it contains any alterations of form or other </w:t>
      </w:r>
      <w:r w:rsidR="00A6661D" w:rsidRPr="00F423D9">
        <w:rPr>
          <w:rFonts w:ascii="Arial" w:hAnsi="Arial" w:cs="Arial"/>
          <w:color w:val="000000" w:themeColor="text1"/>
          <w:sz w:val="24"/>
          <w:szCs w:val="24"/>
        </w:rPr>
        <w:t>irregularities of any kind.  A bid s</w:t>
      </w:r>
      <w:r w:rsidR="007912B8" w:rsidRPr="00F423D9">
        <w:rPr>
          <w:rFonts w:ascii="Arial" w:hAnsi="Arial" w:cs="Arial"/>
          <w:color w:val="000000" w:themeColor="text1"/>
          <w:sz w:val="24"/>
          <w:szCs w:val="24"/>
        </w:rPr>
        <w:t>ubmission will be rejected if any such defect or irregularity constitutes a material dev</w:t>
      </w:r>
      <w:r w:rsidR="00E43B4D" w:rsidRPr="00F423D9">
        <w:rPr>
          <w:rFonts w:ascii="Arial" w:hAnsi="Arial" w:cs="Arial"/>
          <w:color w:val="000000" w:themeColor="text1"/>
          <w:sz w:val="24"/>
          <w:szCs w:val="24"/>
        </w:rPr>
        <w:t>i</w:t>
      </w:r>
      <w:r w:rsidR="007912B8" w:rsidRPr="00F423D9">
        <w:rPr>
          <w:rFonts w:ascii="Arial" w:hAnsi="Arial" w:cs="Arial"/>
          <w:color w:val="000000" w:themeColor="text1"/>
          <w:sz w:val="24"/>
          <w:szCs w:val="24"/>
        </w:rPr>
        <w:t xml:space="preserve">ation from </w:t>
      </w:r>
      <w:r w:rsidR="00A6661D" w:rsidRPr="00F423D9">
        <w:rPr>
          <w:rFonts w:ascii="Arial" w:hAnsi="Arial" w:cs="Arial"/>
          <w:color w:val="000000" w:themeColor="text1"/>
          <w:sz w:val="24"/>
          <w:szCs w:val="24"/>
        </w:rPr>
        <w:t xml:space="preserve">the IFB requirements.  </w:t>
      </w:r>
      <w:r w:rsidR="00A61066" w:rsidRPr="00F423D9">
        <w:rPr>
          <w:rFonts w:ascii="Arial" w:hAnsi="Arial" w:cs="Arial"/>
          <w:color w:val="000000" w:themeColor="text1"/>
          <w:sz w:val="24"/>
          <w:szCs w:val="24"/>
        </w:rPr>
        <w:t xml:space="preserve"> </w:t>
      </w:r>
    </w:p>
    <w:p w14:paraId="32E22C32" w14:textId="77777777" w:rsidR="00A81CF0" w:rsidRPr="00F423D9" w:rsidRDefault="00A81CF0" w:rsidP="003C7052">
      <w:pPr>
        <w:pStyle w:val="ListParagraph"/>
        <w:rPr>
          <w:rFonts w:ascii="Arial" w:hAnsi="Arial" w:cs="Arial"/>
          <w:color w:val="000000" w:themeColor="text1"/>
          <w:sz w:val="24"/>
          <w:szCs w:val="24"/>
        </w:rPr>
      </w:pPr>
    </w:p>
    <w:p w14:paraId="32E22C35" w14:textId="4DD352C7" w:rsidR="00A81CF0" w:rsidRPr="00F423D9" w:rsidRDefault="66105720" w:rsidP="000010BD">
      <w:pPr>
        <w:pStyle w:val="ListParagraph"/>
        <w:numPr>
          <w:ilvl w:val="0"/>
          <w:numId w:val="27"/>
        </w:numPr>
        <w:rPr>
          <w:rFonts w:ascii="Arial" w:hAnsi="Arial"/>
          <w:color w:val="000000" w:themeColor="text1"/>
          <w:sz w:val="24"/>
          <w:szCs w:val="24"/>
        </w:rPr>
      </w:pPr>
      <w:r w:rsidRPr="00F423D9">
        <w:rPr>
          <w:rFonts w:ascii="Arial" w:hAnsi="Arial" w:cs="Arial"/>
          <w:color w:val="000000" w:themeColor="text1"/>
          <w:sz w:val="24"/>
          <w:szCs w:val="24"/>
        </w:rPr>
        <w:t xml:space="preserve">A completed bid package must consist of all items identified in </w:t>
      </w:r>
      <w:proofErr w:type="gramStart"/>
      <w:r w:rsidR="490C5991" w:rsidRPr="00F423D9">
        <w:rPr>
          <w:rFonts w:ascii="Arial" w:hAnsi="Arial" w:cs="Arial"/>
          <w:color w:val="000000" w:themeColor="text1"/>
          <w:sz w:val="24"/>
          <w:szCs w:val="24"/>
        </w:rPr>
        <w:t xml:space="preserve">the </w:t>
      </w:r>
      <w:r w:rsidRPr="00F423D9">
        <w:rPr>
          <w:rFonts w:ascii="Arial" w:hAnsi="Arial" w:cs="Arial"/>
          <w:color w:val="000000" w:themeColor="text1"/>
          <w:sz w:val="24"/>
          <w:szCs w:val="24"/>
        </w:rPr>
        <w:t>Attachment</w:t>
      </w:r>
      <w:proofErr w:type="gramEnd"/>
      <w:r w:rsidRPr="00F423D9">
        <w:rPr>
          <w:rFonts w:ascii="Arial" w:hAnsi="Arial" w:cs="Arial"/>
          <w:color w:val="000000" w:themeColor="text1"/>
          <w:sz w:val="24"/>
          <w:szCs w:val="24"/>
        </w:rPr>
        <w:t xml:space="preserve"> 1</w:t>
      </w:r>
      <w:r w:rsidR="490C5991" w:rsidRPr="00F423D9">
        <w:rPr>
          <w:rFonts w:ascii="Arial" w:hAnsi="Arial" w:cs="Arial"/>
          <w:color w:val="000000" w:themeColor="text1"/>
          <w:sz w:val="24"/>
          <w:szCs w:val="24"/>
        </w:rPr>
        <w:t xml:space="preserve">, </w:t>
      </w:r>
      <w:r w:rsidR="3C3B5607" w:rsidRPr="00F423D9">
        <w:rPr>
          <w:rFonts w:ascii="Arial" w:hAnsi="Arial" w:cs="Arial"/>
          <w:color w:val="000000" w:themeColor="text1"/>
          <w:sz w:val="24"/>
          <w:szCs w:val="24"/>
        </w:rPr>
        <w:t xml:space="preserve">Bid Submission </w:t>
      </w:r>
      <w:r w:rsidR="490C5991" w:rsidRPr="00F423D9">
        <w:rPr>
          <w:rFonts w:ascii="Arial" w:hAnsi="Arial" w:cs="Arial"/>
          <w:color w:val="000000" w:themeColor="text1"/>
          <w:sz w:val="24"/>
          <w:szCs w:val="24"/>
        </w:rPr>
        <w:t>Attachment Checklist</w:t>
      </w:r>
      <w:r w:rsidRPr="00F423D9">
        <w:rPr>
          <w:rFonts w:ascii="Arial" w:hAnsi="Arial" w:cs="Arial"/>
          <w:color w:val="000000" w:themeColor="text1"/>
          <w:sz w:val="24"/>
          <w:szCs w:val="24"/>
        </w:rPr>
        <w:t xml:space="preserve">, including </w:t>
      </w:r>
      <w:r w:rsidR="490C5991" w:rsidRPr="00F423D9">
        <w:rPr>
          <w:rFonts w:ascii="Arial" w:hAnsi="Arial" w:cs="Arial"/>
          <w:color w:val="000000" w:themeColor="text1"/>
          <w:sz w:val="24"/>
          <w:szCs w:val="24"/>
        </w:rPr>
        <w:t xml:space="preserve">Attachment 1.  Documents </w:t>
      </w:r>
      <w:r w:rsidRPr="00F423D9">
        <w:rPr>
          <w:rFonts w:ascii="Arial" w:hAnsi="Arial" w:cs="Arial"/>
          <w:color w:val="000000" w:themeColor="text1"/>
          <w:sz w:val="24"/>
          <w:szCs w:val="24"/>
        </w:rPr>
        <w:t>must be submitted in the order listed in Attachment</w:t>
      </w:r>
      <w:r w:rsidR="490C5991" w:rsidRPr="00F423D9">
        <w:rPr>
          <w:rFonts w:ascii="Arial" w:hAnsi="Arial" w:cs="Arial"/>
          <w:color w:val="000000" w:themeColor="text1"/>
          <w:sz w:val="24"/>
          <w:szCs w:val="24"/>
        </w:rPr>
        <w:t xml:space="preserve"> 1,</w:t>
      </w:r>
      <w:r w:rsidRPr="00F423D9">
        <w:rPr>
          <w:rFonts w:ascii="Arial" w:hAnsi="Arial" w:cs="Arial"/>
          <w:color w:val="000000" w:themeColor="text1"/>
          <w:sz w:val="24"/>
          <w:szCs w:val="24"/>
        </w:rPr>
        <w:t xml:space="preserve"> </w:t>
      </w:r>
      <w:r w:rsidR="3C3B5607" w:rsidRPr="00F423D9">
        <w:rPr>
          <w:rFonts w:ascii="Arial" w:hAnsi="Arial" w:cs="Arial"/>
          <w:color w:val="000000" w:themeColor="text1"/>
          <w:sz w:val="24"/>
          <w:szCs w:val="24"/>
        </w:rPr>
        <w:t xml:space="preserve">Bid Submission Attachment </w:t>
      </w:r>
      <w:r w:rsidRPr="00F423D9">
        <w:rPr>
          <w:rFonts w:ascii="Arial" w:hAnsi="Arial" w:cs="Arial"/>
          <w:color w:val="000000" w:themeColor="text1"/>
          <w:sz w:val="24"/>
          <w:szCs w:val="24"/>
        </w:rPr>
        <w:t>Checklist</w:t>
      </w:r>
      <w:r w:rsidR="29162807" w:rsidRPr="00F423D9">
        <w:rPr>
          <w:rFonts w:ascii="Arial" w:hAnsi="Arial" w:cs="Arial"/>
          <w:color w:val="000000" w:themeColor="text1"/>
          <w:sz w:val="24"/>
          <w:szCs w:val="24"/>
        </w:rPr>
        <w:t xml:space="preserve">. </w:t>
      </w:r>
      <w:r w:rsidRPr="00F423D9">
        <w:rPr>
          <w:rFonts w:ascii="Arial" w:hAnsi="Arial" w:cs="Arial"/>
          <w:color w:val="000000" w:themeColor="text1"/>
          <w:sz w:val="24"/>
          <w:szCs w:val="24"/>
        </w:rPr>
        <w:t xml:space="preserve"> </w:t>
      </w:r>
      <w:r w:rsidR="4A0A05F2" w:rsidRPr="00F423D9">
        <w:rPr>
          <w:rFonts w:ascii="Arial" w:hAnsi="Arial" w:cs="Arial"/>
          <w:color w:val="000000" w:themeColor="text1"/>
          <w:sz w:val="24"/>
          <w:szCs w:val="24"/>
        </w:rPr>
        <w:t>A bid submission</w:t>
      </w:r>
      <w:r w:rsidR="5469A877" w:rsidRPr="00F423D9">
        <w:rPr>
          <w:rFonts w:ascii="Arial" w:hAnsi="Arial" w:cs="Arial"/>
          <w:color w:val="000000" w:themeColor="text1"/>
          <w:sz w:val="24"/>
          <w:szCs w:val="24"/>
        </w:rPr>
        <w:t xml:space="preserve"> not including all required attachments </w:t>
      </w:r>
      <w:r w:rsidR="4ED92757" w:rsidRPr="00F423D9">
        <w:rPr>
          <w:rFonts w:ascii="Arial" w:hAnsi="Arial" w:cs="Arial"/>
          <w:color w:val="000000" w:themeColor="text1"/>
          <w:sz w:val="24"/>
          <w:szCs w:val="24"/>
        </w:rPr>
        <w:t>wil</w:t>
      </w:r>
      <w:r w:rsidR="5469A877" w:rsidRPr="00F423D9">
        <w:rPr>
          <w:rFonts w:ascii="Arial" w:hAnsi="Arial" w:cs="Arial"/>
          <w:color w:val="000000" w:themeColor="text1"/>
          <w:sz w:val="24"/>
          <w:szCs w:val="24"/>
        </w:rPr>
        <w:t xml:space="preserve">l be deemed non-responsive.  A non-responsive bid is one that does not meet the basic bid requirements, </w:t>
      </w:r>
      <w:r w:rsidR="66EA4BE4" w:rsidRPr="00F423D9">
        <w:rPr>
          <w:rFonts w:ascii="Arial" w:hAnsi="Arial" w:cs="Arial"/>
          <w:color w:val="000000" w:themeColor="text1"/>
          <w:sz w:val="24"/>
          <w:szCs w:val="24"/>
        </w:rPr>
        <w:t xml:space="preserve">and is considered a material deviation </w:t>
      </w:r>
      <w:r w:rsidR="5469A877" w:rsidRPr="00F423D9">
        <w:rPr>
          <w:rFonts w:ascii="Arial" w:hAnsi="Arial" w:cs="Arial"/>
          <w:color w:val="000000" w:themeColor="text1"/>
          <w:sz w:val="24"/>
          <w:szCs w:val="24"/>
        </w:rPr>
        <w:t xml:space="preserve">which is </w:t>
      </w:r>
      <w:r w:rsidR="299A1B87" w:rsidRPr="00F423D9">
        <w:rPr>
          <w:rFonts w:ascii="Arial" w:hAnsi="Arial" w:cs="Arial"/>
          <w:color w:val="000000" w:themeColor="text1"/>
          <w:sz w:val="24"/>
          <w:szCs w:val="24"/>
        </w:rPr>
        <w:t>cause</w:t>
      </w:r>
      <w:r w:rsidR="5469A877" w:rsidRPr="00F423D9">
        <w:rPr>
          <w:rFonts w:ascii="Arial" w:hAnsi="Arial" w:cs="Arial"/>
          <w:color w:val="000000" w:themeColor="text1"/>
          <w:sz w:val="24"/>
          <w:szCs w:val="24"/>
        </w:rPr>
        <w:t xml:space="preserve"> for rejection.</w:t>
      </w:r>
      <w:r w:rsidR="299A1B87" w:rsidRPr="00F423D9">
        <w:rPr>
          <w:rFonts w:ascii="Arial" w:hAnsi="Arial"/>
          <w:b/>
          <w:bCs/>
          <w:color w:val="000000" w:themeColor="text1"/>
          <w:sz w:val="24"/>
          <w:szCs w:val="24"/>
        </w:rPr>
        <w:t xml:space="preserve"> </w:t>
      </w:r>
    </w:p>
    <w:p w14:paraId="32E22C36" w14:textId="77777777" w:rsidR="00A81CF0" w:rsidRPr="00F423D9" w:rsidRDefault="00A81CF0" w:rsidP="003C7052">
      <w:pPr>
        <w:pStyle w:val="ListParagraph"/>
        <w:rPr>
          <w:rFonts w:ascii="Arial" w:hAnsi="Arial" w:cs="Arial"/>
          <w:color w:val="000000" w:themeColor="text1"/>
          <w:sz w:val="24"/>
          <w:szCs w:val="24"/>
        </w:rPr>
      </w:pPr>
    </w:p>
    <w:p w14:paraId="32E22C37" w14:textId="120B0FFB" w:rsidR="00A81CF0" w:rsidRPr="00F423D9" w:rsidRDefault="008D4152" w:rsidP="000010BD">
      <w:pPr>
        <w:pStyle w:val="ListParagraph"/>
        <w:numPr>
          <w:ilvl w:val="0"/>
          <w:numId w:val="27"/>
        </w:numPr>
        <w:rPr>
          <w:rFonts w:ascii="Arial" w:hAnsi="Arial"/>
          <w:color w:val="000000" w:themeColor="text1"/>
          <w:sz w:val="24"/>
          <w:szCs w:val="24"/>
        </w:rPr>
      </w:pPr>
      <w:r w:rsidRPr="00F423D9">
        <w:rPr>
          <w:rFonts w:ascii="Arial" w:hAnsi="Arial" w:cs="Arial"/>
          <w:color w:val="000000" w:themeColor="text1"/>
          <w:sz w:val="24"/>
          <w:szCs w:val="24"/>
        </w:rPr>
        <w:t>An individual who is authorized to bind the</w:t>
      </w:r>
      <w:r w:rsidR="00617183" w:rsidRPr="00F423D9">
        <w:rPr>
          <w:rFonts w:ascii="Arial" w:hAnsi="Arial" w:cs="Arial"/>
          <w:color w:val="000000" w:themeColor="text1"/>
          <w:sz w:val="24"/>
          <w:szCs w:val="24"/>
        </w:rPr>
        <w:t xml:space="preserve"> bidding firm contractually wil</w:t>
      </w:r>
      <w:r w:rsidRPr="00F423D9">
        <w:rPr>
          <w:rFonts w:ascii="Arial" w:hAnsi="Arial" w:cs="Arial"/>
          <w:color w:val="000000" w:themeColor="text1"/>
          <w:sz w:val="24"/>
          <w:szCs w:val="24"/>
        </w:rPr>
        <w:t xml:space="preserve">l sign </w:t>
      </w:r>
      <w:r w:rsidR="00BA1FF6" w:rsidRPr="00F423D9">
        <w:rPr>
          <w:rFonts w:ascii="Arial" w:hAnsi="Arial" w:cs="Arial"/>
          <w:color w:val="000000" w:themeColor="text1"/>
          <w:sz w:val="24"/>
          <w:szCs w:val="24"/>
        </w:rPr>
        <w:t xml:space="preserve">Attachment 2, </w:t>
      </w:r>
      <w:r w:rsidRPr="00F423D9">
        <w:rPr>
          <w:rFonts w:ascii="Arial" w:hAnsi="Arial" w:cs="Arial"/>
          <w:color w:val="000000" w:themeColor="text1"/>
          <w:sz w:val="24"/>
          <w:szCs w:val="24"/>
        </w:rPr>
        <w:t>Bid/Bidder Certification Sheet</w:t>
      </w:r>
      <w:r w:rsidR="00E04F89" w:rsidRPr="00F423D9">
        <w:rPr>
          <w:rFonts w:ascii="Arial" w:hAnsi="Arial" w:cs="Arial"/>
          <w:color w:val="000000" w:themeColor="text1"/>
          <w:sz w:val="24"/>
          <w:szCs w:val="24"/>
        </w:rPr>
        <w:t xml:space="preserve">.  </w:t>
      </w:r>
      <w:r w:rsidRPr="00F423D9">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00F423D9">
        <w:rPr>
          <w:rFonts w:ascii="Arial" w:hAnsi="Arial" w:cs="Arial"/>
          <w:color w:val="000000" w:themeColor="text1"/>
          <w:sz w:val="24"/>
          <w:szCs w:val="24"/>
        </w:rPr>
        <w:t>“</w:t>
      </w:r>
      <w:r w:rsidRPr="00F423D9">
        <w:rPr>
          <w:rFonts w:ascii="Arial" w:hAnsi="Arial" w:cs="Arial"/>
          <w:color w:val="000000" w:themeColor="text1"/>
          <w:sz w:val="24"/>
          <w:szCs w:val="24"/>
        </w:rPr>
        <w:t>Bid/Bidder Certification Sheet</w:t>
      </w:r>
      <w:r w:rsidR="00DA715D" w:rsidRPr="00F423D9">
        <w:rPr>
          <w:rFonts w:ascii="Arial" w:hAnsi="Arial" w:cs="Arial"/>
          <w:color w:val="000000" w:themeColor="text1"/>
          <w:sz w:val="24"/>
          <w:szCs w:val="24"/>
        </w:rPr>
        <w:t>”</w:t>
      </w:r>
      <w:r w:rsidRPr="00F423D9">
        <w:rPr>
          <w:rFonts w:ascii="Arial" w:hAnsi="Arial" w:cs="Arial"/>
          <w:color w:val="000000" w:themeColor="text1"/>
          <w:sz w:val="24"/>
          <w:szCs w:val="24"/>
        </w:rPr>
        <w:t xml:space="preserve"> must be submitted with bid submission/package.</w:t>
      </w:r>
    </w:p>
    <w:p w14:paraId="32E22C3A" w14:textId="0DFFBA3B" w:rsidR="00A81CF0" w:rsidRPr="00F423D9" w:rsidRDefault="00A81CF0" w:rsidP="003C7052">
      <w:pPr>
        <w:pStyle w:val="ListParagraph"/>
        <w:rPr>
          <w:rFonts w:ascii="Arial" w:hAnsi="Arial" w:cs="Arial"/>
          <w:color w:val="000000" w:themeColor="text1"/>
          <w:sz w:val="24"/>
          <w:szCs w:val="24"/>
        </w:rPr>
      </w:pPr>
    </w:p>
    <w:p w14:paraId="32E22C3B" w14:textId="4F2E8BE7" w:rsidR="00A81CF0" w:rsidRPr="00F423D9" w:rsidRDefault="00F74D70" w:rsidP="000010BD">
      <w:pPr>
        <w:pStyle w:val="ListParagraph"/>
        <w:numPr>
          <w:ilvl w:val="0"/>
          <w:numId w:val="27"/>
        </w:numPr>
        <w:rPr>
          <w:rFonts w:ascii="Arial" w:hAnsi="Arial"/>
          <w:color w:val="000000" w:themeColor="text1"/>
          <w:sz w:val="24"/>
          <w:szCs w:val="24"/>
        </w:rPr>
      </w:pPr>
      <w:r w:rsidRPr="00F423D9">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00F423D9">
        <w:rPr>
          <w:rFonts w:ascii="Arial" w:hAnsi="Arial" w:cs="Arial"/>
          <w:color w:val="000000" w:themeColor="text1"/>
          <w:sz w:val="24"/>
          <w:szCs w:val="24"/>
        </w:rPr>
        <w:t xml:space="preserve">Attachment 2, </w:t>
      </w:r>
      <w:r w:rsidRPr="00F423D9">
        <w:rPr>
          <w:rFonts w:ascii="Arial" w:hAnsi="Arial" w:cs="Arial"/>
          <w:color w:val="000000" w:themeColor="text1"/>
          <w:sz w:val="24"/>
          <w:szCs w:val="24"/>
        </w:rPr>
        <w:t>Bid/Bidder Certification Sheet</w:t>
      </w:r>
      <w:r w:rsidR="00BA1FF6" w:rsidRPr="00F423D9">
        <w:rPr>
          <w:rFonts w:ascii="Arial" w:hAnsi="Arial" w:cs="Arial"/>
          <w:color w:val="000000" w:themeColor="text1"/>
          <w:sz w:val="24"/>
          <w:szCs w:val="24"/>
        </w:rPr>
        <w:t>,</w:t>
      </w:r>
      <w:r w:rsidRPr="00F423D9">
        <w:rPr>
          <w:rFonts w:ascii="Arial" w:hAnsi="Arial" w:cs="Arial"/>
          <w:color w:val="000000" w:themeColor="text1"/>
          <w:sz w:val="24"/>
          <w:szCs w:val="24"/>
        </w:rPr>
        <w:t xml:space="preserve"> must initial corrections, in ink.  </w:t>
      </w:r>
    </w:p>
    <w:p w14:paraId="32E22C3C" w14:textId="77777777" w:rsidR="00A81CF0" w:rsidRPr="00F423D9" w:rsidRDefault="00A81CF0" w:rsidP="5320B5B7">
      <w:pPr>
        <w:pStyle w:val="ListParagraph"/>
        <w:rPr>
          <w:rFonts w:ascii="Arial" w:hAnsi="Arial" w:cs="Arial"/>
          <w:color w:val="000000" w:themeColor="text1"/>
          <w:sz w:val="24"/>
          <w:szCs w:val="24"/>
        </w:rPr>
      </w:pPr>
    </w:p>
    <w:p w14:paraId="2B155575" w14:textId="79863CC6" w:rsidR="00264D0D" w:rsidRPr="00F423D9" w:rsidRDefault="008D4152" w:rsidP="000010BD">
      <w:pPr>
        <w:pStyle w:val="ListParagraph"/>
        <w:numPr>
          <w:ilvl w:val="0"/>
          <w:numId w:val="27"/>
        </w:numPr>
        <w:rPr>
          <w:rFonts w:ascii="Arial" w:eastAsia="Arial" w:hAnsi="Arial" w:cs="Arial"/>
          <w:color w:val="000000" w:themeColor="text1"/>
          <w:sz w:val="24"/>
          <w:szCs w:val="24"/>
        </w:rPr>
      </w:pPr>
      <w:r w:rsidRPr="00F423D9">
        <w:rPr>
          <w:rFonts w:ascii="Arial" w:hAnsi="Arial" w:cs="Arial"/>
          <w:color w:val="000000" w:themeColor="text1"/>
          <w:sz w:val="24"/>
          <w:szCs w:val="24"/>
        </w:rPr>
        <w:t>All documents requiring a signature must bear an original</w:t>
      </w:r>
      <w:r w:rsidR="3A2DA85A" w:rsidRPr="00F423D9">
        <w:rPr>
          <w:rFonts w:ascii="Arial" w:hAnsi="Arial" w:cs="Arial"/>
          <w:color w:val="000000" w:themeColor="text1"/>
          <w:sz w:val="24"/>
          <w:szCs w:val="24"/>
        </w:rPr>
        <w:t xml:space="preserve"> (wet)</w:t>
      </w:r>
      <w:r w:rsidRPr="00F423D9">
        <w:rPr>
          <w:rFonts w:ascii="Arial" w:hAnsi="Arial" w:cs="Arial"/>
          <w:color w:val="000000" w:themeColor="text1"/>
          <w:sz w:val="24"/>
          <w:szCs w:val="24"/>
        </w:rPr>
        <w:t xml:space="preserve"> signature of a person auth</w:t>
      </w:r>
      <w:r w:rsidR="007C6756" w:rsidRPr="00F423D9">
        <w:rPr>
          <w:rFonts w:ascii="Arial" w:hAnsi="Arial" w:cs="Arial"/>
          <w:color w:val="000000" w:themeColor="text1"/>
          <w:sz w:val="24"/>
          <w:szCs w:val="24"/>
        </w:rPr>
        <w:t>o</w:t>
      </w:r>
      <w:r w:rsidR="008C1816" w:rsidRPr="00F423D9">
        <w:rPr>
          <w:rFonts w:ascii="Arial" w:hAnsi="Arial" w:cs="Arial"/>
          <w:color w:val="000000" w:themeColor="text1"/>
          <w:sz w:val="24"/>
          <w:szCs w:val="24"/>
        </w:rPr>
        <w:t>rized to bind the bidding firm</w:t>
      </w:r>
      <w:r w:rsidR="007C6756" w:rsidRPr="00F423D9">
        <w:rPr>
          <w:rFonts w:ascii="Arial" w:hAnsi="Arial" w:cs="Arial"/>
          <w:color w:val="000000" w:themeColor="text1"/>
          <w:sz w:val="24"/>
          <w:szCs w:val="24"/>
        </w:rPr>
        <w:t>.</w:t>
      </w:r>
      <w:r w:rsidR="1003C426" w:rsidRPr="00F423D9">
        <w:rPr>
          <w:rFonts w:ascii="Arial" w:hAnsi="Arial" w:cs="Arial"/>
          <w:color w:val="000000" w:themeColor="text1"/>
          <w:sz w:val="24"/>
          <w:szCs w:val="24"/>
        </w:rPr>
        <w:t xml:space="preserve"> </w:t>
      </w:r>
      <w:r w:rsidR="00917607" w:rsidRPr="00F423D9">
        <w:rPr>
          <w:rFonts w:ascii="Arial" w:hAnsi="Arial" w:cs="Arial"/>
          <w:color w:val="000000" w:themeColor="text1"/>
          <w:sz w:val="24"/>
          <w:szCs w:val="24"/>
        </w:rPr>
        <w:t>The Bidder will s</w:t>
      </w:r>
      <w:r w:rsidR="007C6756" w:rsidRPr="00F423D9">
        <w:rPr>
          <w:rFonts w:ascii="Arial" w:hAnsi="Arial" w:cs="Arial"/>
          <w:color w:val="000000" w:themeColor="text1"/>
          <w:sz w:val="24"/>
          <w:szCs w:val="24"/>
        </w:rPr>
        <w:t xml:space="preserve">ubmit </w:t>
      </w:r>
      <w:r w:rsidR="24887B44" w:rsidRPr="00F423D9">
        <w:rPr>
          <w:rFonts w:ascii="Arial" w:hAnsi="Arial" w:cs="Arial"/>
          <w:color w:val="000000" w:themeColor="text1"/>
          <w:sz w:val="24"/>
          <w:szCs w:val="24"/>
        </w:rPr>
        <w:t>one copy of all required documents</w:t>
      </w:r>
      <w:r w:rsidR="3D23FBEC" w:rsidRPr="00F423D9">
        <w:rPr>
          <w:rFonts w:ascii="Arial" w:hAnsi="Arial" w:cs="Arial"/>
          <w:color w:val="000000" w:themeColor="text1"/>
          <w:sz w:val="24"/>
          <w:szCs w:val="24"/>
        </w:rPr>
        <w:t xml:space="preserve"> with original (wet)</w:t>
      </w:r>
      <w:r w:rsidR="24887B44" w:rsidRPr="00F423D9">
        <w:rPr>
          <w:rFonts w:ascii="Arial" w:hAnsi="Arial" w:cs="Arial"/>
          <w:color w:val="000000" w:themeColor="text1"/>
          <w:sz w:val="24"/>
          <w:szCs w:val="24"/>
        </w:rPr>
        <w:t xml:space="preserve"> signatures. </w:t>
      </w:r>
      <w:r w:rsidR="0766AA36" w:rsidRPr="00F423D9">
        <w:rPr>
          <w:rFonts w:ascii="Arial" w:eastAsia="Arial" w:hAnsi="Arial" w:cs="Arial"/>
          <w:color w:val="000000" w:themeColor="text1"/>
          <w:sz w:val="24"/>
          <w:szCs w:val="24"/>
        </w:rPr>
        <w:t>Electronic signatures including scans of wet signatures are permissible for all proposal documents.</w:t>
      </w:r>
    </w:p>
    <w:p w14:paraId="7C3B5E05" w14:textId="77777777" w:rsidR="00CC1FD7" w:rsidRPr="00F423D9" w:rsidRDefault="00CC1FD7" w:rsidP="00CC1FD7">
      <w:pPr>
        <w:pStyle w:val="ListParagraph"/>
        <w:rPr>
          <w:rFonts w:ascii="Arial" w:eastAsia="Arial" w:hAnsi="Arial" w:cs="Arial"/>
          <w:color w:val="000000" w:themeColor="text1"/>
          <w:sz w:val="24"/>
          <w:szCs w:val="24"/>
        </w:rPr>
      </w:pPr>
    </w:p>
    <w:p w14:paraId="32E22C42" w14:textId="3BDDC899" w:rsidR="00DA3EF5" w:rsidRPr="00F423D9" w:rsidRDefault="2ED7C26C" w:rsidP="000010BD">
      <w:pPr>
        <w:pStyle w:val="ListParagraph"/>
        <w:numPr>
          <w:ilvl w:val="0"/>
          <w:numId w:val="27"/>
        </w:numPr>
        <w:jc w:val="both"/>
        <w:rPr>
          <w:rFonts w:ascii="Arial" w:hAnsi="Arial"/>
          <w:color w:val="000000" w:themeColor="text1"/>
          <w:sz w:val="24"/>
          <w:szCs w:val="24"/>
        </w:rPr>
      </w:pPr>
      <w:r w:rsidRPr="00F423D9">
        <w:rPr>
          <w:rFonts w:ascii="Arial" w:hAnsi="Arial" w:cs="Arial"/>
          <w:color w:val="000000" w:themeColor="text1"/>
          <w:sz w:val="24"/>
          <w:szCs w:val="24"/>
        </w:rPr>
        <w:t xml:space="preserve">The Bidder will </w:t>
      </w:r>
      <w:r w:rsidR="245A60EB" w:rsidRPr="00F423D9">
        <w:rPr>
          <w:rFonts w:ascii="Arial" w:hAnsi="Arial" w:cs="Arial"/>
          <w:color w:val="000000" w:themeColor="text1"/>
          <w:sz w:val="24"/>
          <w:szCs w:val="24"/>
        </w:rPr>
        <w:t>deliver</w:t>
      </w:r>
      <w:r w:rsidRPr="00F423D9">
        <w:rPr>
          <w:rFonts w:ascii="Arial" w:hAnsi="Arial" w:cs="Arial"/>
          <w:color w:val="000000" w:themeColor="text1"/>
          <w:sz w:val="24"/>
          <w:szCs w:val="24"/>
        </w:rPr>
        <w:t xml:space="preserve"> their </w:t>
      </w:r>
      <w:r w:rsidR="06613468" w:rsidRPr="00F423D9">
        <w:rPr>
          <w:rFonts w:ascii="Arial" w:hAnsi="Arial" w:cs="Arial"/>
          <w:color w:val="000000" w:themeColor="text1"/>
          <w:sz w:val="24"/>
          <w:szCs w:val="24"/>
        </w:rPr>
        <w:t xml:space="preserve">sealed </w:t>
      </w:r>
      <w:r w:rsidRPr="00F423D9">
        <w:rPr>
          <w:rFonts w:ascii="Arial" w:hAnsi="Arial" w:cs="Arial"/>
          <w:color w:val="000000" w:themeColor="text1"/>
          <w:sz w:val="24"/>
          <w:szCs w:val="24"/>
        </w:rPr>
        <w:t>bid in such a way that the outside is clearly labeled as indicat</w:t>
      </w:r>
      <w:r w:rsidR="490C5991" w:rsidRPr="00F423D9">
        <w:rPr>
          <w:rFonts w:ascii="Arial" w:hAnsi="Arial" w:cs="Arial"/>
          <w:color w:val="000000" w:themeColor="text1"/>
          <w:sz w:val="24"/>
          <w:szCs w:val="24"/>
        </w:rPr>
        <w:t xml:space="preserve">ed below:  </w:t>
      </w:r>
      <w:r w:rsidR="27DC86BD" w:rsidRPr="00F423D9">
        <w:rPr>
          <w:rFonts w:ascii="Arial" w:hAnsi="Arial" w:cs="Arial"/>
          <w:color w:val="000000" w:themeColor="text1"/>
          <w:sz w:val="24"/>
          <w:szCs w:val="24"/>
        </w:rPr>
        <w:t xml:space="preserve"> </w:t>
      </w:r>
    </w:p>
    <w:p w14:paraId="32E22C43" w14:textId="77777777" w:rsidR="00626E32" w:rsidRPr="00F423D9" w:rsidRDefault="00626E32" w:rsidP="000A5538">
      <w:pPr>
        <w:tabs>
          <w:tab w:val="left" w:pos="360"/>
          <w:tab w:val="left" w:pos="1080"/>
        </w:tabs>
        <w:ind w:firstLine="720"/>
        <w:jc w:val="both"/>
        <w:rPr>
          <w:rFonts w:ascii="Arial" w:hAnsi="Arial" w:cs="Arial"/>
          <w:color w:val="000000" w:themeColor="text1"/>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F423D9" w14:paraId="32E22C4B" w14:textId="77777777" w:rsidTr="5F96FEC8">
        <w:trPr>
          <w:trHeight w:val="317"/>
          <w:tblCellSpacing w:w="20" w:type="dxa"/>
          <w:jc w:val="center"/>
        </w:trPr>
        <w:tc>
          <w:tcPr>
            <w:tcW w:w="9625" w:type="dxa"/>
            <w:vAlign w:val="center"/>
          </w:tcPr>
          <w:p w14:paraId="32E22C45" w14:textId="7FF5BF5F" w:rsidR="00E21009" w:rsidRPr="00F423D9" w:rsidRDefault="00F74D70" w:rsidP="309A601A">
            <w:pPr>
              <w:tabs>
                <w:tab w:val="left" w:pos="360"/>
              </w:tabs>
              <w:jc w:val="center"/>
              <w:rPr>
                <w:rFonts w:ascii="Arial" w:hAnsi="Arial" w:cs="Arial"/>
                <w:color w:val="000000" w:themeColor="text1"/>
                <w:sz w:val="24"/>
                <w:szCs w:val="24"/>
                <w:highlight w:val="yellow"/>
              </w:rPr>
            </w:pPr>
            <w:r w:rsidRPr="00F423D9">
              <w:rPr>
                <w:rFonts w:ascii="Arial" w:hAnsi="Arial" w:cs="Arial"/>
                <w:color w:val="000000" w:themeColor="text1"/>
                <w:sz w:val="24"/>
                <w:szCs w:val="24"/>
              </w:rPr>
              <w:t xml:space="preserve">IFB </w:t>
            </w:r>
            <w:r w:rsidR="005A3394" w:rsidRPr="00F423D9">
              <w:rPr>
                <w:rFonts w:ascii="Arial" w:hAnsi="Arial" w:cs="Arial"/>
                <w:color w:val="000000" w:themeColor="text1"/>
                <w:sz w:val="24"/>
                <w:szCs w:val="24"/>
              </w:rPr>
              <w:t>Fire Life Safety Maintenance</w:t>
            </w:r>
            <w:r w:rsidR="00811B98" w:rsidRPr="00F423D9">
              <w:rPr>
                <w:rFonts w:ascii="Arial" w:hAnsi="Arial" w:cs="Arial"/>
                <w:color w:val="000000" w:themeColor="text1"/>
                <w:sz w:val="24"/>
                <w:szCs w:val="24"/>
              </w:rPr>
              <w:t>, Building #480</w:t>
            </w:r>
            <w:r w:rsidR="6CFA3047" w:rsidRPr="00F423D9">
              <w:rPr>
                <w:rFonts w:ascii="Arial" w:hAnsi="Arial" w:cs="Arial"/>
                <w:color w:val="000000" w:themeColor="text1"/>
                <w:sz w:val="24"/>
                <w:szCs w:val="24"/>
              </w:rPr>
              <w:t xml:space="preserve"> – CR</w:t>
            </w:r>
            <w:r w:rsidR="005A3394" w:rsidRPr="00F423D9">
              <w:rPr>
                <w:rFonts w:ascii="Arial" w:hAnsi="Arial" w:cs="Arial"/>
                <w:color w:val="000000" w:themeColor="text1"/>
                <w:sz w:val="24"/>
                <w:szCs w:val="24"/>
              </w:rPr>
              <w:t>25-310414</w:t>
            </w:r>
          </w:p>
          <w:p w14:paraId="32E22C46" w14:textId="77777777" w:rsidR="001C35AA" w:rsidRPr="00F423D9" w:rsidRDefault="00835979" w:rsidP="00E21009">
            <w:pPr>
              <w:tabs>
                <w:tab w:val="left" w:pos="360"/>
              </w:tabs>
              <w:jc w:val="center"/>
              <w:rPr>
                <w:rFonts w:ascii="Arial" w:hAnsi="Arial" w:cs="Arial"/>
                <w:color w:val="000000" w:themeColor="text1"/>
                <w:sz w:val="24"/>
                <w:szCs w:val="24"/>
              </w:rPr>
            </w:pPr>
            <w:r w:rsidRPr="00F423D9">
              <w:rPr>
                <w:rFonts w:ascii="Arial" w:hAnsi="Arial" w:cs="Arial"/>
                <w:color w:val="000000" w:themeColor="text1"/>
                <w:sz w:val="24"/>
                <w:szCs w:val="24"/>
              </w:rPr>
              <w:t>DO NOT OPEN</w:t>
            </w:r>
          </w:p>
          <w:p w14:paraId="32E22C47" w14:textId="0B59C44C" w:rsidR="00FF62BC" w:rsidRPr="00F423D9" w:rsidRDefault="00FF62BC" w:rsidP="00E21009">
            <w:pPr>
              <w:tabs>
                <w:tab w:val="left" w:pos="360"/>
              </w:tabs>
              <w:jc w:val="center"/>
              <w:rPr>
                <w:rFonts w:ascii="Arial" w:hAnsi="Arial" w:cs="Arial"/>
                <w:color w:val="000000" w:themeColor="text1"/>
                <w:sz w:val="24"/>
                <w:szCs w:val="24"/>
              </w:rPr>
            </w:pPr>
            <w:r w:rsidRPr="00F423D9">
              <w:rPr>
                <w:rFonts w:ascii="Arial" w:hAnsi="Arial" w:cs="Arial"/>
                <w:color w:val="000000" w:themeColor="text1"/>
                <w:sz w:val="24"/>
                <w:szCs w:val="24"/>
              </w:rPr>
              <w:t>Department of General Services</w:t>
            </w:r>
            <w:r w:rsidR="4153D5A9" w:rsidRPr="00F423D9">
              <w:rPr>
                <w:rFonts w:ascii="Arial" w:hAnsi="Arial" w:cs="Arial"/>
                <w:color w:val="000000" w:themeColor="text1"/>
                <w:sz w:val="24"/>
                <w:szCs w:val="24"/>
              </w:rPr>
              <w:t>, The Ziggurat</w:t>
            </w:r>
          </w:p>
          <w:p w14:paraId="32E22C48" w14:textId="4745E843" w:rsidR="00FF62BC" w:rsidRPr="00F423D9" w:rsidRDefault="4153D5A9" w:rsidP="00EE61C7">
            <w:pPr>
              <w:tabs>
                <w:tab w:val="left" w:pos="360"/>
              </w:tabs>
              <w:jc w:val="center"/>
              <w:rPr>
                <w:rFonts w:ascii="Arial" w:hAnsi="Arial" w:cs="Arial"/>
                <w:color w:val="000000" w:themeColor="text1"/>
                <w:sz w:val="24"/>
                <w:szCs w:val="24"/>
              </w:rPr>
            </w:pPr>
            <w:r w:rsidRPr="00F423D9">
              <w:rPr>
                <w:rFonts w:ascii="Arial" w:hAnsi="Arial" w:cs="Arial"/>
                <w:color w:val="000000" w:themeColor="text1"/>
                <w:sz w:val="24"/>
                <w:szCs w:val="24"/>
              </w:rPr>
              <w:t xml:space="preserve">Attn: </w:t>
            </w:r>
            <w:r w:rsidR="0085220B" w:rsidRPr="00F423D9">
              <w:rPr>
                <w:rFonts w:ascii="Arial" w:hAnsi="Arial" w:cs="Arial"/>
                <w:color w:val="000000" w:themeColor="text1"/>
                <w:sz w:val="24"/>
                <w:szCs w:val="24"/>
              </w:rPr>
              <w:t>Tyler Stoever</w:t>
            </w:r>
            <w:r w:rsidRPr="00F423D9">
              <w:rPr>
                <w:rFonts w:ascii="Arial" w:hAnsi="Arial" w:cs="Arial"/>
                <w:color w:val="000000" w:themeColor="text1"/>
                <w:sz w:val="24"/>
                <w:szCs w:val="24"/>
              </w:rPr>
              <w:t xml:space="preserve">, </w:t>
            </w:r>
            <w:r w:rsidR="001A6EE1" w:rsidRPr="00F423D9">
              <w:rPr>
                <w:rFonts w:ascii="Arial" w:hAnsi="Arial" w:cs="Arial"/>
                <w:color w:val="000000" w:themeColor="text1"/>
                <w:sz w:val="24"/>
                <w:szCs w:val="24"/>
              </w:rPr>
              <w:t>Office of Business and Acquisition Services</w:t>
            </w:r>
            <w:r w:rsidR="2CEF42E8" w:rsidRPr="00F423D9">
              <w:rPr>
                <w:rFonts w:ascii="Arial" w:hAnsi="Arial" w:cs="Arial"/>
                <w:color w:val="000000" w:themeColor="text1"/>
                <w:sz w:val="24"/>
                <w:szCs w:val="24"/>
              </w:rPr>
              <w:t>, Mailstop 508</w:t>
            </w:r>
          </w:p>
          <w:p w14:paraId="32E22C49" w14:textId="7C25CC40" w:rsidR="00FF62BC" w:rsidRPr="00F423D9" w:rsidRDefault="009A5D16" w:rsidP="00EE61C7">
            <w:pPr>
              <w:tabs>
                <w:tab w:val="left" w:pos="360"/>
              </w:tabs>
              <w:jc w:val="center"/>
              <w:rPr>
                <w:rFonts w:ascii="Arial" w:hAnsi="Arial" w:cs="Arial"/>
                <w:color w:val="000000" w:themeColor="text1"/>
                <w:sz w:val="24"/>
                <w:szCs w:val="24"/>
              </w:rPr>
            </w:pPr>
            <w:r w:rsidRPr="00F423D9">
              <w:rPr>
                <w:rFonts w:ascii="Arial" w:hAnsi="Arial" w:cs="Arial"/>
                <w:color w:val="000000" w:themeColor="text1"/>
                <w:sz w:val="24"/>
                <w:szCs w:val="24"/>
              </w:rPr>
              <w:t>707 Third Street</w:t>
            </w:r>
          </w:p>
          <w:p w14:paraId="32E22C4A" w14:textId="77777777" w:rsidR="00FF62BC" w:rsidRPr="00F423D9" w:rsidRDefault="001A6EE1" w:rsidP="001C35AA">
            <w:pPr>
              <w:tabs>
                <w:tab w:val="left" w:pos="360"/>
              </w:tabs>
              <w:jc w:val="center"/>
              <w:rPr>
                <w:rFonts w:ascii="Arial" w:hAnsi="Arial" w:cs="Arial"/>
                <w:color w:val="000000" w:themeColor="text1"/>
                <w:sz w:val="24"/>
                <w:szCs w:val="24"/>
              </w:rPr>
            </w:pPr>
            <w:r w:rsidRPr="00F423D9">
              <w:rPr>
                <w:rFonts w:ascii="Arial" w:hAnsi="Arial" w:cs="Arial"/>
                <w:color w:val="000000" w:themeColor="text1"/>
                <w:sz w:val="24"/>
                <w:szCs w:val="24"/>
              </w:rPr>
              <w:t xml:space="preserve">West </w:t>
            </w:r>
            <w:r w:rsidR="00FF62BC" w:rsidRPr="00F423D9">
              <w:rPr>
                <w:rFonts w:ascii="Arial" w:hAnsi="Arial" w:cs="Arial"/>
                <w:color w:val="000000" w:themeColor="text1"/>
                <w:sz w:val="24"/>
                <w:szCs w:val="24"/>
              </w:rPr>
              <w:t xml:space="preserve">Sacramento, CA </w:t>
            </w:r>
            <w:r w:rsidRPr="00F423D9">
              <w:rPr>
                <w:rFonts w:ascii="Arial" w:hAnsi="Arial" w:cs="Arial"/>
                <w:color w:val="000000" w:themeColor="text1"/>
                <w:sz w:val="24"/>
                <w:szCs w:val="24"/>
              </w:rPr>
              <w:t>95605</w:t>
            </w:r>
          </w:p>
        </w:tc>
      </w:tr>
    </w:tbl>
    <w:p w14:paraId="32E22C4C" w14:textId="77777777" w:rsidR="00A81CF0" w:rsidRPr="00F423D9" w:rsidRDefault="00A81CF0" w:rsidP="00A81CF0">
      <w:pPr>
        <w:tabs>
          <w:tab w:val="left" w:pos="-720"/>
        </w:tabs>
        <w:suppressAutoHyphens/>
        <w:rPr>
          <w:rFonts w:ascii="Arial" w:hAnsi="Arial" w:cs="Arial"/>
          <w:color w:val="000000" w:themeColor="text1"/>
          <w:sz w:val="16"/>
          <w:szCs w:val="16"/>
        </w:rPr>
      </w:pPr>
    </w:p>
    <w:p w14:paraId="3B3AF778" w14:textId="289D77BB" w:rsidR="2DDE3C68" w:rsidRPr="00F423D9" w:rsidRDefault="2DDE3C68" w:rsidP="000010BD">
      <w:pPr>
        <w:pStyle w:val="ListParagraph"/>
        <w:numPr>
          <w:ilvl w:val="0"/>
          <w:numId w:val="27"/>
        </w:numPr>
        <w:rPr>
          <w:color w:val="000000" w:themeColor="text1"/>
          <w:sz w:val="24"/>
          <w:szCs w:val="24"/>
        </w:rPr>
      </w:pPr>
      <w:r w:rsidRPr="00F423D9">
        <w:rPr>
          <w:rFonts w:ascii="Arial" w:hAnsi="Arial"/>
          <w:b/>
          <w:bCs/>
          <w:color w:val="000000" w:themeColor="text1"/>
          <w:sz w:val="24"/>
          <w:szCs w:val="24"/>
        </w:rPr>
        <w:t>MAILED BIDS:</w:t>
      </w:r>
      <w:r w:rsidRPr="00F423D9">
        <w:rPr>
          <w:rFonts w:ascii="Arial" w:hAnsi="Arial"/>
          <w:color w:val="000000" w:themeColor="text1"/>
          <w:sz w:val="24"/>
          <w:szCs w:val="24"/>
        </w:rPr>
        <w:t xml:space="preserve"> Shall be sent to the address above.</w:t>
      </w:r>
      <w:r w:rsidR="3348DCDB" w:rsidRPr="00F423D9">
        <w:rPr>
          <w:rFonts w:ascii="Arial" w:hAnsi="Arial"/>
          <w:color w:val="000000" w:themeColor="text1"/>
          <w:sz w:val="24"/>
          <w:szCs w:val="24"/>
        </w:rPr>
        <w:t xml:space="preserve"> </w:t>
      </w:r>
    </w:p>
    <w:p w14:paraId="359D13FD" w14:textId="7E5E506D" w:rsidR="620838FB" w:rsidRPr="00F423D9" w:rsidRDefault="620838FB" w:rsidP="620838FB">
      <w:pPr>
        <w:ind w:left="720"/>
        <w:rPr>
          <w:rFonts w:ascii="Arial" w:hAnsi="Arial"/>
          <w:color w:val="000000" w:themeColor="text1"/>
          <w:sz w:val="24"/>
          <w:szCs w:val="24"/>
        </w:rPr>
      </w:pPr>
    </w:p>
    <w:p w14:paraId="722725B0" w14:textId="3410B399" w:rsidR="2DDE3C68" w:rsidRPr="00F423D9" w:rsidRDefault="2DDE3C68" w:rsidP="000010BD">
      <w:pPr>
        <w:pStyle w:val="ListParagraph"/>
        <w:numPr>
          <w:ilvl w:val="0"/>
          <w:numId w:val="27"/>
        </w:numPr>
        <w:rPr>
          <w:rFonts w:ascii="Arial" w:eastAsia="Arial" w:hAnsi="Arial" w:cs="Arial"/>
          <w:color w:val="000000" w:themeColor="text1"/>
          <w:sz w:val="24"/>
          <w:szCs w:val="24"/>
        </w:rPr>
      </w:pPr>
      <w:r w:rsidRPr="00F423D9">
        <w:rPr>
          <w:rFonts w:ascii="Arial" w:hAnsi="Arial"/>
          <w:b/>
          <w:bCs/>
          <w:color w:val="000000" w:themeColor="text1"/>
          <w:sz w:val="24"/>
          <w:szCs w:val="24"/>
        </w:rPr>
        <w:t>HAND DELIVERED BIDS:</w:t>
      </w:r>
      <w:r w:rsidRPr="00F423D9">
        <w:rPr>
          <w:rFonts w:ascii="Arial" w:hAnsi="Arial"/>
          <w:color w:val="000000" w:themeColor="text1"/>
          <w:sz w:val="24"/>
          <w:szCs w:val="24"/>
        </w:rPr>
        <w:t xml:space="preserve"> </w:t>
      </w:r>
      <w:r w:rsidRPr="00F423D9">
        <w:rPr>
          <w:rFonts w:ascii="Arial" w:eastAsia="Arial" w:hAnsi="Arial" w:cs="Arial"/>
          <w:color w:val="000000" w:themeColor="text1"/>
          <w:sz w:val="24"/>
          <w:szCs w:val="24"/>
        </w:rPr>
        <w:t xml:space="preserve">Shall be placed in the DGS/OBAS Bid/Proposal Drop Box located in the lobby at 707 3rd </w:t>
      </w:r>
      <w:r w:rsidR="784814A2" w:rsidRPr="00F423D9">
        <w:rPr>
          <w:rFonts w:ascii="Arial" w:eastAsia="Arial" w:hAnsi="Arial" w:cs="Arial"/>
          <w:color w:val="000000" w:themeColor="text1"/>
          <w:sz w:val="24"/>
          <w:szCs w:val="24"/>
        </w:rPr>
        <w:t>S</w:t>
      </w:r>
      <w:r w:rsidRPr="00F423D9">
        <w:rPr>
          <w:rFonts w:ascii="Arial" w:eastAsia="Arial" w:hAnsi="Arial" w:cs="Arial"/>
          <w:color w:val="000000" w:themeColor="text1"/>
          <w:sz w:val="24"/>
          <w:szCs w:val="24"/>
        </w:rPr>
        <w:t xml:space="preserve">treet, West Sacramento, CA 95605. The Drop Box will be opened at 2:00PM </w:t>
      </w:r>
      <w:r w:rsidR="4272CEC8" w:rsidRPr="00F423D9">
        <w:rPr>
          <w:rFonts w:ascii="Arial" w:eastAsia="Arial" w:hAnsi="Arial" w:cs="Arial"/>
          <w:color w:val="000000" w:themeColor="text1"/>
          <w:sz w:val="24"/>
          <w:szCs w:val="24"/>
        </w:rPr>
        <w:t xml:space="preserve">Tuesday through Thursday </w:t>
      </w:r>
      <w:r w:rsidRPr="00F423D9">
        <w:rPr>
          <w:rFonts w:ascii="Arial" w:eastAsia="Arial" w:hAnsi="Arial" w:cs="Arial"/>
          <w:color w:val="000000" w:themeColor="text1"/>
          <w:sz w:val="24"/>
          <w:szCs w:val="24"/>
        </w:rPr>
        <w:t>and bids in the box will be certified as being received before 2:00</w:t>
      </w:r>
      <w:r w:rsidR="41244E28" w:rsidRPr="00F423D9">
        <w:rPr>
          <w:rFonts w:ascii="Arial" w:eastAsia="Arial" w:hAnsi="Arial" w:cs="Arial"/>
          <w:color w:val="000000" w:themeColor="text1"/>
          <w:sz w:val="24"/>
          <w:szCs w:val="24"/>
        </w:rPr>
        <w:t>PM</w:t>
      </w:r>
      <w:r w:rsidRPr="00F423D9">
        <w:rPr>
          <w:rFonts w:ascii="Arial" w:eastAsia="Arial" w:hAnsi="Arial" w:cs="Arial"/>
          <w:color w:val="000000" w:themeColor="text1"/>
          <w:sz w:val="24"/>
          <w:szCs w:val="24"/>
        </w:rPr>
        <w:t xml:space="preserve"> that day</w:t>
      </w:r>
      <w:r w:rsidR="37E50810" w:rsidRPr="00F423D9">
        <w:rPr>
          <w:rFonts w:ascii="Arial" w:eastAsia="Arial" w:hAnsi="Arial" w:cs="Arial"/>
          <w:color w:val="000000" w:themeColor="text1"/>
          <w:sz w:val="24"/>
          <w:szCs w:val="24"/>
        </w:rPr>
        <w:t>.</w:t>
      </w:r>
    </w:p>
    <w:p w14:paraId="3E1BC22A" w14:textId="1CE2792A" w:rsidR="620838FB" w:rsidRPr="00F423D9" w:rsidRDefault="620838FB" w:rsidP="620838FB">
      <w:pPr>
        <w:ind w:left="720"/>
        <w:rPr>
          <w:rFonts w:ascii="Arial" w:eastAsia="Arial" w:hAnsi="Arial" w:cs="Arial"/>
          <w:color w:val="000000" w:themeColor="text1"/>
          <w:sz w:val="24"/>
          <w:szCs w:val="24"/>
        </w:rPr>
      </w:pPr>
    </w:p>
    <w:p w14:paraId="32E22C4D" w14:textId="4461EC59" w:rsidR="005E028D" w:rsidRPr="00F423D9" w:rsidRDefault="006020EE" w:rsidP="000010BD">
      <w:pPr>
        <w:pStyle w:val="ListParagraph"/>
        <w:numPr>
          <w:ilvl w:val="0"/>
          <w:numId w:val="27"/>
        </w:numPr>
        <w:suppressAutoHyphens/>
        <w:rPr>
          <w:rFonts w:ascii="Arial" w:hAnsi="Arial" w:cs="Arial"/>
          <w:color w:val="000000" w:themeColor="text1"/>
          <w:sz w:val="24"/>
          <w:szCs w:val="24"/>
        </w:rPr>
      </w:pPr>
      <w:r w:rsidRPr="00F423D9">
        <w:rPr>
          <w:rFonts w:ascii="Arial" w:hAnsi="Arial"/>
          <w:color w:val="000000" w:themeColor="text1"/>
          <w:sz w:val="24"/>
          <w:szCs w:val="24"/>
        </w:rPr>
        <w:lastRenderedPageBreak/>
        <w:t xml:space="preserve">It is the responsibility of the Bidder to ensure timely delivery of the bid.  A postmark or facsimile transmission will not be accepted as meeting the delivery time requirements.  Bidders hand-delivering </w:t>
      </w:r>
      <w:r w:rsidR="00E803F4" w:rsidRPr="00F423D9">
        <w:rPr>
          <w:rFonts w:ascii="Arial" w:hAnsi="Arial"/>
          <w:color w:val="000000" w:themeColor="text1"/>
          <w:sz w:val="24"/>
          <w:szCs w:val="24"/>
        </w:rPr>
        <w:t xml:space="preserve">their </w:t>
      </w:r>
      <w:r w:rsidRPr="00F423D9">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Pr="00F423D9" w:rsidRDefault="005E028D" w:rsidP="005E028D">
      <w:pPr>
        <w:pStyle w:val="ListParagraph"/>
        <w:tabs>
          <w:tab w:val="left" w:pos="-720"/>
        </w:tabs>
        <w:suppressAutoHyphens/>
        <w:ind w:left="1440"/>
        <w:rPr>
          <w:rFonts w:ascii="Arial" w:hAnsi="Arial" w:cs="Arial"/>
          <w:color w:val="000000" w:themeColor="text1"/>
          <w:sz w:val="24"/>
          <w:szCs w:val="24"/>
        </w:rPr>
      </w:pPr>
    </w:p>
    <w:p w14:paraId="32E22C4F" w14:textId="028D10B5" w:rsidR="00E43B4D" w:rsidRPr="00F423D9" w:rsidRDefault="00E43B4D" w:rsidP="30F8078E">
      <w:pPr>
        <w:pStyle w:val="ListParagraph"/>
        <w:numPr>
          <w:ilvl w:val="0"/>
          <w:numId w:val="27"/>
        </w:numPr>
        <w:suppressAutoHyphens/>
        <w:rPr>
          <w:rFonts w:ascii="Arial" w:hAnsi="Arial" w:cs="Arial"/>
          <w:color w:val="000000" w:themeColor="text1"/>
          <w:sz w:val="24"/>
          <w:szCs w:val="24"/>
        </w:rPr>
      </w:pPr>
      <w:r w:rsidRPr="00F423D9">
        <w:rPr>
          <w:rFonts w:ascii="Arial" w:hAnsi="Arial" w:cs="Arial"/>
          <w:color w:val="000000" w:themeColor="text1"/>
          <w:sz w:val="24"/>
          <w:szCs w:val="24"/>
        </w:rPr>
        <w:t xml:space="preserve">The bid submission implies no obligation on the part of </w:t>
      </w:r>
      <w:r w:rsidR="0085220B" w:rsidRPr="00F423D9">
        <w:rPr>
          <w:rFonts w:ascii="Arial" w:hAnsi="Arial" w:cs="Arial"/>
          <w:color w:val="000000" w:themeColor="text1"/>
          <w:sz w:val="24"/>
          <w:szCs w:val="24"/>
        </w:rPr>
        <w:t xml:space="preserve">FMD </w:t>
      </w:r>
      <w:r w:rsidRPr="00F423D9">
        <w:rPr>
          <w:rFonts w:ascii="Arial" w:hAnsi="Arial" w:cs="Arial"/>
          <w:color w:val="000000" w:themeColor="text1"/>
          <w:sz w:val="24"/>
          <w:szCs w:val="24"/>
        </w:rPr>
        <w:t xml:space="preserve">to purchase </w:t>
      </w:r>
      <w:proofErr w:type="gramStart"/>
      <w:r w:rsidRPr="00F423D9">
        <w:rPr>
          <w:rFonts w:ascii="Arial" w:hAnsi="Arial" w:cs="Arial"/>
          <w:color w:val="000000" w:themeColor="text1"/>
          <w:sz w:val="24"/>
          <w:szCs w:val="24"/>
        </w:rPr>
        <w:t>or</w:t>
      </w:r>
      <w:proofErr w:type="gramEnd"/>
      <w:r w:rsidRPr="00F423D9">
        <w:rPr>
          <w:rFonts w:ascii="Arial" w:hAnsi="Arial" w:cs="Arial"/>
          <w:color w:val="000000" w:themeColor="text1"/>
          <w:sz w:val="24"/>
          <w:szCs w:val="24"/>
        </w:rPr>
        <w:t xml:space="preserve"> contract for services.</w:t>
      </w:r>
    </w:p>
    <w:p w14:paraId="32E22C50" w14:textId="77777777" w:rsidR="005E028D" w:rsidRPr="00F423D9" w:rsidRDefault="005E028D" w:rsidP="005E028D">
      <w:pPr>
        <w:tabs>
          <w:tab w:val="left" w:pos="360"/>
          <w:tab w:val="num" w:pos="1083"/>
        </w:tabs>
        <w:rPr>
          <w:rFonts w:ascii="Arial" w:hAnsi="Arial" w:cs="Arial"/>
          <w:b/>
          <w:color w:val="000000" w:themeColor="text1"/>
          <w:sz w:val="24"/>
          <w:szCs w:val="24"/>
        </w:rPr>
      </w:pPr>
    </w:p>
    <w:p w14:paraId="32E22C51" w14:textId="6299BCA4" w:rsidR="005E028D" w:rsidRPr="00F423D9" w:rsidRDefault="003B6055" w:rsidP="001802D6">
      <w:pPr>
        <w:pStyle w:val="Heading2"/>
        <w:numPr>
          <w:ilvl w:val="0"/>
          <w:numId w:val="2"/>
        </w:numPr>
        <w:rPr>
          <w:color w:val="000000" w:themeColor="text1"/>
        </w:rPr>
      </w:pPr>
      <w:bookmarkStart w:id="12" w:name="_Toc236385623"/>
      <w:r w:rsidRPr="00F423D9">
        <w:rPr>
          <w:color w:val="000000" w:themeColor="text1"/>
        </w:rPr>
        <w:t>Rejection of Bid Submissions</w:t>
      </w:r>
      <w:r w:rsidR="00DF7721" w:rsidRPr="00F423D9">
        <w:rPr>
          <w:color w:val="000000" w:themeColor="text1"/>
        </w:rPr>
        <w:t>:</w:t>
      </w:r>
      <w:bookmarkEnd w:id="12"/>
    </w:p>
    <w:p w14:paraId="32E22C52" w14:textId="77777777" w:rsidR="005E028D" w:rsidRPr="00F423D9" w:rsidRDefault="0085587E" w:rsidP="001802D6">
      <w:pPr>
        <w:pStyle w:val="ListParagraph"/>
        <w:numPr>
          <w:ilvl w:val="1"/>
          <w:numId w:val="15"/>
        </w:numPr>
        <w:tabs>
          <w:tab w:val="left" w:pos="360"/>
          <w:tab w:val="num" w:pos="1440"/>
        </w:tabs>
        <w:rPr>
          <w:rFonts w:ascii="Arial" w:hAnsi="Arial" w:cs="Arial"/>
          <w:color w:val="000000" w:themeColor="text1"/>
          <w:sz w:val="24"/>
          <w:szCs w:val="24"/>
        </w:rPr>
      </w:pPr>
      <w:r w:rsidRPr="00F423D9">
        <w:rPr>
          <w:rFonts w:ascii="Arial" w:hAnsi="Arial" w:cs="Arial"/>
          <w:b/>
          <w:color w:val="000000" w:themeColor="text1"/>
          <w:sz w:val="24"/>
          <w:szCs w:val="24"/>
        </w:rPr>
        <w:t>A</w:t>
      </w:r>
      <w:r w:rsidR="009A6E67" w:rsidRPr="00F423D9">
        <w:rPr>
          <w:rFonts w:ascii="Arial" w:hAnsi="Arial" w:cs="Arial"/>
          <w:b/>
          <w:color w:val="000000" w:themeColor="text1"/>
          <w:sz w:val="24"/>
          <w:szCs w:val="24"/>
        </w:rPr>
        <w:t xml:space="preserve"> bid submission</w:t>
      </w:r>
      <w:r w:rsidR="00A61066" w:rsidRPr="00F423D9">
        <w:rPr>
          <w:rFonts w:ascii="Arial" w:hAnsi="Arial" w:cs="Arial"/>
          <w:b/>
          <w:color w:val="000000" w:themeColor="text1"/>
          <w:sz w:val="24"/>
          <w:szCs w:val="24"/>
        </w:rPr>
        <w:t xml:space="preserve"> not received by the date</w:t>
      </w:r>
      <w:r w:rsidR="00571D2E" w:rsidRPr="00F423D9">
        <w:rPr>
          <w:rFonts w:ascii="Arial" w:hAnsi="Arial" w:cs="Arial"/>
          <w:b/>
          <w:color w:val="000000" w:themeColor="text1"/>
          <w:sz w:val="24"/>
          <w:szCs w:val="24"/>
        </w:rPr>
        <w:t xml:space="preserve"> and time specified in Section C</w:t>
      </w:r>
      <w:r w:rsidR="00A61066" w:rsidRPr="00F423D9">
        <w:rPr>
          <w:rFonts w:ascii="Arial" w:hAnsi="Arial" w:cs="Arial"/>
          <w:b/>
          <w:color w:val="000000" w:themeColor="text1"/>
          <w:sz w:val="24"/>
          <w:szCs w:val="24"/>
        </w:rPr>
        <w:t>.1. Key Action Dates, or not sealed, will be rejected.</w:t>
      </w:r>
      <w:r w:rsidR="00A61066" w:rsidRPr="00F423D9">
        <w:rPr>
          <w:rFonts w:ascii="Arial" w:hAnsi="Arial" w:cs="Arial"/>
          <w:color w:val="000000" w:themeColor="text1"/>
          <w:sz w:val="24"/>
          <w:szCs w:val="24"/>
        </w:rPr>
        <w:t xml:space="preserve">  </w:t>
      </w:r>
    </w:p>
    <w:p w14:paraId="32E22C53" w14:textId="77777777" w:rsidR="005E028D" w:rsidRPr="00F423D9" w:rsidRDefault="005E028D" w:rsidP="005E028D">
      <w:pPr>
        <w:pStyle w:val="ListParagraph"/>
        <w:tabs>
          <w:tab w:val="left" w:pos="360"/>
          <w:tab w:val="num" w:pos="1215"/>
        </w:tabs>
        <w:ind w:left="1440"/>
        <w:rPr>
          <w:rFonts w:ascii="Arial" w:hAnsi="Arial" w:cs="Arial"/>
          <w:color w:val="000000" w:themeColor="text1"/>
          <w:sz w:val="24"/>
          <w:szCs w:val="24"/>
        </w:rPr>
      </w:pPr>
    </w:p>
    <w:p w14:paraId="42F850B3" w14:textId="1074782B" w:rsidR="7B6B2DE8" w:rsidRPr="00F423D9" w:rsidRDefault="399D8232" w:rsidP="001802D6">
      <w:pPr>
        <w:pStyle w:val="ListParagraph"/>
        <w:numPr>
          <w:ilvl w:val="1"/>
          <w:numId w:val="15"/>
        </w:numPr>
        <w:tabs>
          <w:tab w:val="left" w:pos="360"/>
          <w:tab w:val="num" w:pos="1440"/>
        </w:tabs>
        <w:rPr>
          <w:rFonts w:ascii="Arial" w:hAnsi="Arial" w:cs="Arial"/>
          <w:color w:val="000000" w:themeColor="text1"/>
          <w:sz w:val="24"/>
          <w:szCs w:val="24"/>
        </w:rPr>
      </w:pPr>
      <w:r w:rsidRPr="00F423D9">
        <w:rPr>
          <w:rFonts w:ascii="Arial" w:hAnsi="Arial" w:cs="Arial"/>
          <w:color w:val="000000" w:themeColor="text1"/>
          <w:sz w:val="24"/>
          <w:szCs w:val="24"/>
        </w:rPr>
        <w:t>Facsimile (FAX)</w:t>
      </w:r>
      <w:r w:rsidR="7B6B2DE8" w:rsidRPr="00F423D9">
        <w:rPr>
          <w:rFonts w:ascii="Arial" w:hAnsi="Arial" w:cs="Arial"/>
          <w:color w:val="000000" w:themeColor="text1"/>
          <w:sz w:val="24"/>
          <w:szCs w:val="24"/>
        </w:rPr>
        <w:t xml:space="preserve"> and electronic submissions will not be considered.</w:t>
      </w:r>
    </w:p>
    <w:p w14:paraId="31EF2B71" w14:textId="0FFB6AD7" w:rsidR="69943906" w:rsidRPr="00F423D9"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F423D9" w:rsidRDefault="71E42D07" w:rsidP="001802D6">
      <w:pPr>
        <w:pStyle w:val="ListParagraph"/>
        <w:numPr>
          <w:ilvl w:val="1"/>
          <w:numId w:val="15"/>
        </w:numPr>
        <w:tabs>
          <w:tab w:val="left" w:pos="360"/>
          <w:tab w:val="num" w:pos="1440"/>
        </w:tabs>
        <w:rPr>
          <w:rFonts w:ascii="Arial" w:hAnsi="Arial" w:cs="Arial"/>
          <w:color w:val="000000" w:themeColor="text1"/>
          <w:sz w:val="24"/>
          <w:szCs w:val="24"/>
        </w:rPr>
      </w:pPr>
      <w:r w:rsidRPr="00F423D9">
        <w:rPr>
          <w:rFonts w:ascii="Arial" w:hAnsi="Arial" w:cs="Arial"/>
          <w:color w:val="000000" w:themeColor="text1"/>
          <w:sz w:val="24"/>
          <w:szCs w:val="24"/>
        </w:rPr>
        <w:t xml:space="preserve">The </w:t>
      </w:r>
      <w:r w:rsidR="56FFD3D1" w:rsidRPr="00F423D9">
        <w:rPr>
          <w:rFonts w:ascii="Arial" w:hAnsi="Arial" w:cs="Arial"/>
          <w:color w:val="000000" w:themeColor="text1"/>
          <w:sz w:val="24"/>
          <w:szCs w:val="24"/>
        </w:rPr>
        <w:t>b</w:t>
      </w:r>
      <w:r w:rsidR="3AF3C1E9" w:rsidRPr="00F423D9">
        <w:rPr>
          <w:rFonts w:ascii="Arial" w:hAnsi="Arial" w:cs="Arial"/>
          <w:color w:val="000000" w:themeColor="text1"/>
          <w:sz w:val="24"/>
          <w:szCs w:val="24"/>
        </w:rPr>
        <w:t>id s</w:t>
      </w:r>
      <w:r w:rsidR="46C1C4FD" w:rsidRPr="00F423D9">
        <w:rPr>
          <w:rFonts w:ascii="Arial" w:hAnsi="Arial" w:cs="Arial"/>
          <w:color w:val="000000" w:themeColor="text1"/>
          <w:sz w:val="24"/>
          <w:szCs w:val="24"/>
        </w:rPr>
        <w:t xml:space="preserve">ubmission must not contain false or misleading statements, or provide </w:t>
      </w:r>
      <w:r w:rsidR="2C5D42D6" w:rsidRPr="00F423D9">
        <w:rPr>
          <w:rFonts w:ascii="Arial" w:hAnsi="Arial" w:cs="Arial"/>
          <w:color w:val="000000" w:themeColor="text1"/>
          <w:sz w:val="24"/>
          <w:szCs w:val="24"/>
        </w:rPr>
        <w:t>contradict</w:t>
      </w:r>
      <w:r w:rsidR="0FC55AF0" w:rsidRPr="00F423D9">
        <w:rPr>
          <w:rFonts w:ascii="Arial" w:hAnsi="Arial" w:cs="Arial"/>
          <w:color w:val="000000" w:themeColor="text1"/>
          <w:sz w:val="24"/>
          <w:szCs w:val="24"/>
        </w:rPr>
        <w:t>o</w:t>
      </w:r>
      <w:r w:rsidR="2C5D42D6" w:rsidRPr="00F423D9">
        <w:rPr>
          <w:rFonts w:ascii="Arial" w:hAnsi="Arial" w:cs="Arial"/>
          <w:color w:val="000000" w:themeColor="text1"/>
          <w:sz w:val="24"/>
          <w:szCs w:val="24"/>
        </w:rPr>
        <w:t>ry</w:t>
      </w:r>
      <w:r w:rsidR="46C1C4FD" w:rsidRPr="00F423D9">
        <w:rPr>
          <w:rFonts w:ascii="Arial" w:hAnsi="Arial" w:cs="Arial"/>
          <w:color w:val="000000" w:themeColor="text1"/>
          <w:sz w:val="24"/>
          <w:szCs w:val="24"/>
        </w:rPr>
        <w:t xml:space="preserve"> attribute</w:t>
      </w:r>
      <w:r w:rsidR="7CF366EC" w:rsidRPr="00F423D9">
        <w:rPr>
          <w:rFonts w:ascii="Arial" w:hAnsi="Arial" w:cs="Arial"/>
          <w:color w:val="000000" w:themeColor="text1"/>
          <w:sz w:val="24"/>
          <w:szCs w:val="24"/>
        </w:rPr>
        <w:t>s</w:t>
      </w:r>
      <w:r w:rsidR="46C1C4FD" w:rsidRPr="00F423D9">
        <w:rPr>
          <w:rFonts w:ascii="Arial" w:hAnsi="Arial" w:cs="Arial"/>
          <w:color w:val="000000" w:themeColor="text1"/>
          <w:sz w:val="24"/>
          <w:szCs w:val="24"/>
        </w:rPr>
        <w:t xml:space="preserve"> or c</w:t>
      </w:r>
      <w:r w:rsidR="62BC0983" w:rsidRPr="00F423D9">
        <w:rPr>
          <w:rFonts w:ascii="Arial" w:hAnsi="Arial" w:cs="Arial"/>
          <w:color w:val="000000" w:themeColor="text1"/>
          <w:sz w:val="24"/>
          <w:szCs w:val="24"/>
        </w:rPr>
        <w:t>ondition</w:t>
      </w:r>
      <w:r w:rsidR="20F13B04" w:rsidRPr="00F423D9">
        <w:rPr>
          <w:rFonts w:ascii="Arial" w:hAnsi="Arial" w:cs="Arial"/>
          <w:color w:val="000000" w:themeColor="text1"/>
          <w:sz w:val="24"/>
          <w:szCs w:val="24"/>
        </w:rPr>
        <w:t>s</w:t>
      </w:r>
      <w:r w:rsidR="62BC0983" w:rsidRPr="00F423D9">
        <w:rPr>
          <w:rFonts w:ascii="Arial" w:hAnsi="Arial" w:cs="Arial"/>
          <w:color w:val="000000" w:themeColor="text1"/>
          <w:sz w:val="24"/>
          <w:szCs w:val="24"/>
        </w:rPr>
        <w:t xml:space="preserve"> claimed by the Bidder.  </w:t>
      </w:r>
      <w:r w:rsidR="0CD4BB83" w:rsidRPr="00F423D9">
        <w:rPr>
          <w:rFonts w:ascii="Arial" w:hAnsi="Arial" w:cs="Arial"/>
          <w:color w:val="000000" w:themeColor="text1"/>
          <w:sz w:val="24"/>
          <w:szCs w:val="24"/>
        </w:rPr>
        <w:t xml:space="preserve">If, in the opinion of </w:t>
      </w:r>
      <w:r w:rsidR="4590A6DC" w:rsidRPr="00F423D9">
        <w:rPr>
          <w:rFonts w:ascii="Arial" w:hAnsi="Arial" w:cs="Arial"/>
          <w:color w:val="000000" w:themeColor="text1"/>
          <w:sz w:val="24"/>
          <w:szCs w:val="24"/>
        </w:rPr>
        <w:t>OBAS</w:t>
      </w:r>
      <w:r w:rsidR="46C1C4FD" w:rsidRPr="00F423D9">
        <w:rPr>
          <w:rFonts w:ascii="Arial" w:hAnsi="Arial" w:cs="Arial"/>
          <w:color w:val="000000" w:themeColor="text1"/>
          <w:sz w:val="24"/>
          <w:szCs w:val="24"/>
        </w:rPr>
        <w:t>, such information w</w:t>
      </w:r>
      <w:r w:rsidR="0CD4BB83" w:rsidRPr="00F423D9">
        <w:rPr>
          <w:rFonts w:ascii="Arial" w:hAnsi="Arial" w:cs="Arial"/>
          <w:color w:val="000000" w:themeColor="text1"/>
          <w:sz w:val="24"/>
          <w:szCs w:val="24"/>
        </w:rPr>
        <w:t>as intended to mislead</w:t>
      </w:r>
      <w:r w:rsidR="4590A6DC" w:rsidRPr="00F423D9">
        <w:rPr>
          <w:rFonts w:ascii="Arial" w:hAnsi="Arial" w:cs="Arial"/>
          <w:color w:val="000000" w:themeColor="text1"/>
          <w:sz w:val="24"/>
          <w:szCs w:val="24"/>
        </w:rPr>
        <w:t xml:space="preserve"> OBAS</w:t>
      </w:r>
      <w:r w:rsidR="46C1C4FD" w:rsidRPr="00F423D9">
        <w:rPr>
          <w:rFonts w:ascii="Arial" w:hAnsi="Arial" w:cs="Arial"/>
          <w:color w:val="000000" w:themeColor="text1"/>
          <w:sz w:val="24"/>
          <w:szCs w:val="24"/>
        </w:rPr>
        <w:t xml:space="preserve"> in its evaluation of the </w:t>
      </w:r>
      <w:r w:rsidR="3B231173" w:rsidRPr="00F423D9">
        <w:rPr>
          <w:rFonts w:ascii="Arial" w:hAnsi="Arial" w:cs="Arial"/>
          <w:color w:val="000000" w:themeColor="text1"/>
          <w:sz w:val="24"/>
          <w:szCs w:val="24"/>
        </w:rPr>
        <w:t>bid</w:t>
      </w:r>
      <w:r w:rsidR="46C1C4FD" w:rsidRPr="00F423D9">
        <w:rPr>
          <w:rFonts w:ascii="Arial" w:hAnsi="Arial" w:cs="Arial"/>
          <w:color w:val="000000" w:themeColor="text1"/>
          <w:sz w:val="24"/>
          <w:szCs w:val="24"/>
        </w:rPr>
        <w:t>, and the attribute, condition, or capability is a requirement of this IFB, it will be the basis for rejection of the bid submission.</w:t>
      </w:r>
    </w:p>
    <w:p w14:paraId="32E22C55" w14:textId="77777777" w:rsidR="005E028D" w:rsidRPr="00F423D9" w:rsidRDefault="005E028D" w:rsidP="005E028D">
      <w:pPr>
        <w:pStyle w:val="ListParagraph"/>
        <w:rPr>
          <w:rFonts w:ascii="Arial" w:hAnsi="Arial" w:cs="Arial"/>
          <w:color w:val="000000" w:themeColor="text1"/>
          <w:sz w:val="24"/>
          <w:szCs w:val="24"/>
        </w:rPr>
      </w:pPr>
    </w:p>
    <w:p w14:paraId="32E22C56" w14:textId="77777777" w:rsidR="005E028D" w:rsidRPr="00F423D9" w:rsidRDefault="6C839E98" w:rsidP="001802D6">
      <w:pPr>
        <w:pStyle w:val="ListParagraph"/>
        <w:numPr>
          <w:ilvl w:val="1"/>
          <w:numId w:val="15"/>
        </w:numPr>
        <w:tabs>
          <w:tab w:val="left" w:pos="360"/>
          <w:tab w:val="num" w:pos="1440"/>
        </w:tabs>
        <w:rPr>
          <w:rFonts w:ascii="Arial" w:hAnsi="Arial" w:cs="Arial"/>
          <w:color w:val="000000" w:themeColor="text1"/>
          <w:sz w:val="24"/>
          <w:szCs w:val="24"/>
        </w:rPr>
      </w:pPr>
      <w:r w:rsidRPr="00F423D9">
        <w:rPr>
          <w:rFonts w:ascii="Arial" w:hAnsi="Arial" w:cs="Arial"/>
          <w:color w:val="000000" w:themeColor="text1"/>
          <w:sz w:val="24"/>
          <w:szCs w:val="24"/>
        </w:rPr>
        <w:t>Deviations</w:t>
      </w:r>
      <w:r w:rsidR="2B226933" w:rsidRPr="00F423D9">
        <w:rPr>
          <w:rFonts w:ascii="Arial" w:hAnsi="Arial" w:cs="Arial"/>
          <w:color w:val="000000" w:themeColor="text1"/>
          <w:sz w:val="24"/>
          <w:szCs w:val="24"/>
        </w:rPr>
        <w:t xml:space="preserve"> in the bid submission</w:t>
      </w:r>
      <w:r w:rsidRPr="00F423D9">
        <w:rPr>
          <w:rFonts w:ascii="Arial" w:hAnsi="Arial" w:cs="Arial"/>
          <w:color w:val="000000" w:themeColor="text1"/>
          <w:sz w:val="24"/>
          <w:szCs w:val="24"/>
        </w:rPr>
        <w:t>, whether</w:t>
      </w:r>
      <w:r w:rsidR="2B226933" w:rsidRPr="00F423D9">
        <w:rPr>
          <w:rFonts w:ascii="Arial" w:hAnsi="Arial" w:cs="Arial"/>
          <w:color w:val="000000" w:themeColor="text1"/>
          <w:sz w:val="24"/>
          <w:szCs w:val="24"/>
        </w:rPr>
        <w:t xml:space="preserve"> or not intentional, may cause the bid submission</w:t>
      </w:r>
      <w:r w:rsidRPr="00F423D9">
        <w:rPr>
          <w:rFonts w:ascii="Arial" w:hAnsi="Arial" w:cs="Arial"/>
          <w:color w:val="000000" w:themeColor="text1"/>
          <w:sz w:val="24"/>
          <w:szCs w:val="24"/>
        </w:rPr>
        <w:t xml:space="preserve"> to be non-responsive and not considered for award.  </w:t>
      </w:r>
    </w:p>
    <w:p w14:paraId="32E22C57" w14:textId="77777777" w:rsidR="005E028D" w:rsidRPr="00F423D9" w:rsidRDefault="005E028D" w:rsidP="005E028D">
      <w:pPr>
        <w:pStyle w:val="ListParagraph"/>
        <w:rPr>
          <w:rFonts w:ascii="Arial" w:hAnsi="Arial" w:cs="Arial"/>
          <w:color w:val="000000" w:themeColor="text1"/>
          <w:sz w:val="24"/>
          <w:szCs w:val="24"/>
        </w:rPr>
      </w:pPr>
    </w:p>
    <w:p w14:paraId="32E22C58" w14:textId="756C1C66" w:rsidR="005E028D" w:rsidRPr="00F423D9" w:rsidRDefault="26A720A8" w:rsidP="001802D6">
      <w:pPr>
        <w:pStyle w:val="ListParagraph"/>
        <w:numPr>
          <w:ilvl w:val="1"/>
          <w:numId w:val="15"/>
        </w:numPr>
        <w:tabs>
          <w:tab w:val="left" w:pos="360"/>
          <w:tab w:val="num" w:pos="1440"/>
        </w:tabs>
        <w:rPr>
          <w:rFonts w:ascii="Arial" w:hAnsi="Arial" w:cs="Arial"/>
          <w:color w:val="000000" w:themeColor="text1"/>
          <w:sz w:val="24"/>
          <w:szCs w:val="24"/>
        </w:rPr>
      </w:pPr>
      <w:r w:rsidRPr="00F423D9">
        <w:rPr>
          <w:rFonts w:ascii="Arial" w:hAnsi="Arial" w:cs="Arial"/>
          <w:color w:val="000000" w:themeColor="text1"/>
          <w:sz w:val="24"/>
          <w:szCs w:val="24"/>
        </w:rPr>
        <w:t>A</w:t>
      </w:r>
      <w:r w:rsidR="6C839E98" w:rsidRPr="00F423D9">
        <w:rPr>
          <w:rFonts w:ascii="Arial" w:hAnsi="Arial" w:cs="Arial"/>
          <w:color w:val="000000" w:themeColor="text1"/>
          <w:sz w:val="24"/>
          <w:szCs w:val="24"/>
        </w:rPr>
        <w:t xml:space="preserve">ny material submitted by any Bidder in the final bid </w:t>
      </w:r>
      <w:r w:rsidR="662248EF" w:rsidRPr="00F423D9">
        <w:rPr>
          <w:rFonts w:ascii="Arial" w:hAnsi="Arial" w:cs="Arial"/>
          <w:color w:val="000000" w:themeColor="text1"/>
          <w:sz w:val="24"/>
          <w:szCs w:val="24"/>
        </w:rPr>
        <w:t xml:space="preserve">submission </w:t>
      </w:r>
      <w:r w:rsidR="6C839E98" w:rsidRPr="00F423D9">
        <w:rPr>
          <w:rFonts w:ascii="Arial" w:hAnsi="Arial" w:cs="Arial"/>
          <w:color w:val="000000" w:themeColor="text1"/>
          <w:sz w:val="24"/>
          <w:szCs w:val="24"/>
        </w:rPr>
        <w:t>that is marked “CONFIDENTIAL” or “PROPRIETARY” wi</w:t>
      </w:r>
      <w:r w:rsidR="22E976F3" w:rsidRPr="00F423D9">
        <w:rPr>
          <w:rFonts w:ascii="Arial" w:hAnsi="Arial" w:cs="Arial"/>
          <w:color w:val="000000" w:themeColor="text1"/>
          <w:sz w:val="24"/>
          <w:szCs w:val="24"/>
        </w:rPr>
        <w:t xml:space="preserve">ll </w:t>
      </w:r>
      <w:r w:rsidR="6C839E98" w:rsidRPr="00F423D9">
        <w:rPr>
          <w:rFonts w:ascii="Arial" w:hAnsi="Arial" w:cs="Arial"/>
          <w:color w:val="000000" w:themeColor="text1"/>
          <w:sz w:val="24"/>
          <w:szCs w:val="24"/>
        </w:rPr>
        <w:t xml:space="preserve">cause the entire </w:t>
      </w:r>
      <w:r w:rsidR="2B226933" w:rsidRPr="00F423D9">
        <w:rPr>
          <w:rFonts w:ascii="Arial" w:hAnsi="Arial" w:cs="Arial"/>
          <w:color w:val="000000" w:themeColor="text1"/>
          <w:sz w:val="24"/>
          <w:szCs w:val="24"/>
        </w:rPr>
        <w:t xml:space="preserve">bid </w:t>
      </w:r>
      <w:r w:rsidR="6C839E98" w:rsidRPr="00F423D9">
        <w:rPr>
          <w:rFonts w:ascii="Arial" w:hAnsi="Arial" w:cs="Arial"/>
          <w:color w:val="000000" w:themeColor="text1"/>
          <w:sz w:val="24"/>
          <w:szCs w:val="24"/>
        </w:rPr>
        <w:t xml:space="preserve">submission to be deemed non-responsive and rejected. </w:t>
      </w:r>
    </w:p>
    <w:p w14:paraId="32E22C59" w14:textId="77777777" w:rsidR="005E028D" w:rsidRPr="00F423D9" w:rsidRDefault="005E028D" w:rsidP="005E028D">
      <w:pPr>
        <w:pStyle w:val="ListParagraph"/>
        <w:rPr>
          <w:rFonts w:ascii="Arial" w:hAnsi="Arial" w:cs="Arial"/>
          <w:color w:val="000000" w:themeColor="text1"/>
          <w:sz w:val="24"/>
          <w:szCs w:val="24"/>
        </w:rPr>
      </w:pPr>
    </w:p>
    <w:p w14:paraId="32E22C5A" w14:textId="77777777" w:rsidR="005E028D" w:rsidRPr="00F423D9" w:rsidRDefault="2C3FAB1A" w:rsidP="001802D6">
      <w:pPr>
        <w:pStyle w:val="ListParagraph"/>
        <w:numPr>
          <w:ilvl w:val="1"/>
          <w:numId w:val="15"/>
        </w:numPr>
        <w:tabs>
          <w:tab w:val="left" w:pos="360"/>
          <w:tab w:val="num" w:pos="1440"/>
        </w:tabs>
        <w:rPr>
          <w:rFonts w:ascii="Arial" w:hAnsi="Arial" w:cs="Arial"/>
          <w:color w:val="000000" w:themeColor="text1"/>
          <w:sz w:val="24"/>
          <w:szCs w:val="24"/>
        </w:rPr>
      </w:pPr>
      <w:r w:rsidRPr="00F423D9">
        <w:rPr>
          <w:rFonts w:ascii="Arial" w:hAnsi="Arial" w:cs="Arial"/>
          <w:color w:val="000000" w:themeColor="text1"/>
          <w:sz w:val="24"/>
          <w:szCs w:val="24"/>
        </w:rPr>
        <w:t>The State does not accept alternate contract language fro</w:t>
      </w:r>
      <w:r w:rsidR="1045357B" w:rsidRPr="00F423D9">
        <w:rPr>
          <w:rFonts w:ascii="Arial" w:hAnsi="Arial" w:cs="Arial"/>
          <w:color w:val="000000" w:themeColor="text1"/>
          <w:sz w:val="24"/>
          <w:szCs w:val="24"/>
        </w:rPr>
        <w:t xml:space="preserve">m a prospective contractor.  </w:t>
      </w:r>
      <w:r w:rsidR="175ED1DA" w:rsidRPr="00F423D9">
        <w:rPr>
          <w:rFonts w:ascii="Arial" w:hAnsi="Arial" w:cs="Arial"/>
          <w:color w:val="000000" w:themeColor="text1"/>
          <w:sz w:val="24"/>
          <w:szCs w:val="24"/>
        </w:rPr>
        <w:t>A</w:t>
      </w:r>
      <w:r w:rsidR="2C565EB0" w:rsidRPr="00F423D9">
        <w:rPr>
          <w:rFonts w:ascii="Arial" w:hAnsi="Arial" w:cs="Arial"/>
          <w:color w:val="000000" w:themeColor="text1"/>
          <w:sz w:val="24"/>
          <w:szCs w:val="24"/>
        </w:rPr>
        <w:t xml:space="preserve"> b</w:t>
      </w:r>
      <w:r w:rsidRPr="00F423D9">
        <w:rPr>
          <w:rFonts w:ascii="Arial" w:hAnsi="Arial" w:cs="Arial"/>
          <w:color w:val="000000" w:themeColor="text1"/>
          <w:sz w:val="24"/>
          <w:szCs w:val="24"/>
        </w:rPr>
        <w:t xml:space="preserve">id </w:t>
      </w:r>
      <w:r w:rsidR="2C565EB0" w:rsidRPr="00F423D9">
        <w:rPr>
          <w:rFonts w:ascii="Arial" w:hAnsi="Arial" w:cs="Arial"/>
          <w:color w:val="000000" w:themeColor="text1"/>
          <w:sz w:val="24"/>
          <w:szCs w:val="24"/>
        </w:rPr>
        <w:t>s</w:t>
      </w:r>
      <w:r w:rsidR="175ED1DA" w:rsidRPr="00F423D9">
        <w:rPr>
          <w:rFonts w:ascii="Arial" w:hAnsi="Arial" w:cs="Arial"/>
          <w:color w:val="000000" w:themeColor="text1"/>
          <w:sz w:val="24"/>
          <w:szCs w:val="24"/>
        </w:rPr>
        <w:t xml:space="preserve">ubmission </w:t>
      </w:r>
      <w:r w:rsidRPr="00F423D9">
        <w:rPr>
          <w:rFonts w:ascii="Arial" w:hAnsi="Arial" w:cs="Arial"/>
          <w:color w:val="000000" w:themeColor="text1"/>
          <w:sz w:val="24"/>
          <w:szCs w:val="24"/>
        </w:rPr>
        <w:t>with such language will be considered a counter proposal and will be rejected.  The State’s General Terms and Conditions (GTC) are not negotiable.</w:t>
      </w:r>
    </w:p>
    <w:p w14:paraId="32E22C5B" w14:textId="77777777" w:rsidR="005E028D" w:rsidRPr="00F423D9" w:rsidRDefault="005E028D" w:rsidP="005E028D">
      <w:pPr>
        <w:pStyle w:val="ListParagraph"/>
        <w:rPr>
          <w:rFonts w:ascii="Arial" w:hAnsi="Arial" w:cs="Arial"/>
          <w:color w:val="000000" w:themeColor="text1"/>
          <w:sz w:val="24"/>
          <w:szCs w:val="24"/>
        </w:rPr>
      </w:pPr>
    </w:p>
    <w:p w14:paraId="32E22C5C" w14:textId="77777777" w:rsidR="00571D2E" w:rsidRPr="00F423D9" w:rsidRDefault="78477221" w:rsidP="001802D6">
      <w:pPr>
        <w:pStyle w:val="ListParagraph"/>
        <w:numPr>
          <w:ilvl w:val="1"/>
          <w:numId w:val="15"/>
        </w:numPr>
        <w:tabs>
          <w:tab w:val="left" w:pos="360"/>
          <w:tab w:val="num" w:pos="1083"/>
        </w:tabs>
        <w:rPr>
          <w:rFonts w:ascii="Arial" w:hAnsi="Arial" w:cs="Arial"/>
          <w:color w:val="000000" w:themeColor="text1"/>
          <w:sz w:val="24"/>
          <w:szCs w:val="24"/>
        </w:rPr>
      </w:pPr>
      <w:r w:rsidRPr="00F423D9">
        <w:rPr>
          <w:rFonts w:ascii="Arial" w:hAnsi="Arial" w:cs="Arial"/>
          <w:color w:val="000000" w:themeColor="text1"/>
          <w:sz w:val="24"/>
          <w:szCs w:val="24"/>
        </w:rPr>
        <w:t>OBAS</w:t>
      </w:r>
      <w:r w:rsidR="6C839E98" w:rsidRPr="00F423D9">
        <w:rPr>
          <w:rFonts w:ascii="Arial" w:hAnsi="Arial" w:cs="Arial"/>
          <w:color w:val="000000" w:themeColor="text1"/>
          <w:sz w:val="24"/>
          <w:szCs w:val="24"/>
        </w:rPr>
        <w:t xml:space="preserve"> is not required to award a contract.</w:t>
      </w:r>
      <w:r w:rsidR="6C839E98" w:rsidRPr="00F423D9">
        <w:rPr>
          <w:rFonts w:ascii="Arial" w:hAnsi="Arial" w:cs="Arial"/>
          <w:snapToGrid w:val="0"/>
          <w:color w:val="000000" w:themeColor="text1"/>
          <w:sz w:val="24"/>
          <w:szCs w:val="24"/>
        </w:rPr>
        <w:t xml:space="preserve">  </w:t>
      </w:r>
      <w:r w:rsidRPr="00F423D9">
        <w:rPr>
          <w:rFonts w:ascii="Arial" w:hAnsi="Arial" w:cs="Arial"/>
          <w:color w:val="000000" w:themeColor="text1"/>
          <w:sz w:val="24"/>
          <w:szCs w:val="24"/>
        </w:rPr>
        <w:t>OBAS</w:t>
      </w:r>
      <w:r w:rsidR="6C839E98" w:rsidRPr="00F423D9">
        <w:rPr>
          <w:rFonts w:ascii="Arial" w:hAnsi="Arial" w:cs="Arial"/>
          <w:color w:val="000000" w:themeColor="text1"/>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F423D9">
        <w:rPr>
          <w:rFonts w:ascii="Arial" w:hAnsi="Arial" w:cs="Arial"/>
          <w:color w:val="000000" w:themeColor="text1"/>
          <w:sz w:val="24"/>
          <w:szCs w:val="24"/>
        </w:rPr>
        <w:t>d not contrary to law.  O</w:t>
      </w:r>
      <w:r w:rsidRPr="00F423D9">
        <w:rPr>
          <w:rFonts w:ascii="Arial" w:hAnsi="Arial" w:cs="Arial"/>
          <w:color w:val="000000" w:themeColor="text1"/>
          <w:sz w:val="24"/>
          <w:szCs w:val="24"/>
        </w:rPr>
        <w:t>BAS</w:t>
      </w:r>
      <w:r w:rsidR="6C839E98" w:rsidRPr="00F423D9">
        <w:rPr>
          <w:rFonts w:ascii="Arial" w:hAnsi="Arial" w:cs="Arial"/>
          <w:color w:val="000000" w:themeColor="text1"/>
          <w:sz w:val="24"/>
          <w:szCs w:val="24"/>
        </w:rPr>
        <w:t xml:space="preserve">’s waiver of any immaterial deviation or defect </w:t>
      </w:r>
      <w:r w:rsidR="53BB94E0" w:rsidRPr="00F423D9">
        <w:rPr>
          <w:rFonts w:ascii="Arial" w:hAnsi="Arial" w:cs="Arial"/>
          <w:color w:val="000000" w:themeColor="text1"/>
          <w:sz w:val="24"/>
          <w:szCs w:val="24"/>
        </w:rPr>
        <w:t>will</w:t>
      </w:r>
      <w:r w:rsidR="6C839E98" w:rsidRPr="00F423D9">
        <w:rPr>
          <w:rFonts w:ascii="Arial" w:hAnsi="Arial" w:cs="Arial"/>
          <w:color w:val="000000" w:themeColor="text1"/>
          <w:sz w:val="24"/>
          <w:szCs w:val="24"/>
        </w:rPr>
        <w:t xml:space="preserve"> in no way modify the IFB documents or excuse the contractor from full compliance with the IFB specification, if awarded the contract.  </w:t>
      </w:r>
    </w:p>
    <w:p w14:paraId="32E22C5D" w14:textId="77777777" w:rsidR="00A701AB" w:rsidRPr="00F423D9" w:rsidRDefault="00A701AB" w:rsidP="00881C5D">
      <w:pPr>
        <w:tabs>
          <w:tab w:val="left" w:pos="-720"/>
        </w:tabs>
        <w:suppressAutoHyphens/>
        <w:ind w:left="1080" w:right="144" w:hanging="360"/>
        <w:rPr>
          <w:rFonts w:ascii="Arial" w:hAnsi="Arial" w:cs="Arial"/>
          <w:color w:val="000000" w:themeColor="text1"/>
          <w:sz w:val="24"/>
          <w:szCs w:val="24"/>
        </w:rPr>
      </w:pPr>
    </w:p>
    <w:p w14:paraId="32E22C5E" w14:textId="61BAD499" w:rsidR="005E028D" w:rsidRPr="00F423D9" w:rsidRDefault="003B6055" w:rsidP="001802D6">
      <w:pPr>
        <w:pStyle w:val="Heading2"/>
        <w:numPr>
          <w:ilvl w:val="0"/>
          <w:numId w:val="2"/>
        </w:numPr>
        <w:rPr>
          <w:color w:val="000000" w:themeColor="text1"/>
        </w:rPr>
      </w:pPr>
      <w:bookmarkStart w:id="13" w:name="_Toc236385624"/>
      <w:r w:rsidRPr="00F423D9">
        <w:rPr>
          <w:color w:val="000000" w:themeColor="text1"/>
        </w:rPr>
        <w:t>Errors in the Bid Submission</w:t>
      </w:r>
      <w:r w:rsidR="00DF7721" w:rsidRPr="00F423D9">
        <w:rPr>
          <w:color w:val="000000" w:themeColor="text1"/>
        </w:rPr>
        <w:t>:</w:t>
      </w:r>
      <w:bookmarkEnd w:id="13"/>
    </w:p>
    <w:p w14:paraId="32E22C5F" w14:textId="77777777" w:rsidR="005E028D" w:rsidRPr="00F423D9" w:rsidRDefault="009A6E67" w:rsidP="000010BD">
      <w:pPr>
        <w:pStyle w:val="ListParagraph"/>
        <w:numPr>
          <w:ilvl w:val="0"/>
          <w:numId w:val="28"/>
        </w:numPr>
        <w:tabs>
          <w:tab w:val="left" w:pos="360"/>
        </w:tabs>
        <w:rPr>
          <w:rFonts w:ascii="Arial" w:hAnsi="Arial" w:cs="Arial"/>
          <w:color w:val="000000" w:themeColor="text1"/>
          <w:sz w:val="24"/>
          <w:szCs w:val="24"/>
        </w:rPr>
      </w:pPr>
      <w:r w:rsidRPr="00F423D9">
        <w:rPr>
          <w:rFonts w:ascii="Arial" w:hAnsi="Arial" w:cs="Arial"/>
          <w:snapToGrid w:val="0"/>
          <w:color w:val="000000" w:themeColor="text1"/>
          <w:sz w:val="24"/>
          <w:szCs w:val="24"/>
        </w:rPr>
        <w:t xml:space="preserve">The </w:t>
      </w:r>
      <w:r w:rsidR="00E43B4D" w:rsidRPr="00F423D9">
        <w:rPr>
          <w:rFonts w:ascii="Arial" w:hAnsi="Arial" w:cs="Arial"/>
          <w:snapToGrid w:val="0"/>
          <w:color w:val="000000" w:themeColor="text1"/>
          <w:sz w:val="24"/>
          <w:szCs w:val="24"/>
        </w:rPr>
        <w:t>Bidder</w:t>
      </w:r>
      <w:r w:rsidR="00835979" w:rsidRPr="00F423D9">
        <w:rPr>
          <w:rFonts w:ascii="Arial" w:hAnsi="Arial" w:cs="Arial"/>
          <w:snapToGrid w:val="0"/>
          <w:color w:val="000000" w:themeColor="text1"/>
          <w:sz w:val="24"/>
          <w:szCs w:val="24"/>
        </w:rPr>
        <w:t xml:space="preserve"> is </w:t>
      </w:r>
      <w:r w:rsidR="00E41F46" w:rsidRPr="00F423D9">
        <w:rPr>
          <w:rFonts w:ascii="Arial" w:hAnsi="Arial" w:cs="Arial"/>
          <w:snapToGrid w:val="0"/>
          <w:color w:val="000000" w:themeColor="text1"/>
          <w:sz w:val="24"/>
          <w:szCs w:val="24"/>
        </w:rPr>
        <w:t xml:space="preserve">cautioned to not rely on </w:t>
      </w:r>
      <w:r w:rsidR="006020EE" w:rsidRPr="00F423D9">
        <w:rPr>
          <w:rFonts w:ascii="Arial" w:hAnsi="Arial" w:cs="Arial"/>
          <w:snapToGrid w:val="0"/>
          <w:color w:val="000000" w:themeColor="text1"/>
          <w:sz w:val="24"/>
          <w:szCs w:val="24"/>
        </w:rPr>
        <w:t>OBAS</w:t>
      </w:r>
      <w:r w:rsidR="00E43B4D" w:rsidRPr="00F423D9">
        <w:rPr>
          <w:rFonts w:ascii="Arial" w:hAnsi="Arial" w:cs="Arial"/>
          <w:snapToGrid w:val="0"/>
          <w:color w:val="000000" w:themeColor="text1"/>
          <w:sz w:val="24"/>
          <w:szCs w:val="24"/>
        </w:rPr>
        <w:t xml:space="preserve"> during the evaluation to discover and report to the Bidder any defects and errors in the submitted documents.  </w:t>
      </w:r>
      <w:r w:rsidR="00CA0AD9" w:rsidRPr="00F423D9">
        <w:rPr>
          <w:rFonts w:ascii="Arial" w:hAnsi="Arial" w:cs="Arial"/>
          <w:snapToGrid w:val="0"/>
          <w:color w:val="000000" w:themeColor="text1"/>
          <w:sz w:val="24"/>
          <w:szCs w:val="24"/>
        </w:rPr>
        <w:t xml:space="preserve">The </w:t>
      </w:r>
      <w:r w:rsidR="00835979" w:rsidRPr="00F423D9">
        <w:rPr>
          <w:rFonts w:ascii="Arial" w:hAnsi="Arial" w:cs="Arial"/>
          <w:snapToGrid w:val="0"/>
          <w:color w:val="000000" w:themeColor="text1"/>
          <w:sz w:val="24"/>
          <w:szCs w:val="24"/>
        </w:rPr>
        <w:t>Bidder</w:t>
      </w:r>
      <w:r w:rsidR="00531BE8" w:rsidRPr="00F423D9">
        <w:rPr>
          <w:rFonts w:ascii="Arial" w:hAnsi="Arial" w:cs="Arial"/>
          <w:snapToGrid w:val="0"/>
          <w:color w:val="000000" w:themeColor="text1"/>
          <w:sz w:val="24"/>
          <w:szCs w:val="24"/>
        </w:rPr>
        <w:t>, before providing a bid s</w:t>
      </w:r>
      <w:r w:rsidR="004332AA" w:rsidRPr="00F423D9">
        <w:rPr>
          <w:rFonts w:ascii="Arial" w:hAnsi="Arial" w:cs="Arial"/>
          <w:snapToGrid w:val="0"/>
          <w:color w:val="000000" w:themeColor="text1"/>
          <w:sz w:val="24"/>
          <w:szCs w:val="24"/>
        </w:rPr>
        <w:t>ubmission, should carefully proof their documents for errors and adherence to the IFB requirements.</w:t>
      </w:r>
    </w:p>
    <w:p w14:paraId="32E22C60" w14:textId="77777777" w:rsidR="005E028D" w:rsidRPr="00F423D9" w:rsidRDefault="005E028D" w:rsidP="005E028D">
      <w:pPr>
        <w:pStyle w:val="ListParagraph"/>
        <w:ind w:left="1440"/>
        <w:rPr>
          <w:rFonts w:ascii="Arial" w:hAnsi="Arial" w:cs="Arial"/>
          <w:color w:val="000000" w:themeColor="text1"/>
          <w:sz w:val="24"/>
          <w:szCs w:val="24"/>
        </w:rPr>
      </w:pPr>
    </w:p>
    <w:p w14:paraId="32E22C61" w14:textId="40CC5B4E" w:rsidR="005E028D" w:rsidRPr="00F423D9" w:rsidRDefault="22E976F3" w:rsidP="000010BD">
      <w:pPr>
        <w:pStyle w:val="ListParagraph"/>
        <w:numPr>
          <w:ilvl w:val="0"/>
          <w:numId w:val="28"/>
        </w:numPr>
        <w:tabs>
          <w:tab w:val="left" w:pos="360"/>
        </w:tabs>
        <w:rPr>
          <w:rFonts w:ascii="Arial" w:hAnsi="Arial" w:cs="Arial"/>
          <w:color w:val="000000" w:themeColor="text1"/>
          <w:sz w:val="24"/>
          <w:szCs w:val="24"/>
        </w:rPr>
      </w:pPr>
      <w:r w:rsidRPr="00F423D9">
        <w:rPr>
          <w:rFonts w:ascii="Arial" w:hAnsi="Arial" w:cs="Arial"/>
          <w:color w:val="000000" w:themeColor="text1"/>
          <w:sz w:val="24"/>
          <w:szCs w:val="24"/>
        </w:rPr>
        <w:t>The</w:t>
      </w:r>
      <w:r w:rsidR="035204D5" w:rsidRPr="00F423D9">
        <w:rPr>
          <w:rFonts w:ascii="Arial" w:hAnsi="Arial" w:cs="Arial"/>
          <w:color w:val="000000" w:themeColor="text1"/>
          <w:sz w:val="24"/>
          <w:szCs w:val="24"/>
        </w:rPr>
        <w:t xml:space="preserve"> Bidder may modify a bid after its submission by withdrawing its original bid and resubmitting a new bid prior to the</w:t>
      </w:r>
      <w:r w:rsidR="662248EF" w:rsidRPr="00F423D9">
        <w:rPr>
          <w:rFonts w:ascii="Arial" w:hAnsi="Arial" w:cs="Arial"/>
          <w:color w:val="000000" w:themeColor="text1"/>
          <w:sz w:val="24"/>
          <w:szCs w:val="24"/>
        </w:rPr>
        <w:t xml:space="preserve"> final</w:t>
      </w:r>
      <w:r w:rsidR="035204D5" w:rsidRPr="00F423D9">
        <w:rPr>
          <w:rFonts w:ascii="Arial" w:hAnsi="Arial" w:cs="Arial"/>
          <w:color w:val="000000" w:themeColor="text1"/>
          <w:sz w:val="24"/>
          <w:szCs w:val="24"/>
        </w:rPr>
        <w:t xml:space="preserve"> bid submission deadline.  </w:t>
      </w:r>
      <w:r w:rsidR="0D6A3246" w:rsidRPr="00F423D9">
        <w:rPr>
          <w:rFonts w:ascii="Arial" w:hAnsi="Arial" w:cs="Arial"/>
          <w:color w:val="000000" w:themeColor="text1"/>
          <w:sz w:val="24"/>
          <w:szCs w:val="24"/>
        </w:rPr>
        <w:t>M</w:t>
      </w:r>
      <w:r w:rsidR="035204D5" w:rsidRPr="00F423D9">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F423D9" w:rsidRDefault="005E028D" w:rsidP="005E028D">
      <w:pPr>
        <w:pStyle w:val="ListParagraph"/>
        <w:rPr>
          <w:rFonts w:ascii="Arial" w:hAnsi="Arial" w:cs="Arial"/>
          <w:color w:val="000000" w:themeColor="text1"/>
          <w:sz w:val="24"/>
          <w:szCs w:val="24"/>
        </w:rPr>
      </w:pPr>
    </w:p>
    <w:p w14:paraId="32E22C63" w14:textId="77777777" w:rsidR="005E028D" w:rsidRPr="00F423D9" w:rsidRDefault="00531BE8" w:rsidP="000010BD">
      <w:pPr>
        <w:pStyle w:val="ListParagraph"/>
        <w:numPr>
          <w:ilvl w:val="0"/>
          <w:numId w:val="28"/>
        </w:numPr>
        <w:tabs>
          <w:tab w:val="left" w:pos="360"/>
        </w:tabs>
        <w:rPr>
          <w:rFonts w:ascii="Arial" w:hAnsi="Arial" w:cs="Arial"/>
          <w:color w:val="000000" w:themeColor="text1"/>
          <w:sz w:val="24"/>
          <w:szCs w:val="24"/>
        </w:rPr>
      </w:pPr>
      <w:r w:rsidRPr="00F423D9">
        <w:rPr>
          <w:rFonts w:ascii="Arial" w:hAnsi="Arial" w:cs="Arial"/>
          <w:color w:val="000000" w:themeColor="text1"/>
          <w:sz w:val="24"/>
          <w:szCs w:val="24"/>
        </w:rPr>
        <w:lastRenderedPageBreak/>
        <w:t>The</w:t>
      </w:r>
      <w:r w:rsidR="00356EBE" w:rsidRPr="00F423D9">
        <w:rPr>
          <w:rFonts w:ascii="Arial" w:hAnsi="Arial" w:cs="Arial"/>
          <w:color w:val="000000" w:themeColor="text1"/>
          <w:sz w:val="24"/>
          <w:szCs w:val="24"/>
        </w:rPr>
        <w:t xml:space="preserve"> Bidder may withdraw a</w:t>
      </w:r>
      <w:r w:rsidR="00E43B4D" w:rsidRPr="00F423D9">
        <w:rPr>
          <w:rFonts w:ascii="Arial" w:hAnsi="Arial" w:cs="Arial"/>
          <w:color w:val="000000" w:themeColor="text1"/>
          <w:sz w:val="24"/>
          <w:szCs w:val="24"/>
        </w:rPr>
        <w:t xml:space="preserve"> bid by submitting a written</w:t>
      </w:r>
      <w:r w:rsidR="00E41F46" w:rsidRPr="00F423D9">
        <w:rPr>
          <w:rFonts w:ascii="Arial" w:hAnsi="Arial" w:cs="Arial"/>
          <w:color w:val="000000" w:themeColor="text1"/>
          <w:sz w:val="24"/>
          <w:szCs w:val="24"/>
        </w:rPr>
        <w:t xml:space="preserve"> withdrawal request to </w:t>
      </w:r>
      <w:r w:rsidR="006020EE" w:rsidRPr="00F423D9">
        <w:rPr>
          <w:rFonts w:ascii="Arial" w:hAnsi="Arial" w:cs="Arial"/>
          <w:color w:val="000000" w:themeColor="text1"/>
          <w:sz w:val="24"/>
          <w:szCs w:val="24"/>
        </w:rPr>
        <w:t>OBAS</w:t>
      </w:r>
      <w:r w:rsidR="00B44E89" w:rsidRPr="00F423D9">
        <w:rPr>
          <w:rFonts w:ascii="Arial" w:hAnsi="Arial" w:cs="Arial"/>
          <w:color w:val="000000" w:themeColor="text1"/>
          <w:sz w:val="24"/>
          <w:szCs w:val="24"/>
        </w:rPr>
        <w:t>, signed by the B</w:t>
      </w:r>
      <w:r w:rsidR="00E43B4D" w:rsidRPr="00F423D9">
        <w:rPr>
          <w:rFonts w:ascii="Arial" w:hAnsi="Arial" w:cs="Arial"/>
          <w:color w:val="000000" w:themeColor="text1"/>
          <w:sz w:val="24"/>
          <w:szCs w:val="24"/>
        </w:rPr>
        <w:t>idder or an aut</w:t>
      </w:r>
      <w:r w:rsidR="003572C7" w:rsidRPr="00F423D9">
        <w:rPr>
          <w:rFonts w:ascii="Arial" w:hAnsi="Arial" w:cs="Arial"/>
          <w:color w:val="000000" w:themeColor="text1"/>
          <w:sz w:val="24"/>
          <w:szCs w:val="24"/>
        </w:rPr>
        <w:t>horized agent.  A B</w:t>
      </w:r>
      <w:r w:rsidR="00E43B4D" w:rsidRPr="00F423D9">
        <w:rPr>
          <w:rFonts w:ascii="Arial" w:hAnsi="Arial" w:cs="Arial"/>
          <w:color w:val="000000" w:themeColor="text1"/>
          <w:sz w:val="24"/>
          <w:szCs w:val="24"/>
        </w:rPr>
        <w:t xml:space="preserve">idder may thereafter submit a new bid prior to the </w:t>
      </w:r>
      <w:r w:rsidR="00943760" w:rsidRPr="00F423D9">
        <w:rPr>
          <w:rFonts w:ascii="Arial" w:hAnsi="Arial" w:cs="Arial"/>
          <w:color w:val="000000" w:themeColor="text1"/>
          <w:sz w:val="24"/>
          <w:szCs w:val="24"/>
        </w:rPr>
        <w:t xml:space="preserve">final </w:t>
      </w:r>
      <w:r w:rsidR="00E43B4D" w:rsidRPr="00F423D9">
        <w:rPr>
          <w:rFonts w:ascii="Arial" w:hAnsi="Arial" w:cs="Arial"/>
          <w:color w:val="000000" w:themeColor="text1"/>
          <w:sz w:val="24"/>
          <w:szCs w:val="24"/>
        </w:rPr>
        <w:t xml:space="preserve">bid submission deadline.  Bids may not be withdrawn without cause subsequent to </w:t>
      </w:r>
      <w:r w:rsidR="00943760" w:rsidRPr="00F423D9">
        <w:rPr>
          <w:rFonts w:ascii="Arial" w:hAnsi="Arial" w:cs="Arial"/>
          <w:color w:val="000000" w:themeColor="text1"/>
          <w:sz w:val="24"/>
          <w:szCs w:val="24"/>
        </w:rPr>
        <w:t xml:space="preserve">final </w:t>
      </w:r>
      <w:r w:rsidR="00E43B4D" w:rsidRPr="00F423D9">
        <w:rPr>
          <w:rFonts w:ascii="Arial" w:hAnsi="Arial" w:cs="Arial"/>
          <w:color w:val="000000" w:themeColor="text1"/>
          <w:sz w:val="24"/>
          <w:szCs w:val="24"/>
        </w:rPr>
        <w:t>bid submission deadline.</w:t>
      </w:r>
    </w:p>
    <w:p w14:paraId="32E22C64" w14:textId="77777777" w:rsidR="005E028D" w:rsidRPr="00F423D9" w:rsidRDefault="005E028D" w:rsidP="005E028D">
      <w:pPr>
        <w:pStyle w:val="ListParagraph"/>
        <w:rPr>
          <w:rFonts w:ascii="Arial" w:hAnsi="Arial" w:cs="Arial"/>
          <w:color w:val="000000" w:themeColor="text1"/>
          <w:sz w:val="24"/>
          <w:szCs w:val="24"/>
        </w:rPr>
      </w:pPr>
    </w:p>
    <w:p w14:paraId="32E22C65" w14:textId="77777777" w:rsidR="00B23B9E" w:rsidRPr="00F423D9" w:rsidRDefault="00B23B9E" w:rsidP="000010BD">
      <w:pPr>
        <w:pStyle w:val="ListParagraph"/>
        <w:numPr>
          <w:ilvl w:val="0"/>
          <w:numId w:val="28"/>
        </w:numPr>
        <w:tabs>
          <w:tab w:val="left" w:pos="360"/>
        </w:tabs>
        <w:rPr>
          <w:rFonts w:ascii="Arial" w:hAnsi="Arial" w:cs="Arial"/>
          <w:color w:val="000000" w:themeColor="text1"/>
          <w:sz w:val="24"/>
          <w:szCs w:val="24"/>
        </w:rPr>
      </w:pPr>
      <w:r w:rsidRPr="00F423D9">
        <w:rPr>
          <w:rFonts w:ascii="Arial" w:hAnsi="Arial" w:cs="Arial"/>
          <w:color w:val="000000" w:themeColor="text1"/>
          <w:sz w:val="24"/>
          <w:szCs w:val="24"/>
        </w:rPr>
        <w:t>OBAS may modify the IFB prior to the key action date for submission of bids by posting an Addendum on the CSCR website, located at the following address:</w:t>
      </w:r>
    </w:p>
    <w:p w14:paraId="32E22C66" w14:textId="4670BBE4" w:rsidR="00B23B9E" w:rsidRPr="00F423D9" w:rsidRDefault="00B23B9E" w:rsidP="00B23B9E">
      <w:pPr>
        <w:tabs>
          <w:tab w:val="left" w:pos="360"/>
        </w:tabs>
        <w:ind w:left="1440"/>
        <w:rPr>
          <w:rFonts w:ascii="Arial" w:hAnsi="Arial" w:cs="Arial"/>
          <w:color w:val="000000" w:themeColor="text1"/>
          <w:sz w:val="24"/>
          <w:szCs w:val="24"/>
        </w:rPr>
      </w:pPr>
      <w:r w:rsidRPr="00F423D9">
        <w:rPr>
          <w:rFonts w:ascii="Arial" w:hAnsi="Arial" w:cs="Arial"/>
          <w:color w:val="000000" w:themeColor="text1"/>
          <w:sz w:val="24"/>
          <w:szCs w:val="24"/>
        </w:rPr>
        <w:tab/>
      </w:r>
      <w:r w:rsidRPr="00F423D9">
        <w:rPr>
          <w:rFonts w:ascii="Arial" w:hAnsi="Arial" w:cs="Arial"/>
          <w:color w:val="000000" w:themeColor="text1"/>
          <w:sz w:val="24"/>
          <w:szCs w:val="24"/>
        </w:rPr>
        <w:tab/>
        <w:t>https://caleprocure.ca.gov/pages/Events-BS3/event-search.aspx</w:t>
      </w:r>
      <w:r w:rsidR="16EB5EFC" w:rsidRPr="00F423D9">
        <w:rPr>
          <w:rFonts w:ascii="Arial" w:hAnsi="Arial" w:cs="Arial"/>
          <w:color w:val="000000" w:themeColor="text1"/>
          <w:sz w:val="24"/>
          <w:szCs w:val="24"/>
        </w:rPr>
        <w:t>.</w:t>
      </w:r>
    </w:p>
    <w:p w14:paraId="1EF1B1CE" w14:textId="77777777" w:rsidR="005E028D" w:rsidRPr="00F423D9" w:rsidRDefault="005E028D" w:rsidP="426C6CB2">
      <w:pPr>
        <w:rPr>
          <w:rFonts w:ascii="Arial" w:hAnsi="Arial" w:cs="Arial"/>
          <w:color w:val="000000" w:themeColor="text1"/>
          <w:sz w:val="24"/>
          <w:szCs w:val="24"/>
        </w:rPr>
      </w:pPr>
    </w:p>
    <w:p w14:paraId="27193CCA" w14:textId="237448FB" w:rsidR="005E028D" w:rsidRPr="00F423D9" w:rsidRDefault="45DEDA1F" w:rsidP="000010BD">
      <w:pPr>
        <w:pStyle w:val="ListParagraph"/>
        <w:numPr>
          <w:ilvl w:val="0"/>
          <w:numId w:val="28"/>
        </w:numPr>
        <w:tabs>
          <w:tab w:val="left" w:pos="360"/>
        </w:tabs>
        <w:rPr>
          <w:rFonts w:ascii="Arial" w:hAnsi="Arial" w:cs="Arial"/>
          <w:color w:val="000000" w:themeColor="text1"/>
          <w:sz w:val="24"/>
          <w:szCs w:val="24"/>
        </w:rPr>
      </w:pPr>
      <w:r w:rsidRPr="00F423D9">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Pr="00F423D9" w:rsidRDefault="005E028D" w:rsidP="426C6CB2">
      <w:pPr>
        <w:rPr>
          <w:rFonts w:ascii="Arial" w:hAnsi="Arial" w:cs="Arial"/>
          <w:color w:val="000000" w:themeColor="text1"/>
          <w:sz w:val="24"/>
          <w:szCs w:val="24"/>
        </w:rPr>
      </w:pPr>
    </w:p>
    <w:p w14:paraId="32E22C6C" w14:textId="15D78B63" w:rsidR="005E028D" w:rsidRPr="00F423D9" w:rsidRDefault="00293DC5" w:rsidP="001802D6">
      <w:pPr>
        <w:pStyle w:val="Heading2"/>
        <w:numPr>
          <w:ilvl w:val="0"/>
          <w:numId w:val="2"/>
        </w:numPr>
        <w:rPr>
          <w:color w:val="000000" w:themeColor="text1"/>
        </w:rPr>
      </w:pPr>
      <w:bookmarkStart w:id="14" w:name="_Toc236385625"/>
      <w:r w:rsidRPr="00F423D9">
        <w:rPr>
          <w:color w:val="000000" w:themeColor="text1"/>
        </w:rPr>
        <w:t>Evaluation and Selection</w:t>
      </w:r>
      <w:r w:rsidR="00DF7721" w:rsidRPr="00F423D9">
        <w:rPr>
          <w:color w:val="000000" w:themeColor="text1"/>
        </w:rPr>
        <w:t>:</w:t>
      </w:r>
      <w:bookmarkEnd w:id="14"/>
    </w:p>
    <w:p w14:paraId="32E22C6D" w14:textId="1C5E647F" w:rsidR="00B23B9E" w:rsidRPr="00F423D9" w:rsidRDefault="00B23B9E" w:rsidP="74FF04E9">
      <w:pPr>
        <w:pStyle w:val="ListParagraph"/>
        <w:numPr>
          <w:ilvl w:val="0"/>
          <w:numId w:val="26"/>
        </w:numPr>
        <w:rPr>
          <w:rFonts w:ascii="Arial" w:hAnsi="Arial" w:cs="Arial"/>
          <w:i/>
          <w:iCs/>
          <w:color w:val="000000" w:themeColor="text1"/>
          <w:sz w:val="24"/>
          <w:szCs w:val="24"/>
        </w:rPr>
      </w:pPr>
      <w:r w:rsidRPr="00F423D9">
        <w:rPr>
          <w:rFonts w:ascii="Arial" w:hAnsi="Arial" w:cs="Arial"/>
          <w:color w:val="000000" w:themeColor="text1"/>
          <w:sz w:val="24"/>
          <w:szCs w:val="24"/>
        </w:rPr>
        <w:t>The bid opening is open to the public</w:t>
      </w:r>
      <w:r w:rsidR="00BF0816" w:rsidRPr="00F423D9">
        <w:rPr>
          <w:rFonts w:ascii="Arial" w:hAnsi="Arial" w:cs="Arial"/>
          <w:color w:val="000000" w:themeColor="text1"/>
          <w:sz w:val="24"/>
          <w:szCs w:val="24"/>
        </w:rPr>
        <w:t xml:space="preserve"> and can be attended virtually as identified in Section C.1 Key Action Dates. </w:t>
      </w:r>
      <w:r w:rsidR="702B7643" w:rsidRPr="00F423D9">
        <w:rPr>
          <w:rFonts w:ascii="Arial" w:hAnsi="Arial" w:cs="Arial"/>
          <w:color w:val="000000" w:themeColor="text1"/>
          <w:sz w:val="24"/>
          <w:szCs w:val="24"/>
        </w:rPr>
        <w:t xml:space="preserve">Bidders </w:t>
      </w:r>
      <w:r w:rsidR="35429025" w:rsidRPr="00F423D9">
        <w:rPr>
          <w:rFonts w:ascii="Arial" w:hAnsi="Arial" w:cs="Arial"/>
          <w:color w:val="000000" w:themeColor="text1"/>
          <w:sz w:val="24"/>
          <w:szCs w:val="24"/>
        </w:rPr>
        <w:t xml:space="preserve">attending </w:t>
      </w:r>
      <w:r w:rsidR="702B7643" w:rsidRPr="00F423D9">
        <w:rPr>
          <w:rFonts w:ascii="Arial" w:hAnsi="Arial" w:cs="Arial"/>
          <w:color w:val="000000" w:themeColor="text1"/>
          <w:sz w:val="24"/>
          <w:szCs w:val="24"/>
        </w:rPr>
        <w:t>the bid opening</w:t>
      </w:r>
      <w:r w:rsidR="00381C7F" w:rsidRPr="00F423D9">
        <w:rPr>
          <w:rFonts w:ascii="Arial" w:hAnsi="Arial" w:cs="Arial"/>
          <w:color w:val="000000" w:themeColor="text1"/>
          <w:sz w:val="24"/>
          <w:szCs w:val="24"/>
        </w:rPr>
        <w:t xml:space="preserve"> </w:t>
      </w:r>
      <w:r w:rsidR="00BF0816" w:rsidRPr="00F423D9">
        <w:rPr>
          <w:rFonts w:ascii="Arial" w:hAnsi="Arial" w:cs="Arial"/>
          <w:color w:val="000000" w:themeColor="text1"/>
          <w:sz w:val="24"/>
          <w:szCs w:val="24"/>
        </w:rPr>
        <w:t>in-person will need to meet and sign in at the security guard station in the lobby at the address below.</w:t>
      </w:r>
      <w:r w:rsidR="00381C7F" w:rsidRPr="00F423D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Pr="00F423D9" w:rsidRDefault="00B23B9E" w:rsidP="00B23B9E">
      <w:pPr>
        <w:pStyle w:val="ListParagraph"/>
        <w:ind w:left="1440" w:firstLine="720"/>
        <w:rPr>
          <w:rFonts w:ascii="Arial" w:hAnsi="Arial" w:cs="Arial"/>
          <w:color w:val="000000" w:themeColor="text1"/>
          <w:sz w:val="24"/>
          <w:szCs w:val="24"/>
        </w:rPr>
      </w:pPr>
    </w:p>
    <w:p w14:paraId="5BD565A4" w14:textId="3C1982BB" w:rsidR="21946603" w:rsidRPr="00F423D9" w:rsidRDefault="21946603" w:rsidP="38FFC580">
      <w:pPr>
        <w:ind w:left="1170" w:firstLine="720"/>
        <w:rPr>
          <w:color w:val="000000" w:themeColor="text1"/>
        </w:rPr>
      </w:pPr>
      <w:r w:rsidRPr="00F423D9">
        <w:rPr>
          <w:rFonts w:ascii="Arial" w:eastAsia="Arial" w:hAnsi="Arial" w:cs="Arial"/>
          <w:color w:val="000000" w:themeColor="text1"/>
          <w:sz w:val="24"/>
          <w:szCs w:val="24"/>
        </w:rPr>
        <w:t xml:space="preserve">Ziggurat Building </w:t>
      </w:r>
    </w:p>
    <w:p w14:paraId="4313EE47" w14:textId="4011727A" w:rsidR="21946603" w:rsidRPr="00F423D9" w:rsidRDefault="21946603" w:rsidP="38FFC580">
      <w:pPr>
        <w:ind w:left="1170" w:firstLine="720"/>
        <w:rPr>
          <w:color w:val="000000" w:themeColor="text1"/>
        </w:rPr>
      </w:pPr>
      <w:r w:rsidRPr="00F423D9">
        <w:rPr>
          <w:rFonts w:ascii="Arial" w:eastAsia="Arial" w:hAnsi="Arial" w:cs="Arial"/>
          <w:color w:val="000000" w:themeColor="text1"/>
          <w:sz w:val="24"/>
          <w:szCs w:val="24"/>
        </w:rPr>
        <w:t>707 Third Street</w:t>
      </w:r>
    </w:p>
    <w:p w14:paraId="31190B91" w14:textId="600C30CD" w:rsidR="21946603" w:rsidRPr="00F423D9" w:rsidRDefault="21946603" w:rsidP="38FFC580">
      <w:pPr>
        <w:ind w:left="1170" w:firstLine="720"/>
        <w:rPr>
          <w:color w:val="000000" w:themeColor="text1"/>
        </w:rPr>
      </w:pPr>
      <w:r w:rsidRPr="00F423D9">
        <w:rPr>
          <w:rFonts w:ascii="Arial" w:eastAsia="Arial" w:hAnsi="Arial" w:cs="Arial"/>
          <w:color w:val="000000" w:themeColor="text1"/>
          <w:sz w:val="24"/>
          <w:szCs w:val="24"/>
        </w:rPr>
        <w:t>West Sacramento, CA  95605</w:t>
      </w:r>
    </w:p>
    <w:p w14:paraId="4A446389" w14:textId="47B4D25F" w:rsidR="38FFC580" w:rsidRPr="00F423D9" w:rsidRDefault="38FFC580" w:rsidP="38FFC580">
      <w:pPr>
        <w:pStyle w:val="ListParagraph"/>
        <w:ind w:left="1440" w:firstLine="720"/>
        <w:rPr>
          <w:rFonts w:ascii="Arial" w:hAnsi="Arial" w:cs="Arial"/>
          <w:color w:val="000000" w:themeColor="text1"/>
          <w:sz w:val="24"/>
          <w:szCs w:val="24"/>
          <w:highlight w:val="yellow"/>
        </w:rPr>
      </w:pPr>
    </w:p>
    <w:p w14:paraId="32E22C72" w14:textId="41885F52" w:rsidR="005E028D" w:rsidRPr="00F423D9" w:rsidRDefault="62B50A36" w:rsidP="00B23B9E">
      <w:pPr>
        <w:pStyle w:val="ListParagraph"/>
        <w:ind w:left="1440"/>
        <w:rPr>
          <w:rFonts w:ascii="Arial" w:hAnsi="Arial" w:cs="Arial"/>
          <w:color w:val="000000" w:themeColor="text1"/>
          <w:sz w:val="24"/>
          <w:szCs w:val="24"/>
        </w:rPr>
      </w:pPr>
      <w:r w:rsidRPr="00F423D9">
        <w:rPr>
          <w:rFonts w:ascii="Arial" w:hAnsi="Arial" w:cs="Arial"/>
          <w:color w:val="000000" w:themeColor="text1"/>
          <w:sz w:val="24"/>
          <w:szCs w:val="24"/>
        </w:rPr>
        <w:t>The bid opening</w:t>
      </w:r>
      <w:r w:rsidR="00B23B9E" w:rsidRPr="00F423D9">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0F423D9">
        <w:rPr>
          <w:rFonts w:ascii="Arial" w:hAnsi="Arial" w:cs="Arial"/>
          <w:color w:val="000000" w:themeColor="text1"/>
          <w:sz w:val="24"/>
          <w:szCs w:val="24"/>
        </w:rPr>
        <w:t>f</w:t>
      </w:r>
      <w:r w:rsidR="00B23B9E" w:rsidRPr="00F423D9">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F423D9">
        <w:rPr>
          <w:rFonts w:ascii="Arial" w:hAnsi="Arial" w:cs="Arial"/>
          <w:color w:val="000000" w:themeColor="text1"/>
          <w:sz w:val="24"/>
          <w:szCs w:val="24"/>
        </w:rPr>
        <w:t xml:space="preserve">Total </w:t>
      </w:r>
      <w:r w:rsidR="568C9578" w:rsidRPr="00F423D9">
        <w:rPr>
          <w:rFonts w:ascii="Arial" w:hAnsi="Arial" w:cs="Arial"/>
          <w:color w:val="000000" w:themeColor="text1"/>
          <w:sz w:val="24"/>
          <w:szCs w:val="24"/>
        </w:rPr>
        <w:t>Bid</w:t>
      </w:r>
      <w:r w:rsidR="00285713" w:rsidRPr="00F423D9">
        <w:rPr>
          <w:rFonts w:ascii="Arial" w:hAnsi="Arial" w:cs="Arial"/>
          <w:color w:val="000000" w:themeColor="text1"/>
          <w:sz w:val="24"/>
          <w:szCs w:val="24"/>
        </w:rPr>
        <w:t xml:space="preserve"> Amount</w:t>
      </w:r>
      <w:r w:rsidR="00B63B62" w:rsidRPr="00F423D9">
        <w:rPr>
          <w:rFonts w:ascii="Arial" w:hAnsi="Arial" w:cs="Arial"/>
          <w:color w:val="000000" w:themeColor="text1"/>
          <w:sz w:val="24"/>
          <w:szCs w:val="24"/>
        </w:rPr>
        <w:t xml:space="preserve"> onto a Preliminary Bid Tabulation.  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F423D9" w:rsidRDefault="005E028D" w:rsidP="00033979">
      <w:pPr>
        <w:pStyle w:val="ListParagraph"/>
        <w:ind w:left="1440"/>
        <w:rPr>
          <w:rFonts w:ascii="Arial" w:hAnsi="Arial" w:cs="Arial"/>
          <w:color w:val="000000" w:themeColor="text1"/>
          <w:sz w:val="24"/>
          <w:szCs w:val="24"/>
        </w:rPr>
      </w:pPr>
    </w:p>
    <w:p w14:paraId="32E22C74" w14:textId="7A5A4FFC" w:rsidR="005E028D" w:rsidRPr="00F423D9" w:rsidRDefault="003B1969" w:rsidP="001802D6">
      <w:pPr>
        <w:pStyle w:val="ListParagraph"/>
        <w:numPr>
          <w:ilvl w:val="0"/>
          <w:numId w:val="26"/>
        </w:numPr>
        <w:rPr>
          <w:rFonts w:ascii="Arial" w:hAnsi="Arial" w:cs="Arial"/>
          <w:color w:val="000000" w:themeColor="text1"/>
          <w:sz w:val="24"/>
          <w:szCs w:val="24"/>
        </w:rPr>
      </w:pPr>
      <w:r w:rsidRPr="00F423D9">
        <w:rPr>
          <w:rFonts w:ascii="Arial" w:hAnsi="Arial" w:cs="Arial"/>
          <w:color w:val="000000" w:themeColor="text1"/>
          <w:sz w:val="24"/>
          <w:szCs w:val="24"/>
        </w:rPr>
        <w:t>OBAS</w:t>
      </w:r>
      <w:r w:rsidR="00D726F5" w:rsidRPr="00F423D9">
        <w:rPr>
          <w:rFonts w:ascii="Arial" w:hAnsi="Arial" w:cs="Arial"/>
          <w:color w:val="000000" w:themeColor="text1"/>
          <w:sz w:val="24"/>
          <w:szCs w:val="24"/>
        </w:rPr>
        <w:t xml:space="preserve"> will appoint State </w:t>
      </w:r>
      <w:proofErr w:type="gramStart"/>
      <w:r w:rsidR="00D726F5" w:rsidRPr="00F423D9">
        <w:rPr>
          <w:rFonts w:ascii="Arial" w:hAnsi="Arial" w:cs="Arial"/>
          <w:color w:val="000000" w:themeColor="text1"/>
          <w:sz w:val="24"/>
          <w:szCs w:val="24"/>
        </w:rPr>
        <w:t>employee</w:t>
      </w:r>
      <w:proofErr w:type="gramEnd"/>
      <w:r w:rsidR="00A66AD0" w:rsidRPr="00F423D9">
        <w:rPr>
          <w:rFonts w:ascii="Arial" w:hAnsi="Arial" w:cs="Arial"/>
          <w:color w:val="000000" w:themeColor="text1"/>
          <w:sz w:val="24"/>
          <w:szCs w:val="24"/>
        </w:rPr>
        <w:t>(</w:t>
      </w:r>
      <w:r w:rsidR="00D726F5" w:rsidRPr="00F423D9">
        <w:rPr>
          <w:rFonts w:ascii="Arial" w:hAnsi="Arial" w:cs="Arial"/>
          <w:color w:val="000000" w:themeColor="text1"/>
          <w:sz w:val="24"/>
          <w:szCs w:val="24"/>
        </w:rPr>
        <w:t>s</w:t>
      </w:r>
      <w:r w:rsidR="00A66AD0" w:rsidRPr="00F423D9">
        <w:rPr>
          <w:rFonts w:ascii="Arial" w:hAnsi="Arial" w:cs="Arial"/>
          <w:color w:val="000000" w:themeColor="text1"/>
          <w:sz w:val="24"/>
          <w:szCs w:val="24"/>
        </w:rPr>
        <w:t>)</w:t>
      </w:r>
      <w:r w:rsidR="00D726F5" w:rsidRPr="00F423D9">
        <w:rPr>
          <w:rFonts w:ascii="Arial" w:hAnsi="Arial" w:cs="Arial"/>
          <w:color w:val="000000" w:themeColor="text1"/>
          <w:sz w:val="24"/>
          <w:szCs w:val="24"/>
        </w:rPr>
        <w:t xml:space="preserve"> to </w:t>
      </w:r>
      <w:r w:rsidR="00210F62" w:rsidRPr="00F423D9">
        <w:rPr>
          <w:rFonts w:ascii="Arial" w:hAnsi="Arial" w:cs="Arial"/>
          <w:color w:val="000000" w:themeColor="text1"/>
          <w:sz w:val="24"/>
          <w:szCs w:val="24"/>
        </w:rPr>
        <w:t xml:space="preserve">further </w:t>
      </w:r>
      <w:r w:rsidR="00D726F5" w:rsidRPr="00F423D9">
        <w:rPr>
          <w:rFonts w:ascii="Arial" w:hAnsi="Arial" w:cs="Arial"/>
          <w:color w:val="000000" w:themeColor="text1"/>
          <w:sz w:val="24"/>
          <w:szCs w:val="24"/>
        </w:rPr>
        <w:t xml:space="preserve">verify and evaluate the bid </w:t>
      </w:r>
      <w:r w:rsidR="00A36E77" w:rsidRPr="00F423D9">
        <w:rPr>
          <w:rFonts w:ascii="Arial" w:hAnsi="Arial" w:cs="Arial"/>
          <w:color w:val="000000" w:themeColor="text1"/>
          <w:sz w:val="24"/>
          <w:szCs w:val="24"/>
        </w:rPr>
        <w:t>submission</w:t>
      </w:r>
      <w:r w:rsidR="00210F62" w:rsidRPr="00F423D9">
        <w:rPr>
          <w:rFonts w:ascii="Arial" w:hAnsi="Arial" w:cs="Arial"/>
          <w:color w:val="000000" w:themeColor="text1"/>
          <w:sz w:val="24"/>
          <w:szCs w:val="24"/>
        </w:rPr>
        <w:t>s</w:t>
      </w:r>
      <w:r w:rsidR="008C2FCE" w:rsidRPr="00F423D9">
        <w:rPr>
          <w:rFonts w:ascii="Arial" w:hAnsi="Arial" w:cs="Arial"/>
          <w:color w:val="000000" w:themeColor="text1"/>
          <w:sz w:val="24"/>
          <w:szCs w:val="24"/>
        </w:rPr>
        <w:t xml:space="preserve"> as described in the IFB</w:t>
      </w:r>
      <w:r w:rsidR="00B31E58" w:rsidRPr="00F423D9">
        <w:rPr>
          <w:rFonts w:ascii="Arial" w:hAnsi="Arial" w:cs="Arial"/>
          <w:color w:val="000000" w:themeColor="text1"/>
          <w:sz w:val="24"/>
          <w:szCs w:val="24"/>
        </w:rPr>
        <w:t xml:space="preserve"> </w:t>
      </w:r>
      <w:r w:rsidR="00272E11" w:rsidRPr="00F423D9">
        <w:rPr>
          <w:rFonts w:ascii="Arial" w:hAnsi="Arial" w:cs="Arial"/>
          <w:color w:val="000000" w:themeColor="text1"/>
          <w:sz w:val="24"/>
          <w:szCs w:val="24"/>
        </w:rPr>
        <w:t xml:space="preserve">to </w:t>
      </w:r>
      <w:r w:rsidR="39FF4649" w:rsidRPr="00F423D9">
        <w:rPr>
          <w:rFonts w:ascii="Arial" w:hAnsi="Arial" w:cs="Arial"/>
          <w:color w:val="000000" w:themeColor="text1"/>
          <w:sz w:val="24"/>
          <w:szCs w:val="24"/>
        </w:rPr>
        <w:t>identify the</w:t>
      </w:r>
      <w:r w:rsidR="00272E11" w:rsidRPr="00F423D9">
        <w:rPr>
          <w:rFonts w:ascii="Arial" w:hAnsi="Arial" w:cs="Arial"/>
          <w:color w:val="000000" w:themeColor="text1"/>
          <w:sz w:val="24"/>
          <w:szCs w:val="24"/>
        </w:rPr>
        <w:t xml:space="preserve"> lowest responsive responsible bidder.  </w:t>
      </w:r>
      <w:proofErr w:type="gramStart"/>
      <w:r w:rsidR="00A66AD0" w:rsidRPr="00F423D9">
        <w:rPr>
          <w:rFonts w:ascii="Arial" w:hAnsi="Arial" w:cs="Arial"/>
          <w:color w:val="000000" w:themeColor="text1"/>
          <w:sz w:val="24"/>
          <w:szCs w:val="24"/>
        </w:rPr>
        <w:t>The further</w:t>
      </w:r>
      <w:proofErr w:type="gramEnd"/>
      <w:r w:rsidR="00A66AD0" w:rsidRPr="00F423D9">
        <w:rPr>
          <w:rFonts w:ascii="Arial" w:hAnsi="Arial" w:cs="Arial"/>
          <w:color w:val="000000" w:themeColor="text1"/>
          <w:sz w:val="24"/>
          <w:szCs w:val="24"/>
        </w:rPr>
        <w:t xml:space="preserve"> review may </w:t>
      </w:r>
      <w:r w:rsidR="00B63B62" w:rsidRPr="00F423D9">
        <w:rPr>
          <w:rFonts w:ascii="Arial" w:hAnsi="Arial" w:cs="Arial"/>
          <w:color w:val="000000" w:themeColor="text1"/>
          <w:sz w:val="24"/>
          <w:szCs w:val="24"/>
        </w:rPr>
        <w:t xml:space="preserve">also </w:t>
      </w:r>
      <w:r w:rsidR="00A66AD0" w:rsidRPr="00F423D9">
        <w:rPr>
          <w:rFonts w:ascii="Arial" w:hAnsi="Arial" w:cs="Arial"/>
          <w:color w:val="000000" w:themeColor="text1"/>
          <w:sz w:val="24"/>
          <w:szCs w:val="24"/>
        </w:rPr>
        <w:t>include, but is not limited to:</w:t>
      </w:r>
    </w:p>
    <w:p w14:paraId="32E22C75" w14:textId="77777777" w:rsidR="005E028D" w:rsidRPr="00F423D9" w:rsidRDefault="005E028D" w:rsidP="005E028D">
      <w:pPr>
        <w:pStyle w:val="ListParagraph"/>
        <w:rPr>
          <w:rFonts w:ascii="Arial" w:hAnsi="Arial" w:cs="Arial"/>
          <w:color w:val="000000" w:themeColor="text1"/>
          <w:sz w:val="24"/>
          <w:szCs w:val="24"/>
        </w:rPr>
      </w:pPr>
    </w:p>
    <w:p w14:paraId="32E22C77" w14:textId="72E4DAC4" w:rsidR="005E028D" w:rsidRPr="00F423D9" w:rsidRDefault="00BB41C7" w:rsidP="001802D6">
      <w:pPr>
        <w:pStyle w:val="ListParagraph"/>
        <w:numPr>
          <w:ilvl w:val="2"/>
          <w:numId w:val="14"/>
        </w:numPr>
        <w:jc w:val="both"/>
        <w:rPr>
          <w:rFonts w:ascii="Arial" w:hAnsi="Arial" w:cs="Arial"/>
          <w:color w:val="000000" w:themeColor="text1"/>
          <w:sz w:val="24"/>
          <w:szCs w:val="24"/>
        </w:rPr>
      </w:pPr>
      <w:r w:rsidRPr="00F423D9">
        <w:rPr>
          <w:rFonts w:ascii="Arial" w:hAnsi="Arial" w:cs="Arial"/>
          <w:color w:val="000000" w:themeColor="text1"/>
          <w:sz w:val="24"/>
          <w:szCs w:val="24"/>
        </w:rPr>
        <w:t>Cost Sheet calculations have been verified</w:t>
      </w:r>
      <w:r w:rsidR="00E803F4" w:rsidRPr="00F423D9">
        <w:rPr>
          <w:rFonts w:ascii="Arial" w:hAnsi="Arial" w:cs="Arial"/>
          <w:color w:val="000000" w:themeColor="text1"/>
          <w:sz w:val="24"/>
          <w:szCs w:val="24"/>
        </w:rPr>
        <w:t>;</w:t>
      </w:r>
    </w:p>
    <w:p w14:paraId="32E22C78" w14:textId="2F1F769B" w:rsidR="005E028D" w:rsidRPr="00F423D9" w:rsidRDefault="00BB41C7" w:rsidP="001802D6">
      <w:pPr>
        <w:pStyle w:val="ListParagraph"/>
        <w:numPr>
          <w:ilvl w:val="2"/>
          <w:numId w:val="14"/>
        </w:numPr>
        <w:jc w:val="both"/>
        <w:rPr>
          <w:rFonts w:ascii="Arial" w:hAnsi="Arial" w:cs="Arial"/>
          <w:color w:val="000000" w:themeColor="text1"/>
          <w:sz w:val="24"/>
          <w:szCs w:val="24"/>
        </w:rPr>
      </w:pPr>
      <w:r w:rsidRPr="00F423D9">
        <w:rPr>
          <w:rFonts w:ascii="Arial" w:hAnsi="Arial" w:cs="Arial"/>
          <w:color w:val="000000" w:themeColor="text1"/>
          <w:sz w:val="24"/>
          <w:szCs w:val="24"/>
        </w:rPr>
        <w:t>SB Preferences have been evaluated, confirmed and calculated</w:t>
      </w:r>
      <w:r w:rsidR="00E803F4" w:rsidRPr="00F423D9">
        <w:rPr>
          <w:rFonts w:ascii="Arial" w:hAnsi="Arial" w:cs="Arial"/>
          <w:color w:val="000000" w:themeColor="text1"/>
          <w:sz w:val="24"/>
          <w:szCs w:val="24"/>
        </w:rPr>
        <w:t>;</w:t>
      </w:r>
    </w:p>
    <w:p w14:paraId="32E22C79" w14:textId="19697AAB" w:rsidR="005E028D" w:rsidRPr="00F423D9" w:rsidRDefault="00BB41C7" w:rsidP="001802D6">
      <w:pPr>
        <w:pStyle w:val="ListParagraph"/>
        <w:numPr>
          <w:ilvl w:val="2"/>
          <w:numId w:val="14"/>
        </w:numPr>
        <w:rPr>
          <w:rFonts w:ascii="Arial" w:hAnsi="Arial" w:cs="Arial"/>
          <w:color w:val="000000" w:themeColor="text1"/>
          <w:sz w:val="24"/>
          <w:szCs w:val="24"/>
        </w:rPr>
      </w:pPr>
      <w:r w:rsidRPr="00F423D9">
        <w:rPr>
          <w:rFonts w:ascii="Arial" w:hAnsi="Arial" w:cs="Arial"/>
          <w:color w:val="000000" w:themeColor="text1"/>
          <w:sz w:val="24"/>
          <w:szCs w:val="24"/>
        </w:rPr>
        <w:t>DVBE</w:t>
      </w:r>
      <w:r w:rsidR="00943760" w:rsidRPr="00F423D9">
        <w:rPr>
          <w:rFonts w:ascii="Arial" w:hAnsi="Arial" w:cs="Arial"/>
          <w:color w:val="000000" w:themeColor="text1"/>
          <w:sz w:val="24"/>
          <w:szCs w:val="24"/>
        </w:rPr>
        <w:t xml:space="preserve"> Participation</w:t>
      </w:r>
      <w:r w:rsidRPr="00F423D9">
        <w:rPr>
          <w:rFonts w:ascii="Arial" w:hAnsi="Arial" w:cs="Arial"/>
          <w:color w:val="000000" w:themeColor="text1"/>
          <w:sz w:val="24"/>
          <w:szCs w:val="24"/>
        </w:rPr>
        <w:t xml:space="preserve"> </w:t>
      </w:r>
      <w:r w:rsidR="00356EBE" w:rsidRPr="00F423D9">
        <w:rPr>
          <w:rFonts w:ascii="Arial" w:hAnsi="Arial" w:cs="Arial"/>
          <w:color w:val="000000" w:themeColor="text1"/>
          <w:sz w:val="24"/>
          <w:szCs w:val="24"/>
        </w:rPr>
        <w:t xml:space="preserve">Requirement and </w:t>
      </w:r>
      <w:r w:rsidRPr="00F423D9">
        <w:rPr>
          <w:rFonts w:ascii="Arial" w:hAnsi="Arial" w:cs="Arial"/>
          <w:color w:val="000000" w:themeColor="text1"/>
          <w:sz w:val="24"/>
          <w:szCs w:val="24"/>
        </w:rPr>
        <w:t>Incentives have been evaluated, confirmed and calculated</w:t>
      </w:r>
      <w:r w:rsidR="00E803F4" w:rsidRPr="00F423D9">
        <w:rPr>
          <w:rFonts w:ascii="Arial" w:hAnsi="Arial" w:cs="Arial"/>
          <w:color w:val="000000" w:themeColor="text1"/>
          <w:sz w:val="24"/>
          <w:szCs w:val="24"/>
        </w:rPr>
        <w:t>;</w:t>
      </w:r>
    </w:p>
    <w:p w14:paraId="32E22C7B" w14:textId="7EDC5963" w:rsidR="00E370FE" w:rsidRPr="00F423D9" w:rsidRDefault="00BB41C7" w:rsidP="00602D2D">
      <w:pPr>
        <w:pStyle w:val="ListParagraph"/>
        <w:numPr>
          <w:ilvl w:val="2"/>
          <w:numId w:val="14"/>
        </w:numPr>
        <w:jc w:val="both"/>
        <w:rPr>
          <w:rFonts w:ascii="Arial" w:hAnsi="Arial" w:cs="Arial"/>
          <w:color w:val="000000" w:themeColor="text1"/>
          <w:sz w:val="24"/>
          <w:szCs w:val="24"/>
        </w:rPr>
      </w:pPr>
      <w:r w:rsidRPr="00F423D9">
        <w:rPr>
          <w:rFonts w:ascii="Arial" w:hAnsi="Arial" w:cs="Arial"/>
          <w:color w:val="000000" w:themeColor="text1"/>
          <w:sz w:val="24"/>
          <w:szCs w:val="24"/>
        </w:rPr>
        <w:t>Darfur certification has been evaluated</w:t>
      </w:r>
      <w:r w:rsidR="00E803F4" w:rsidRPr="00F423D9">
        <w:rPr>
          <w:rFonts w:ascii="Arial" w:hAnsi="Arial" w:cs="Arial"/>
          <w:color w:val="000000" w:themeColor="text1"/>
          <w:sz w:val="24"/>
          <w:szCs w:val="24"/>
        </w:rPr>
        <w:t>;</w:t>
      </w:r>
    </w:p>
    <w:p w14:paraId="749033C4" w14:textId="3FCC7713" w:rsidR="00B12750" w:rsidRPr="00F423D9" w:rsidRDefault="00B12750" w:rsidP="001802D6">
      <w:pPr>
        <w:pStyle w:val="ListParagraph"/>
        <w:numPr>
          <w:ilvl w:val="2"/>
          <w:numId w:val="14"/>
        </w:numPr>
        <w:jc w:val="both"/>
        <w:rPr>
          <w:rFonts w:ascii="Arial" w:hAnsi="Arial" w:cs="Arial"/>
          <w:color w:val="000000" w:themeColor="text1"/>
          <w:sz w:val="24"/>
          <w:szCs w:val="24"/>
        </w:rPr>
      </w:pPr>
      <w:r w:rsidRPr="00F423D9">
        <w:rPr>
          <w:rFonts w:ascii="Arial" w:hAnsi="Arial" w:cs="Arial"/>
          <w:color w:val="000000" w:themeColor="text1"/>
          <w:sz w:val="24"/>
          <w:szCs w:val="24"/>
        </w:rPr>
        <w:t>California Civil Rights Attachment has been evaluated</w:t>
      </w:r>
      <w:r w:rsidR="00E803F4" w:rsidRPr="00F423D9">
        <w:rPr>
          <w:rFonts w:ascii="Arial" w:hAnsi="Arial" w:cs="Arial"/>
          <w:color w:val="000000" w:themeColor="text1"/>
          <w:sz w:val="24"/>
          <w:szCs w:val="24"/>
        </w:rPr>
        <w:t>;</w:t>
      </w:r>
    </w:p>
    <w:p w14:paraId="32E22C7C" w14:textId="6BF13945" w:rsidR="005E028D" w:rsidRPr="00F423D9" w:rsidRDefault="00BB41C7" w:rsidP="001802D6">
      <w:pPr>
        <w:pStyle w:val="ListParagraph"/>
        <w:numPr>
          <w:ilvl w:val="2"/>
          <w:numId w:val="14"/>
        </w:numPr>
        <w:jc w:val="both"/>
        <w:rPr>
          <w:rFonts w:ascii="Arial" w:hAnsi="Arial" w:cs="Arial"/>
          <w:color w:val="000000" w:themeColor="text1"/>
          <w:sz w:val="24"/>
          <w:szCs w:val="24"/>
        </w:rPr>
      </w:pPr>
      <w:r w:rsidRPr="00F423D9">
        <w:rPr>
          <w:rFonts w:ascii="Arial" w:hAnsi="Arial" w:cs="Arial"/>
          <w:color w:val="000000" w:themeColor="text1"/>
          <w:sz w:val="24"/>
          <w:szCs w:val="24"/>
        </w:rPr>
        <w:t>Largest tax delinquents eligibility confirmed</w:t>
      </w:r>
      <w:r w:rsidR="00E803F4" w:rsidRPr="00F423D9">
        <w:rPr>
          <w:rFonts w:ascii="Arial" w:hAnsi="Arial" w:cs="Arial"/>
          <w:color w:val="000000" w:themeColor="text1"/>
          <w:sz w:val="24"/>
          <w:szCs w:val="24"/>
        </w:rPr>
        <w:t>;</w:t>
      </w:r>
    </w:p>
    <w:p w14:paraId="32E22C7D" w14:textId="4C6CA7AC" w:rsidR="005E028D" w:rsidRPr="00F423D9" w:rsidRDefault="00BB41C7" w:rsidP="001802D6">
      <w:pPr>
        <w:pStyle w:val="ListParagraph"/>
        <w:numPr>
          <w:ilvl w:val="2"/>
          <w:numId w:val="14"/>
        </w:numPr>
        <w:jc w:val="both"/>
        <w:rPr>
          <w:rFonts w:ascii="Arial" w:hAnsi="Arial" w:cs="Arial"/>
          <w:color w:val="000000" w:themeColor="text1"/>
          <w:sz w:val="24"/>
          <w:szCs w:val="24"/>
        </w:rPr>
      </w:pPr>
      <w:r w:rsidRPr="00F423D9">
        <w:rPr>
          <w:rFonts w:ascii="Arial" w:hAnsi="Arial" w:cs="Arial"/>
          <w:color w:val="000000" w:themeColor="text1"/>
          <w:sz w:val="24"/>
          <w:szCs w:val="24"/>
        </w:rPr>
        <w:t>Corporate standing has been verified with State of California, Secretary of State</w:t>
      </w:r>
      <w:r w:rsidR="00E803F4" w:rsidRPr="00F423D9">
        <w:rPr>
          <w:rFonts w:ascii="Arial" w:hAnsi="Arial" w:cs="Arial"/>
          <w:color w:val="000000" w:themeColor="text1"/>
          <w:sz w:val="24"/>
          <w:szCs w:val="24"/>
        </w:rPr>
        <w:t>;</w:t>
      </w:r>
    </w:p>
    <w:p w14:paraId="2A1A56C0" w14:textId="2CCD529D" w:rsidR="11E16895" w:rsidRPr="00F423D9" w:rsidRDefault="11E16895" w:rsidP="001802D6">
      <w:pPr>
        <w:pStyle w:val="ListParagraph"/>
        <w:numPr>
          <w:ilvl w:val="2"/>
          <w:numId w:val="14"/>
        </w:numPr>
        <w:jc w:val="both"/>
        <w:rPr>
          <w:color w:val="000000" w:themeColor="text1"/>
          <w:sz w:val="24"/>
          <w:szCs w:val="24"/>
        </w:rPr>
      </w:pPr>
      <w:r w:rsidRPr="00F423D9">
        <w:rPr>
          <w:rFonts w:ascii="Arial" w:hAnsi="Arial" w:cs="Arial"/>
          <w:color w:val="000000" w:themeColor="text1"/>
          <w:sz w:val="24"/>
          <w:szCs w:val="24"/>
        </w:rPr>
        <w:t>Review of Russia Sanctions, pursuant to EO N-6-22</w:t>
      </w:r>
      <w:r w:rsidR="2AE20E51" w:rsidRPr="00F423D9">
        <w:rPr>
          <w:rFonts w:ascii="Arial" w:hAnsi="Arial" w:cs="Arial"/>
          <w:color w:val="000000" w:themeColor="text1"/>
          <w:sz w:val="24"/>
          <w:szCs w:val="24"/>
        </w:rPr>
        <w:t>;</w:t>
      </w:r>
    </w:p>
    <w:p w14:paraId="0D09726E" w14:textId="539B1D80" w:rsidR="2AE20E51" w:rsidRPr="00F423D9" w:rsidRDefault="2AE20E51" w:rsidP="001802D6">
      <w:pPr>
        <w:pStyle w:val="ListParagraph"/>
        <w:numPr>
          <w:ilvl w:val="2"/>
          <w:numId w:val="14"/>
        </w:numPr>
        <w:jc w:val="both"/>
        <w:rPr>
          <w:color w:val="000000" w:themeColor="text1"/>
          <w:sz w:val="24"/>
          <w:szCs w:val="24"/>
        </w:rPr>
      </w:pPr>
      <w:r w:rsidRPr="00F423D9">
        <w:rPr>
          <w:rFonts w:ascii="Arial" w:hAnsi="Arial" w:cs="Arial"/>
          <w:color w:val="000000" w:themeColor="text1"/>
          <w:sz w:val="24"/>
          <w:szCs w:val="24"/>
        </w:rPr>
        <w:t>Validation of References</w:t>
      </w:r>
    </w:p>
    <w:p w14:paraId="47C8BF50" w14:textId="77777777" w:rsidR="00F73559" w:rsidRPr="00F423D9" w:rsidRDefault="00776674" w:rsidP="001802D6">
      <w:pPr>
        <w:pStyle w:val="ListParagraph"/>
        <w:numPr>
          <w:ilvl w:val="2"/>
          <w:numId w:val="14"/>
        </w:numPr>
        <w:jc w:val="both"/>
        <w:rPr>
          <w:rFonts w:ascii="Arial" w:hAnsi="Arial" w:cs="Arial"/>
          <w:color w:val="000000" w:themeColor="text1"/>
          <w:sz w:val="24"/>
          <w:szCs w:val="24"/>
        </w:rPr>
      </w:pPr>
      <w:r w:rsidRPr="00F423D9">
        <w:rPr>
          <w:rFonts w:ascii="Arial" w:hAnsi="Arial" w:cs="Arial"/>
          <w:color w:val="000000" w:themeColor="text1"/>
          <w:sz w:val="24"/>
          <w:szCs w:val="24"/>
        </w:rPr>
        <w:t>Department of Industrial Relations</w:t>
      </w:r>
      <w:r w:rsidR="007A473F" w:rsidRPr="00F423D9">
        <w:rPr>
          <w:rFonts w:ascii="Arial" w:hAnsi="Arial" w:cs="Arial"/>
          <w:color w:val="000000" w:themeColor="text1"/>
          <w:sz w:val="24"/>
          <w:szCs w:val="24"/>
        </w:rPr>
        <w:t xml:space="preserve"> (DIR) registration</w:t>
      </w:r>
      <w:r w:rsidR="00E803F4" w:rsidRPr="00F423D9">
        <w:rPr>
          <w:rFonts w:ascii="Arial" w:hAnsi="Arial" w:cs="Arial"/>
          <w:color w:val="000000" w:themeColor="text1"/>
          <w:sz w:val="24"/>
          <w:szCs w:val="24"/>
        </w:rPr>
        <w:t>;</w:t>
      </w:r>
    </w:p>
    <w:p w14:paraId="32E22C7E" w14:textId="3DF60C4D" w:rsidR="007A473F" w:rsidRPr="00F423D9" w:rsidRDefault="00F73559" w:rsidP="001802D6">
      <w:pPr>
        <w:pStyle w:val="ListParagraph"/>
        <w:numPr>
          <w:ilvl w:val="2"/>
          <w:numId w:val="14"/>
        </w:numPr>
        <w:jc w:val="both"/>
        <w:rPr>
          <w:rFonts w:ascii="Arial" w:hAnsi="Arial" w:cs="Arial"/>
          <w:color w:val="000000" w:themeColor="text1"/>
          <w:sz w:val="24"/>
          <w:szCs w:val="24"/>
        </w:rPr>
      </w:pPr>
      <w:r w:rsidRPr="00F423D9">
        <w:rPr>
          <w:rFonts w:ascii="Arial" w:hAnsi="Arial" w:cs="Arial"/>
          <w:color w:val="000000" w:themeColor="text1"/>
          <w:sz w:val="24"/>
          <w:szCs w:val="24"/>
        </w:rPr>
        <w:lastRenderedPageBreak/>
        <w:t xml:space="preserve">Commercially Useful Function </w:t>
      </w:r>
      <w:r w:rsidR="003A1A3B" w:rsidRPr="00F423D9">
        <w:rPr>
          <w:rFonts w:ascii="Arial" w:hAnsi="Arial" w:cs="Arial"/>
          <w:color w:val="000000" w:themeColor="text1"/>
          <w:sz w:val="24"/>
          <w:szCs w:val="24"/>
        </w:rPr>
        <w:t xml:space="preserve">(CUF) </w:t>
      </w:r>
      <w:r w:rsidRPr="00F423D9">
        <w:rPr>
          <w:rFonts w:ascii="Arial" w:hAnsi="Arial" w:cs="Arial"/>
          <w:color w:val="000000" w:themeColor="text1"/>
          <w:sz w:val="24"/>
          <w:szCs w:val="24"/>
        </w:rPr>
        <w:t>analysis;</w:t>
      </w:r>
      <w:r w:rsidR="00E803F4" w:rsidRPr="00F423D9">
        <w:rPr>
          <w:rFonts w:ascii="Arial" w:hAnsi="Arial" w:cs="Arial"/>
          <w:color w:val="000000" w:themeColor="text1"/>
          <w:sz w:val="24"/>
          <w:szCs w:val="24"/>
        </w:rPr>
        <w:t xml:space="preserve"> and</w:t>
      </w:r>
    </w:p>
    <w:p w14:paraId="4D4437D3" w14:textId="54A39CFD" w:rsidR="00244DD3" w:rsidRPr="00F423D9" w:rsidRDefault="00244DD3" w:rsidP="001802D6">
      <w:pPr>
        <w:pStyle w:val="ListParagraph"/>
        <w:numPr>
          <w:ilvl w:val="2"/>
          <w:numId w:val="14"/>
        </w:numPr>
        <w:jc w:val="both"/>
        <w:rPr>
          <w:rFonts w:ascii="Arial" w:hAnsi="Arial" w:cs="Arial"/>
          <w:color w:val="000000" w:themeColor="text1"/>
          <w:sz w:val="24"/>
          <w:szCs w:val="24"/>
        </w:rPr>
      </w:pPr>
      <w:r w:rsidRPr="00F423D9">
        <w:rPr>
          <w:rFonts w:ascii="Arial" w:hAnsi="Arial" w:cs="Arial"/>
          <w:color w:val="000000" w:themeColor="text1"/>
          <w:sz w:val="24"/>
          <w:szCs w:val="24"/>
        </w:rPr>
        <w:t>California State License Board License</w:t>
      </w:r>
      <w:r w:rsidR="00602D2D" w:rsidRPr="00F423D9">
        <w:rPr>
          <w:rFonts w:ascii="Arial" w:hAnsi="Arial" w:cs="Arial"/>
          <w:color w:val="000000" w:themeColor="text1"/>
          <w:sz w:val="24"/>
          <w:szCs w:val="24"/>
        </w:rPr>
        <w:t>s</w:t>
      </w:r>
    </w:p>
    <w:p w14:paraId="32E22C7F" w14:textId="77777777" w:rsidR="005E028D" w:rsidRPr="00F423D9" w:rsidRDefault="005E028D" w:rsidP="005E028D">
      <w:pPr>
        <w:pStyle w:val="ListParagraph"/>
        <w:ind w:left="2160"/>
        <w:jc w:val="both"/>
        <w:rPr>
          <w:rFonts w:ascii="Arial" w:hAnsi="Arial" w:cs="Arial"/>
          <w:color w:val="000000" w:themeColor="text1"/>
          <w:sz w:val="24"/>
          <w:szCs w:val="24"/>
        </w:rPr>
      </w:pPr>
    </w:p>
    <w:p w14:paraId="32E22C80" w14:textId="77777777" w:rsidR="005E028D" w:rsidRPr="00F423D9" w:rsidRDefault="00B53C5B" w:rsidP="001802D6">
      <w:pPr>
        <w:pStyle w:val="ListParagraph"/>
        <w:numPr>
          <w:ilvl w:val="0"/>
          <w:numId w:val="26"/>
        </w:numPr>
        <w:rPr>
          <w:rFonts w:ascii="Arial" w:hAnsi="Arial" w:cs="Arial"/>
          <w:color w:val="000000" w:themeColor="text1"/>
          <w:sz w:val="24"/>
          <w:szCs w:val="24"/>
        </w:rPr>
      </w:pPr>
      <w:r w:rsidRPr="00F423D9">
        <w:rPr>
          <w:rFonts w:ascii="Arial" w:hAnsi="Arial" w:cs="Arial"/>
          <w:color w:val="000000" w:themeColor="text1"/>
          <w:sz w:val="24"/>
          <w:szCs w:val="24"/>
        </w:rPr>
        <w:t>During further review, i</w:t>
      </w:r>
      <w:r w:rsidR="00A36E77" w:rsidRPr="00F423D9">
        <w:rPr>
          <w:rFonts w:ascii="Arial" w:hAnsi="Arial" w:cs="Arial"/>
          <w:color w:val="000000" w:themeColor="text1"/>
          <w:sz w:val="24"/>
          <w:szCs w:val="24"/>
        </w:rPr>
        <w:t xml:space="preserve">f any </w:t>
      </w:r>
      <w:r w:rsidR="00F21924" w:rsidRPr="00F423D9">
        <w:rPr>
          <w:rFonts w:ascii="Arial" w:hAnsi="Arial" w:cs="Arial"/>
          <w:color w:val="000000" w:themeColor="text1"/>
          <w:sz w:val="24"/>
          <w:szCs w:val="24"/>
        </w:rPr>
        <w:t>of the required documents are miss</w:t>
      </w:r>
      <w:r w:rsidR="00A36E77" w:rsidRPr="00F423D9">
        <w:rPr>
          <w:rFonts w:ascii="Arial" w:hAnsi="Arial" w:cs="Arial"/>
          <w:color w:val="000000" w:themeColor="text1"/>
          <w:sz w:val="24"/>
          <w:szCs w:val="24"/>
        </w:rPr>
        <w:t>i</w:t>
      </w:r>
      <w:r w:rsidR="00356EBE" w:rsidRPr="00F423D9">
        <w:rPr>
          <w:rFonts w:ascii="Arial" w:hAnsi="Arial" w:cs="Arial"/>
          <w:color w:val="000000" w:themeColor="text1"/>
          <w:sz w:val="24"/>
          <w:szCs w:val="24"/>
        </w:rPr>
        <w:t xml:space="preserve">ng, </w:t>
      </w:r>
      <w:r w:rsidR="009D74A1" w:rsidRPr="00F423D9">
        <w:rPr>
          <w:rFonts w:ascii="Arial" w:hAnsi="Arial" w:cs="Arial"/>
          <w:color w:val="000000" w:themeColor="text1"/>
          <w:sz w:val="24"/>
          <w:szCs w:val="24"/>
        </w:rPr>
        <w:t xml:space="preserve">the evaluation committee </w:t>
      </w:r>
      <w:r w:rsidR="00356EBE" w:rsidRPr="00F423D9">
        <w:rPr>
          <w:rFonts w:ascii="Arial" w:hAnsi="Arial" w:cs="Arial"/>
          <w:color w:val="000000" w:themeColor="text1"/>
          <w:sz w:val="24"/>
          <w:szCs w:val="24"/>
        </w:rPr>
        <w:t>may</w:t>
      </w:r>
      <w:r w:rsidR="00F21924" w:rsidRPr="00F423D9">
        <w:rPr>
          <w:rFonts w:ascii="Arial" w:hAnsi="Arial" w:cs="Arial"/>
          <w:color w:val="000000" w:themeColor="text1"/>
          <w:sz w:val="24"/>
          <w:szCs w:val="24"/>
        </w:rPr>
        <w:t xml:space="preserve"> reject the bid submission as non-responsive. </w:t>
      </w:r>
      <w:r w:rsidR="00210F62" w:rsidRPr="00F423D9">
        <w:rPr>
          <w:rFonts w:ascii="Arial" w:hAnsi="Arial" w:cs="Arial"/>
          <w:color w:val="000000" w:themeColor="text1"/>
          <w:sz w:val="24"/>
          <w:szCs w:val="24"/>
        </w:rPr>
        <w:t xml:space="preserve"> </w:t>
      </w:r>
      <w:r w:rsidR="00356EBE" w:rsidRPr="00F423D9">
        <w:rPr>
          <w:rFonts w:ascii="Arial" w:hAnsi="Arial" w:cs="Arial"/>
          <w:color w:val="000000" w:themeColor="text1"/>
          <w:sz w:val="24"/>
          <w:szCs w:val="24"/>
        </w:rPr>
        <w:t xml:space="preserve">If any of the required </w:t>
      </w:r>
      <w:r w:rsidR="00F21924" w:rsidRPr="00F423D9">
        <w:rPr>
          <w:rFonts w:ascii="Arial" w:hAnsi="Arial" w:cs="Arial"/>
          <w:color w:val="000000" w:themeColor="text1"/>
          <w:sz w:val="24"/>
          <w:szCs w:val="24"/>
        </w:rPr>
        <w:t>documents are incomplete, the evaluation committee may reject the bid submission as non-responsive.</w:t>
      </w:r>
      <w:r w:rsidR="00A36E77" w:rsidRPr="00F423D9">
        <w:rPr>
          <w:rFonts w:ascii="Arial" w:hAnsi="Arial" w:cs="Arial"/>
          <w:color w:val="000000" w:themeColor="text1"/>
          <w:sz w:val="24"/>
          <w:szCs w:val="24"/>
        </w:rPr>
        <w:t xml:space="preserve">  </w:t>
      </w:r>
      <w:r w:rsidR="00210F62" w:rsidRPr="00F423D9">
        <w:rPr>
          <w:rFonts w:ascii="Arial" w:hAnsi="Arial" w:cs="Arial"/>
          <w:color w:val="000000" w:themeColor="text1"/>
          <w:sz w:val="24"/>
          <w:szCs w:val="24"/>
        </w:rPr>
        <w:t xml:space="preserve">If any of the required documents have been modified or contain alterations, the evaluation committee </w:t>
      </w:r>
      <w:r w:rsidR="00356EBE" w:rsidRPr="00F423D9">
        <w:rPr>
          <w:rFonts w:ascii="Arial" w:hAnsi="Arial" w:cs="Arial"/>
          <w:color w:val="000000" w:themeColor="text1"/>
          <w:sz w:val="24"/>
          <w:szCs w:val="24"/>
        </w:rPr>
        <w:t>may</w:t>
      </w:r>
      <w:r w:rsidR="00210F62" w:rsidRPr="00F423D9">
        <w:rPr>
          <w:rFonts w:ascii="Arial" w:hAnsi="Arial" w:cs="Arial"/>
          <w:color w:val="000000" w:themeColor="text1"/>
          <w:sz w:val="24"/>
          <w:szCs w:val="24"/>
        </w:rPr>
        <w:t xml:space="preserve"> reject the bid submission as non-responsive. </w:t>
      </w:r>
    </w:p>
    <w:p w14:paraId="32E22C81" w14:textId="77777777" w:rsidR="005560A1" w:rsidRPr="00F423D9" w:rsidRDefault="005560A1" w:rsidP="005560A1">
      <w:pPr>
        <w:pStyle w:val="ListParagraph"/>
        <w:ind w:left="1440"/>
        <w:rPr>
          <w:rFonts w:ascii="Arial" w:hAnsi="Arial" w:cs="Arial"/>
          <w:color w:val="000000" w:themeColor="text1"/>
          <w:sz w:val="24"/>
          <w:szCs w:val="24"/>
        </w:rPr>
      </w:pPr>
    </w:p>
    <w:p w14:paraId="32E22C82" w14:textId="70DF796A" w:rsidR="005560A1" w:rsidRPr="00F423D9" w:rsidRDefault="005560A1" w:rsidP="001802D6">
      <w:pPr>
        <w:pStyle w:val="ListParagraph"/>
        <w:numPr>
          <w:ilvl w:val="0"/>
          <w:numId w:val="26"/>
        </w:numPr>
        <w:rPr>
          <w:rFonts w:ascii="Arial" w:hAnsi="Arial" w:cs="Arial"/>
          <w:color w:val="000000" w:themeColor="text1"/>
          <w:sz w:val="24"/>
          <w:szCs w:val="24"/>
        </w:rPr>
      </w:pPr>
      <w:r w:rsidRPr="00F423D9">
        <w:rPr>
          <w:rFonts w:ascii="Arial" w:hAnsi="Arial" w:cs="Arial"/>
          <w:color w:val="000000" w:themeColor="text1"/>
          <w:sz w:val="24"/>
          <w:szCs w:val="24"/>
        </w:rPr>
        <w:t>T</w:t>
      </w:r>
      <w:r w:rsidR="008572D1" w:rsidRPr="00F423D9">
        <w:rPr>
          <w:rFonts w:ascii="Arial" w:hAnsi="Arial" w:cs="Arial"/>
          <w:color w:val="000000" w:themeColor="text1"/>
          <w:sz w:val="24"/>
          <w:szCs w:val="24"/>
        </w:rPr>
        <w:t>he documents provided by the Bidder</w:t>
      </w:r>
      <w:r w:rsidRPr="00F423D9">
        <w:rPr>
          <w:rFonts w:ascii="Arial" w:hAnsi="Arial" w:cs="Arial"/>
          <w:color w:val="000000" w:themeColor="text1"/>
          <w:sz w:val="24"/>
          <w:szCs w:val="24"/>
        </w:rPr>
        <w:t xml:space="preserve"> </w:t>
      </w:r>
      <w:r w:rsidR="00872B7A" w:rsidRPr="00F423D9">
        <w:rPr>
          <w:rFonts w:ascii="Arial" w:hAnsi="Arial" w:cs="Arial"/>
          <w:color w:val="000000" w:themeColor="text1"/>
          <w:sz w:val="24"/>
          <w:szCs w:val="24"/>
        </w:rPr>
        <w:t xml:space="preserve">in their bid submission </w:t>
      </w:r>
      <w:r w:rsidRPr="00F423D9">
        <w:rPr>
          <w:rFonts w:ascii="Arial" w:hAnsi="Arial" w:cs="Arial"/>
          <w:color w:val="000000" w:themeColor="text1"/>
          <w:sz w:val="24"/>
          <w:szCs w:val="24"/>
        </w:rPr>
        <w:t>enable OBAS to evaluate for responsiveness.  OBAS reserves the right to ask clarifying questions during evaluation</w:t>
      </w:r>
      <w:r w:rsidR="00872B7A" w:rsidRPr="00F423D9">
        <w:rPr>
          <w:rFonts w:ascii="Arial" w:hAnsi="Arial" w:cs="Arial"/>
          <w:color w:val="000000" w:themeColor="text1"/>
          <w:sz w:val="24"/>
          <w:szCs w:val="24"/>
        </w:rPr>
        <w:t>, such as for CUF</w:t>
      </w:r>
      <w:r w:rsidRPr="00F423D9">
        <w:rPr>
          <w:rFonts w:ascii="Arial" w:hAnsi="Arial" w:cs="Arial"/>
          <w:color w:val="000000" w:themeColor="text1"/>
          <w:sz w:val="24"/>
          <w:szCs w:val="24"/>
        </w:rPr>
        <w:t xml:space="preserve">; however, </w:t>
      </w:r>
      <w:r w:rsidR="00872B7A" w:rsidRPr="00F423D9">
        <w:rPr>
          <w:rFonts w:ascii="Arial" w:hAnsi="Arial" w:cs="Arial"/>
          <w:color w:val="000000" w:themeColor="text1"/>
          <w:sz w:val="24"/>
          <w:szCs w:val="24"/>
        </w:rPr>
        <w:t>the answers</w:t>
      </w:r>
      <w:r w:rsidRPr="00F423D9">
        <w:rPr>
          <w:rFonts w:ascii="Arial" w:hAnsi="Arial" w:cs="Arial"/>
          <w:color w:val="000000" w:themeColor="text1"/>
          <w:sz w:val="24"/>
          <w:szCs w:val="24"/>
        </w:rPr>
        <w:t xml:space="preserve"> cannot change or alter the bid submission</w:t>
      </w:r>
      <w:r w:rsidR="00872B7A" w:rsidRPr="00F423D9">
        <w:rPr>
          <w:rFonts w:ascii="Arial" w:hAnsi="Arial" w:cs="Arial"/>
          <w:color w:val="000000" w:themeColor="text1"/>
          <w:sz w:val="24"/>
          <w:szCs w:val="24"/>
        </w:rPr>
        <w:t>.</w:t>
      </w:r>
      <w:r w:rsidRPr="00F423D9">
        <w:rPr>
          <w:rFonts w:ascii="Arial" w:hAnsi="Arial" w:cs="Arial"/>
          <w:color w:val="000000" w:themeColor="text1"/>
          <w:sz w:val="24"/>
          <w:szCs w:val="24"/>
        </w:rPr>
        <w:t xml:space="preserve"> </w:t>
      </w:r>
      <w:r w:rsidR="00872B7A" w:rsidRPr="00F423D9">
        <w:rPr>
          <w:rFonts w:ascii="Arial" w:hAnsi="Arial" w:cs="Arial"/>
          <w:color w:val="000000" w:themeColor="text1"/>
          <w:sz w:val="24"/>
          <w:szCs w:val="24"/>
        </w:rPr>
        <w:t xml:space="preserve"> Should a discrepancy exist between the answer provided and the bid submission, the bid submission will be considered correct.  </w:t>
      </w:r>
    </w:p>
    <w:p w14:paraId="32E22C83" w14:textId="77777777" w:rsidR="005560A1" w:rsidRPr="00F423D9" w:rsidRDefault="005560A1" w:rsidP="005E028D">
      <w:pPr>
        <w:pStyle w:val="ListParagraph"/>
        <w:ind w:left="1440"/>
        <w:jc w:val="both"/>
        <w:rPr>
          <w:rFonts w:ascii="Arial" w:hAnsi="Arial" w:cs="Arial"/>
          <w:color w:val="000000" w:themeColor="text1"/>
          <w:sz w:val="24"/>
          <w:szCs w:val="24"/>
        </w:rPr>
      </w:pPr>
    </w:p>
    <w:p w14:paraId="32E22C84" w14:textId="773046C5" w:rsidR="005E028D" w:rsidRPr="00F423D9" w:rsidRDefault="7D4A3ED0" w:rsidP="001802D6">
      <w:pPr>
        <w:pStyle w:val="ListParagraph"/>
        <w:numPr>
          <w:ilvl w:val="0"/>
          <w:numId w:val="26"/>
        </w:numPr>
        <w:jc w:val="both"/>
        <w:rPr>
          <w:rFonts w:ascii="Arial" w:hAnsi="Arial" w:cs="Arial"/>
          <w:color w:val="000000" w:themeColor="text1"/>
          <w:sz w:val="24"/>
          <w:szCs w:val="24"/>
        </w:rPr>
      </w:pPr>
      <w:r w:rsidRPr="00F423D9">
        <w:rPr>
          <w:rFonts w:ascii="Arial" w:hAnsi="Arial" w:cs="Arial"/>
          <w:color w:val="000000" w:themeColor="text1"/>
          <w:sz w:val="24"/>
          <w:szCs w:val="24"/>
        </w:rPr>
        <w:t xml:space="preserve">The </w:t>
      </w:r>
      <w:r w:rsidR="1B447F41" w:rsidRPr="00F423D9">
        <w:rPr>
          <w:rFonts w:ascii="Arial" w:hAnsi="Arial" w:cs="Arial"/>
          <w:color w:val="000000" w:themeColor="text1"/>
          <w:sz w:val="24"/>
          <w:szCs w:val="24"/>
        </w:rPr>
        <w:t xml:space="preserve">Bidder will need to complete </w:t>
      </w:r>
      <w:r w:rsidR="65BD19A8" w:rsidRPr="00F423D9">
        <w:rPr>
          <w:rFonts w:ascii="Arial" w:hAnsi="Arial" w:cs="Arial"/>
          <w:color w:val="000000" w:themeColor="text1"/>
          <w:sz w:val="24"/>
          <w:szCs w:val="24"/>
        </w:rPr>
        <w:t xml:space="preserve">the Cost Sheet including </w:t>
      </w:r>
      <w:r w:rsidR="1B447F41" w:rsidRPr="00F423D9">
        <w:rPr>
          <w:rFonts w:ascii="Arial" w:hAnsi="Arial" w:cs="Arial"/>
          <w:color w:val="000000" w:themeColor="text1"/>
          <w:sz w:val="24"/>
          <w:szCs w:val="24"/>
        </w:rPr>
        <w:t>the calculations in t</w:t>
      </w:r>
      <w:r w:rsidR="68428CA5" w:rsidRPr="00F423D9">
        <w:rPr>
          <w:rFonts w:ascii="Arial" w:hAnsi="Arial" w:cs="Arial"/>
          <w:color w:val="000000" w:themeColor="text1"/>
          <w:sz w:val="24"/>
          <w:szCs w:val="24"/>
        </w:rPr>
        <w:t>he</w:t>
      </w:r>
      <w:r w:rsidR="4208C472" w:rsidRPr="00F423D9">
        <w:rPr>
          <w:rFonts w:ascii="Arial" w:hAnsi="Arial" w:cs="Arial"/>
          <w:color w:val="000000" w:themeColor="text1"/>
          <w:sz w:val="24"/>
          <w:szCs w:val="24"/>
        </w:rPr>
        <w:t xml:space="preserve"> table</w:t>
      </w:r>
      <w:r w:rsidR="65BD19A8" w:rsidRPr="00F423D9">
        <w:rPr>
          <w:rFonts w:ascii="Arial" w:hAnsi="Arial" w:cs="Arial"/>
          <w:color w:val="000000" w:themeColor="text1"/>
          <w:sz w:val="24"/>
          <w:szCs w:val="24"/>
        </w:rPr>
        <w:t>s</w:t>
      </w:r>
      <w:r w:rsidR="4208C472" w:rsidRPr="00F423D9">
        <w:rPr>
          <w:rFonts w:ascii="Arial" w:hAnsi="Arial" w:cs="Arial"/>
          <w:color w:val="000000" w:themeColor="text1"/>
          <w:sz w:val="24"/>
          <w:szCs w:val="24"/>
        </w:rPr>
        <w:t xml:space="preserve"> provided in </w:t>
      </w:r>
      <w:r w:rsidR="60C7A8CA" w:rsidRPr="00F423D9">
        <w:rPr>
          <w:rFonts w:ascii="Arial" w:hAnsi="Arial" w:cs="Arial"/>
          <w:color w:val="000000" w:themeColor="text1"/>
          <w:sz w:val="24"/>
          <w:szCs w:val="24"/>
        </w:rPr>
        <w:t xml:space="preserve">IFB </w:t>
      </w:r>
      <w:r w:rsidR="4208C472" w:rsidRPr="00F423D9">
        <w:rPr>
          <w:rFonts w:ascii="Arial" w:hAnsi="Arial" w:cs="Arial"/>
          <w:color w:val="000000" w:themeColor="text1"/>
          <w:sz w:val="24"/>
          <w:szCs w:val="24"/>
        </w:rPr>
        <w:t xml:space="preserve">Attachment </w:t>
      </w:r>
      <w:r w:rsidR="00C27C95" w:rsidRPr="00F423D9">
        <w:rPr>
          <w:rFonts w:ascii="Arial" w:hAnsi="Arial" w:cs="Arial"/>
          <w:color w:val="000000" w:themeColor="text1"/>
          <w:sz w:val="24"/>
          <w:szCs w:val="24"/>
        </w:rPr>
        <w:t>8</w:t>
      </w:r>
      <w:r w:rsidR="037115AB" w:rsidRPr="00F423D9">
        <w:rPr>
          <w:rFonts w:ascii="Arial" w:hAnsi="Arial" w:cs="Arial"/>
          <w:color w:val="000000" w:themeColor="text1"/>
          <w:sz w:val="24"/>
          <w:szCs w:val="24"/>
        </w:rPr>
        <w:t>, Cost Sheet</w:t>
      </w:r>
      <w:r w:rsidR="1B447F41" w:rsidRPr="00F423D9">
        <w:rPr>
          <w:rFonts w:ascii="Arial" w:hAnsi="Arial" w:cs="Arial"/>
          <w:color w:val="000000" w:themeColor="text1"/>
          <w:sz w:val="24"/>
          <w:szCs w:val="24"/>
        </w:rPr>
        <w:t xml:space="preserve">.  </w:t>
      </w:r>
    </w:p>
    <w:p w14:paraId="32E22C85" w14:textId="77777777" w:rsidR="005E028D" w:rsidRPr="00F423D9" w:rsidRDefault="005E028D" w:rsidP="005E028D">
      <w:pPr>
        <w:pStyle w:val="ListParagraph"/>
        <w:rPr>
          <w:rFonts w:ascii="Arial" w:hAnsi="Arial" w:cs="Arial"/>
          <w:color w:val="000000" w:themeColor="text1"/>
          <w:sz w:val="24"/>
          <w:szCs w:val="24"/>
        </w:rPr>
      </w:pPr>
    </w:p>
    <w:p w14:paraId="32E22C86" w14:textId="7322CCE0" w:rsidR="00D01345" w:rsidRPr="00F423D9" w:rsidRDefault="68428CA5" w:rsidP="309A601A">
      <w:pPr>
        <w:pStyle w:val="ListParagraph"/>
        <w:ind w:left="1440"/>
        <w:jc w:val="both"/>
        <w:rPr>
          <w:rFonts w:ascii="Arial" w:hAnsi="Arial" w:cs="Arial"/>
          <w:color w:val="000000" w:themeColor="text1"/>
          <w:sz w:val="24"/>
          <w:szCs w:val="24"/>
        </w:rPr>
      </w:pPr>
      <w:r w:rsidRPr="00F423D9">
        <w:rPr>
          <w:rFonts w:ascii="Arial" w:hAnsi="Arial" w:cs="Arial"/>
          <w:color w:val="000000" w:themeColor="text1"/>
          <w:sz w:val="24"/>
          <w:szCs w:val="24"/>
        </w:rPr>
        <w:t xml:space="preserve">Sample of </w:t>
      </w:r>
      <w:r w:rsidR="3869DDF7" w:rsidRPr="00F423D9">
        <w:rPr>
          <w:rFonts w:ascii="Arial" w:hAnsi="Arial" w:cs="Arial"/>
          <w:color w:val="000000" w:themeColor="text1"/>
          <w:sz w:val="24"/>
          <w:szCs w:val="24"/>
        </w:rPr>
        <w:t xml:space="preserve">calculations for </w:t>
      </w:r>
      <w:r w:rsidR="3BBE062D" w:rsidRPr="00F423D9">
        <w:rPr>
          <w:rFonts w:ascii="Arial" w:hAnsi="Arial" w:cs="Arial"/>
          <w:color w:val="000000" w:themeColor="text1"/>
          <w:sz w:val="24"/>
          <w:szCs w:val="24"/>
        </w:rPr>
        <w:t xml:space="preserve">IFB </w:t>
      </w:r>
      <w:r w:rsidR="09D46449" w:rsidRPr="00F423D9">
        <w:rPr>
          <w:rFonts w:ascii="Arial" w:hAnsi="Arial" w:cs="Arial"/>
          <w:color w:val="000000" w:themeColor="text1"/>
          <w:sz w:val="24"/>
          <w:szCs w:val="24"/>
        </w:rPr>
        <w:t>Attachment</w:t>
      </w:r>
      <w:r w:rsidR="4208C472" w:rsidRPr="00F423D9">
        <w:rPr>
          <w:rFonts w:ascii="Arial" w:hAnsi="Arial" w:cs="Arial"/>
          <w:color w:val="000000" w:themeColor="text1"/>
          <w:sz w:val="24"/>
          <w:szCs w:val="24"/>
        </w:rPr>
        <w:t xml:space="preserve"> </w:t>
      </w:r>
      <w:r w:rsidR="00C27C95" w:rsidRPr="00F423D9">
        <w:rPr>
          <w:rFonts w:ascii="Arial" w:hAnsi="Arial" w:cs="Arial"/>
          <w:color w:val="000000" w:themeColor="text1"/>
          <w:sz w:val="24"/>
          <w:szCs w:val="24"/>
        </w:rPr>
        <w:t>8</w:t>
      </w:r>
      <w:r w:rsidR="037115AB" w:rsidRPr="00F423D9">
        <w:rPr>
          <w:rFonts w:ascii="Arial" w:hAnsi="Arial" w:cs="Arial"/>
          <w:color w:val="000000" w:themeColor="text1"/>
          <w:sz w:val="24"/>
          <w:szCs w:val="24"/>
        </w:rPr>
        <w:t>, Cost Sheet,</w:t>
      </w:r>
      <w:r w:rsidR="1A4017E5" w:rsidRPr="00F423D9">
        <w:rPr>
          <w:rFonts w:ascii="Arial" w:hAnsi="Arial" w:cs="Arial"/>
          <w:color w:val="000000" w:themeColor="text1"/>
          <w:sz w:val="24"/>
          <w:szCs w:val="24"/>
        </w:rPr>
        <w:t xml:space="preserve"> </w:t>
      </w:r>
      <w:r w:rsidR="50EC9221" w:rsidRPr="00F423D9">
        <w:rPr>
          <w:rFonts w:ascii="Arial" w:hAnsi="Arial" w:cs="Arial"/>
          <w:color w:val="000000" w:themeColor="text1"/>
          <w:sz w:val="24"/>
          <w:szCs w:val="24"/>
        </w:rPr>
        <w:t>as follows:</w:t>
      </w:r>
      <w:r w:rsidR="48CFDE98" w:rsidRPr="00F423D9">
        <w:rPr>
          <w:rFonts w:ascii="Arial" w:hAnsi="Arial" w:cs="Arial"/>
          <w:color w:val="000000" w:themeColor="text1"/>
          <w:sz w:val="24"/>
          <w:szCs w:val="24"/>
        </w:rPr>
        <w:t xml:space="preserve"> </w:t>
      </w:r>
    </w:p>
    <w:p w14:paraId="0C4DC9F1" w14:textId="77777777" w:rsidR="007614B8" w:rsidRPr="00F423D9" w:rsidRDefault="007614B8" w:rsidP="309A601A">
      <w:pPr>
        <w:pStyle w:val="ListParagraph"/>
        <w:ind w:left="1440"/>
        <w:jc w:val="both"/>
        <w:rPr>
          <w:rFonts w:ascii="Arial" w:hAnsi="Arial" w:cs="Arial"/>
          <w:color w:val="000000" w:themeColor="text1"/>
          <w:sz w:val="24"/>
          <w:szCs w:val="24"/>
        </w:rPr>
      </w:pPr>
    </w:p>
    <w:tbl>
      <w:tblPr>
        <w:tblStyle w:val="TableGrid"/>
        <w:tblW w:w="9990" w:type="dxa"/>
        <w:tblInd w:w="-5" w:type="dxa"/>
        <w:tblLayout w:type="fixed"/>
        <w:tblLook w:val="04A0" w:firstRow="1" w:lastRow="0" w:firstColumn="1" w:lastColumn="0" w:noHBand="0" w:noVBand="1"/>
      </w:tblPr>
      <w:tblGrid>
        <w:gridCol w:w="3600"/>
        <w:gridCol w:w="1620"/>
        <w:gridCol w:w="2070"/>
        <w:gridCol w:w="2700"/>
      </w:tblGrid>
      <w:tr w:rsidR="007614B8" w:rsidRPr="00F423D9" w14:paraId="12AAA256" w14:textId="77777777" w:rsidTr="001B7B00">
        <w:trPr>
          <w:trHeight w:val="56"/>
        </w:trPr>
        <w:tc>
          <w:tcPr>
            <w:tcW w:w="360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1945A9A" w14:textId="77777777" w:rsidR="007614B8" w:rsidRPr="00F423D9" w:rsidRDefault="007614B8" w:rsidP="001B7B00">
            <w:pPr>
              <w:contextualSpacing/>
              <w:jc w:val="center"/>
              <w:rPr>
                <w:rFonts w:ascii="Arial" w:hAnsi="Arial" w:cs="Arial"/>
                <w:b/>
                <w:color w:val="000000" w:themeColor="text1"/>
              </w:rPr>
            </w:pPr>
            <w:r w:rsidRPr="00F423D9">
              <w:rPr>
                <w:rFonts w:ascii="Arial" w:hAnsi="Arial" w:cs="Arial"/>
                <w:color w:val="000000" w:themeColor="text1"/>
              </w:rPr>
              <w:t>Description</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647937"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8B0E44"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B</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AF06F4"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C</w:t>
            </w:r>
          </w:p>
        </w:tc>
      </w:tr>
      <w:tr w:rsidR="007614B8" w:rsidRPr="00F423D9" w14:paraId="33A2B206" w14:textId="77777777" w:rsidTr="001B7B00">
        <w:trPr>
          <w:trHeight w:val="56"/>
        </w:trPr>
        <w:tc>
          <w:tcPr>
            <w:tcW w:w="3600" w:type="dxa"/>
            <w:vMerge/>
            <w:shd w:val="clear" w:color="auto" w:fill="D9D9D9" w:themeFill="background1" w:themeFillShade="D9"/>
            <w:vAlign w:val="center"/>
            <w:hideMark/>
          </w:tcPr>
          <w:p w14:paraId="37227763" w14:textId="77777777" w:rsidR="007614B8" w:rsidRPr="00F423D9" w:rsidRDefault="007614B8" w:rsidP="001B7B00">
            <w:pPr>
              <w:contextualSpacing/>
              <w:jc w:val="center"/>
              <w:rPr>
                <w:rFonts w:ascii="Arial" w:hAnsi="Arial" w:cs="Arial"/>
                <w:i/>
                <w:color w:val="000000" w:themeColor="text1"/>
                <w:u w:val="single"/>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AE902"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Rate</w:t>
            </w:r>
            <w:r w:rsidRPr="00F423D9">
              <w:rPr>
                <w:rFonts w:ascii="Arial" w:hAnsi="Arial" w:cs="Arial"/>
                <w:color w:val="000000" w:themeColor="text1"/>
                <w:vertAlign w:val="superscript"/>
              </w:rPr>
              <w:t>2</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9B59D"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Estimated Number of Hours</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19113D"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Annual Calculated Amount</w:t>
            </w:r>
          </w:p>
          <w:p w14:paraId="7FB73CC1"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(A x B)</w:t>
            </w:r>
          </w:p>
        </w:tc>
      </w:tr>
      <w:tr w:rsidR="007614B8" w:rsidRPr="00F423D9" w14:paraId="0E6B77FB" w14:textId="77777777" w:rsidTr="001B7B00">
        <w:trPr>
          <w:trHeight w:val="197"/>
        </w:trPr>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94580A" w14:textId="77777777" w:rsidR="007614B8" w:rsidRPr="00F423D9" w:rsidRDefault="007614B8" w:rsidP="00CE0078">
            <w:pPr>
              <w:contextualSpacing/>
              <w:rPr>
                <w:rFonts w:ascii="Arial" w:hAnsi="Arial" w:cs="Arial"/>
                <w:color w:val="000000" w:themeColor="text1"/>
              </w:rPr>
            </w:pPr>
            <w:r w:rsidRPr="00F423D9">
              <w:rPr>
                <w:rFonts w:ascii="Arial" w:hAnsi="Arial" w:cs="Arial"/>
                <w:color w:val="000000" w:themeColor="text1"/>
              </w:rPr>
              <w:t xml:space="preserve">Normal Business Hours as identified in Exhibit A, Scope of Work Section </w:t>
            </w:r>
            <w:proofErr w:type="gramStart"/>
            <w:r w:rsidRPr="00F423D9">
              <w:rPr>
                <w:rFonts w:ascii="Arial" w:hAnsi="Arial" w:cs="Arial"/>
                <w:color w:val="000000" w:themeColor="text1"/>
              </w:rPr>
              <w:t>5.A.</w:t>
            </w:r>
            <w:proofErr w:type="gramEnd"/>
            <w:r w:rsidRPr="00F423D9">
              <w:rPr>
                <w:rFonts w:ascii="Arial" w:hAnsi="Arial" w:cs="Arial"/>
                <w:color w:val="000000" w:themeColor="text1"/>
              </w:rPr>
              <w:t>1.</w:t>
            </w:r>
          </w:p>
        </w:tc>
        <w:tc>
          <w:tcPr>
            <w:tcW w:w="1620" w:type="dxa"/>
            <w:tcBorders>
              <w:top w:val="single" w:sz="4" w:space="0" w:color="auto"/>
              <w:left w:val="single" w:sz="4" w:space="0" w:color="auto"/>
              <w:bottom w:val="single" w:sz="4" w:space="0" w:color="auto"/>
              <w:right w:val="single" w:sz="4" w:space="0" w:color="auto"/>
            </w:tcBorders>
            <w:vAlign w:val="center"/>
          </w:tcPr>
          <w:p w14:paraId="6D023286" w14:textId="6D55D62A"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152E7E" w:rsidRPr="00F423D9">
              <w:rPr>
                <w:rFonts w:ascii="Arial" w:hAnsi="Arial" w:cs="Arial"/>
                <w:color w:val="000000" w:themeColor="text1"/>
              </w:rPr>
              <w:t>75.00</w:t>
            </w:r>
          </w:p>
          <w:p w14:paraId="0859360B" w14:textId="77777777" w:rsidR="007614B8" w:rsidRPr="00F423D9" w:rsidRDefault="007614B8" w:rsidP="001B7B00">
            <w:pPr>
              <w:contextualSpacing/>
              <w:jc w:val="center"/>
              <w:rPr>
                <w:rFonts w:ascii="Arial" w:hAnsi="Arial" w:cs="Arial"/>
                <w:i/>
                <w:iCs/>
                <w:color w:val="000000" w:themeColor="text1"/>
              </w:rPr>
            </w:pPr>
            <w:r w:rsidRPr="00F423D9">
              <w:rPr>
                <w:rFonts w:ascii="Arial" w:hAnsi="Arial" w:cs="Arial"/>
                <w:i/>
                <w:iCs/>
                <w:color w:val="000000" w:themeColor="text1"/>
              </w:rPr>
              <w:t>Per Hour</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7B051B"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40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77FD717" w14:textId="5B0C30E2"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EE3477" w:rsidRPr="00F423D9">
              <w:rPr>
                <w:rFonts w:ascii="Arial" w:hAnsi="Arial" w:cs="Arial"/>
                <w:color w:val="000000" w:themeColor="text1"/>
              </w:rPr>
              <w:t>3,000.00</w:t>
            </w:r>
          </w:p>
        </w:tc>
      </w:tr>
      <w:tr w:rsidR="007614B8" w:rsidRPr="00F423D9" w14:paraId="764F6148" w14:textId="77777777" w:rsidTr="001B7B00">
        <w:trPr>
          <w:trHeight w:val="224"/>
        </w:trPr>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E69DDE" w14:textId="77777777" w:rsidR="007614B8" w:rsidRPr="00F423D9" w:rsidRDefault="007614B8" w:rsidP="00CE0078">
            <w:pPr>
              <w:contextualSpacing/>
              <w:rPr>
                <w:rFonts w:ascii="Arial" w:hAnsi="Arial" w:cs="Arial"/>
                <w:color w:val="000000" w:themeColor="text1"/>
              </w:rPr>
            </w:pPr>
            <w:r w:rsidRPr="00F423D9">
              <w:rPr>
                <w:rFonts w:ascii="Arial" w:hAnsi="Arial" w:cs="Arial"/>
                <w:color w:val="000000" w:themeColor="text1"/>
              </w:rPr>
              <w:t xml:space="preserve">Outside of Normal Business Hours as identified in Exhibit A, Scope of Work, Section 5.A.1. </w:t>
            </w:r>
          </w:p>
        </w:tc>
        <w:tc>
          <w:tcPr>
            <w:tcW w:w="1620" w:type="dxa"/>
            <w:tcBorders>
              <w:top w:val="single" w:sz="4" w:space="0" w:color="auto"/>
              <w:left w:val="single" w:sz="4" w:space="0" w:color="auto"/>
              <w:bottom w:val="single" w:sz="4" w:space="0" w:color="auto"/>
              <w:right w:val="single" w:sz="4" w:space="0" w:color="auto"/>
            </w:tcBorders>
            <w:vAlign w:val="center"/>
            <w:hideMark/>
          </w:tcPr>
          <w:p w14:paraId="694324A3" w14:textId="4541A326"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152E7E" w:rsidRPr="00F423D9">
              <w:rPr>
                <w:rFonts w:ascii="Arial" w:hAnsi="Arial" w:cs="Arial"/>
                <w:color w:val="000000" w:themeColor="text1"/>
              </w:rPr>
              <w:t>100.00</w:t>
            </w:r>
          </w:p>
          <w:p w14:paraId="4FE17CFF" w14:textId="77777777" w:rsidR="007614B8" w:rsidRPr="00F423D9" w:rsidRDefault="007614B8" w:rsidP="001B7B00">
            <w:pPr>
              <w:contextualSpacing/>
              <w:jc w:val="center"/>
              <w:rPr>
                <w:rFonts w:ascii="Arial" w:hAnsi="Arial" w:cs="Arial"/>
                <w:i/>
                <w:iCs/>
                <w:color w:val="000000" w:themeColor="text1"/>
              </w:rPr>
            </w:pPr>
            <w:r w:rsidRPr="00F423D9">
              <w:rPr>
                <w:rFonts w:ascii="Arial" w:hAnsi="Arial" w:cs="Arial"/>
                <w:i/>
                <w:iCs/>
                <w:color w:val="000000" w:themeColor="text1"/>
              </w:rPr>
              <w:t>Per Hour</w:t>
            </w:r>
          </w:p>
          <w:p w14:paraId="18851F2D" w14:textId="77777777" w:rsidR="007614B8" w:rsidRPr="00F423D9" w:rsidRDefault="007614B8" w:rsidP="001B7B00">
            <w:pPr>
              <w:contextualSpacing/>
              <w:jc w:val="center"/>
              <w:rPr>
                <w:rFonts w:ascii="Arial" w:hAnsi="Arial" w:cs="Arial"/>
                <w:color w:val="000000" w:themeColor="text1"/>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09C156"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20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7F4ADEB9" w14:textId="7E57669D"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EE3477" w:rsidRPr="00F423D9">
              <w:rPr>
                <w:rFonts w:ascii="Arial" w:hAnsi="Arial" w:cs="Arial"/>
                <w:color w:val="000000" w:themeColor="text1"/>
              </w:rPr>
              <w:t>2,000.00</w:t>
            </w:r>
          </w:p>
        </w:tc>
      </w:tr>
      <w:tr w:rsidR="007614B8" w:rsidRPr="00F423D9" w14:paraId="0D1E8E91" w14:textId="77777777" w:rsidTr="001B7B00">
        <w:trPr>
          <w:trHeight w:val="62"/>
        </w:trPr>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53ED95" w14:textId="77777777" w:rsidR="007614B8" w:rsidRPr="00F423D9" w:rsidRDefault="007614B8" w:rsidP="00CE0078">
            <w:pPr>
              <w:contextualSpacing/>
              <w:rPr>
                <w:rFonts w:ascii="Arial" w:hAnsi="Arial" w:cs="Arial"/>
                <w:color w:val="000000" w:themeColor="text1"/>
              </w:rPr>
            </w:pPr>
            <w:r w:rsidRPr="00F423D9">
              <w:rPr>
                <w:rFonts w:ascii="Arial" w:hAnsi="Arial" w:cs="Arial"/>
                <w:color w:val="000000" w:themeColor="text1"/>
              </w:rPr>
              <w:t>Emergency –Within Normal Business Hours</w:t>
            </w:r>
          </w:p>
          <w:p w14:paraId="54CE52A8" w14:textId="77777777" w:rsidR="007614B8" w:rsidRPr="00F423D9" w:rsidRDefault="007614B8" w:rsidP="00CE0078">
            <w:pPr>
              <w:contextualSpacing/>
              <w:rPr>
                <w:rFonts w:ascii="Arial" w:hAnsi="Arial" w:cs="Arial"/>
                <w:color w:val="000000" w:themeColor="text1"/>
              </w:rPr>
            </w:pPr>
            <w:r w:rsidRPr="00F423D9">
              <w:rPr>
                <w:rFonts w:ascii="Arial" w:hAnsi="Arial" w:cs="Arial"/>
                <w:color w:val="000000" w:themeColor="text1"/>
              </w:rPr>
              <w:t>(Requires response as identified in Exhibit A, Scope of Work Section 8.B)</w:t>
            </w:r>
          </w:p>
        </w:tc>
        <w:tc>
          <w:tcPr>
            <w:tcW w:w="1620" w:type="dxa"/>
            <w:tcBorders>
              <w:top w:val="single" w:sz="4" w:space="0" w:color="auto"/>
              <w:left w:val="single" w:sz="4" w:space="0" w:color="auto"/>
              <w:bottom w:val="single" w:sz="4" w:space="0" w:color="auto"/>
              <w:right w:val="single" w:sz="4" w:space="0" w:color="auto"/>
            </w:tcBorders>
            <w:vAlign w:val="center"/>
            <w:hideMark/>
          </w:tcPr>
          <w:p w14:paraId="6843E3E3" w14:textId="77777777" w:rsidR="00152E7E"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152E7E" w:rsidRPr="00F423D9">
              <w:rPr>
                <w:rFonts w:ascii="Arial" w:hAnsi="Arial" w:cs="Arial"/>
                <w:color w:val="000000" w:themeColor="text1"/>
              </w:rPr>
              <w:t>125.00</w:t>
            </w:r>
          </w:p>
          <w:p w14:paraId="341FE489" w14:textId="59D8ABCE" w:rsidR="007614B8" w:rsidRPr="00F423D9" w:rsidRDefault="007614B8" w:rsidP="001B7B00">
            <w:pPr>
              <w:contextualSpacing/>
              <w:jc w:val="center"/>
              <w:rPr>
                <w:rFonts w:ascii="Arial" w:hAnsi="Arial" w:cs="Arial"/>
                <w:i/>
                <w:iCs/>
                <w:color w:val="000000" w:themeColor="text1"/>
              </w:rPr>
            </w:pPr>
            <w:r w:rsidRPr="00F423D9">
              <w:rPr>
                <w:rFonts w:ascii="Arial" w:hAnsi="Arial" w:cs="Arial"/>
                <w:i/>
                <w:iCs/>
                <w:color w:val="000000" w:themeColor="text1"/>
              </w:rPr>
              <w:t>Per Hour</w:t>
            </w:r>
          </w:p>
          <w:p w14:paraId="468F3E13" w14:textId="77777777" w:rsidR="007614B8" w:rsidRPr="00F423D9" w:rsidRDefault="007614B8" w:rsidP="001B7B00">
            <w:pPr>
              <w:contextualSpacing/>
              <w:jc w:val="center"/>
              <w:rPr>
                <w:rFonts w:ascii="Arial" w:hAnsi="Arial" w:cs="Arial"/>
                <w:color w:val="000000" w:themeColor="text1"/>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D44BC"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20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2F528E01" w14:textId="7A1573E1"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EE3477" w:rsidRPr="00F423D9">
              <w:rPr>
                <w:rFonts w:ascii="Arial" w:hAnsi="Arial" w:cs="Arial"/>
                <w:color w:val="000000" w:themeColor="text1"/>
              </w:rPr>
              <w:t>2,500.00</w:t>
            </w:r>
          </w:p>
        </w:tc>
      </w:tr>
      <w:tr w:rsidR="007614B8" w:rsidRPr="00F423D9" w14:paraId="17D53CFD" w14:textId="77777777" w:rsidTr="001B7B00">
        <w:trPr>
          <w:trHeight w:val="341"/>
        </w:trPr>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4FF623" w14:textId="77777777" w:rsidR="007614B8" w:rsidRPr="00F423D9" w:rsidRDefault="007614B8" w:rsidP="00CE0078">
            <w:pPr>
              <w:contextualSpacing/>
              <w:rPr>
                <w:rFonts w:ascii="Arial" w:hAnsi="Arial" w:cs="Arial"/>
                <w:color w:val="000000" w:themeColor="text1"/>
              </w:rPr>
            </w:pPr>
            <w:r w:rsidRPr="00F423D9">
              <w:rPr>
                <w:rFonts w:ascii="Arial" w:hAnsi="Arial" w:cs="Arial"/>
                <w:color w:val="000000" w:themeColor="text1"/>
              </w:rPr>
              <w:t>Emergency –Outside Normal Business Hours</w:t>
            </w:r>
          </w:p>
          <w:p w14:paraId="5EA29606" w14:textId="77777777" w:rsidR="007614B8" w:rsidRPr="00F423D9" w:rsidRDefault="007614B8" w:rsidP="00CE0078">
            <w:pPr>
              <w:contextualSpacing/>
              <w:rPr>
                <w:rFonts w:ascii="Arial" w:hAnsi="Arial" w:cs="Arial"/>
                <w:color w:val="000000" w:themeColor="text1"/>
              </w:rPr>
            </w:pPr>
            <w:r w:rsidRPr="00F423D9">
              <w:rPr>
                <w:rFonts w:ascii="Arial" w:hAnsi="Arial" w:cs="Arial"/>
                <w:color w:val="000000" w:themeColor="text1"/>
              </w:rPr>
              <w:t>(Requires response as identified in Exhibit A, Scope of Work Section 8.B)</w:t>
            </w:r>
          </w:p>
        </w:tc>
        <w:tc>
          <w:tcPr>
            <w:tcW w:w="1620" w:type="dxa"/>
            <w:tcBorders>
              <w:top w:val="single" w:sz="4" w:space="0" w:color="auto"/>
              <w:left w:val="single" w:sz="4" w:space="0" w:color="auto"/>
              <w:bottom w:val="single" w:sz="4" w:space="0" w:color="auto"/>
              <w:right w:val="single" w:sz="4" w:space="0" w:color="auto"/>
            </w:tcBorders>
            <w:vAlign w:val="center"/>
            <w:hideMark/>
          </w:tcPr>
          <w:p w14:paraId="1E6240F1" w14:textId="7DC4672D"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152E7E" w:rsidRPr="00F423D9">
              <w:rPr>
                <w:rFonts w:ascii="Arial" w:hAnsi="Arial" w:cs="Arial"/>
                <w:color w:val="000000" w:themeColor="text1"/>
              </w:rPr>
              <w:t>150.00</w:t>
            </w:r>
          </w:p>
          <w:p w14:paraId="3A623272" w14:textId="77777777" w:rsidR="007614B8" w:rsidRPr="00F423D9" w:rsidRDefault="007614B8" w:rsidP="001B7B00">
            <w:pPr>
              <w:contextualSpacing/>
              <w:jc w:val="center"/>
              <w:rPr>
                <w:rFonts w:ascii="Arial" w:hAnsi="Arial" w:cs="Arial"/>
                <w:i/>
                <w:iCs/>
                <w:color w:val="000000" w:themeColor="text1"/>
              </w:rPr>
            </w:pPr>
            <w:r w:rsidRPr="00F423D9">
              <w:rPr>
                <w:rFonts w:ascii="Arial" w:hAnsi="Arial" w:cs="Arial"/>
                <w:i/>
                <w:iCs/>
                <w:color w:val="000000" w:themeColor="text1"/>
              </w:rPr>
              <w:t>Per Hour</w:t>
            </w:r>
          </w:p>
          <w:p w14:paraId="64361189" w14:textId="77777777" w:rsidR="007614B8" w:rsidRPr="00F423D9" w:rsidRDefault="007614B8" w:rsidP="001B7B00">
            <w:pPr>
              <w:contextualSpacing/>
              <w:jc w:val="center"/>
              <w:rPr>
                <w:rFonts w:ascii="Arial" w:hAnsi="Arial" w:cs="Arial"/>
                <w:color w:val="000000" w:themeColor="text1"/>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4B919C"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20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331DC32C" w14:textId="4953C2B8"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EE3477" w:rsidRPr="00F423D9">
              <w:rPr>
                <w:rFonts w:ascii="Arial" w:hAnsi="Arial" w:cs="Arial"/>
                <w:color w:val="000000" w:themeColor="text1"/>
              </w:rPr>
              <w:t>3,000.00</w:t>
            </w:r>
          </w:p>
        </w:tc>
      </w:tr>
      <w:tr w:rsidR="007614B8" w:rsidRPr="00F423D9" w14:paraId="4F0BFFAF" w14:textId="77777777" w:rsidTr="001B7B00">
        <w:trPr>
          <w:trHeight w:val="56"/>
        </w:trPr>
        <w:tc>
          <w:tcPr>
            <w:tcW w:w="729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916CC1" w14:textId="77777777" w:rsidR="007614B8" w:rsidRPr="00F423D9" w:rsidRDefault="007614B8" w:rsidP="00CE0078">
            <w:pPr>
              <w:contextualSpacing/>
              <w:jc w:val="both"/>
              <w:rPr>
                <w:rFonts w:ascii="Arial" w:hAnsi="Arial" w:cs="Arial"/>
                <w:color w:val="000000" w:themeColor="text1"/>
              </w:rPr>
            </w:pPr>
            <w:r w:rsidRPr="00F423D9">
              <w:rPr>
                <w:rFonts w:ascii="Arial" w:hAnsi="Arial" w:cs="Arial"/>
                <w:color w:val="000000" w:themeColor="text1"/>
              </w:rPr>
              <w:t xml:space="preserve">Parts Allowance </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0626D1"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$20,000</w:t>
            </w:r>
          </w:p>
        </w:tc>
      </w:tr>
      <w:tr w:rsidR="007614B8" w:rsidRPr="00F423D9" w14:paraId="35A7A4F0" w14:textId="77777777" w:rsidTr="001B7B00">
        <w:trPr>
          <w:trHeight w:val="56"/>
        </w:trPr>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5CBBA9" w14:textId="77777777" w:rsidR="007614B8" w:rsidRPr="00F423D9" w:rsidRDefault="007614B8" w:rsidP="00CE0078">
            <w:pPr>
              <w:contextualSpacing/>
              <w:rPr>
                <w:rFonts w:ascii="Arial" w:hAnsi="Arial" w:cs="Arial"/>
                <w:color w:val="000000" w:themeColor="text1"/>
              </w:rPr>
            </w:pPr>
            <w:r w:rsidRPr="00F423D9">
              <w:rPr>
                <w:rFonts w:ascii="Arial" w:hAnsi="Arial" w:cs="Arial"/>
                <w:color w:val="000000" w:themeColor="text1"/>
              </w:rPr>
              <w:t>Parts Mark-Up</w:t>
            </w:r>
            <w:r w:rsidRPr="00F423D9">
              <w:rPr>
                <w:rFonts w:ascii="Arial" w:hAnsi="Arial" w:cs="Arial"/>
                <w:color w:val="000000" w:themeColor="text1"/>
                <w:vertAlign w:val="superscript"/>
              </w:rPr>
              <w:t>3</w:t>
            </w:r>
          </w:p>
        </w:tc>
        <w:tc>
          <w:tcPr>
            <w:tcW w:w="1620" w:type="dxa"/>
            <w:tcBorders>
              <w:top w:val="single" w:sz="4" w:space="0" w:color="auto"/>
              <w:left w:val="single" w:sz="4" w:space="0" w:color="auto"/>
              <w:bottom w:val="single" w:sz="4" w:space="0" w:color="auto"/>
              <w:right w:val="single" w:sz="4" w:space="0" w:color="auto"/>
            </w:tcBorders>
            <w:vAlign w:val="center"/>
            <w:hideMark/>
          </w:tcPr>
          <w:p w14:paraId="72980920" w14:textId="2735F219" w:rsidR="007614B8" w:rsidRPr="00F423D9" w:rsidRDefault="00EE3477" w:rsidP="001B7B00">
            <w:pPr>
              <w:contextualSpacing/>
              <w:jc w:val="center"/>
              <w:rPr>
                <w:rFonts w:ascii="Arial" w:hAnsi="Arial" w:cs="Arial"/>
                <w:color w:val="000000" w:themeColor="text1"/>
              </w:rPr>
            </w:pPr>
            <w:r w:rsidRPr="00F423D9">
              <w:rPr>
                <w:rFonts w:ascii="Arial" w:hAnsi="Arial" w:cs="Arial"/>
                <w:color w:val="000000" w:themeColor="text1"/>
              </w:rPr>
              <w:t>5</w:t>
            </w:r>
            <w:r w:rsidR="007614B8" w:rsidRPr="00F423D9">
              <w:rPr>
                <w:rFonts w:ascii="Arial" w:hAnsi="Arial" w:cs="Arial"/>
                <w:color w:val="000000" w:themeColor="text1"/>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A2FC72" w14:textId="7777777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$20,000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0BB89F1" w14:textId="6E5100A4"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FA5FE6" w:rsidRPr="00F423D9">
              <w:rPr>
                <w:rFonts w:ascii="Arial" w:hAnsi="Arial" w:cs="Arial"/>
                <w:color w:val="000000" w:themeColor="text1"/>
              </w:rPr>
              <w:t>1,000.00</w:t>
            </w:r>
          </w:p>
        </w:tc>
      </w:tr>
      <w:tr w:rsidR="007614B8" w:rsidRPr="00F423D9" w14:paraId="57022F0F" w14:textId="77777777" w:rsidTr="001B7B00">
        <w:trPr>
          <w:trHeight w:val="56"/>
        </w:trPr>
        <w:tc>
          <w:tcPr>
            <w:tcW w:w="729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6F627A" w14:textId="77777777" w:rsidR="007614B8" w:rsidRPr="00F423D9" w:rsidRDefault="007614B8" w:rsidP="00CE0078">
            <w:pPr>
              <w:contextualSpacing/>
              <w:jc w:val="right"/>
              <w:rPr>
                <w:rFonts w:ascii="Arial" w:hAnsi="Arial" w:cs="Arial"/>
                <w:color w:val="000000" w:themeColor="text1"/>
              </w:rPr>
            </w:pPr>
            <w:r w:rsidRPr="00F423D9">
              <w:rPr>
                <w:rFonts w:ascii="Arial" w:hAnsi="Arial" w:cs="Arial"/>
                <w:color w:val="000000" w:themeColor="text1"/>
              </w:rPr>
              <w:t>ANNUAL TOTAL</w:t>
            </w:r>
          </w:p>
          <w:p w14:paraId="7B21DF13" w14:textId="77777777" w:rsidR="007614B8" w:rsidRPr="00F423D9" w:rsidRDefault="007614B8" w:rsidP="00CE0078">
            <w:pPr>
              <w:contextualSpacing/>
              <w:jc w:val="right"/>
              <w:rPr>
                <w:rFonts w:ascii="Arial" w:hAnsi="Arial" w:cs="Arial"/>
                <w:color w:val="000000" w:themeColor="text1"/>
              </w:rPr>
            </w:pPr>
            <w:r w:rsidRPr="00F423D9">
              <w:rPr>
                <w:rFonts w:ascii="Arial" w:hAnsi="Arial" w:cs="Arial"/>
                <w:color w:val="000000" w:themeColor="text1"/>
              </w:rPr>
              <w:t xml:space="preserve">(Sum of Column C) </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D77C660" w14:textId="51F02A97"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FA5FE6" w:rsidRPr="00F423D9">
              <w:rPr>
                <w:rFonts w:ascii="Arial" w:hAnsi="Arial" w:cs="Arial"/>
                <w:color w:val="000000" w:themeColor="text1"/>
              </w:rPr>
              <w:t>31,500.00</w:t>
            </w:r>
          </w:p>
        </w:tc>
      </w:tr>
      <w:tr w:rsidR="007614B8" w:rsidRPr="00F423D9" w14:paraId="63199A80" w14:textId="77777777" w:rsidTr="001B7B00">
        <w:trPr>
          <w:trHeight w:val="56"/>
        </w:trPr>
        <w:tc>
          <w:tcPr>
            <w:tcW w:w="729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D438A8" w14:textId="77777777" w:rsidR="007614B8" w:rsidRPr="00F423D9" w:rsidRDefault="007614B8" w:rsidP="00CE0078">
            <w:pPr>
              <w:contextualSpacing/>
              <w:jc w:val="right"/>
              <w:rPr>
                <w:rFonts w:ascii="Arial" w:hAnsi="Arial" w:cs="Arial"/>
                <w:color w:val="000000" w:themeColor="text1"/>
              </w:rPr>
            </w:pPr>
            <w:r w:rsidRPr="00F423D9">
              <w:rPr>
                <w:rFonts w:ascii="Arial" w:hAnsi="Arial" w:cs="Arial"/>
                <w:color w:val="000000" w:themeColor="text1"/>
              </w:rPr>
              <w:t xml:space="preserve">CALCULATED UNFORESEEABLE REPAIR SERVICES TOTAL </w:t>
            </w:r>
          </w:p>
          <w:p w14:paraId="2D8E2F38" w14:textId="77777777" w:rsidR="007614B8" w:rsidRPr="00F423D9" w:rsidRDefault="007614B8" w:rsidP="00CE0078">
            <w:pPr>
              <w:contextualSpacing/>
              <w:jc w:val="right"/>
              <w:rPr>
                <w:rFonts w:ascii="Arial" w:hAnsi="Arial" w:cs="Arial"/>
                <w:color w:val="000000" w:themeColor="text1"/>
              </w:rPr>
            </w:pPr>
            <w:r w:rsidRPr="00F423D9">
              <w:rPr>
                <w:rFonts w:ascii="Arial" w:hAnsi="Arial" w:cs="Arial"/>
                <w:color w:val="000000" w:themeColor="text1"/>
              </w:rPr>
              <w:t xml:space="preserve">(Annual Total x 3) </w:t>
            </w:r>
          </w:p>
        </w:tc>
        <w:tc>
          <w:tcPr>
            <w:tcW w:w="2700" w:type="dxa"/>
            <w:tcBorders>
              <w:top w:val="single" w:sz="4" w:space="0" w:color="auto"/>
              <w:left w:val="single" w:sz="4" w:space="0" w:color="auto"/>
              <w:bottom w:val="single" w:sz="4" w:space="0" w:color="auto"/>
              <w:right w:val="single" w:sz="4" w:space="0" w:color="auto"/>
            </w:tcBorders>
            <w:vAlign w:val="center"/>
          </w:tcPr>
          <w:p w14:paraId="42B634EF" w14:textId="7CCE26AB" w:rsidR="007614B8" w:rsidRPr="00F423D9" w:rsidRDefault="007614B8" w:rsidP="001B7B00">
            <w:pPr>
              <w:contextualSpacing/>
              <w:jc w:val="center"/>
              <w:rPr>
                <w:rFonts w:ascii="Arial" w:hAnsi="Arial" w:cs="Arial"/>
                <w:color w:val="000000" w:themeColor="text1"/>
              </w:rPr>
            </w:pPr>
            <w:r w:rsidRPr="00F423D9">
              <w:rPr>
                <w:rFonts w:ascii="Arial" w:hAnsi="Arial" w:cs="Arial"/>
                <w:color w:val="000000" w:themeColor="text1"/>
              </w:rPr>
              <w:t>$</w:t>
            </w:r>
            <w:r w:rsidR="00FA5FE6" w:rsidRPr="00F423D9">
              <w:rPr>
                <w:rFonts w:ascii="Arial" w:hAnsi="Arial" w:cs="Arial"/>
                <w:color w:val="000000" w:themeColor="text1"/>
              </w:rPr>
              <w:t>94,500.00</w:t>
            </w:r>
          </w:p>
        </w:tc>
      </w:tr>
    </w:tbl>
    <w:p w14:paraId="53BC3E1F" w14:textId="77777777" w:rsidR="007614B8" w:rsidRPr="00F423D9" w:rsidRDefault="007614B8" w:rsidP="309A601A">
      <w:pPr>
        <w:pStyle w:val="ListParagraph"/>
        <w:ind w:left="1440"/>
        <w:jc w:val="both"/>
        <w:rPr>
          <w:rFonts w:ascii="Arial" w:hAnsi="Arial" w:cs="Arial"/>
          <w:color w:val="000000" w:themeColor="text1"/>
          <w:sz w:val="24"/>
          <w:szCs w:val="24"/>
          <w:highlight w:val="yellow"/>
        </w:rPr>
      </w:pPr>
    </w:p>
    <w:p w14:paraId="32E22C87" w14:textId="1E826411" w:rsidR="005E028D" w:rsidRPr="00F423D9" w:rsidRDefault="005E028D" w:rsidP="005E028D">
      <w:pPr>
        <w:pStyle w:val="ListParagraph"/>
        <w:ind w:left="1080"/>
        <w:rPr>
          <w:color w:val="000000" w:themeColor="text1"/>
        </w:rPr>
      </w:pPr>
    </w:p>
    <w:p w14:paraId="32E22C89" w14:textId="5521C24A" w:rsidR="005E028D" w:rsidRPr="00F423D9" w:rsidRDefault="004D329E" w:rsidP="001802D6">
      <w:pPr>
        <w:pStyle w:val="ListParagraph"/>
        <w:numPr>
          <w:ilvl w:val="0"/>
          <w:numId w:val="26"/>
        </w:numPr>
        <w:rPr>
          <w:rFonts w:ascii="Arial" w:hAnsi="Arial" w:cs="Arial"/>
          <w:color w:val="000000" w:themeColor="text1"/>
          <w:sz w:val="24"/>
          <w:szCs w:val="24"/>
        </w:rPr>
      </w:pPr>
      <w:r w:rsidRPr="00F423D9">
        <w:rPr>
          <w:rFonts w:ascii="Arial" w:hAnsi="Arial" w:cs="Arial"/>
          <w:color w:val="000000" w:themeColor="text1"/>
          <w:sz w:val="24"/>
          <w:szCs w:val="24"/>
        </w:rPr>
        <w:t xml:space="preserve">If, in the further review of IFB Attachment 8, Cost Sheet, a mathematical discrepancy is found, the line amounts listed in Column A for Tables 1 and </w:t>
      </w:r>
      <w:r w:rsidR="00C74EAD">
        <w:rPr>
          <w:rFonts w:ascii="Arial" w:hAnsi="Arial" w:cs="Arial"/>
          <w:color w:val="000000" w:themeColor="text1"/>
          <w:sz w:val="24"/>
          <w:szCs w:val="24"/>
        </w:rPr>
        <w:t>3</w:t>
      </w:r>
      <w:r w:rsidRPr="00F423D9">
        <w:rPr>
          <w:rFonts w:ascii="Arial" w:hAnsi="Arial" w:cs="Arial"/>
          <w:color w:val="000000" w:themeColor="text1"/>
          <w:sz w:val="24"/>
          <w:szCs w:val="24"/>
        </w:rPr>
        <w:t xml:space="preserve">, and Columns A, B, and D for Table </w:t>
      </w:r>
      <w:r w:rsidR="00C74EAD">
        <w:rPr>
          <w:rFonts w:ascii="Arial" w:hAnsi="Arial" w:cs="Arial"/>
          <w:color w:val="000000" w:themeColor="text1"/>
          <w:sz w:val="24"/>
          <w:szCs w:val="24"/>
        </w:rPr>
        <w:t>2</w:t>
      </w:r>
      <w:r w:rsidRPr="00F423D9">
        <w:rPr>
          <w:rFonts w:ascii="Arial" w:hAnsi="Arial" w:cs="Arial"/>
          <w:color w:val="000000" w:themeColor="text1"/>
          <w:sz w:val="24"/>
          <w:szCs w:val="24"/>
        </w:rPr>
        <w:t>, will be considered correct and the discrepancy will be adjusted accordingly.</w:t>
      </w:r>
      <w:r w:rsidR="2D97F1B0" w:rsidRPr="00F423D9">
        <w:rPr>
          <w:rFonts w:ascii="Arial" w:hAnsi="Arial" w:cs="Arial"/>
          <w:color w:val="000000" w:themeColor="text1"/>
          <w:sz w:val="24"/>
          <w:szCs w:val="24"/>
        </w:rPr>
        <w:t xml:space="preserve">  </w:t>
      </w:r>
    </w:p>
    <w:p w14:paraId="24F94ED8" w14:textId="16F699B1" w:rsidR="270F60DE" w:rsidRPr="00F423D9" w:rsidRDefault="270F60DE" w:rsidP="270F60DE">
      <w:pPr>
        <w:ind w:left="720"/>
        <w:rPr>
          <w:rFonts w:ascii="Arial" w:hAnsi="Arial" w:cs="Arial"/>
          <w:color w:val="000000" w:themeColor="text1"/>
          <w:sz w:val="24"/>
          <w:szCs w:val="24"/>
        </w:rPr>
      </w:pPr>
    </w:p>
    <w:p w14:paraId="6CB281AC" w14:textId="6C0A7DB4" w:rsidR="2E84D0A8" w:rsidRPr="00F423D9" w:rsidRDefault="2E84D0A8" w:rsidP="270F60DE">
      <w:pPr>
        <w:ind w:left="1440"/>
        <w:rPr>
          <w:rFonts w:ascii="Arial" w:hAnsi="Arial" w:cs="Arial"/>
          <w:color w:val="000000" w:themeColor="text1"/>
          <w:sz w:val="24"/>
          <w:szCs w:val="24"/>
        </w:rPr>
      </w:pPr>
      <w:r w:rsidRPr="00F423D9">
        <w:rPr>
          <w:rFonts w:ascii="Arial" w:hAnsi="Arial" w:cs="Arial"/>
          <w:color w:val="000000" w:themeColor="text1"/>
          <w:sz w:val="24"/>
          <w:szCs w:val="24"/>
        </w:rPr>
        <w:t>If a field within the Cost sheet is left blank, it will be construed as a bid of $0.00.</w:t>
      </w:r>
    </w:p>
    <w:p w14:paraId="380E5038" w14:textId="42EE2A2D" w:rsidR="270F60DE" w:rsidRPr="00F423D9" w:rsidRDefault="270F60DE" w:rsidP="270F60DE">
      <w:pPr>
        <w:ind w:left="1440"/>
        <w:rPr>
          <w:rFonts w:ascii="Arial" w:hAnsi="Arial" w:cs="Arial"/>
          <w:color w:val="000000" w:themeColor="text1"/>
          <w:sz w:val="24"/>
          <w:szCs w:val="24"/>
        </w:rPr>
      </w:pPr>
    </w:p>
    <w:p w14:paraId="3803134E" w14:textId="03685FDE" w:rsidR="2E84D0A8" w:rsidRPr="00F423D9" w:rsidRDefault="2E84D0A8" w:rsidP="270F60DE">
      <w:pPr>
        <w:ind w:left="1440"/>
        <w:rPr>
          <w:rFonts w:ascii="Arial" w:hAnsi="Arial" w:cs="Arial"/>
          <w:color w:val="000000" w:themeColor="text1"/>
          <w:sz w:val="24"/>
          <w:szCs w:val="24"/>
        </w:rPr>
      </w:pPr>
      <w:r w:rsidRPr="00F423D9">
        <w:rPr>
          <w:rFonts w:ascii="Arial" w:hAnsi="Arial" w:cs="Arial"/>
          <w:color w:val="000000" w:themeColor="text1"/>
          <w:sz w:val="24"/>
          <w:szCs w:val="24"/>
        </w:rPr>
        <w:lastRenderedPageBreak/>
        <w:t xml:space="preserve">If a field within the Cost Sheet is marked with anything other than a number (i.e. N/A) the bid may be deemed </w:t>
      </w:r>
      <w:proofErr w:type="gramStart"/>
      <w:r w:rsidRPr="00F423D9">
        <w:rPr>
          <w:rFonts w:ascii="Arial" w:hAnsi="Arial" w:cs="Arial"/>
          <w:color w:val="000000" w:themeColor="text1"/>
          <w:sz w:val="24"/>
          <w:szCs w:val="24"/>
        </w:rPr>
        <w:t>nonresponsive</w:t>
      </w:r>
      <w:proofErr w:type="gramEnd"/>
      <w:r w:rsidRPr="00F423D9">
        <w:rPr>
          <w:rFonts w:ascii="Arial" w:hAnsi="Arial" w:cs="Arial"/>
          <w:color w:val="000000" w:themeColor="text1"/>
          <w:sz w:val="24"/>
          <w:szCs w:val="24"/>
        </w:rPr>
        <w:t>.</w:t>
      </w:r>
    </w:p>
    <w:p w14:paraId="32E22C8A" w14:textId="77777777" w:rsidR="005E028D" w:rsidRPr="00F423D9" w:rsidRDefault="005E028D" w:rsidP="005E028D">
      <w:pPr>
        <w:pStyle w:val="ListParagraph"/>
        <w:ind w:left="1440"/>
        <w:rPr>
          <w:rFonts w:ascii="Arial" w:hAnsi="Arial" w:cs="Arial"/>
          <w:color w:val="000000" w:themeColor="text1"/>
          <w:sz w:val="24"/>
          <w:szCs w:val="24"/>
        </w:rPr>
      </w:pPr>
    </w:p>
    <w:p w14:paraId="32E22C8B" w14:textId="325BB2A6" w:rsidR="00BB41C7" w:rsidRPr="00F423D9" w:rsidRDefault="4839D75C" w:rsidP="001802D6">
      <w:pPr>
        <w:pStyle w:val="ListParagraph"/>
        <w:numPr>
          <w:ilvl w:val="0"/>
          <w:numId w:val="26"/>
        </w:numPr>
        <w:rPr>
          <w:rFonts w:ascii="Arial" w:hAnsi="Arial" w:cs="Arial"/>
          <w:color w:val="000000" w:themeColor="text1"/>
          <w:sz w:val="24"/>
          <w:szCs w:val="24"/>
        </w:rPr>
      </w:pPr>
      <w:r w:rsidRPr="00F423D9">
        <w:rPr>
          <w:rFonts w:ascii="Arial" w:hAnsi="Arial" w:cs="Arial"/>
          <w:color w:val="000000" w:themeColor="text1"/>
          <w:sz w:val="24"/>
          <w:szCs w:val="24"/>
        </w:rPr>
        <w:t xml:space="preserve">The Total </w:t>
      </w:r>
      <w:r w:rsidR="06EA25BB" w:rsidRPr="00F423D9">
        <w:rPr>
          <w:rFonts w:ascii="Arial" w:hAnsi="Arial" w:cs="Arial"/>
          <w:color w:val="000000" w:themeColor="text1"/>
          <w:sz w:val="24"/>
          <w:szCs w:val="24"/>
        </w:rPr>
        <w:t>Bid</w:t>
      </w:r>
      <w:r w:rsidRPr="00F423D9">
        <w:rPr>
          <w:rFonts w:ascii="Arial" w:hAnsi="Arial" w:cs="Arial"/>
          <w:color w:val="000000" w:themeColor="text1"/>
          <w:sz w:val="24"/>
          <w:szCs w:val="24"/>
        </w:rPr>
        <w:t xml:space="preserve"> Amount identified in the cost sheet summary </w:t>
      </w:r>
      <w:r w:rsidR="4D8699CA" w:rsidRPr="00F423D9">
        <w:rPr>
          <w:rFonts w:ascii="Arial" w:hAnsi="Arial" w:cs="Arial"/>
          <w:color w:val="000000" w:themeColor="text1"/>
          <w:sz w:val="24"/>
          <w:szCs w:val="24"/>
        </w:rPr>
        <w:t>will become the Net Bid Amount.</w:t>
      </w:r>
      <w:r w:rsidR="4D8699CA" w:rsidRPr="00F423D9">
        <w:rPr>
          <w:b/>
          <w:bCs/>
          <w:color w:val="000000" w:themeColor="text1"/>
          <w:sz w:val="24"/>
          <w:szCs w:val="24"/>
        </w:rPr>
        <w:t xml:space="preserve"> </w:t>
      </w:r>
      <w:r w:rsidR="28C954DD" w:rsidRPr="00F423D9">
        <w:rPr>
          <w:b/>
          <w:bCs/>
          <w:color w:val="000000" w:themeColor="text1"/>
          <w:sz w:val="24"/>
          <w:szCs w:val="24"/>
        </w:rPr>
        <w:t xml:space="preserve"> </w:t>
      </w:r>
      <w:r w:rsidR="78F136B2" w:rsidRPr="00F423D9">
        <w:rPr>
          <w:rFonts w:ascii="Arial" w:hAnsi="Arial" w:cs="Arial"/>
          <w:color w:val="000000" w:themeColor="text1"/>
          <w:sz w:val="24"/>
          <w:szCs w:val="24"/>
        </w:rPr>
        <w:t>The Net Bid Amount will be used to determine the lowest res</w:t>
      </w:r>
      <w:r w:rsidR="126C3A75" w:rsidRPr="00F423D9">
        <w:rPr>
          <w:rFonts w:ascii="Arial" w:hAnsi="Arial" w:cs="Arial"/>
          <w:color w:val="000000" w:themeColor="text1"/>
          <w:sz w:val="24"/>
          <w:szCs w:val="24"/>
        </w:rPr>
        <w:t xml:space="preserve">ponsive responsible bidder to apply </w:t>
      </w:r>
      <w:r w:rsidR="78F136B2" w:rsidRPr="00F423D9">
        <w:rPr>
          <w:rFonts w:ascii="Arial" w:hAnsi="Arial" w:cs="Arial"/>
          <w:color w:val="000000" w:themeColor="text1"/>
          <w:sz w:val="24"/>
          <w:szCs w:val="24"/>
        </w:rPr>
        <w:t xml:space="preserve">preference and incentives, as applicable, in </w:t>
      </w:r>
      <w:proofErr w:type="gramStart"/>
      <w:r w:rsidR="78F136B2" w:rsidRPr="00F423D9">
        <w:rPr>
          <w:rFonts w:ascii="Arial" w:hAnsi="Arial" w:cs="Arial"/>
          <w:color w:val="000000" w:themeColor="text1"/>
          <w:sz w:val="24"/>
          <w:szCs w:val="24"/>
        </w:rPr>
        <w:t xml:space="preserve">a </w:t>
      </w:r>
      <w:r w:rsidR="220C1B4F" w:rsidRPr="00F423D9">
        <w:rPr>
          <w:rFonts w:ascii="Arial" w:hAnsi="Arial" w:cs="Arial"/>
          <w:color w:val="000000" w:themeColor="text1"/>
          <w:sz w:val="24"/>
          <w:szCs w:val="24"/>
        </w:rPr>
        <w:t>Final</w:t>
      </w:r>
      <w:proofErr w:type="gramEnd"/>
      <w:r w:rsidR="220C1B4F" w:rsidRPr="00F423D9">
        <w:rPr>
          <w:rFonts w:ascii="Arial" w:hAnsi="Arial" w:cs="Arial"/>
          <w:color w:val="000000" w:themeColor="text1"/>
          <w:sz w:val="24"/>
          <w:szCs w:val="24"/>
        </w:rPr>
        <w:t xml:space="preserve"> B</w:t>
      </w:r>
      <w:r w:rsidR="78F136B2" w:rsidRPr="00F423D9">
        <w:rPr>
          <w:rFonts w:ascii="Arial" w:hAnsi="Arial" w:cs="Arial"/>
          <w:color w:val="000000" w:themeColor="text1"/>
          <w:sz w:val="24"/>
          <w:szCs w:val="24"/>
        </w:rPr>
        <w:t xml:space="preserve">id </w:t>
      </w:r>
      <w:r w:rsidR="220C1B4F" w:rsidRPr="00F423D9">
        <w:rPr>
          <w:rFonts w:ascii="Arial" w:hAnsi="Arial" w:cs="Arial"/>
          <w:color w:val="000000" w:themeColor="text1"/>
          <w:sz w:val="24"/>
          <w:szCs w:val="24"/>
        </w:rPr>
        <w:t>T</w:t>
      </w:r>
      <w:r w:rsidR="78F136B2" w:rsidRPr="00F423D9">
        <w:rPr>
          <w:rFonts w:ascii="Arial" w:hAnsi="Arial" w:cs="Arial"/>
          <w:color w:val="000000" w:themeColor="text1"/>
          <w:sz w:val="24"/>
          <w:szCs w:val="24"/>
        </w:rPr>
        <w:t xml:space="preserve">abulation.  </w:t>
      </w:r>
    </w:p>
    <w:p w14:paraId="32E22C8C" w14:textId="77777777" w:rsidR="00BB41C7" w:rsidRPr="00F423D9" w:rsidRDefault="00BB41C7" w:rsidP="00BB41C7">
      <w:pPr>
        <w:ind w:left="1080"/>
        <w:rPr>
          <w:rFonts w:ascii="Arial" w:hAnsi="Arial" w:cs="Arial"/>
          <w:color w:val="000000" w:themeColor="text1"/>
          <w:sz w:val="16"/>
          <w:szCs w:val="16"/>
        </w:rPr>
      </w:pPr>
    </w:p>
    <w:p w14:paraId="32E22C8D" w14:textId="1A224442" w:rsidR="00BB41C7" w:rsidRPr="00F423D9" w:rsidRDefault="00BB41C7" w:rsidP="00BB41C7">
      <w:pPr>
        <w:ind w:left="1080"/>
        <w:rPr>
          <w:rFonts w:ascii="Arial" w:hAnsi="Arial" w:cs="Arial"/>
          <w:color w:val="000000" w:themeColor="text1"/>
          <w:sz w:val="24"/>
          <w:szCs w:val="24"/>
        </w:rPr>
      </w:pPr>
      <w:r w:rsidRPr="00F423D9">
        <w:rPr>
          <w:rFonts w:ascii="Arial" w:hAnsi="Arial" w:cs="Arial"/>
          <w:color w:val="000000" w:themeColor="text1"/>
          <w:sz w:val="24"/>
          <w:szCs w:val="24"/>
        </w:rPr>
        <w:t xml:space="preserve">Sample </w:t>
      </w:r>
      <w:r w:rsidR="00593FFE" w:rsidRPr="00F423D9">
        <w:rPr>
          <w:rFonts w:ascii="Arial" w:hAnsi="Arial" w:cs="Arial"/>
          <w:color w:val="000000" w:themeColor="text1"/>
          <w:sz w:val="24"/>
          <w:szCs w:val="24"/>
        </w:rPr>
        <w:t>Final B</w:t>
      </w:r>
      <w:r w:rsidRPr="00F423D9">
        <w:rPr>
          <w:rFonts w:ascii="Arial" w:hAnsi="Arial" w:cs="Arial"/>
          <w:color w:val="000000" w:themeColor="text1"/>
          <w:sz w:val="24"/>
          <w:szCs w:val="24"/>
        </w:rPr>
        <w:t xml:space="preserve">id </w:t>
      </w:r>
      <w:r w:rsidR="00593FFE" w:rsidRPr="00F423D9">
        <w:rPr>
          <w:rFonts w:ascii="Arial" w:hAnsi="Arial" w:cs="Arial"/>
          <w:color w:val="000000" w:themeColor="text1"/>
          <w:sz w:val="24"/>
          <w:szCs w:val="24"/>
        </w:rPr>
        <w:t>T</w:t>
      </w:r>
      <w:r w:rsidRPr="00F423D9">
        <w:rPr>
          <w:rFonts w:ascii="Arial" w:hAnsi="Arial" w:cs="Arial"/>
          <w:color w:val="000000" w:themeColor="text1"/>
          <w:sz w:val="24"/>
          <w:szCs w:val="24"/>
        </w:rPr>
        <w:t>abulation:</w:t>
      </w:r>
    </w:p>
    <w:p w14:paraId="32E22C8E" w14:textId="77777777" w:rsidR="00BB41C7" w:rsidRPr="00F423D9" w:rsidRDefault="00BB41C7" w:rsidP="00BB41C7">
      <w:pPr>
        <w:ind w:left="1080"/>
        <w:rPr>
          <w:rFonts w:ascii="Arial" w:hAnsi="Arial" w:cs="Arial"/>
          <w:color w:val="000000" w:themeColor="text1"/>
          <w:sz w:val="16"/>
          <w:szCs w:val="16"/>
        </w:rPr>
      </w:pPr>
    </w:p>
    <w:p w14:paraId="538922A9" w14:textId="77777777" w:rsidR="003C0C00" w:rsidRPr="00F423D9" w:rsidRDefault="003C0C00" w:rsidP="00BB41C7">
      <w:pPr>
        <w:ind w:left="1080"/>
        <w:rPr>
          <w:rFonts w:ascii="Arial" w:hAnsi="Arial" w:cs="Arial"/>
          <w:color w:val="000000" w:themeColor="text1"/>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F423D9"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D</w:t>
            </w:r>
          </w:p>
        </w:tc>
      </w:tr>
      <w:tr w:rsidR="003C0C00" w:rsidRPr="00F423D9"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NSB Preference Amount</w:t>
            </w:r>
          </w:p>
          <w:p w14:paraId="28CEDC2A" w14:textId="77777777" w:rsidR="003C0C00" w:rsidRPr="00F423D9" w:rsidRDefault="003C0C00">
            <w:pPr>
              <w:jc w:val="center"/>
              <w:textAlignment w:val="baseline"/>
              <w:rPr>
                <w:rFonts w:ascii="Arial" w:hAnsi="Arial" w:cs="Arial"/>
                <w:color w:val="000000" w:themeColor="text1"/>
                <w:sz w:val="16"/>
                <w:szCs w:val="16"/>
              </w:rPr>
            </w:pPr>
            <w:r w:rsidRPr="00F423D9">
              <w:rPr>
                <w:rFonts w:ascii="Arial" w:hAnsi="Arial" w:cs="Arial"/>
                <w:color w:val="000000" w:themeColor="text1"/>
                <w:sz w:val="16"/>
                <w:szCs w:val="16"/>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F423D9" w:rsidRDefault="003C0C00">
            <w:pPr>
              <w:pStyle w:val="NoSpacing"/>
              <w:jc w:val="center"/>
              <w:rPr>
                <w:rFonts w:ascii="Arial" w:hAnsi="Arial" w:cs="Arial"/>
                <w:color w:val="000000" w:themeColor="text1"/>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DVBE Incentive %</w:t>
            </w:r>
          </w:p>
          <w:p w14:paraId="07FB0248"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F423D9" w:rsidRDefault="003C0C00">
            <w:pPr>
              <w:pStyle w:val="NoSpacing"/>
              <w:jc w:val="center"/>
              <w:rPr>
                <w:rFonts w:ascii="Arial" w:hAnsi="Arial" w:cs="Arial"/>
                <w:color w:val="000000" w:themeColor="text1"/>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6A6E5E9A" w:rsidR="003C0C00" w:rsidRPr="00F423D9" w:rsidRDefault="00F423D9">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F423D9" w:rsidRDefault="003C0C00">
            <w:pPr>
              <w:jc w:val="center"/>
              <w:textAlignment w:val="baseline"/>
              <w:rPr>
                <w:rFonts w:ascii="Arial" w:hAnsi="Arial" w:cs="Arial"/>
                <w:color w:val="000000" w:themeColor="text1"/>
                <w:sz w:val="24"/>
                <w:szCs w:val="24"/>
              </w:rPr>
            </w:pPr>
          </w:p>
        </w:tc>
      </w:tr>
      <w:tr w:rsidR="003C0C00" w:rsidRPr="00F423D9"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F423D9" w:rsidRDefault="003C0C00">
            <w:pPr>
              <w:jc w:val="center"/>
              <w:textAlignment w:val="baseline"/>
              <w:rPr>
                <w:rFonts w:ascii="Arial" w:hAnsi="Arial" w:cs="Arial"/>
                <w:color w:val="000000" w:themeColor="text1"/>
                <w:sz w:val="24"/>
                <w:szCs w:val="24"/>
              </w:rPr>
            </w:pPr>
            <w:r w:rsidRPr="00F423D9">
              <w:rPr>
                <w:rFonts w:ascii="Arial" w:hAnsi="Arial" w:cs="Arial"/>
                <w:color w:val="000000" w:themeColor="text1"/>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F423D9" w:rsidRDefault="003C0C00">
            <w:pPr>
              <w:jc w:val="center"/>
              <w:textAlignment w:val="baseline"/>
              <w:rPr>
                <w:rFonts w:ascii="Arial" w:hAnsi="Arial" w:cs="Arial"/>
                <w:color w:val="000000" w:themeColor="text1"/>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F423D9" w:rsidRDefault="003C0C00">
            <w:pPr>
              <w:jc w:val="center"/>
              <w:textAlignment w:val="baseline"/>
              <w:rPr>
                <w:rFonts w:ascii="Arial" w:hAnsi="Arial" w:cs="Arial"/>
                <w:color w:val="000000" w:themeColor="text1"/>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F423D9" w:rsidRDefault="003C0C00">
            <w:pPr>
              <w:jc w:val="center"/>
              <w:textAlignment w:val="baseline"/>
              <w:rPr>
                <w:rFonts w:ascii="Arial" w:hAnsi="Arial" w:cs="Arial"/>
                <w:color w:val="000000" w:themeColor="text1"/>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F423D9" w:rsidRDefault="003C0C00">
            <w:pPr>
              <w:jc w:val="center"/>
              <w:textAlignment w:val="baseline"/>
              <w:rPr>
                <w:rFonts w:ascii="Arial" w:hAnsi="Arial" w:cs="Arial"/>
                <w:color w:val="000000" w:themeColor="text1"/>
                <w:sz w:val="24"/>
                <w:szCs w:val="24"/>
              </w:rPr>
            </w:pPr>
          </w:p>
        </w:tc>
      </w:tr>
    </w:tbl>
    <w:p w14:paraId="32E22CD5" w14:textId="77777777" w:rsidR="005E028D" w:rsidRPr="00F423D9" w:rsidRDefault="005E028D" w:rsidP="005E028D">
      <w:pPr>
        <w:pStyle w:val="Heading3"/>
        <w:numPr>
          <w:ilvl w:val="0"/>
          <w:numId w:val="0"/>
        </w:numPr>
        <w:jc w:val="left"/>
        <w:rPr>
          <w:rFonts w:cs="Arial"/>
          <w:b w:val="0"/>
          <w:color w:val="000000" w:themeColor="text1"/>
          <w:sz w:val="24"/>
          <w:szCs w:val="24"/>
        </w:rPr>
      </w:pPr>
    </w:p>
    <w:p w14:paraId="0B7F5D2F" w14:textId="77777777" w:rsidR="001802D6" w:rsidRPr="00F423D9" w:rsidRDefault="693A8307" w:rsidP="001802D6">
      <w:pPr>
        <w:pStyle w:val="ListParagraph"/>
        <w:numPr>
          <w:ilvl w:val="0"/>
          <w:numId w:val="26"/>
        </w:numPr>
        <w:rPr>
          <w:rFonts w:ascii="Arial" w:hAnsi="Arial" w:cs="Arial"/>
          <w:color w:val="000000" w:themeColor="text1"/>
          <w:sz w:val="24"/>
          <w:szCs w:val="24"/>
        </w:rPr>
      </w:pPr>
      <w:r w:rsidRPr="00F423D9">
        <w:rPr>
          <w:rFonts w:ascii="Arial" w:hAnsi="Arial" w:cs="Arial"/>
          <w:color w:val="000000" w:themeColor="text1"/>
          <w:sz w:val="24"/>
          <w:szCs w:val="24"/>
        </w:rPr>
        <w:t>OBAS</w:t>
      </w:r>
      <w:r w:rsidR="0F6387BB" w:rsidRPr="00F423D9">
        <w:rPr>
          <w:rFonts w:ascii="Arial" w:hAnsi="Arial" w:cs="Arial"/>
          <w:color w:val="000000" w:themeColor="text1"/>
          <w:sz w:val="24"/>
          <w:szCs w:val="24"/>
        </w:rPr>
        <w:t xml:space="preserve"> will determi</w:t>
      </w:r>
      <w:r w:rsidR="3A8E4B9D" w:rsidRPr="00F423D9">
        <w:rPr>
          <w:rFonts w:ascii="Arial" w:hAnsi="Arial" w:cs="Arial"/>
          <w:color w:val="000000" w:themeColor="text1"/>
          <w:sz w:val="24"/>
          <w:szCs w:val="24"/>
        </w:rPr>
        <w:t xml:space="preserve">ne </w:t>
      </w:r>
      <w:r w:rsidR="0139A14A" w:rsidRPr="00F423D9">
        <w:rPr>
          <w:rFonts w:ascii="Arial" w:hAnsi="Arial" w:cs="Arial"/>
          <w:color w:val="000000" w:themeColor="text1"/>
          <w:sz w:val="24"/>
          <w:szCs w:val="24"/>
        </w:rPr>
        <w:t xml:space="preserve">the </w:t>
      </w:r>
      <w:r w:rsidR="3A8E4B9D" w:rsidRPr="00F423D9">
        <w:rPr>
          <w:rFonts w:ascii="Arial" w:hAnsi="Arial" w:cs="Arial"/>
          <w:color w:val="000000" w:themeColor="text1"/>
          <w:sz w:val="24"/>
          <w:szCs w:val="24"/>
        </w:rPr>
        <w:t>valid</w:t>
      </w:r>
      <w:r w:rsidR="3DE3A5A4" w:rsidRPr="00F423D9">
        <w:rPr>
          <w:rFonts w:ascii="Arial" w:hAnsi="Arial" w:cs="Arial"/>
          <w:color w:val="000000" w:themeColor="text1"/>
          <w:sz w:val="24"/>
          <w:szCs w:val="24"/>
        </w:rPr>
        <w:t>i</w:t>
      </w:r>
      <w:r w:rsidR="3A8E4B9D" w:rsidRPr="00F423D9">
        <w:rPr>
          <w:rFonts w:ascii="Arial" w:hAnsi="Arial" w:cs="Arial"/>
          <w:color w:val="000000" w:themeColor="text1"/>
          <w:sz w:val="24"/>
          <w:szCs w:val="24"/>
        </w:rPr>
        <w:t>t</w:t>
      </w:r>
      <w:r w:rsidR="0139A14A" w:rsidRPr="00F423D9">
        <w:rPr>
          <w:rFonts w:ascii="Arial" w:hAnsi="Arial" w:cs="Arial"/>
          <w:color w:val="000000" w:themeColor="text1"/>
          <w:sz w:val="24"/>
          <w:szCs w:val="24"/>
        </w:rPr>
        <w:t>y</w:t>
      </w:r>
      <w:r w:rsidR="3A8E4B9D" w:rsidRPr="00F423D9">
        <w:rPr>
          <w:rFonts w:ascii="Arial" w:hAnsi="Arial" w:cs="Arial"/>
          <w:color w:val="000000" w:themeColor="text1"/>
          <w:sz w:val="24"/>
          <w:szCs w:val="24"/>
        </w:rPr>
        <w:t xml:space="preserve"> of references, DIR registration, and </w:t>
      </w:r>
      <w:r w:rsidR="38F7ED71" w:rsidRPr="00F423D9">
        <w:rPr>
          <w:rFonts w:ascii="Arial" w:hAnsi="Arial" w:cs="Arial"/>
          <w:color w:val="000000" w:themeColor="text1"/>
          <w:sz w:val="24"/>
          <w:szCs w:val="24"/>
        </w:rPr>
        <w:t xml:space="preserve">signatory authority of winning bidder prior to </w:t>
      </w:r>
      <w:r w:rsidR="3AEFD4DD" w:rsidRPr="00F423D9">
        <w:rPr>
          <w:rFonts w:ascii="Arial" w:hAnsi="Arial" w:cs="Arial"/>
          <w:color w:val="000000" w:themeColor="text1"/>
          <w:sz w:val="24"/>
          <w:szCs w:val="24"/>
        </w:rPr>
        <w:t xml:space="preserve">awarding contract or </w:t>
      </w:r>
      <w:r w:rsidR="38F7ED71" w:rsidRPr="00F423D9">
        <w:rPr>
          <w:rFonts w:ascii="Arial" w:hAnsi="Arial" w:cs="Arial"/>
          <w:color w:val="000000" w:themeColor="text1"/>
          <w:sz w:val="24"/>
          <w:szCs w:val="24"/>
        </w:rPr>
        <w:t xml:space="preserve">posting Notice of Intent to Award.  </w:t>
      </w:r>
      <w:r w:rsidRPr="00F423D9">
        <w:rPr>
          <w:rFonts w:ascii="Arial" w:hAnsi="Arial" w:cs="Arial"/>
          <w:color w:val="000000" w:themeColor="text1"/>
          <w:sz w:val="24"/>
          <w:szCs w:val="24"/>
        </w:rPr>
        <w:t>OBAS</w:t>
      </w:r>
      <w:r w:rsidR="7362FC32" w:rsidRPr="00F423D9">
        <w:rPr>
          <w:rFonts w:ascii="Arial" w:hAnsi="Arial" w:cs="Arial"/>
          <w:color w:val="000000" w:themeColor="text1"/>
          <w:sz w:val="24"/>
          <w:szCs w:val="24"/>
        </w:rPr>
        <w:t xml:space="preserve">’s determination of a bid being responsive and responsible </w:t>
      </w:r>
      <w:r w:rsidR="4ED92757" w:rsidRPr="00F423D9">
        <w:rPr>
          <w:rFonts w:ascii="Arial" w:hAnsi="Arial" w:cs="Arial"/>
          <w:color w:val="000000" w:themeColor="text1"/>
          <w:sz w:val="24"/>
          <w:szCs w:val="24"/>
        </w:rPr>
        <w:t>will</w:t>
      </w:r>
      <w:r w:rsidR="7362FC32" w:rsidRPr="00F423D9">
        <w:rPr>
          <w:rFonts w:ascii="Arial" w:hAnsi="Arial" w:cs="Arial"/>
          <w:color w:val="000000" w:themeColor="text1"/>
          <w:sz w:val="24"/>
          <w:szCs w:val="24"/>
        </w:rPr>
        <w:t xml:space="preserve"> be final.</w:t>
      </w:r>
    </w:p>
    <w:p w14:paraId="508FC4E1" w14:textId="77777777" w:rsidR="001802D6" w:rsidRPr="00F423D9" w:rsidRDefault="001802D6" w:rsidP="001802D6">
      <w:pPr>
        <w:pStyle w:val="ListParagraph"/>
        <w:ind w:left="1440"/>
        <w:rPr>
          <w:rFonts w:ascii="Arial" w:hAnsi="Arial" w:cs="Arial"/>
          <w:color w:val="000000" w:themeColor="text1"/>
          <w:sz w:val="24"/>
          <w:szCs w:val="24"/>
        </w:rPr>
      </w:pPr>
    </w:p>
    <w:p w14:paraId="32E22CD8" w14:textId="2FA1471C" w:rsidR="00BB3BE0" w:rsidRPr="00F423D9" w:rsidRDefault="04C0FABC" w:rsidP="001802D6">
      <w:pPr>
        <w:pStyle w:val="ListParagraph"/>
        <w:numPr>
          <w:ilvl w:val="0"/>
          <w:numId w:val="26"/>
        </w:numPr>
        <w:rPr>
          <w:rFonts w:ascii="Arial" w:hAnsi="Arial" w:cs="Arial"/>
          <w:color w:val="000000" w:themeColor="text1"/>
          <w:sz w:val="24"/>
          <w:szCs w:val="24"/>
        </w:rPr>
      </w:pPr>
      <w:r w:rsidRPr="00F423D9">
        <w:rPr>
          <w:rFonts w:ascii="Arial" w:hAnsi="Arial" w:cs="Arial"/>
          <w:color w:val="000000" w:themeColor="text1"/>
          <w:sz w:val="24"/>
          <w:szCs w:val="24"/>
        </w:rPr>
        <w:t xml:space="preserve">Nothing in this section </w:t>
      </w:r>
      <w:r w:rsidR="4ED92757" w:rsidRPr="00F423D9">
        <w:rPr>
          <w:rFonts w:ascii="Arial" w:hAnsi="Arial" w:cs="Arial"/>
          <w:color w:val="000000" w:themeColor="text1"/>
          <w:sz w:val="24"/>
          <w:szCs w:val="24"/>
        </w:rPr>
        <w:t>will</w:t>
      </w:r>
      <w:r w:rsidRPr="00F423D9">
        <w:rPr>
          <w:rFonts w:ascii="Arial" w:hAnsi="Arial" w:cs="Arial"/>
          <w:color w:val="000000" w:themeColor="text1"/>
          <w:sz w:val="24"/>
          <w:szCs w:val="24"/>
        </w:rPr>
        <w:t xml:space="preserve"> require the awarding of the contract if no </w:t>
      </w:r>
      <w:r w:rsidR="5AF7AA38" w:rsidRPr="00F423D9">
        <w:rPr>
          <w:rFonts w:ascii="Arial" w:hAnsi="Arial" w:cs="Arial"/>
          <w:color w:val="000000" w:themeColor="text1"/>
          <w:sz w:val="24"/>
          <w:szCs w:val="24"/>
        </w:rPr>
        <w:t xml:space="preserve">bids </w:t>
      </w:r>
      <w:r w:rsidRPr="00F423D9">
        <w:rPr>
          <w:rFonts w:ascii="Arial" w:hAnsi="Arial" w:cs="Arial"/>
          <w:color w:val="000000" w:themeColor="text1"/>
          <w:sz w:val="24"/>
          <w:szCs w:val="24"/>
        </w:rPr>
        <w:t>are received offering a contract price that</w:t>
      </w:r>
      <w:r w:rsidR="159C9A2B" w:rsidRPr="00F423D9">
        <w:rPr>
          <w:rFonts w:ascii="Arial" w:hAnsi="Arial" w:cs="Arial"/>
          <w:color w:val="000000" w:themeColor="text1"/>
          <w:sz w:val="24"/>
          <w:szCs w:val="24"/>
        </w:rPr>
        <w:t>,</w:t>
      </w:r>
      <w:r w:rsidR="7B241D8B" w:rsidRPr="00F423D9">
        <w:rPr>
          <w:rFonts w:ascii="Arial" w:hAnsi="Arial" w:cs="Arial"/>
          <w:color w:val="000000" w:themeColor="text1"/>
          <w:sz w:val="24"/>
          <w:szCs w:val="24"/>
        </w:rPr>
        <w:t xml:space="preserve"> in the opinion of </w:t>
      </w:r>
      <w:r w:rsidR="00BB67E1" w:rsidRPr="00F423D9">
        <w:rPr>
          <w:rFonts w:ascii="Arial" w:hAnsi="Arial" w:cs="Arial"/>
          <w:color w:val="000000" w:themeColor="text1"/>
          <w:sz w:val="24"/>
          <w:szCs w:val="24"/>
        </w:rPr>
        <w:t>FMD</w:t>
      </w:r>
      <w:r w:rsidR="159C9A2B" w:rsidRPr="00F423D9">
        <w:rPr>
          <w:rFonts w:ascii="Arial" w:hAnsi="Arial" w:cs="Arial"/>
          <w:color w:val="000000" w:themeColor="text1"/>
          <w:sz w:val="24"/>
          <w:szCs w:val="24"/>
        </w:rPr>
        <w:t>,</w:t>
      </w:r>
      <w:r w:rsidRPr="00F423D9">
        <w:rPr>
          <w:rFonts w:ascii="Arial" w:hAnsi="Arial" w:cs="Arial"/>
          <w:color w:val="000000" w:themeColor="text1"/>
          <w:sz w:val="24"/>
          <w:szCs w:val="24"/>
        </w:rPr>
        <w:t xml:space="preserve"> is a </w:t>
      </w:r>
      <w:r w:rsidR="7E8DC450" w:rsidRPr="00F423D9">
        <w:rPr>
          <w:rFonts w:ascii="Arial" w:hAnsi="Arial" w:cs="Arial"/>
          <w:color w:val="000000" w:themeColor="text1"/>
          <w:sz w:val="24"/>
          <w:szCs w:val="24"/>
        </w:rPr>
        <w:t>r</w:t>
      </w:r>
      <w:r w:rsidRPr="00F423D9">
        <w:rPr>
          <w:rFonts w:ascii="Arial" w:hAnsi="Arial" w:cs="Arial"/>
          <w:color w:val="000000" w:themeColor="text1"/>
          <w:sz w:val="24"/>
          <w:szCs w:val="24"/>
        </w:rPr>
        <w:t>easonable price.</w:t>
      </w:r>
    </w:p>
    <w:p w14:paraId="32E22CD9" w14:textId="77777777" w:rsidR="005E028D" w:rsidRPr="00F423D9" w:rsidRDefault="005E028D" w:rsidP="005E028D">
      <w:pPr>
        <w:jc w:val="both"/>
        <w:rPr>
          <w:rFonts w:ascii="Arial" w:hAnsi="Arial"/>
          <w:color w:val="000000" w:themeColor="text1"/>
          <w:sz w:val="24"/>
          <w:szCs w:val="24"/>
        </w:rPr>
      </w:pPr>
    </w:p>
    <w:p w14:paraId="32E22CDA" w14:textId="21885F4F" w:rsidR="005E028D" w:rsidRPr="00F423D9" w:rsidRDefault="00293DC5" w:rsidP="001802D6">
      <w:pPr>
        <w:pStyle w:val="Heading2"/>
        <w:numPr>
          <w:ilvl w:val="0"/>
          <w:numId w:val="16"/>
        </w:numPr>
        <w:rPr>
          <w:color w:val="000000" w:themeColor="text1"/>
        </w:rPr>
      </w:pPr>
      <w:bookmarkStart w:id="15" w:name="_Toc236385626"/>
      <w:r w:rsidRPr="00F423D9">
        <w:rPr>
          <w:color w:val="000000" w:themeColor="text1"/>
        </w:rPr>
        <w:t>Award and Protest</w:t>
      </w:r>
      <w:r w:rsidR="00DF7721" w:rsidRPr="00F423D9">
        <w:rPr>
          <w:color w:val="000000" w:themeColor="text1"/>
        </w:rPr>
        <w:t>:</w:t>
      </w:r>
      <w:bookmarkEnd w:id="15"/>
      <w:r w:rsidRPr="00F423D9">
        <w:rPr>
          <w:color w:val="000000" w:themeColor="text1"/>
        </w:rPr>
        <w:t xml:space="preserve"> </w:t>
      </w:r>
    </w:p>
    <w:p w14:paraId="32E22CDB" w14:textId="77777777" w:rsidR="005E028D" w:rsidRPr="00F423D9" w:rsidRDefault="00D733B3" w:rsidP="001802D6">
      <w:pPr>
        <w:pStyle w:val="ListParagraph"/>
        <w:numPr>
          <w:ilvl w:val="1"/>
          <w:numId w:val="16"/>
        </w:numPr>
        <w:rPr>
          <w:rFonts w:ascii="Arial" w:hAnsi="Arial"/>
          <w:color w:val="000000" w:themeColor="text1"/>
          <w:sz w:val="24"/>
          <w:szCs w:val="24"/>
        </w:rPr>
      </w:pPr>
      <w:r w:rsidRPr="00F423D9">
        <w:rPr>
          <w:rFonts w:ascii="Arial" w:hAnsi="Arial"/>
          <w:color w:val="000000" w:themeColor="text1"/>
          <w:sz w:val="24"/>
          <w:szCs w:val="24"/>
        </w:rPr>
        <w:t>Contract award, if made, will be awa</w:t>
      </w:r>
      <w:r w:rsidR="00576193" w:rsidRPr="00F423D9">
        <w:rPr>
          <w:rFonts w:ascii="Arial" w:hAnsi="Arial"/>
          <w:color w:val="000000" w:themeColor="text1"/>
          <w:sz w:val="24"/>
          <w:szCs w:val="24"/>
        </w:rPr>
        <w:t xml:space="preserve">rded to </w:t>
      </w:r>
      <w:r w:rsidR="00466329" w:rsidRPr="00F423D9">
        <w:rPr>
          <w:rFonts w:ascii="Arial" w:hAnsi="Arial"/>
          <w:color w:val="000000" w:themeColor="text1"/>
          <w:sz w:val="24"/>
          <w:szCs w:val="24"/>
        </w:rPr>
        <w:t xml:space="preserve">the </w:t>
      </w:r>
      <w:r w:rsidR="000A644D" w:rsidRPr="00F423D9">
        <w:rPr>
          <w:rFonts w:ascii="Arial" w:hAnsi="Arial"/>
          <w:color w:val="000000" w:themeColor="text1"/>
          <w:sz w:val="24"/>
          <w:szCs w:val="24"/>
        </w:rPr>
        <w:t>Bidder</w:t>
      </w:r>
      <w:r w:rsidR="007B55B8" w:rsidRPr="00F423D9">
        <w:rPr>
          <w:rFonts w:ascii="Arial" w:hAnsi="Arial"/>
          <w:color w:val="000000" w:themeColor="text1"/>
          <w:sz w:val="24"/>
          <w:szCs w:val="24"/>
        </w:rPr>
        <w:t xml:space="preserve"> whose b</w:t>
      </w:r>
      <w:r w:rsidR="00576193" w:rsidRPr="00F423D9">
        <w:rPr>
          <w:rFonts w:ascii="Arial" w:hAnsi="Arial"/>
          <w:color w:val="000000" w:themeColor="text1"/>
          <w:sz w:val="24"/>
          <w:szCs w:val="24"/>
        </w:rPr>
        <w:t xml:space="preserve">id </w:t>
      </w:r>
      <w:r w:rsidRPr="00F423D9">
        <w:rPr>
          <w:rFonts w:ascii="Arial" w:hAnsi="Arial"/>
          <w:color w:val="000000" w:themeColor="text1"/>
          <w:sz w:val="24"/>
          <w:szCs w:val="24"/>
        </w:rPr>
        <w:t>has the lowest re</w:t>
      </w:r>
      <w:r w:rsidR="00576193" w:rsidRPr="00F423D9">
        <w:rPr>
          <w:rFonts w:ascii="Arial" w:hAnsi="Arial"/>
          <w:color w:val="000000" w:themeColor="text1"/>
          <w:sz w:val="24"/>
          <w:szCs w:val="24"/>
        </w:rPr>
        <w:t>sponsive responsible submission</w:t>
      </w:r>
      <w:r w:rsidRPr="00F423D9">
        <w:rPr>
          <w:rFonts w:ascii="Arial" w:hAnsi="Arial" w:cs="Arial"/>
          <w:color w:val="000000" w:themeColor="text1"/>
          <w:sz w:val="24"/>
          <w:szCs w:val="24"/>
        </w:rPr>
        <w:t>.</w:t>
      </w:r>
      <w:r w:rsidR="00643AE2" w:rsidRPr="00F423D9">
        <w:rPr>
          <w:rFonts w:ascii="Arial" w:hAnsi="Arial" w:cs="Arial"/>
          <w:color w:val="000000" w:themeColor="text1"/>
          <w:sz w:val="24"/>
          <w:szCs w:val="24"/>
        </w:rPr>
        <w:t xml:space="preserve">  </w:t>
      </w:r>
    </w:p>
    <w:p w14:paraId="32E22CDC" w14:textId="6FE2C118" w:rsidR="005E028D" w:rsidRPr="00F423D9" w:rsidRDefault="00843013" w:rsidP="001802D6">
      <w:pPr>
        <w:pStyle w:val="ListParagraph"/>
        <w:numPr>
          <w:ilvl w:val="2"/>
          <w:numId w:val="16"/>
        </w:numPr>
        <w:rPr>
          <w:rFonts w:ascii="Arial" w:hAnsi="Arial"/>
          <w:color w:val="000000" w:themeColor="text1"/>
          <w:sz w:val="24"/>
          <w:szCs w:val="24"/>
        </w:rPr>
      </w:pPr>
      <w:r w:rsidRPr="00F423D9">
        <w:rPr>
          <w:rFonts w:ascii="Arial" w:hAnsi="Arial" w:cs="Arial"/>
          <w:color w:val="000000" w:themeColor="text1"/>
          <w:sz w:val="24"/>
          <w:szCs w:val="24"/>
        </w:rPr>
        <w:t xml:space="preserve">In the event of a tie, </w:t>
      </w:r>
      <w:r w:rsidR="00AF1578" w:rsidRPr="00F423D9">
        <w:rPr>
          <w:rFonts w:ascii="Arial" w:hAnsi="Arial" w:cs="Arial"/>
          <w:color w:val="000000" w:themeColor="text1"/>
          <w:sz w:val="24"/>
          <w:szCs w:val="24"/>
        </w:rPr>
        <w:t>representatives of the State will flip a coin to determine the winning bidder.  The coin flip will be witnessed and documented by two (2) or more State employees.</w:t>
      </w:r>
      <w:r w:rsidR="000E7C08" w:rsidRPr="00F423D9">
        <w:rPr>
          <w:rFonts w:ascii="Arial" w:hAnsi="Arial" w:cs="Arial"/>
          <w:color w:val="000000" w:themeColor="text1"/>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1802D6">
      <w:pPr>
        <w:pStyle w:val="ListParagraph"/>
        <w:numPr>
          <w:ilvl w:val="1"/>
          <w:numId w:val="16"/>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w:t>
      </w:r>
      <w:r w:rsidR="21EA7048" w:rsidRPr="5783D28F">
        <w:rPr>
          <w:rFonts w:ascii="Arial" w:hAnsi="Arial" w:cs="Arial"/>
          <w:color w:val="000000" w:themeColor="text1"/>
          <w:sz w:val="24"/>
          <w:szCs w:val="24"/>
        </w:rPr>
        <w:lastRenderedPageBreak/>
        <w:t xml:space="preserve">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802D6">
      <w:pPr>
        <w:pStyle w:val="ListParagraph"/>
        <w:numPr>
          <w:ilvl w:val="1"/>
          <w:numId w:val="16"/>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802D6">
      <w:pPr>
        <w:pStyle w:val="ListParagraph"/>
        <w:numPr>
          <w:ilvl w:val="1"/>
          <w:numId w:val="16"/>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802D6">
      <w:pPr>
        <w:pStyle w:val="Heading2"/>
        <w:numPr>
          <w:ilvl w:val="0"/>
          <w:numId w:val="16"/>
        </w:numPr>
      </w:pPr>
      <w:bookmarkStart w:id="16" w:name="_Toc236385627"/>
      <w:r>
        <w:t>Disposition of Bids</w:t>
      </w:r>
      <w:r w:rsidR="00DF7721">
        <w:t>:</w:t>
      </w:r>
      <w:bookmarkEnd w:id="16"/>
    </w:p>
    <w:p w14:paraId="32E22CEA" w14:textId="77777777" w:rsidR="005E028D" w:rsidRDefault="00293DC5" w:rsidP="001802D6">
      <w:pPr>
        <w:pStyle w:val="ListParagraph"/>
        <w:numPr>
          <w:ilvl w:val="1"/>
          <w:numId w:val="17"/>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802D6">
      <w:pPr>
        <w:pStyle w:val="ListParagraph"/>
        <w:numPr>
          <w:ilvl w:val="1"/>
          <w:numId w:val="17"/>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1802D6">
      <w:pPr>
        <w:pStyle w:val="Heading2"/>
        <w:numPr>
          <w:ilvl w:val="0"/>
          <w:numId w:val="16"/>
        </w:numPr>
      </w:pPr>
      <w:bookmarkStart w:id="17" w:name="_Toc236385628"/>
      <w:r>
        <w:t xml:space="preserve">Performance of </w:t>
      </w:r>
      <w:r w:rsidR="00081FD1">
        <w:t>Service</w:t>
      </w:r>
      <w:r w:rsidR="00DF7721">
        <w:t>:</w:t>
      </w:r>
      <w:bookmarkEnd w:id="17"/>
      <w:r w:rsidR="00293DC5">
        <w:t xml:space="preserve"> </w:t>
      </w:r>
    </w:p>
    <w:p w14:paraId="32E22CF1" w14:textId="64F1F73F" w:rsidR="005E028D" w:rsidRPr="00BB67E1" w:rsidRDefault="001F74A5" w:rsidP="001802D6">
      <w:pPr>
        <w:pStyle w:val="ListParagraph"/>
        <w:numPr>
          <w:ilvl w:val="1"/>
          <w:numId w:val="18"/>
        </w:numPr>
        <w:rPr>
          <w:rFonts w:ascii="Arial" w:hAnsi="Arial"/>
          <w:sz w:val="24"/>
          <w:szCs w:val="24"/>
        </w:rPr>
      </w:pPr>
      <w:r w:rsidRPr="32A5DC6E">
        <w:rPr>
          <w:rFonts w:ascii="Arial" w:hAnsi="Arial" w:cs="Arial"/>
          <w:sz w:val="24"/>
          <w:szCs w:val="24"/>
        </w:rPr>
        <w:t>Upon award of contract, the winning Bidder must provide a COI within ten (10) working days from awar</w:t>
      </w:r>
      <w:r w:rsidRPr="00BB67E1">
        <w:rPr>
          <w:rFonts w:ascii="Arial" w:hAnsi="Arial" w:cs="Arial"/>
          <w:sz w:val="24"/>
          <w:szCs w:val="24"/>
        </w:rPr>
        <w:t xml:space="preserve">d of contract.  This COI will identify the required insurance as indicated in </w:t>
      </w:r>
      <w:r w:rsidR="00356EBE" w:rsidRPr="00BB67E1">
        <w:rPr>
          <w:rFonts w:ascii="Arial" w:hAnsi="Arial" w:cs="Arial"/>
          <w:color w:val="000000" w:themeColor="text1"/>
          <w:sz w:val="24"/>
          <w:szCs w:val="24"/>
        </w:rPr>
        <w:t xml:space="preserve">Attachment </w:t>
      </w:r>
      <w:r w:rsidR="00C92B0B" w:rsidRPr="005D3F00">
        <w:rPr>
          <w:rFonts w:ascii="Arial" w:hAnsi="Arial" w:cs="Arial"/>
          <w:color w:val="000000" w:themeColor="text1"/>
          <w:sz w:val="24"/>
          <w:szCs w:val="24"/>
        </w:rPr>
        <w:t>9</w:t>
      </w:r>
      <w:r w:rsidR="00356EBE" w:rsidRPr="00BB67E1">
        <w:rPr>
          <w:rFonts w:ascii="Arial" w:hAnsi="Arial" w:cs="Arial"/>
          <w:sz w:val="24"/>
          <w:szCs w:val="24"/>
        </w:rPr>
        <w:t>,</w:t>
      </w:r>
      <w:r w:rsidRPr="00BB67E1">
        <w:rPr>
          <w:rFonts w:ascii="Arial" w:hAnsi="Arial" w:cs="Arial"/>
          <w:sz w:val="24"/>
          <w:szCs w:val="24"/>
        </w:rPr>
        <w:t xml:space="preserve"> Sample Agreement, </w:t>
      </w:r>
      <w:r w:rsidR="00A6667E" w:rsidRPr="00BB67E1">
        <w:rPr>
          <w:rFonts w:ascii="Arial" w:hAnsi="Arial" w:cs="Arial"/>
          <w:sz w:val="24"/>
          <w:szCs w:val="24"/>
        </w:rPr>
        <w:t xml:space="preserve">Exhibit D, </w:t>
      </w:r>
      <w:r w:rsidR="00BB67E1" w:rsidRPr="00BB67E1">
        <w:rPr>
          <w:rFonts w:ascii="Arial" w:hAnsi="Arial" w:cs="Arial"/>
          <w:sz w:val="24"/>
          <w:szCs w:val="24"/>
        </w:rPr>
        <w:t>Section 7</w:t>
      </w:r>
      <w:r w:rsidRPr="00BB67E1">
        <w:rPr>
          <w:rFonts w:ascii="Arial" w:hAnsi="Arial" w:cs="Arial"/>
          <w:sz w:val="24"/>
          <w:szCs w:val="24"/>
        </w:rPr>
        <w:t xml:space="preserve">, Insurance </w:t>
      </w:r>
      <w:r w:rsidR="7D7C0F88" w:rsidRPr="00BB67E1">
        <w:rPr>
          <w:rFonts w:ascii="Arial" w:hAnsi="Arial" w:cs="Arial"/>
          <w:sz w:val="24"/>
          <w:szCs w:val="24"/>
        </w:rPr>
        <w:t xml:space="preserve">Requirement </w:t>
      </w:r>
      <w:r w:rsidR="00F664AF" w:rsidRPr="00BB67E1">
        <w:rPr>
          <w:rFonts w:ascii="Arial" w:hAnsi="Arial" w:cs="Arial"/>
          <w:sz w:val="24"/>
          <w:szCs w:val="24"/>
          <w:u w:val="single"/>
        </w:rPr>
        <w:t>and</w:t>
      </w:r>
      <w:r w:rsidR="00F664AF" w:rsidRPr="00BB67E1">
        <w:rPr>
          <w:rFonts w:ascii="Arial" w:hAnsi="Arial" w:cs="Arial"/>
          <w:sz w:val="24"/>
          <w:szCs w:val="24"/>
        </w:rPr>
        <w:t xml:space="preserve"> will </w:t>
      </w:r>
      <w:r w:rsidRPr="00BB67E1">
        <w:rPr>
          <w:rFonts w:ascii="Arial" w:hAnsi="Arial" w:cs="Arial"/>
          <w:sz w:val="24"/>
          <w:szCs w:val="24"/>
        </w:rPr>
        <w:t xml:space="preserve">provide the required insurance endorsements as indicated in </w:t>
      </w:r>
      <w:r w:rsidR="00BA1FF6" w:rsidRPr="00BB67E1">
        <w:rPr>
          <w:rFonts w:ascii="Arial" w:hAnsi="Arial" w:cs="Arial"/>
          <w:sz w:val="24"/>
          <w:szCs w:val="24"/>
        </w:rPr>
        <w:t xml:space="preserve">Attachment </w:t>
      </w:r>
      <w:r w:rsidR="00C92B0B" w:rsidRPr="001B7B00">
        <w:rPr>
          <w:rFonts w:ascii="Arial" w:hAnsi="Arial" w:cs="Arial"/>
          <w:color w:val="1F497D" w:themeColor="text2"/>
          <w:sz w:val="24"/>
          <w:szCs w:val="24"/>
        </w:rPr>
        <w:t>9</w:t>
      </w:r>
      <w:r w:rsidR="00BA1FF6" w:rsidRPr="00BB67E1">
        <w:rPr>
          <w:rFonts w:ascii="Arial" w:hAnsi="Arial" w:cs="Arial"/>
          <w:sz w:val="24"/>
          <w:szCs w:val="24"/>
        </w:rPr>
        <w:t>,</w:t>
      </w:r>
      <w:r w:rsidRPr="00BB67E1">
        <w:rPr>
          <w:rFonts w:ascii="Arial" w:hAnsi="Arial" w:cs="Arial"/>
          <w:sz w:val="24"/>
          <w:szCs w:val="24"/>
        </w:rPr>
        <w:t xml:space="preserve"> Sample Agreement, in </w:t>
      </w:r>
      <w:r w:rsidR="00A6667E" w:rsidRPr="00BB67E1">
        <w:rPr>
          <w:rFonts w:ascii="Arial" w:hAnsi="Arial" w:cs="Arial"/>
          <w:sz w:val="24"/>
          <w:szCs w:val="24"/>
        </w:rPr>
        <w:t xml:space="preserve">Exhibit D, </w:t>
      </w:r>
      <w:r w:rsidR="00BB67E1" w:rsidRPr="00BB67E1">
        <w:rPr>
          <w:rFonts w:ascii="Arial" w:hAnsi="Arial" w:cs="Arial"/>
          <w:sz w:val="24"/>
          <w:szCs w:val="24"/>
        </w:rPr>
        <w:t>Section 7</w:t>
      </w:r>
      <w:r w:rsidRPr="00BB67E1">
        <w:rPr>
          <w:rFonts w:ascii="Arial" w:hAnsi="Arial" w:cs="Arial"/>
          <w:sz w:val="24"/>
          <w:szCs w:val="24"/>
        </w:rPr>
        <w:t>, Insurance.</w:t>
      </w:r>
    </w:p>
    <w:p w14:paraId="32E22CF2" w14:textId="77777777" w:rsidR="005E028D" w:rsidRPr="00BB67E1" w:rsidRDefault="005E028D" w:rsidP="005E028D">
      <w:pPr>
        <w:pStyle w:val="ListParagraph"/>
        <w:ind w:left="1440"/>
        <w:rPr>
          <w:rFonts w:ascii="Arial" w:hAnsi="Arial"/>
          <w:sz w:val="24"/>
          <w:szCs w:val="24"/>
        </w:rPr>
      </w:pPr>
    </w:p>
    <w:p w14:paraId="32E22CF3" w14:textId="2DF9B166" w:rsidR="005E028D" w:rsidRPr="005E028D" w:rsidRDefault="1D223D93" w:rsidP="001802D6">
      <w:pPr>
        <w:pStyle w:val="ListParagraph"/>
        <w:numPr>
          <w:ilvl w:val="1"/>
          <w:numId w:val="18"/>
        </w:numPr>
        <w:rPr>
          <w:rFonts w:ascii="Arial" w:hAnsi="Arial"/>
          <w:sz w:val="24"/>
          <w:szCs w:val="24"/>
        </w:rPr>
      </w:pPr>
      <w:r w:rsidRPr="00BB67E1">
        <w:rPr>
          <w:rFonts w:ascii="Arial" w:hAnsi="Arial" w:cs="Arial"/>
          <w:sz w:val="24"/>
          <w:szCs w:val="24"/>
        </w:rPr>
        <w:t>Upon award</w:t>
      </w:r>
      <w:r w:rsidR="034E6CB4" w:rsidRPr="00BB67E1">
        <w:rPr>
          <w:rFonts w:ascii="Arial" w:hAnsi="Arial" w:cs="Arial"/>
          <w:sz w:val="24"/>
          <w:szCs w:val="24"/>
        </w:rPr>
        <w:t xml:space="preserve"> of the contract</w:t>
      </w:r>
      <w:r w:rsidRPr="00BB67E1">
        <w:rPr>
          <w:rFonts w:ascii="Arial" w:hAnsi="Arial" w:cs="Arial"/>
          <w:sz w:val="24"/>
          <w:szCs w:val="24"/>
        </w:rPr>
        <w:t xml:space="preserve">, the </w:t>
      </w:r>
      <w:r w:rsidR="05B1E525" w:rsidRPr="00BB67E1">
        <w:rPr>
          <w:rFonts w:ascii="Arial" w:hAnsi="Arial" w:cs="Arial"/>
          <w:sz w:val="24"/>
          <w:szCs w:val="24"/>
        </w:rPr>
        <w:t>winning B</w:t>
      </w:r>
      <w:r w:rsidRPr="00BB67E1">
        <w:rPr>
          <w:rFonts w:ascii="Arial" w:hAnsi="Arial" w:cs="Arial"/>
          <w:sz w:val="24"/>
          <w:szCs w:val="24"/>
        </w:rPr>
        <w:t xml:space="preserve">idder agrees to </w:t>
      </w:r>
      <w:r w:rsidR="6608D10C" w:rsidRPr="00BB67E1">
        <w:rPr>
          <w:rFonts w:ascii="Arial" w:hAnsi="Arial" w:cs="Arial"/>
          <w:sz w:val="24"/>
          <w:szCs w:val="24"/>
        </w:rPr>
        <w:t>sign</w:t>
      </w:r>
      <w:r w:rsidRPr="00BB67E1">
        <w:rPr>
          <w:rFonts w:ascii="Arial" w:hAnsi="Arial" w:cs="Arial"/>
          <w:sz w:val="24"/>
          <w:szCs w:val="24"/>
        </w:rPr>
        <w:t xml:space="preserve"> the contract on the</w:t>
      </w:r>
      <w:r w:rsidR="4964F7BC" w:rsidRPr="00BB67E1">
        <w:rPr>
          <w:rFonts w:ascii="Arial" w:hAnsi="Arial" w:cs="Arial"/>
          <w:sz w:val="24"/>
          <w:szCs w:val="24"/>
        </w:rPr>
        <w:t xml:space="preserve"> State’s Standard Agreement (STD 213), </w:t>
      </w:r>
      <w:r w:rsidRPr="00BB67E1">
        <w:rPr>
          <w:rFonts w:ascii="Arial" w:hAnsi="Arial" w:cs="Arial"/>
          <w:sz w:val="24"/>
          <w:szCs w:val="24"/>
        </w:rPr>
        <w:t>with Exhibits</w:t>
      </w:r>
      <w:r w:rsidR="67F2303E" w:rsidRPr="00BB67E1">
        <w:rPr>
          <w:rFonts w:ascii="Arial" w:hAnsi="Arial" w:cs="Arial"/>
          <w:sz w:val="24"/>
          <w:szCs w:val="24"/>
        </w:rPr>
        <w:t xml:space="preserve">.  </w:t>
      </w:r>
      <w:r w:rsidR="4964F7BC" w:rsidRPr="00BB67E1">
        <w:rPr>
          <w:rFonts w:ascii="Arial" w:hAnsi="Arial" w:cs="Arial"/>
          <w:sz w:val="24"/>
          <w:szCs w:val="24"/>
        </w:rPr>
        <w:t xml:space="preserve">The STD 213 </w:t>
      </w:r>
      <w:r w:rsidR="23F713DD" w:rsidRPr="00BB67E1">
        <w:rPr>
          <w:rFonts w:ascii="Arial" w:hAnsi="Arial" w:cs="Arial"/>
          <w:sz w:val="24"/>
          <w:szCs w:val="24"/>
        </w:rPr>
        <w:t xml:space="preserve">(See </w:t>
      </w:r>
      <w:r w:rsidR="7DB4D9F6" w:rsidRPr="00BB67E1">
        <w:rPr>
          <w:rFonts w:ascii="Arial" w:hAnsi="Arial" w:cs="Arial"/>
          <w:sz w:val="24"/>
          <w:szCs w:val="24"/>
        </w:rPr>
        <w:t>S</w:t>
      </w:r>
      <w:r w:rsidR="5CEE057A" w:rsidRPr="00BB67E1">
        <w:rPr>
          <w:rFonts w:ascii="Arial" w:hAnsi="Arial" w:cs="Arial"/>
          <w:sz w:val="24"/>
          <w:szCs w:val="24"/>
        </w:rPr>
        <w:t xml:space="preserve">ample </w:t>
      </w:r>
      <w:r w:rsidR="1CC4018E" w:rsidRPr="00BB67E1">
        <w:rPr>
          <w:rFonts w:ascii="Arial" w:hAnsi="Arial" w:cs="Arial"/>
          <w:sz w:val="24"/>
          <w:szCs w:val="24"/>
        </w:rPr>
        <w:lastRenderedPageBreak/>
        <w:t>A</w:t>
      </w:r>
      <w:r w:rsidR="23F713DD" w:rsidRPr="00BB67E1">
        <w:rPr>
          <w:rFonts w:ascii="Arial" w:hAnsi="Arial" w:cs="Arial"/>
          <w:sz w:val="24"/>
          <w:szCs w:val="24"/>
        </w:rPr>
        <w:t>greement</w:t>
      </w:r>
      <w:r w:rsidR="794CB523" w:rsidRPr="00BB67E1">
        <w:rPr>
          <w:rFonts w:ascii="Arial" w:hAnsi="Arial" w:cs="Arial"/>
          <w:sz w:val="24"/>
          <w:szCs w:val="24"/>
        </w:rPr>
        <w:t xml:space="preserve"> </w:t>
      </w:r>
      <w:r w:rsidR="5CEE057A" w:rsidRPr="00BB67E1">
        <w:rPr>
          <w:rFonts w:ascii="Arial" w:hAnsi="Arial" w:cs="Arial"/>
          <w:sz w:val="24"/>
          <w:szCs w:val="24"/>
        </w:rPr>
        <w:t>provided</w:t>
      </w:r>
      <w:r w:rsidR="037115AB" w:rsidRPr="00BB67E1">
        <w:rPr>
          <w:rFonts w:ascii="Arial" w:hAnsi="Arial" w:cs="Arial"/>
          <w:sz w:val="24"/>
          <w:szCs w:val="24"/>
        </w:rPr>
        <w:t xml:space="preserve"> in</w:t>
      </w:r>
      <w:r w:rsidR="794CB523" w:rsidRPr="00BB67E1">
        <w:rPr>
          <w:rFonts w:ascii="Arial" w:hAnsi="Arial" w:cs="Arial"/>
          <w:sz w:val="24"/>
          <w:szCs w:val="24"/>
        </w:rPr>
        <w:t xml:space="preserve"> </w:t>
      </w:r>
      <w:r w:rsidR="794CB523" w:rsidRPr="00BB67E1">
        <w:rPr>
          <w:rFonts w:ascii="Arial" w:hAnsi="Arial" w:cs="Arial"/>
          <w:color w:val="000000" w:themeColor="text1"/>
          <w:sz w:val="24"/>
          <w:szCs w:val="24"/>
        </w:rPr>
        <w:t xml:space="preserve">Attachment </w:t>
      </w:r>
      <w:r w:rsidR="008A7DE0" w:rsidRPr="001B7B00">
        <w:rPr>
          <w:rFonts w:ascii="Arial" w:hAnsi="Arial" w:cs="Arial"/>
          <w:color w:val="1F497D" w:themeColor="text2"/>
          <w:sz w:val="24"/>
          <w:szCs w:val="24"/>
        </w:rPr>
        <w:t>9</w:t>
      </w:r>
      <w:r w:rsidR="5CEE057A" w:rsidRPr="00BB67E1">
        <w:rPr>
          <w:rFonts w:ascii="Arial" w:hAnsi="Arial" w:cs="Arial"/>
          <w:sz w:val="24"/>
          <w:szCs w:val="24"/>
        </w:rPr>
        <w:t>)</w:t>
      </w:r>
      <w:r w:rsidR="5CEE057A" w:rsidRPr="6BA5FEF2">
        <w:rPr>
          <w:rFonts w:ascii="Arial" w:hAnsi="Arial" w:cs="Arial"/>
          <w:sz w:val="24"/>
          <w:szCs w:val="24"/>
        </w:rPr>
        <w:t xml:space="preserve"> </w:t>
      </w:r>
      <w:r w:rsidR="4964F7BC" w:rsidRPr="6BA5FEF2">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1802D6">
      <w:pPr>
        <w:pStyle w:val="ListParagraph"/>
        <w:numPr>
          <w:ilvl w:val="1"/>
          <w:numId w:val="18"/>
        </w:numPr>
        <w:rPr>
          <w:rFonts w:ascii="Arial" w:hAnsi="Arial"/>
          <w:sz w:val="24"/>
          <w:szCs w:val="24"/>
        </w:rPr>
      </w:pPr>
      <w:r w:rsidRPr="00BB67E1">
        <w:rPr>
          <w:rFonts w:ascii="Arial" w:hAnsi="Arial" w:cs="Arial"/>
          <w:sz w:val="24"/>
          <w:szCs w:val="24"/>
        </w:rPr>
        <w:t xml:space="preserve">Upon </w:t>
      </w:r>
      <w:proofErr w:type="gramStart"/>
      <w:r w:rsidRPr="00BB67E1">
        <w:rPr>
          <w:rFonts w:ascii="Arial" w:hAnsi="Arial" w:cs="Arial"/>
          <w:sz w:val="24"/>
          <w:szCs w:val="24"/>
        </w:rPr>
        <w:t>award of</w:t>
      </w:r>
      <w:proofErr w:type="gramEnd"/>
      <w:r w:rsidRPr="00BB67E1">
        <w:rPr>
          <w:rFonts w:ascii="Arial" w:hAnsi="Arial" w:cs="Arial"/>
          <w:sz w:val="24"/>
          <w:szCs w:val="24"/>
        </w:rPr>
        <w:t xml:space="preserve"> the contract, the winning Bidder will n</w:t>
      </w:r>
      <w:r w:rsidRPr="00991E7C">
        <w:rPr>
          <w:rFonts w:ascii="Arial" w:hAnsi="Arial" w:cs="Arial"/>
          <w:color w:val="000000" w:themeColor="text1"/>
          <w:sz w:val="24"/>
          <w:szCs w:val="24"/>
        </w:rPr>
        <w:t>eed to submit a signed certi</w:t>
      </w:r>
      <w:r w:rsidR="00B07313" w:rsidRPr="00991E7C">
        <w:rPr>
          <w:rFonts w:ascii="Arial" w:hAnsi="Arial" w:cs="Arial"/>
          <w:color w:val="000000" w:themeColor="text1"/>
          <w:sz w:val="24"/>
          <w:szCs w:val="24"/>
        </w:rPr>
        <w:t>fication page of the Contractor’s Certification Clauses (CCC</w:t>
      </w:r>
      <w:r w:rsidR="00481406" w:rsidRPr="00991E7C">
        <w:rPr>
          <w:rFonts w:ascii="Arial" w:hAnsi="Arial" w:cs="Arial"/>
          <w:color w:val="000000" w:themeColor="text1"/>
          <w:sz w:val="24"/>
          <w:szCs w:val="24"/>
        </w:rPr>
        <w:t xml:space="preserve"> 04/2017</w:t>
      </w:r>
      <w:r w:rsidR="00B07313" w:rsidRPr="00991E7C">
        <w:rPr>
          <w:rFonts w:ascii="Arial" w:hAnsi="Arial" w:cs="Arial"/>
          <w:color w:val="000000" w:themeColor="text1"/>
          <w:sz w:val="24"/>
          <w:szCs w:val="24"/>
        </w:rPr>
        <w:t>)</w:t>
      </w:r>
      <w:r w:rsidRPr="00991E7C">
        <w:rPr>
          <w:rFonts w:ascii="Arial" w:hAnsi="Arial" w:cs="Arial"/>
          <w:color w:val="000000" w:themeColor="text1"/>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802D6">
      <w:pPr>
        <w:pStyle w:val="ListParagraph"/>
        <w:numPr>
          <w:ilvl w:val="1"/>
          <w:numId w:val="18"/>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2849448B" w14:textId="6E0A4E53" w:rsidR="582261FA" w:rsidRDefault="6D0163BE" w:rsidP="001B7B00">
      <w:pPr>
        <w:pStyle w:val="ListParagraph"/>
        <w:numPr>
          <w:ilvl w:val="1"/>
          <w:numId w:val="18"/>
        </w:numPr>
        <w:rPr>
          <w:b/>
          <w:bCs/>
          <w:color w:val="000000" w:themeColor="text1"/>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2">
        <w:r w:rsidR="6317DC16" w:rsidRPr="6BA5FEF2">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8" w:name="_Toc236385629"/>
      <w:r>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802D6">
      <w:pPr>
        <w:pStyle w:val="Heading2"/>
        <w:numPr>
          <w:ilvl w:val="0"/>
          <w:numId w:val="25"/>
        </w:numPr>
      </w:pPr>
      <w:bookmarkStart w:id="19" w:name="_Toc236385630"/>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Pr="001B7B00" w:rsidRDefault="005366D6" w:rsidP="5C6030D1">
      <w:pPr>
        <w:pStyle w:val="BodyText3"/>
        <w:spacing w:after="0"/>
        <w:ind w:left="1440"/>
        <w:rPr>
          <w:rFonts w:ascii="Arial" w:hAnsi="Arial" w:cs="Arial"/>
          <w:color w:val="006D21"/>
          <w:sz w:val="24"/>
          <w:szCs w:val="24"/>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w:t>
      </w:r>
      <w:r w:rsidR="00BB41C7" w:rsidRPr="00DF0871">
        <w:rPr>
          <w:rFonts w:ascii="Arial" w:hAnsi="Arial" w:cs="Arial"/>
          <w:color w:val="000000" w:themeColor="text1"/>
          <w:sz w:val="24"/>
          <w:szCs w:val="24"/>
        </w:rPr>
        <w:t xml:space="preserve">ns, instructions and format for claiming the Small Business Preference is available at: </w:t>
      </w:r>
      <w:hyperlink r:id="rId23">
        <w:r w:rsidR="595CC5CB" w:rsidRPr="001B7B00">
          <w:rPr>
            <w:rStyle w:val="Hyperlink"/>
            <w:rFonts w:ascii="Arial" w:eastAsia="Aptos" w:hAnsi="Arial" w:cs="Arial"/>
            <w:color w:val="467886"/>
            <w:sz w:val="24"/>
            <w:szCs w:val="24"/>
          </w:rPr>
          <w:t>https://www.dgs.ca.gov/PD/Services/Page-</w:t>
        </w:r>
        <w:r w:rsidR="595CC5CB" w:rsidRPr="001B7B00">
          <w:rPr>
            <w:rStyle w:val="Hyperlink"/>
            <w:rFonts w:ascii="Arial" w:eastAsia="Aptos" w:hAnsi="Arial" w:cs="Arial"/>
            <w:color w:val="467886"/>
            <w:sz w:val="24"/>
            <w:szCs w:val="24"/>
          </w:rPr>
          <w:lastRenderedPageBreak/>
          <w:t>Content/Procurement-Division-Services-List-Folder/Certify-or-Re-apply-as-Small-Business-Disabled-Veteran-Business-Enterprise</w:t>
        </w:r>
      </w:hyperlink>
    </w:p>
    <w:p w14:paraId="2FC02893" w14:textId="7E84A11A" w:rsidR="002F1FA8" w:rsidRPr="00DF0871"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26654E" w:rsidRDefault="001C71DD" w:rsidP="001802D6">
      <w:pPr>
        <w:numPr>
          <w:ilvl w:val="0"/>
          <w:numId w:val="22"/>
        </w:numPr>
        <w:tabs>
          <w:tab w:val="clear" w:pos="2950"/>
        </w:tabs>
        <w:ind w:left="2160"/>
        <w:jc w:val="both"/>
        <w:rPr>
          <w:rFonts w:ascii="Arial" w:hAnsi="Arial" w:cs="Arial"/>
          <w:color w:val="000000" w:themeColor="text1"/>
          <w:sz w:val="24"/>
          <w:szCs w:val="24"/>
        </w:rPr>
      </w:pPr>
      <w:r w:rsidRPr="001C71DD">
        <w:rPr>
          <w:rFonts w:ascii="Arial" w:hAnsi="Arial" w:cs="Arial"/>
          <w:sz w:val="24"/>
          <w:szCs w:val="24"/>
        </w:rPr>
        <w:t>Is not further subcontractin</w:t>
      </w:r>
      <w:r w:rsidRPr="0026654E">
        <w:rPr>
          <w:rFonts w:ascii="Arial" w:hAnsi="Arial" w:cs="Arial"/>
          <w:color w:val="000000" w:themeColor="text1"/>
          <w:sz w:val="24"/>
          <w:szCs w:val="24"/>
        </w:rPr>
        <w:t xml:space="preserve">g a portion of the work that is greater </w:t>
      </w:r>
      <w:proofErr w:type="gramStart"/>
      <w:r w:rsidRPr="0026654E">
        <w:rPr>
          <w:rFonts w:ascii="Arial" w:hAnsi="Arial" w:cs="Arial"/>
          <w:color w:val="000000" w:themeColor="text1"/>
          <w:sz w:val="24"/>
          <w:szCs w:val="24"/>
        </w:rPr>
        <w:t>than that</w:t>
      </w:r>
      <w:proofErr w:type="gramEnd"/>
      <w:r w:rsidRPr="0026654E">
        <w:rPr>
          <w:rFonts w:ascii="Arial" w:hAnsi="Arial" w:cs="Arial"/>
          <w:color w:val="000000" w:themeColor="text1"/>
          <w:sz w:val="24"/>
          <w:szCs w:val="24"/>
        </w:rPr>
        <w:t xml:space="preserve"> expected to be subcontracted by normal industry practices</w:t>
      </w:r>
      <w:r w:rsidR="00E803F4" w:rsidRPr="0026654E">
        <w:rPr>
          <w:rFonts w:ascii="Arial" w:hAnsi="Arial" w:cs="Arial"/>
          <w:color w:val="000000" w:themeColor="text1"/>
          <w:sz w:val="24"/>
          <w:szCs w:val="24"/>
        </w:rPr>
        <w:t>; and</w:t>
      </w:r>
    </w:p>
    <w:p w14:paraId="38AA9500" w14:textId="77777777" w:rsidR="001C71DD" w:rsidRPr="0026654E" w:rsidRDefault="001C71DD" w:rsidP="001802D6">
      <w:pPr>
        <w:numPr>
          <w:ilvl w:val="0"/>
          <w:numId w:val="22"/>
        </w:numPr>
        <w:tabs>
          <w:tab w:val="clear" w:pos="2950"/>
        </w:tabs>
        <w:ind w:left="2160"/>
        <w:jc w:val="both"/>
        <w:rPr>
          <w:rFonts w:ascii="Arial" w:hAnsi="Arial" w:cs="Arial"/>
          <w:color w:val="000000" w:themeColor="text1"/>
          <w:sz w:val="24"/>
          <w:szCs w:val="24"/>
        </w:rPr>
      </w:pPr>
      <w:r w:rsidRPr="0026654E">
        <w:rPr>
          <w:rFonts w:ascii="Arial" w:hAnsi="Arial" w:cs="Arial"/>
          <w:color w:val="000000" w:themeColor="text1"/>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26654E" w:rsidRDefault="00BB41C7" w:rsidP="00BB41C7">
      <w:pPr>
        <w:tabs>
          <w:tab w:val="center" w:pos="2880"/>
        </w:tabs>
        <w:ind w:left="720" w:hanging="360"/>
        <w:jc w:val="both"/>
        <w:rPr>
          <w:rFonts w:ascii="Arial" w:hAnsi="Arial" w:cs="Arial"/>
          <w:snapToGrid w:val="0"/>
          <w:color w:val="000000" w:themeColor="text1"/>
          <w:sz w:val="24"/>
          <w:szCs w:val="24"/>
        </w:rPr>
      </w:pPr>
    </w:p>
    <w:p w14:paraId="32E22D0F" w14:textId="38DB6247" w:rsidR="00BB41C7" w:rsidRPr="0026654E" w:rsidRDefault="00BB41C7" w:rsidP="001802D6">
      <w:pPr>
        <w:pStyle w:val="Heading2"/>
        <w:numPr>
          <w:ilvl w:val="0"/>
          <w:numId w:val="25"/>
        </w:numPr>
        <w:rPr>
          <w:color w:val="000000" w:themeColor="text1"/>
        </w:rPr>
      </w:pPr>
      <w:bookmarkStart w:id="20" w:name="_Toc236385631"/>
      <w:r w:rsidRPr="0026654E">
        <w:rPr>
          <w:snapToGrid w:val="0"/>
          <w:color w:val="000000" w:themeColor="text1"/>
        </w:rPr>
        <w:t>Disabled Veteran Busin</w:t>
      </w:r>
      <w:r w:rsidR="005366D6" w:rsidRPr="0026654E">
        <w:rPr>
          <w:snapToGrid w:val="0"/>
          <w:color w:val="000000" w:themeColor="text1"/>
        </w:rPr>
        <w:t xml:space="preserve">ess Enterprise </w:t>
      </w:r>
      <w:r w:rsidR="75921A34" w:rsidRPr="0026654E">
        <w:rPr>
          <w:snapToGrid w:val="0"/>
          <w:color w:val="000000" w:themeColor="text1"/>
        </w:rPr>
        <w:t xml:space="preserve">Requirement and </w:t>
      </w:r>
      <w:r w:rsidR="00BF589E" w:rsidRPr="0026654E">
        <w:rPr>
          <w:snapToGrid w:val="0"/>
          <w:color w:val="000000" w:themeColor="text1"/>
        </w:rPr>
        <w:t>Incentive</w:t>
      </w:r>
      <w:r w:rsidRPr="0026654E">
        <w:rPr>
          <w:snapToGrid w:val="0"/>
          <w:color w:val="000000" w:themeColor="text1"/>
        </w:rPr>
        <w:t>:</w:t>
      </w:r>
      <w:bookmarkEnd w:id="20"/>
    </w:p>
    <w:p w14:paraId="32E22D10" w14:textId="77777777" w:rsidR="00BB41C7" w:rsidRPr="0026654E" w:rsidRDefault="00BB41C7" w:rsidP="00BB41C7">
      <w:pPr>
        <w:tabs>
          <w:tab w:val="center" w:pos="2880"/>
        </w:tabs>
        <w:ind w:left="720" w:hanging="360"/>
        <w:jc w:val="both"/>
        <w:rPr>
          <w:rFonts w:ascii="Arial" w:hAnsi="Arial" w:cs="Arial"/>
          <w:b/>
          <w:snapToGrid w:val="0"/>
          <w:color w:val="000000" w:themeColor="text1"/>
          <w:sz w:val="24"/>
          <w:szCs w:val="24"/>
        </w:rPr>
      </w:pPr>
    </w:p>
    <w:p w14:paraId="32E22D11" w14:textId="77777777" w:rsidR="00DA3EF5" w:rsidRPr="0026654E" w:rsidRDefault="0088136A" w:rsidP="00D01345">
      <w:pPr>
        <w:tabs>
          <w:tab w:val="center" w:pos="2880"/>
        </w:tabs>
        <w:ind w:left="720"/>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lastRenderedPageBreak/>
        <w:t>There is</w:t>
      </w:r>
      <w:r w:rsidR="00F664AF" w:rsidRPr="0026654E">
        <w:rPr>
          <w:rFonts w:ascii="Arial" w:hAnsi="Arial" w:cs="Arial"/>
          <w:b/>
          <w:bCs/>
          <w:snapToGrid w:val="0"/>
          <w:color w:val="000000" w:themeColor="text1"/>
          <w:sz w:val="24"/>
          <w:szCs w:val="24"/>
        </w:rPr>
        <w:t xml:space="preserve"> </w:t>
      </w:r>
      <w:r w:rsidR="00F664AF" w:rsidRPr="0026654E">
        <w:rPr>
          <w:rFonts w:ascii="Arial" w:hAnsi="Arial" w:cs="Arial"/>
          <w:snapToGrid w:val="0"/>
          <w:color w:val="000000" w:themeColor="text1"/>
          <w:sz w:val="24"/>
          <w:szCs w:val="24"/>
        </w:rPr>
        <w:t xml:space="preserve">a </w:t>
      </w:r>
      <w:r w:rsidR="00133A3D" w:rsidRPr="0026654E">
        <w:rPr>
          <w:rFonts w:ascii="Arial" w:hAnsi="Arial" w:cs="Arial"/>
          <w:snapToGrid w:val="0"/>
          <w:color w:val="000000" w:themeColor="text1"/>
          <w:sz w:val="24"/>
          <w:szCs w:val="24"/>
        </w:rPr>
        <w:t>3</w:t>
      </w:r>
      <w:r w:rsidR="003C7052" w:rsidRPr="0026654E">
        <w:rPr>
          <w:rFonts w:ascii="Arial" w:hAnsi="Arial" w:cs="Arial"/>
          <w:snapToGrid w:val="0"/>
          <w:color w:val="000000" w:themeColor="text1"/>
          <w:sz w:val="24"/>
          <w:szCs w:val="24"/>
        </w:rPr>
        <w:t xml:space="preserve">% </w:t>
      </w:r>
      <w:r w:rsidR="00F664AF" w:rsidRPr="0026654E">
        <w:rPr>
          <w:rFonts w:ascii="Arial" w:hAnsi="Arial" w:cs="Arial"/>
          <w:snapToGrid w:val="0"/>
          <w:color w:val="000000" w:themeColor="text1"/>
          <w:sz w:val="24"/>
          <w:szCs w:val="24"/>
        </w:rPr>
        <w:t xml:space="preserve">DVBE participation </w:t>
      </w:r>
      <w:r w:rsidR="00C00148" w:rsidRPr="0026654E">
        <w:rPr>
          <w:rFonts w:ascii="Arial" w:hAnsi="Arial" w:cs="Arial"/>
          <w:snapToGrid w:val="0"/>
          <w:color w:val="000000" w:themeColor="text1"/>
          <w:sz w:val="24"/>
          <w:szCs w:val="24"/>
        </w:rPr>
        <w:t xml:space="preserve">minimum </w:t>
      </w:r>
      <w:r w:rsidR="00F664AF" w:rsidRPr="0026654E">
        <w:rPr>
          <w:rFonts w:ascii="Arial" w:hAnsi="Arial" w:cs="Arial"/>
          <w:snapToGrid w:val="0"/>
          <w:color w:val="000000" w:themeColor="text1"/>
          <w:sz w:val="24"/>
          <w:szCs w:val="24"/>
        </w:rPr>
        <w:t xml:space="preserve">requirement </w:t>
      </w:r>
      <w:r w:rsidR="00597514" w:rsidRPr="0026654E">
        <w:rPr>
          <w:rFonts w:ascii="Arial" w:hAnsi="Arial" w:cs="Arial"/>
          <w:snapToGrid w:val="0"/>
          <w:color w:val="000000" w:themeColor="text1"/>
          <w:sz w:val="24"/>
          <w:szCs w:val="24"/>
        </w:rPr>
        <w:t xml:space="preserve">for </w:t>
      </w:r>
      <w:r w:rsidR="003C7052" w:rsidRPr="0026654E">
        <w:rPr>
          <w:rFonts w:ascii="Arial" w:hAnsi="Arial" w:cs="Arial"/>
          <w:snapToGrid w:val="0"/>
          <w:color w:val="000000" w:themeColor="text1"/>
          <w:sz w:val="24"/>
          <w:szCs w:val="24"/>
        </w:rPr>
        <w:t xml:space="preserve">this </w:t>
      </w:r>
      <w:r w:rsidR="00F664AF" w:rsidRPr="0026654E">
        <w:rPr>
          <w:rFonts w:ascii="Arial" w:hAnsi="Arial" w:cs="Arial"/>
          <w:snapToGrid w:val="0"/>
          <w:color w:val="000000" w:themeColor="text1"/>
          <w:sz w:val="24"/>
          <w:szCs w:val="24"/>
        </w:rPr>
        <w:t xml:space="preserve">contract.  </w:t>
      </w:r>
      <w:r w:rsidR="00B420BC" w:rsidRPr="0026654E">
        <w:rPr>
          <w:rFonts w:ascii="Arial" w:hAnsi="Arial" w:cs="Arial"/>
          <w:snapToGrid w:val="0"/>
          <w:color w:val="000000" w:themeColor="text1"/>
          <w:sz w:val="24"/>
          <w:szCs w:val="24"/>
        </w:rPr>
        <w:t xml:space="preserve"> </w:t>
      </w:r>
      <w:r w:rsidR="00C00148" w:rsidRPr="0026654E">
        <w:rPr>
          <w:rFonts w:ascii="Arial" w:hAnsi="Arial" w:cs="Arial"/>
          <w:snapToGrid w:val="0"/>
          <w:color w:val="000000" w:themeColor="text1"/>
          <w:sz w:val="24"/>
          <w:szCs w:val="24"/>
        </w:rPr>
        <w:t>P</w:t>
      </w:r>
      <w:r w:rsidR="005366D6" w:rsidRPr="0026654E">
        <w:rPr>
          <w:rFonts w:ascii="Arial" w:hAnsi="Arial" w:cs="Arial"/>
          <w:snapToGrid w:val="0"/>
          <w:color w:val="000000" w:themeColor="text1"/>
          <w:sz w:val="24"/>
          <w:szCs w:val="24"/>
        </w:rPr>
        <w:t xml:space="preserve">ursuant to Military and Veterans Code </w:t>
      </w:r>
      <w:r w:rsidR="00277E67" w:rsidRPr="0026654E">
        <w:rPr>
          <w:rFonts w:ascii="Arial" w:hAnsi="Arial" w:cs="Arial"/>
          <w:snapToGrid w:val="0"/>
          <w:color w:val="000000" w:themeColor="text1"/>
          <w:sz w:val="24"/>
          <w:szCs w:val="24"/>
        </w:rPr>
        <w:t xml:space="preserve">Section 999.5, subdivision </w:t>
      </w:r>
      <w:r w:rsidR="005366D6" w:rsidRPr="0026654E">
        <w:rPr>
          <w:rFonts w:ascii="Arial" w:hAnsi="Arial" w:cs="Arial"/>
          <w:snapToGrid w:val="0"/>
          <w:color w:val="000000" w:themeColor="text1"/>
          <w:sz w:val="24"/>
          <w:szCs w:val="24"/>
        </w:rPr>
        <w:t>(a), an incentive will be given to Bidde</w:t>
      </w:r>
      <w:r w:rsidR="00277E67" w:rsidRPr="0026654E">
        <w:rPr>
          <w:rFonts w:ascii="Arial" w:hAnsi="Arial" w:cs="Arial"/>
          <w:snapToGrid w:val="0"/>
          <w:color w:val="000000" w:themeColor="text1"/>
          <w:sz w:val="24"/>
          <w:szCs w:val="24"/>
        </w:rPr>
        <w:t xml:space="preserve">rs who provide </w:t>
      </w:r>
      <w:r w:rsidR="00F664AF" w:rsidRPr="0026654E">
        <w:rPr>
          <w:rFonts w:ascii="Arial" w:hAnsi="Arial" w:cs="Arial"/>
          <w:snapToGrid w:val="0"/>
          <w:color w:val="000000" w:themeColor="text1"/>
          <w:sz w:val="24"/>
          <w:szCs w:val="24"/>
          <w:u w:val="single"/>
        </w:rPr>
        <w:t>additional</w:t>
      </w:r>
      <w:r w:rsidR="00F664AF" w:rsidRPr="0026654E">
        <w:rPr>
          <w:rFonts w:ascii="Arial" w:hAnsi="Arial" w:cs="Arial"/>
          <w:snapToGrid w:val="0"/>
          <w:color w:val="000000" w:themeColor="text1"/>
          <w:sz w:val="24"/>
          <w:szCs w:val="24"/>
        </w:rPr>
        <w:t xml:space="preserve"> </w:t>
      </w:r>
      <w:r w:rsidR="00C00148" w:rsidRPr="0026654E">
        <w:rPr>
          <w:rFonts w:ascii="Arial" w:hAnsi="Arial" w:cs="Arial"/>
          <w:snapToGrid w:val="0"/>
          <w:color w:val="000000" w:themeColor="text1"/>
          <w:sz w:val="24"/>
          <w:szCs w:val="24"/>
        </w:rPr>
        <w:t>(</w:t>
      </w:r>
      <w:r w:rsidR="00C00148" w:rsidRPr="0026654E">
        <w:rPr>
          <w:rFonts w:ascii="Arial" w:hAnsi="Arial" w:cs="Arial"/>
          <w:snapToGrid w:val="0"/>
          <w:color w:val="000000" w:themeColor="text1"/>
          <w:sz w:val="24"/>
          <w:szCs w:val="24"/>
          <w:u w:val="thick"/>
        </w:rPr>
        <w:t>more t</w:t>
      </w:r>
      <w:r w:rsidR="00597514" w:rsidRPr="0026654E">
        <w:rPr>
          <w:rFonts w:ascii="Arial" w:hAnsi="Arial" w:cs="Arial"/>
          <w:snapToGrid w:val="0"/>
          <w:color w:val="000000" w:themeColor="text1"/>
          <w:sz w:val="24"/>
          <w:szCs w:val="24"/>
          <w:u w:val="thick"/>
        </w:rPr>
        <w:t>han</w:t>
      </w:r>
      <w:r w:rsidR="00E370FE" w:rsidRPr="0026654E">
        <w:rPr>
          <w:rFonts w:ascii="Arial" w:hAnsi="Arial" w:cs="Arial"/>
          <w:snapToGrid w:val="0"/>
          <w:color w:val="000000" w:themeColor="text1"/>
          <w:sz w:val="24"/>
          <w:szCs w:val="24"/>
        </w:rPr>
        <w:t xml:space="preserve"> the minimum requirement of 3</w:t>
      </w:r>
      <w:r w:rsidR="00C00148" w:rsidRPr="0026654E">
        <w:rPr>
          <w:rFonts w:ascii="Arial" w:hAnsi="Arial" w:cs="Arial"/>
          <w:snapToGrid w:val="0"/>
          <w:color w:val="000000" w:themeColor="text1"/>
          <w:sz w:val="24"/>
          <w:szCs w:val="24"/>
        </w:rPr>
        <w:t xml:space="preserve">%) </w:t>
      </w:r>
      <w:r w:rsidR="00277E67" w:rsidRPr="0026654E">
        <w:rPr>
          <w:rFonts w:ascii="Arial" w:hAnsi="Arial" w:cs="Arial"/>
          <w:snapToGrid w:val="0"/>
          <w:color w:val="000000" w:themeColor="text1"/>
          <w:sz w:val="24"/>
          <w:szCs w:val="24"/>
        </w:rPr>
        <w:t>DVBE</w:t>
      </w:r>
      <w:r w:rsidR="005366D6" w:rsidRPr="0026654E">
        <w:rPr>
          <w:rFonts w:ascii="Arial" w:hAnsi="Arial" w:cs="Arial"/>
          <w:snapToGrid w:val="0"/>
          <w:color w:val="000000" w:themeColor="text1"/>
          <w:sz w:val="24"/>
          <w:szCs w:val="24"/>
        </w:rPr>
        <w:t xml:space="preserve"> participation</w:t>
      </w:r>
      <w:r w:rsidR="00320879" w:rsidRPr="0026654E">
        <w:rPr>
          <w:rFonts w:ascii="Arial" w:hAnsi="Arial" w:cs="Arial"/>
          <w:snapToGrid w:val="0"/>
          <w:color w:val="000000" w:themeColor="text1"/>
          <w:sz w:val="24"/>
          <w:szCs w:val="24"/>
        </w:rPr>
        <w:t xml:space="preserve"> </w:t>
      </w:r>
      <w:proofErr w:type="gramStart"/>
      <w:r w:rsidR="00320879" w:rsidRPr="0026654E">
        <w:rPr>
          <w:rFonts w:ascii="Arial" w:hAnsi="Arial" w:cs="Arial"/>
          <w:snapToGrid w:val="0"/>
          <w:color w:val="000000" w:themeColor="text1"/>
          <w:sz w:val="24"/>
          <w:szCs w:val="24"/>
        </w:rPr>
        <w:t>on</w:t>
      </w:r>
      <w:proofErr w:type="gramEnd"/>
      <w:r w:rsidR="00320879" w:rsidRPr="0026654E">
        <w:rPr>
          <w:rFonts w:ascii="Arial" w:hAnsi="Arial" w:cs="Arial"/>
          <w:snapToGrid w:val="0"/>
          <w:color w:val="000000" w:themeColor="text1"/>
          <w:sz w:val="24"/>
          <w:szCs w:val="24"/>
        </w:rPr>
        <w:t xml:space="preserve"> </w:t>
      </w:r>
      <w:r w:rsidR="003F18C9" w:rsidRPr="0026654E">
        <w:rPr>
          <w:rFonts w:ascii="Arial" w:hAnsi="Arial" w:cs="Arial"/>
          <w:snapToGrid w:val="0"/>
          <w:color w:val="000000" w:themeColor="text1"/>
          <w:sz w:val="24"/>
          <w:szCs w:val="24"/>
        </w:rPr>
        <w:t>the</w:t>
      </w:r>
      <w:r w:rsidR="00320879" w:rsidRPr="0026654E">
        <w:rPr>
          <w:rFonts w:ascii="Arial" w:hAnsi="Arial" w:cs="Arial"/>
          <w:snapToGrid w:val="0"/>
          <w:color w:val="000000" w:themeColor="text1"/>
          <w:sz w:val="24"/>
          <w:szCs w:val="24"/>
        </w:rPr>
        <w:t xml:space="preserve"> contract</w:t>
      </w:r>
      <w:r w:rsidR="005366D6" w:rsidRPr="0026654E">
        <w:rPr>
          <w:rFonts w:ascii="Arial" w:hAnsi="Arial" w:cs="Arial"/>
          <w:snapToGrid w:val="0"/>
          <w:color w:val="000000" w:themeColor="text1"/>
          <w:sz w:val="24"/>
          <w:szCs w:val="24"/>
        </w:rPr>
        <w:t xml:space="preserve">.  </w:t>
      </w:r>
    </w:p>
    <w:p w14:paraId="6DA4B43E" w14:textId="545B9B23" w:rsidR="4374DA37" w:rsidRPr="0026654E" w:rsidRDefault="4374DA37" w:rsidP="4374DA37">
      <w:pPr>
        <w:tabs>
          <w:tab w:val="center" w:pos="2880"/>
        </w:tabs>
        <w:ind w:left="720"/>
        <w:rPr>
          <w:rFonts w:ascii="Arial" w:hAnsi="Arial" w:cs="Arial"/>
          <w:color w:val="000000" w:themeColor="text1"/>
          <w:sz w:val="24"/>
          <w:szCs w:val="24"/>
        </w:rPr>
      </w:pPr>
    </w:p>
    <w:p w14:paraId="32E22D15" w14:textId="77777777" w:rsidR="00DA3EF5" w:rsidRPr="0026654E" w:rsidRDefault="005366D6" w:rsidP="00524926">
      <w:pPr>
        <w:tabs>
          <w:tab w:val="center" w:pos="2880"/>
        </w:tabs>
        <w:ind w:left="720"/>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 xml:space="preserve">The DVBE Incentive is as follows:  </w:t>
      </w:r>
    </w:p>
    <w:p w14:paraId="0F220D6D" w14:textId="1F6A7DDB" w:rsidR="70502EFC" w:rsidRPr="0026654E"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26654E" w14:paraId="32E22D18" w14:textId="77777777" w:rsidTr="00A6054D">
        <w:trPr>
          <w:trHeight w:val="292"/>
        </w:trPr>
        <w:tc>
          <w:tcPr>
            <w:tcW w:w="3690" w:type="dxa"/>
          </w:tcPr>
          <w:p w14:paraId="32E22D16" w14:textId="77777777" w:rsidR="005366D6" w:rsidRPr="0026654E" w:rsidRDefault="005366D6" w:rsidP="00597514">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Confirmed DVBE Participation</w:t>
            </w:r>
          </w:p>
        </w:tc>
        <w:tc>
          <w:tcPr>
            <w:tcW w:w="3127" w:type="dxa"/>
            <w:vAlign w:val="center"/>
          </w:tcPr>
          <w:p w14:paraId="32E22D17" w14:textId="77777777" w:rsidR="005366D6" w:rsidRPr="0026654E" w:rsidRDefault="005366D6" w:rsidP="005366D6">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Incentive</w:t>
            </w:r>
          </w:p>
        </w:tc>
      </w:tr>
      <w:tr w:rsidR="004D40DF" w:rsidRPr="0026654E" w14:paraId="74AE6E86" w14:textId="77777777" w:rsidTr="00A6054D">
        <w:trPr>
          <w:trHeight w:val="292"/>
        </w:trPr>
        <w:tc>
          <w:tcPr>
            <w:tcW w:w="3690" w:type="dxa"/>
          </w:tcPr>
          <w:p w14:paraId="08CCCA7E" w14:textId="6E57EE52" w:rsidR="004D40DF" w:rsidRPr="0026654E" w:rsidRDefault="5F88BFB3"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7% and above</w:t>
            </w:r>
          </w:p>
        </w:tc>
        <w:tc>
          <w:tcPr>
            <w:tcW w:w="3127" w:type="dxa"/>
            <w:vAlign w:val="center"/>
          </w:tcPr>
          <w:p w14:paraId="3380F11B" w14:textId="13A1CD71" w:rsidR="004D40DF" w:rsidRPr="0026654E" w:rsidRDefault="5F88BFB3"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5%</w:t>
            </w:r>
          </w:p>
        </w:tc>
      </w:tr>
      <w:tr w:rsidR="004D40DF" w:rsidRPr="0026654E" w14:paraId="0813BDBD" w14:textId="77777777" w:rsidTr="00A6054D">
        <w:trPr>
          <w:trHeight w:val="292"/>
        </w:trPr>
        <w:tc>
          <w:tcPr>
            <w:tcW w:w="3690" w:type="dxa"/>
          </w:tcPr>
          <w:p w14:paraId="1BDC8D3A" w14:textId="64868752" w:rsidR="004D40DF" w:rsidRPr="0026654E" w:rsidRDefault="5F88BFB3"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6% to 6.99%</w:t>
            </w:r>
          </w:p>
        </w:tc>
        <w:tc>
          <w:tcPr>
            <w:tcW w:w="3127" w:type="dxa"/>
            <w:vAlign w:val="center"/>
          </w:tcPr>
          <w:p w14:paraId="7722AB54" w14:textId="06869703" w:rsidR="004D40DF" w:rsidRPr="0026654E" w:rsidRDefault="5F88BFB3"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4%</w:t>
            </w:r>
          </w:p>
        </w:tc>
      </w:tr>
      <w:tr w:rsidR="00597514" w:rsidRPr="0026654E" w14:paraId="32E22D1B" w14:textId="77777777" w:rsidTr="00A6054D">
        <w:trPr>
          <w:trHeight w:val="146"/>
        </w:trPr>
        <w:tc>
          <w:tcPr>
            <w:tcW w:w="3690" w:type="dxa"/>
          </w:tcPr>
          <w:p w14:paraId="32E22D19" w14:textId="3BA97AF2" w:rsidR="00597514" w:rsidRPr="0026654E" w:rsidRDefault="00133A3D"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5</w:t>
            </w:r>
            <w:r w:rsidR="5F88BFB3" w:rsidRPr="0026654E">
              <w:rPr>
                <w:rFonts w:ascii="Arial" w:hAnsi="Arial" w:cs="Arial"/>
                <w:snapToGrid w:val="0"/>
                <w:color w:val="000000" w:themeColor="text1"/>
                <w:sz w:val="24"/>
                <w:szCs w:val="24"/>
              </w:rPr>
              <w:t>% to 5.99%</w:t>
            </w:r>
          </w:p>
        </w:tc>
        <w:tc>
          <w:tcPr>
            <w:tcW w:w="3127" w:type="dxa"/>
          </w:tcPr>
          <w:p w14:paraId="32E22D1A" w14:textId="6FDE6171" w:rsidR="00597514" w:rsidRPr="0026654E" w:rsidRDefault="5F88BFB3"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3</w:t>
            </w:r>
            <w:r w:rsidR="00597514" w:rsidRPr="0026654E">
              <w:rPr>
                <w:rFonts w:ascii="Arial" w:hAnsi="Arial" w:cs="Arial"/>
                <w:snapToGrid w:val="0"/>
                <w:color w:val="000000" w:themeColor="text1"/>
                <w:sz w:val="24"/>
                <w:szCs w:val="24"/>
              </w:rPr>
              <w:t>%</w:t>
            </w:r>
          </w:p>
        </w:tc>
      </w:tr>
      <w:tr w:rsidR="005366D6" w:rsidRPr="0026654E" w14:paraId="32E22D1E" w14:textId="77777777" w:rsidTr="00A6054D">
        <w:trPr>
          <w:trHeight w:val="146"/>
        </w:trPr>
        <w:tc>
          <w:tcPr>
            <w:tcW w:w="3690" w:type="dxa"/>
          </w:tcPr>
          <w:p w14:paraId="32E22D1C" w14:textId="77777777" w:rsidR="005366D6" w:rsidRPr="0026654E" w:rsidRDefault="00133A3D"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4% to 4</w:t>
            </w:r>
            <w:r w:rsidR="00DE033B" w:rsidRPr="0026654E">
              <w:rPr>
                <w:rFonts w:ascii="Arial" w:hAnsi="Arial" w:cs="Arial"/>
                <w:snapToGrid w:val="0"/>
                <w:color w:val="000000" w:themeColor="text1"/>
                <w:sz w:val="24"/>
                <w:szCs w:val="24"/>
              </w:rPr>
              <w:t>.99%</w:t>
            </w:r>
          </w:p>
        </w:tc>
        <w:tc>
          <w:tcPr>
            <w:tcW w:w="3127" w:type="dxa"/>
          </w:tcPr>
          <w:p w14:paraId="32E22D1D" w14:textId="414D207D" w:rsidR="005366D6" w:rsidRPr="0026654E" w:rsidRDefault="5F88BFB3"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2</w:t>
            </w:r>
            <w:r w:rsidR="005366D6" w:rsidRPr="0026654E">
              <w:rPr>
                <w:rFonts w:ascii="Arial" w:hAnsi="Arial" w:cs="Arial"/>
                <w:snapToGrid w:val="0"/>
                <w:color w:val="000000" w:themeColor="text1"/>
                <w:sz w:val="24"/>
                <w:szCs w:val="24"/>
              </w:rPr>
              <w:t>%</w:t>
            </w:r>
          </w:p>
        </w:tc>
      </w:tr>
      <w:tr w:rsidR="005366D6" w:rsidRPr="0026654E" w14:paraId="32E22D21" w14:textId="77777777" w:rsidTr="00A6054D">
        <w:trPr>
          <w:trHeight w:val="146"/>
        </w:trPr>
        <w:tc>
          <w:tcPr>
            <w:tcW w:w="3690" w:type="dxa"/>
          </w:tcPr>
          <w:p w14:paraId="32E22D1F" w14:textId="77777777" w:rsidR="005366D6" w:rsidRPr="0026654E" w:rsidRDefault="00133A3D"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3.01% to 3</w:t>
            </w:r>
            <w:r w:rsidR="00DE033B" w:rsidRPr="0026654E">
              <w:rPr>
                <w:rFonts w:ascii="Arial" w:hAnsi="Arial" w:cs="Arial"/>
                <w:snapToGrid w:val="0"/>
                <w:color w:val="000000" w:themeColor="text1"/>
                <w:sz w:val="24"/>
                <w:szCs w:val="24"/>
              </w:rPr>
              <w:t>.99%</w:t>
            </w:r>
          </w:p>
        </w:tc>
        <w:tc>
          <w:tcPr>
            <w:tcW w:w="3127" w:type="dxa"/>
          </w:tcPr>
          <w:p w14:paraId="32E22D20" w14:textId="46E43FBD" w:rsidR="005366D6" w:rsidRPr="0026654E" w:rsidRDefault="5F88BFB3"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1</w:t>
            </w:r>
            <w:r w:rsidR="005366D6" w:rsidRPr="0026654E">
              <w:rPr>
                <w:rFonts w:ascii="Arial" w:hAnsi="Arial" w:cs="Arial"/>
                <w:snapToGrid w:val="0"/>
                <w:color w:val="000000" w:themeColor="text1"/>
                <w:sz w:val="24"/>
                <w:szCs w:val="24"/>
              </w:rPr>
              <w:t>%</w:t>
            </w:r>
          </w:p>
        </w:tc>
      </w:tr>
      <w:tr w:rsidR="005366D6" w:rsidRPr="0026654E" w14:paraId="32E22D24" w14:textId="77777777" w:rsidTr="00A6054D">
        <w:trPr>
          <w:trHeight w:val="146"/>
        </w:trPr>
        <w:tc>
          <w:tcPr>
            <w:tcW w:w="3690" w:type="dxa"/>
          </w:tcPr>
          <w:p w14:paraId="32E22D22" w14:textId="7E870162" w:rsidR="005366D6" w:rsidRPr="0026654E" w:rsidRDefault="00133A3D"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3</w:t>
            </w:r>
            <w:r w:rsidR="00DE033B" w:rsidRPr="0026654E">
              <w:rPr>
                <w:rFonts w:ascii="Arial" w:hAnsi="Arial" w:cs="Arial"/>
                <w:snapToGrid w:val="0"/>
                <w:color w:val="000000" w:themeColor="text1"/>
                <w:sz w:val="24"/>
                <w:szCs w:val="24"/>
              </w:rPr>
              <w:t>%</w:t>
            </w:r>
          </w:p>
        </w:tc>
        <w:tc>
          <w:tcPr>
            <w:tcW w:w="3127" w:type="dxa"/>
          </w:tcPr>
          <w:p w14:paraId="32E22D23" w14:textId="439484D1" w:rsidR="005366D6" w:rsidRPr="0026654E" w:rsidRDefault="00133A3D" w:rsidP="309A601A">
            <w:pPr>
              <w:jc w:val="center"/>
              <w:rPr>
                <w:rFonts w:ascii="Arial" w:hAnsi="Arial" w:cs="Arial"/>
                <w:snapToGrid w:val="0"/>
                <w:color w:val="000000" w:themeColor="text1"/>
                <w:sz w:val="22"/>
                <w:szCs w:val="22"/>
              </w:rPr>
            </w:pPr>
            <w:r w:rsidRPr="0026654E">
              <w:rPr>
                <w:rFonts w:ascii="Arial" w:hAnsi="Arial" w:cs="Arial"/>
                <w:snapToGrid w:val="0"/>
                <w:color w:val="000000" w:themeColor="text1"/>
                <w:sz w:val="22"/>
                <w:szCs w:val="22"/>
              </w:rPr>
              <w:t>No incentive – minimum 3</w:t>
            </w:r>
            <w:r w:rsidR="00597514" w:rsidRPr="0026654E">
              <w:rPr>
                <w:rFonts w:ascii="Arial" w:hAnsi="Arial" w:cs="Arial"/>
                <w:snapToGrid w:val="0"/>
                <w:color w:val="000000" w:themeColor="text1"/>
                <w:sz w:val="22"/>
                <w:szCs w:val="22"/>
              </w:rPr>
              <w:t>% participation required</w:t>
            </w:r>
          </w:p>
        </w:tc>
      </w:tr>
      <w:tr w:rsidR="00A6054D" w:rsidRPr="0026654E" w14:paraId="6DAE4EBE" w14:textId="77777777" w:rsidTr="00A6054D">
        <w:trPr>
          <w:trHeight w:val="146"/>
        </w:trPr>
        <w:tc>
          <w:tcPr>
            <w:tcW w:w="3690" w:type="dxa"/>
          </w:tcPr>
          <w:p w14:paraId="77E929A5" w14:textId="6BE7D765" w:rsidR="00A6054D" w:rsidRPr="0026654E" w:rsidRDefault="00A6054D" w:rsidP="309A601A">
            <w:pPr>
              <w:jc w:val="center"/>
              <w:rPr>
                <w:rFonts w:ascii="Arial" w:hAnsi="Arial" w:cs="Arial"/>
                <w:snapToGrid w:val="0"/>
                <w:color w:val="000000" w:themeColor="text1"/>
                <w:sz w:val="24"/>
                <w:szCs w:val="24"/>
              </w:rPr>
            </w:pPr>
            <w:r w:rsidRPr="0026654E">
              <w:rPr>
                <w:rFonts w:ascii="Arial" w:hAnsi="Arial" w:cs="Arial"/>
                <w:snapToGrid w:val="0"/>
                <w:color w:val="000000" w:themeColor="text1"/>
                <w:sz w:val="24"/>
                <w:szCs w:val="24"/>
              </w:rPr>
              <w:t>0% - 2.99%</w:t>
            </w:r>
          </w:p>
        </w:tc>
        <w:tc>
          <w:tcPr>
            <w:tcW w:w="3127" w:type="dxa"/>
          </w:tcPr>
          <w:p w14:paraId="46EF842B" w14:textId="062EEA28" w:rsidR="00A6054D" w:rsidRPr="0026654E" w:rsidRDefault="00A6054D" w:rsidP="309A601A">
            <w:pPr>
              <w:jc w:val="center"/>
              <w:rPr>
                <w:rFonts w:ascii="Arial" w:hAnsi="Arial" w:cs="Arial"/>
                <w:snapToGrid w:val="0"/>
                <w:color w:val="000000" w:themeColor="text1"/>
                <w:sz w:val="22"/>
                <w:szCs w:val="22"/>
              </w:rPr>
            </w:pPr>
            <w:r w:rsidRPr="0026654E">
              <w:rPr>
                <w:rFonts w:ascii="Arial" w:hAnsi="Arial" w:cs="Arial"/>
                <w:snapToGrid w:val="0"/>
                <w:color w:val="000000" w:themeColor="text1"/>
                <w:sz w:val="22"/>
                <w:szCs w:val="22"/>
              </w:rPr>
              <w:t>Participation less than 3% is considered non-responsive</w:t>
            </w:r>
          </w:p>
        </w:tc>
      </w:tr>
    </w:tbl>
    <w:p w14:paraId="32E22D25" w14:textId="77777777" w:rsidR="00BB41C7" w:rsidRPr="0026654E" w:rsidRDefault="00BB41C7" w:rsidP="00BB41C7">
      <w:pPr>
        <w:ind w:left="720"/>
        <w:rPr>
          <w:rFonts w:ascii="Arial" w:hAnsi="Arial" w:cs="Arial"/>
          <w:snapToGrid w:val="0"/>
          <w:color w:val="000000" w:themeColor="text1"/>
        </w:rPr>
      </w:pPr>
    </w:p>
    <w:p w14:paraId="32E22D26" w14:textId="77777777" w:rsidR="005E028D" w:rsidRPr="0026654E" w:rsidRDefault="00D63550" w:rsidP="001D550D">
      <w:pPr>
        <w:tabs>
          <w:tab w:val="center" w:pos="2880"/>
        </w:tabs>
        <w:ind w:left="720"/>
        <w:rPr>
          <w:rFonts w:ascii="Arial" w:hAnsi="Arial" w:cs="Arial"/>
          <w:color w:val="000000" w:themeColor="text1"/>
          <w:sz w:val="24"/>
          <w:szCs w:val="24"/>
        </w:rPr>
      </w:pPr>
      <w:r w:rsidRPr="0026654E">
        <w:rPr>
          <w:rFonts w:ascii="Arial" w:hAnsi="Arial" w:cs="Arial"/>
          <w:snapToGrid w:val="0"/>
          <w:color w:val="000000" w:themeColor="text1"/>
          <w:sz w:val="24"/>
          <w:szCs w:val="24"/>
        </w:rPr>
        <w:t xml:space="preserve">A Bidder is </w:t>
      </w:r>
      <w:r w:rsidR="00BB41C7" w:rsidRPr="0026654E">
        <w:rPr>
          <w:rFonts w:ascii="Arial" w:hAnsi="Arial" w:cs="Arial"/>
          <w:snapToGrid w:val="0"/>
          <w:color w:val="000000" w:themeColor="text1"/>
          <w:sz w:val="24"/>
          <w:szCs w:val="24"/>
        </w:rPr>
        <w:t xml:space="preserve">eligible to receive this </w:t>
      </w:r>
      <w:r w:rsidR="00BF589E" w:rsidRPr="0026654E">
        <w:rPr>
          <w:rFonts w:ascii="Arial" w:hAnsi="Arial" w:cs="Arial"/>
          <w:snapToGrid w:val="0"/>
          <w:color w:val="000000" w:themeColor="text1"/>
          <w:sz w:val="24"/>
          <w:szCs w:val="24"/>
        </w:rPr>
        <w:t xml:space="preserve">additional </w:t>
      </w:r>
      <w:r w:rsidR="0094730A" w:rsidRPr="0026654E">
        <w:rPr>
          <w:rFonts w:ascii="Arial" w:hAnsi="Arial" w:cs="Arial"/>
          <w:snapToGrid w:val="0"/>
          <w:color w:val="000000" w:themeColor="text1"/>
          <w:sz w:val="24"/>
          <w:szCs w:val="24"/>
        </w:rPr>
        <w:t xml:space="preserve">DVBE </w:t>
      </w:r>
      <w:r w:rsidR="00BB41C7" w:rsidRPr="0026654E">
        <w:rPr>
          <w:rFonts w:ascii="Arial" w:hAnsi="Arial" w:cs="Arial"/>
          <w:snapToGrid w:val="0"/>
          <w:color w:val="000000" w:themeColor="text1"/>
          <w:sz w:val="24"/>
          <w:szCs w:val="24"/>
        </w:rPr>
        <w:t xml:space="preserve">incentive if they are a certified DVBE </w:t>
      </w:r>
      <w:r w:rsidR="00BB41C7" w:rsidRPr="0026654E">
        <w:rPr>
          <w:rFonts w:ascii="Arial" w:hAnsi="Arial" w:cs="Arial"/>
          <w:snapToGrid w:val="0"/>
          <w:color w:val="000000" w:themeColor="text1"/>
          <w:sz w:val="24"/>
          <w:szCs w:val="24"/>
          <w:u w:val="single"/>
        </w:rPr>
        <w:t>or</w:t>
      </w:r>
      <w:r w:rsidR="00BB41C7" w:rsidRPr="0026654E">
        <w:rPr>
          <w:rFonts w:ascii="Arial" w:hAnsi="Arial" w:cs="Arial"/>
          <w:snapToGrid w:val="0"/>
          <w:color w:val="000000" w:themeColor="text1"/>
          <w:sz w:val="24"/>
          <w:szCs w:val="24"/>
        </w:rPr>
        <w:t xml:space="preserve"> if a non DVBE Bidder commits to use a certified DVBE(s) as subcontractor(s).  </w:t>
      </w:r>
      <w:r w:rsidR="00BB41C7" w:rsidRPr="0026654E">
        <w:rPr>
          <w:rFonts w:ascii="Arial" w:hAnsi="Arial" w:cs="Arial"/>
          <w:snapToGrid w:val="0"/>
          <w:color w:val="000000" w:themeColor="text1"/>
          <w:sz w:val="24"/>
          <w:szCs w:val="24"/>
        </w:rPr>
        <w:tab/>
      </w:r>
      <w:r w:rsidR="00C85F69" w:rsidRPr="0026654E">
        <w:rPr>
          <w:rFonts w:ascii="Arial" w:hAnsi="Arial" w:cs="Arial"/>
          <w:color w:val="000000" w:themeColor="text1"/>
          <w:sz w:val="24"/>
          <w:szCs w:val="24"/>
        </w:rPr>
        <w:t xml:space="preserve"> </w:t>
      </w:r>
    </w:p>
    <w:p w14:paraId="32E22D27" w14:textId="77777777" w:rsidR="005E028D" w:rsidRPr="0026654E" w:rsidRDefault="005E028D" w:rsidP="005E028D">
      <w:pPr>
        <w:tabs>
          <w:tab w:val="center" w:pos="2880"/>
        </w:tabs>
        <w:ind w:left="720" w:hanging="360"/>
        <w:rPr>
          <w:rFonts w:ascii="Arial" w:hAnsi="Arial" w:cs="Arial"/>
          <w:color w:val="000000" w:themeColor="text1"/>
          <w:sz w:val="24"/>
          <w:szCs w:val="24"/>
        </w:rPr>
      </w:pPr>
    </w:p>
    <w:p w14:paraId="32E22D28" w14:textId="77777777" w:rsidR="005E028D" w:rsidRPr="0026654E" w:rsidRDefault="00916E07" w:rsidP="001802D6">
      <w:pPr>
        <w:pStyle w:val="ListParagraph"/>
        <w:numPr>
          <w:ilvl w:val="0"/>
          <w:numId w:val="20"/>
        </w:numPr>
        <w:tabs>
          <w:tab w:val="center" w:pos="2880"/>
        </w:tabs>
        <w:rPr>
          <w:rFonts w:ascii="Arial" w:hAnsi="Arial" w:cs="Arial"/>
          <w:color w:val="000000" w:themeColor="text1"/>
          <w:sz w:val="24"/>
          <w:szCs w:val="24"/>
        </w:rPr>
      </w:pPr>
      <w:r w:rsidRPr="0026654E">
        <w:rPr>
          <w:rFonts w:ascii="Arial" w:hAnsi="Arial" w:cs="Arial"/>
          <w:color w:val="000000" w:themeColor="text1"/>
          <w:sz w:val="24"/>
          <w:szCs w:val="24"/>
        </w:rPr>
        <w:t xml:space="preserve">Certified DVBE Bidder </w:t>
      </w:r>
      <w:r w:rsidR="00BF589E" w:rsidRPr="0026654E">
        <w:rPr>
          <w:rFonts w:ascii="Arial" w:hAnsi="Arial" w:cs="Arial"/>
          <w:color w:val="000000" w:themeColor="text1"/>
          <w:sz w:val="24"/>
          <w:szCs w:val="24"/>
        </w:rPr>
        <w:t xml:space="preserve">additional </w:t>
      </w:r>
      <w:r w:rsidRPr="0026654E">
        <w:rPr>
          <w:rFonts w:ascii="Arial" w:hAnsi="Arial" w:cs="Arial"/>
          <w:color w:val="000000" w:themeColor="text1"/>
          <w:sz w:val="24"/>
          <w:szCs w:val="24"/>
        </w:rPr>
        <w:t>incentive considerations:</w:t>
      </w:r>
    </w:p>
    <w:p w14:paraId="32E22D2A" w14:textId="77777777" w:rsidR="005E028D" w:rsidRPr="0026654E" w:rsidRDefault="005E028D" w:rsidP="4B235156">
      <w:pPr>
        <w:tabs>
          <w:tab w:val="center" w:pos="2880"/>
        </w:tabs>
        <w:ind w:left="1386"/>
        <w:rPr>
          <w:rFonts w:ascii="Arial" w:hAnsi="Arial" w:cs="Arial"/>
          <w:color w:val="000000" w:themeColor="text1"/>
          <w:sz w:val="24"/>
          <w:szCs w:val="24"/>
        </w:rPr>
      </w:pPr>
    </w:p>
    <w:p w14:paraId="2D0A35C4" w14:textId="7C0C10A4" w:rsidR="005E028D" w:rsidRPr="0026654E" w:rsidRDefault="005366D6" w:rsidP="001802D6">
      <w:pPr>
        <w:pStyle w:val="ListParagraph"/>
        <w:numPr>
          <w:ilvl w:val="1"/>
          <w:numId w:val="20"/>
        </w:numPr>
        <w:tabs>
          <w:tab w:val="center" w:pos="2880"/>
        </w:tabs>
        <w:rPr>
          <w:rFonts w:ascii="Arial" w:hAnsi="Arial" w:cs="Arial"/>
          <w:color w:val="000000" w:themeColor="text1"/>
          <w:sz w:val="24"/>
          <w:szCs w:val="24"/>
        </w:rPr>
      </w:pPr>
      <w:r w:rsidRPr="0026654E">
        <w:rPr>
          <w:rFonts w:ascii="Arial" w:hAnsi="Arial" w:cs="Arial"/>
          <w:snapToGrid w:val="0"/>
          <w:color w:val="000000" w:themeColor="text1"/>
          <w:sz w:val="24"/>
          <w:szCs w:val="24"/>
        </w:rPr>
        <w:t>Document DVBE participation on</w:t>
      </w:r>
      <w:r w:rsidR="00BA1FF6" w:rsidRPr="0026654E">
        <w:rPr>
          <w:rFonts w:ascii="Arial" w:hAnsi="Arial" w:cs="Arial"/>
          <w:snapToGrid w:val="0"/>
          <w:color w:val="000000" w:themeColor="text1"/>
          <w:sz w:val="24"/>
          <w:szCs w:val="24"/>
        </w:rPr>
        <w:t xml:space="preserve"> Attachment 3,</w:t>
      </w:r>
      <w:r w:rsidRPr="0026654E">
        <w:rPr>
          <w:rFonts w:ascii="Arial" w:hAnsi="Arial" w:cs="Arial"/>
          <w:snapToGrid w:val="0"/>
          <w:color w:val="000000" w:themeColor="text1"/>
          <w:sz w:val="24"/>
          <w:szCs w:val="24"/>
        </w:rPr>
        <w:t xml:space="preserve"> Bidder Declaration </w:t>
      </w:r>
      <w:r w:rsidR="00BA1FF6" w:rsidRPr="0026654E">
        <w:rPr>
          <w:rFonts w:ascii="Arial" w:hAnsi="Arial" w:cs="Arial"/>
          <w:snapToGrid w:val="0"/>
          <w:color w:val="000000" w:themeColor="text1"/>
          <w:sz w:val="24"/>
          <w:szCs w:val="24"/>
        </w:rPr>
        <w:t>(</w:t>
      </w:r>
      <w:r w:rsidRPr="0026654E">
        <w:rPr>
          <w:rFonts w:ascii="Arial" w:hAnsi="Arial" w:cs="Arial"/>
          <w:snapToGrid w:val="0"/>
          <w:color w:val="000000" w:themeColor="text1"/>
          <w:sz w:val="24"/>
          <w:szCs w:val="24"/>
        </w:rPr>
        <w:t>GSPD-05-105</w:t>
      </w:r>
      <w:r w:rsidR="00BA1FF6" w:rsidRPr="0026654E">
        <w:rPr>
          <w:rFonts w:ascii="Arial" w:hAnsi="Arial" w:cs="Arial"/>
          <w:snapToGrid w:val="0"/>
          <w:color w:val="000000" w:themeColor="text1"/>
          <w:sz w:val="24"/>
          <w:szCs w:val="24"/>
        </w:rPr>
        <w:t>)</w:t>
      </w:r>
      <w:r w:rsidRPr="0026654E">
        <w:rPr>
          <w:rFonts w:ascii="Arial" w:hAnsi="Arial" w:cs="Arial"/>
          <w:snapToGrid w:val="0"/>
          <w:color w:val="000000" w:themeColor="text1"/>
          <w:sz w:val="24"/>
          <w:szCs w:val="24"/>
        </w:rPr>
        <w:t>.</w:t>
      </w:r>
    </w:p>
    <w:p w14:paraId="32E22D2E" w14:textId="2795A170" w:rsidR="005E028D" w:rsidRPr="0026654E" w:rsidRDefault="19A59373" w:rsidP="001802D6">
      <w:pPr>
        <w:pStyle w:val="ListParagraph"/>
        <w:numPr>
          <w:ilvl w:val="1"/>
          <w:numId w:val="20"/>
        </w:numPr>
        <w:tabs>
          <w:tab w:val="center" w:pos="2880"/>
        </w:tabs>
        <w:rPr>
          <w:rFonts w:ascii="Arial" w:hAnsi="Arial" w:cs="Arial"/>
          <w:color w:val="000000" w:themeColor="text1"/>
          <w:sz w:val="24"/>
          <w:szCs w:val="24"/>
        </w:rPr>
      </w:pPr>
      <w:r w:rsidRPr="0026654E">
        <w:rPr>
          <w:rFonts w:ascii="Arial" w:hAnsi="Arial" w:cs="Arial"/>
          <w:snapToGrid w:val="0"/>
          <w:color w:val="000000" w:themeColor="text1"/>
          <w:sz w:val="24"/>
          <w:szCs w:val="24"/>
        </w:rPr>
        <w:t xml:space="preserve">At the State’s option a DVBE Bidder working in combination with other DVBE(s) </w:t>
      </w:r>
      <w:r w:rsidR="0FE66988" w:rsidRPr="0026654E">
        <w:rPr>
          <w:rFonts w:ascii="Arial" w:hAnsi="Arial" w:cs="Arial"/>
          <w:snapToGrid w:val="0"/>
          <w:color w:val="000000" w:themeColor="text1"/>
          <w:sz w:val="24"/>
          <w:szCs w:val="24"/>
        </w:rPr>
        <w:t>will</w:t>
      </w:r>
      <w:r w:rsidRPr="0026654E">
        <w:rPr>
          <w:rFonts w:ascii="Arial" w:hAnsi="Arial" w:cs="Arial"/>
          <w:snapToGrid w:val="0"/>
          <w:color w:val="000000" w:themeColor="text1"/>
          <w:sz w:val="24"/>
          <w:szCs w:val="24"/>
        </w:rPr>
        <w:t xml:space="preserve"> submit proof of its commitment by submitting a written confirmation from the DVBE(s) identified as a subcontractor on </w:t>
      </w:r>
      <w:r w:rsidR="037115AB" w:rsidRPr="0026654E">
        <w:rPr>
          <w:rFonts w:ascii="Arial" w:hAnsi="Arial" w:cs="Arial"/>
          <w:snapToGrid w:val="0"/>
          <w:color w:val="000000" w:themeColor="text1"/>
          <w:sz w:val="24"/>
          <w:szCs w:val="24"/>
        </w:rPr>
        <w:t>Attachment 3,</w:t>
      </w:r>
      <w:r w:rsidRPr="0026654E">
        <w:rPr>
          <w:rFonts w:ascii="Arial" w:hAnsi="Arial" w:cs="Arial"/>
          <w:snapToGrid w:val="0"/>
          <w:color w:val="000000" w:themeColor="text1"/>
          <w:sz w:val="24"/>
          <w:szCs w:val="24"/>
        </w:rPr>
        <w:t xml:space="preserve"> Bidder Declaration </w:t>
      </w:r>
      <w:r w:rsidR="037115AB" w:rsidRPr="0026654E">
        <w:rPr>
          <w:rFonts w:ascii="Arial" w:hAnsi="Arial" w:cs="Arial"/>
          <w:snapToGrid w:val="0"/>
          <w:color w:val="000000" w:themeColor="text1"/>
          <w:sz w:val="24"/>
          <w:szCs w:val="24"/>
        </w:rPr>
        <w:t>(</w:t>
      </w:r>
      <w:r w:rsidRPr="0026654E">
        <w:rPr>
          <w:rFonts w:ascii="Arial" w:hAnsi="Arial" w:cs="Arial"/>
          <w:snapToGrid w:val="0"/>
          <w:color w:val="000000" w:themeColor="text1"/>
          <w:sz w:val="24"/>
          <w:szCs w:val="24"/>
        </w:rPr>
        <w:t>GSPD-05-105</w:t>
      </w:r>
      <w:r w:rsidR="037115AB" w:rsidRPr="0026654E">
        <w:rPr>
          <w:rFonts w:ascii="Arial" w:hAnsi="Arial" w:cs="Arial"/>
          <w:snapToGrid w:val="0"/>
          <w:color w:val="000000" w:themeColor="text1"/>
          <w:sz w:val="24"/>
          <w:szCs w:val="24"/>
        </w:rPr>
        <w:t>)</w:t>
      </w:r>
      <w:r w:rsidRPr="0026654E">
        <w:rPr>
          <w:rFonts w:ascii="Arial" w:hAnsi="Arial" w:cs="Arial"/>
          <w:snapToGrid w:val="0"/>
          <w:color w:val="000000" w:themeColor="text1"/>
          <w:sz w:val="24"/>
          <w:szCs w:val="24"/>
        </w:rPr>
        <w:t xml:space="preserve">.  When requested, the written confirmation must be submitted </w:t>
      </w:r>
      <w:r w:rsidR="2A2A3ADF" w:rsidRPr="0026654E">
        <w:rPr>
          <w:rFonts w:ascii="Arial" w:hAnsi="Arial" w:cs="Arial"/>
          <w:snapToGrid w:val="0"/>
          <w:color w:val="000000" w:themeColor="text1"/>
          <w:sz w:val="24"/>
          <w:szCs w:val="24"/>
        </w:rPr>
        <w:t>via email</w:t>
      </w:r>
      <w:r w:rsidRPr="0026654E">
        <w:rPr>
          <w:rFonts w:ascii="Arial" w:hAnsi="Arial" w:cs="Arial"/>
          <w:snapToGrid w:val="0"/>
          <w:color w:val="000000" w:themeColor="text1"/>
          <w:sz w:val="24"/>
          <w:szCs w:val="24"/>
        </w:rPr>
        <w:t xml:space="preserve"> within the timeframe identified in the notification.  Failure to submit the written confirmation as specified may be grounds for bid rejection. </w:t>
      </w:r>
    </w:p>
    <w:p w14:paraId="32E22D2F" w14:textId="77777777" w:rsidR="005E028D" w:rsidRPr="0026654E" w:rsidRDefault="005E028D" w:rsidP="005E028D">
      <w:pPr>
        <w:pStyle w:val="ListParagraph"/>
        <w:rPr>
          <w:rFonts w:cs="Arial"/>
          <w:color w:val="000000" w:themeColor="text1"/>
          <w:sz w:val="24"/>
          <w:szCs w:val="24"/>
        </w:rPr>
      </w:pPr>
    </w:p>
    <w:p w14:paraId="32E22D30" w14:textId="77777777" w:rsidR="005E028D" w:rsidRPr="0026654E" w:rsidRDefault="00916E07" w:rsidP="00EC2C41">
      <w:pPr>
        <w:pStyle w:val="ListParagraph"/>
        <w:numPr>
          <w:ilvl w:val="0"/>
          <w:numId w:val="20"/>
        </w:numPr>
        <w:tabs>
          <w:tab w:val="center" w:pos="2880"/>
        </w:tabs>
        <w:rPr>
          <w:rFonts w:ascii="Arial" w:hAnsi="Arial" w:cs="Arial"/>
          <w:color w:val="000000" w:themeColor="text1"/>
          <w:sz w:val="24"/>
          <w:szCs w:val="24"/>
        </w:rPr>
      </w:pPr>
      <w:r w:rsidRPr="0026654E">
        <w:rPr>
          <w:rFonts w:ascii="Arial" w:hAnsi="Arial" w:cs="Arial"/>
          <w:color w:val="000000" w:themeColor="text1"/>
          <w:sz w:val="24"/>
          <w:szCs w:val="24"/>
        </w:rPr>
        <w:t xml:space="preserve">Non-DVBE Bidder </w:t>
      </w:r>
      <w:r w:rsidR="004D018B" w:rsidRPr="0026654E">
        <w:rPr>
          <w:rFonts w:ascii="Arial" w:hAnsi="Arial" w:cs="Arial"/>
          <w:color w:val="000000" w:themeColor="text1"/>
          <w:sz w:val="24"/>
          <w:szCs w:val="24"/>
        </w:rPr>
        <w:t xml:space="preserve">additional </w:t>
      </w:r>
      <w:r w:rsidRPr="0026654E">
        <w:rPr>
          <w:rFonts w:ascii="Arial" w:hAnsi="Arial" w:cs="Arial"/>
          <w:color w:val="000000" w:themeColor="text1"/>
          <w:sz w:val="24"/>
          <w:szCs w:val="24"/>
        </w:rPr>
        <w:t>incentive considerations:</w:t>
      </w:r>
    </w:p>
    <w:p w14:paraId="32E22D31" w14:textId="77777777" w:rsidR="00DE033B" w:rsidRPr="0026654E" w:rsidRDefault="00DE033B" w:rsidP="00DE033B">
      <w:pPr>
        <w:pStyle w:val="ListParagraph"/>
        <w:tabs>
          <w:tab w:val="center" w:pos="2880"/>
        </w:tabs>
        <w:ind w:left="1440"/>
        <w:rPr>
          <w:rFonts w:ascii="Arial" w:hAnsi="Arial" w:cs="Arial"/>
          <w:color w:val="000000" w:themeColor="text1"/>
          <w:sz w:val="24"/>
          <w:szCs w:val="24"/>
        </w:rPr>
      </w:pPr>
    </w:p>
    <w:p w14:paraId="32E22D32" w14:textId="77777777" w:rsidR="005E028D" w:rsidRPr="0026654E" w:rsidRDefault="005366D6" w:rsidP="007B0E2B">
      <w:pPr>
        <w:pStyle w:val="ListParagraph"/>
        <w:numPr>
          <w:ilvl w:val="1"/>
          <w:numId w:val="29"/>
        </w:numPr>
        <w:tabs>
          <w:tab w:val="center" w:pos="2880"/>
        </w:tabs>
        <w:rPr>
          <w:rFonts w:ascii="Arial" w:hAnsi="Arial" w:cs="Arial"/>
          <w:color w:val="000000" w:themeColor="text1"/>
          <w:sz w:val="24"/>
          <w:szCs w:val="24"/>
        </w:rPr>
      </w:pPr>
      <w:r w:rsidRPr="0026654E">
        <w:rPr>
          <w:rFonts w:ascii="Arial" w:hAnsi="Arial" w:cs="Arial"/>
          <w:snapToGrid w:val="0"/>
          <w:color w:val="000000" w:themeColor="text1"/>
          <w:sz w:val="24"/>
          <w:szCs w:val="24"/>
        </w:rPr>
        <w:t xml:space="preserve">Commit to using </w:t>
      </w:r>
      <w:r w:rsidR="00356EBE" w:rsidRPr="0026654E">
        <w:rPr>
          <w:rFonts w:ascii="Arial" w:hAnsi="Arial" w:cs="Arial"/>
          <w:snapToGrid w:val="0"/>
          <w:color w:val="000000" w:themeColor="text1"/>
          <w:sz w:val="24"/>
          <w:szCs w:val="24"/>
        </w:rPr>
        <w:t xml:space="preserve">certified DVBE(s) for </w:t>
      </w:r>
      <w:r w:rsidR="00DE033B" w:rsidRPr="0026654E">
        <w:rPr>
          <w:rFonts w:ascii="Arial" w:hAnsi="Arial" w:cs="Arial"/>
          <w:snapToGrid w:val="0"/>
          <w:color w:val="000000" w:themeColor="text1"/>
          <w:sz w:val="24"/>
          <w:szCs w:val="24"/>
        </w:rPr>
        <w:t xml:space="preserve">more than </w:t>
      </w:r>
      <w:r w:rsidR="00133A3D" w:rsidRPr="0026654E">
        <w:rPr>
          <w:rFonts w:ascii="Arial" w:hAnsi="Arial" w:cs="Arial"/>
          <w:snapToGrid w:val="0"/>
          <w:color w:val="000000" w:themeColor="text1"/>
          <w:sz w:val="24"/>
          <w:szCs w:val="24"/>
        </w:rPr>
        <w:t>3</w:t>
      </w:r>
      <w:r w:rsidRPr="0026654E">
        <w:rPr>
          <w:rFonts w:ascii="Arial" w:hAnsi="Arial" w:cs="Arial"/>
          <w:snapToGrid w:val="0"/>
          <w:color w:val="000000" w:themeColor="text1"/>
          <w:sz w:val="24"/>
          <w:szCs w:val="24"/>
        </w:rPr>
        <w:t>% of the bid value.</w:t>
      </w:r>
    </w:p>
    <w:p w14:paraId="32E22D34" w14:textId="5289F574" w:rsidR="005E028D" w:rsidRPr="0026654E" w:rsidRDefault="005366D6" w:rsidP="007B0E2B">
      <w:pPr>
        <w:pStyle w:val="ListParagraph"/>
        <w:numPr>
          <w:ilvl w:val="1"/>
          <w:numId w:val="29"/>
        </w:numPr>
        <w:tabs>
          <w:tab w:val="center" w:pos="2880"/>
        </w:tabs>
        <w:rPr>
          <w:rFonts w:ascii="Arial" w:hAnsi="Arial" w:cs="Arial"/>
          <w:color w:val="000000" w:themeColor="text1"/>
          <w:sz w:val="24"/>
          <w:szCs w:val="24"/>
        </w:rPr>
      </w:pPr>
      <w:r w:rsidRPr="0026654E">
        <w:rPr>
          <w:rFonts w:ascii="Arial" w:hAnsi="Arial" w:cs="Arial"/>
          <w:snapToGrid w:val="0"/>
          <w:color w:val="000000" w:themeColor="text1"/>
          <w:sz w:val="24"/>
          <w:szCs w:val="24"/>
        </w:rPr>
        <w:t>Document DVBE participation on</w:t>
      </w:r>
      <w:r w:rsidR="00BA1FF6" w:rsidRPr="0026654E">
        <w:rPr>
          <w:rFonts w:ascii="Arial" w:hAnsi="Arial" w:cs="Arial"/>
          <w:snapToGrid w:val="0"/>
          <w:color w:val="000000" w:themeColor="text1"/>
          <w:sz w:val="24"/>
          <w:szCs w:val="24"/>
        </w:rPr>
        <w:t xml:space="preserve"> Attachment 3,</w:t>
      </w:r>
      <w:r w:rsidRPr="0026654E">
        <w:rPr>
          <w:rFonts w:ascii="Arial" w:hAnsi="Arial" w:cs="Arial"/>
          <w:snapToGrid w:val="0"/>
          <w:color w:val="000000" w:themeColor="text1"/>
          <w:sz w:val="24"/>
          <w:szCs w:val="24"/>
        </w:rPr>
        <w:t xml:space="preserve"> Bidder Declaration </w:t>
      </w:r>
      <w:r w:rsidR="00BA1FF6" w:rsidRPr="0026654E">
        <w:rPr>
          <w:rFonts w:ascii="Arial" w:hAnsi="Arial" w:cs="Arial"/>
          <w:snapToGrid w:val="0"/>
          <w:color w:val="000000" w:themeColor="text1"/>
          <w:sz w:val="24"/>
          <w:szCs w:val="24"/>
        </w:rPr>
        <w:t>(</w:t>
      </w:r>
      <w:r w:rsidRPr="0026654E">
        <w:rPr>
          <w:rFonts w:ascii="Arial" w:hAnsi="Arial" w:cs="Arial"/>
          <w:snapToGrid w:val="0"/>
          <w:color w:val="000000" w:themeColor="text1"/>
          <w:sz w:val="24"/>
          <w:szCs w:val="24"/>
        </w:rPr>
        <w:t>GSPD-05-105</w:t>
      </w:r>
      <w:r w:rsidR="00BA1FF6" w:rsidRPr="0026654E">
        <w:rPr>
          <w:rFonts w:ascii="Arial" w:hAnsi="Arial" w:cs="Arial"/>
          <w:snapToGrid w:val="0"/>
          <w:color w:val="000000" w:themeColor="text1"/>
          <w:sz w:val="24"/>
          <w:szCs w:val="24"/>
        </w:rPr>
        <w:t>)</w:t>
      </w:r>
      <w:r w:rsidRPr="0026654E">
        <w:rPr>
          <w:rFonts w:ascii="Arial" w:hAnsi="Arial" w:cs="Arial"/>
          <w:snapToGrid w:val="0"/>
          <w:color w:val="000000" w:themeColor="text1"/>
          <w:sz w:val="24"/>
          <w:szCs w:val="24"/>
        </w:rPr>
        <w:t>.</w:t>
      </w:r>
    </w:p>
    <w:p w14:paraId="32E22D36" w14:textId="119A4D18" w:rsidR="005366D6" w:rsidRPr="005E028D" w:rsidRDefault="19A59373" w:rsidP="007B0E2B">
      <w:pPr>
        <w:pStyle w:val="ListParagraph"/>
        <w:numPr>
          <w:ilvl w:val="1"/>
          <w:numId w:val="29"/>
        </w:numPr>
        <w:tabs>
          <w:tab w:val="center" w:pos="2880"/>
        </w:tabs>
        <w:rPr>
          <w:rFonts w:ascii="Arial" w:hAnsi="Arial" w:cs="Arial"/>
          <w:sz w:val="24"/>
          <w:szCs w:val="24"/>
        </w:rPr>
      </w:pPr>
      <w:r w:rsidRPr="0026654E">
        <w:rPr>
          <w:rFonts w:ascii="Arial" w:hAnsi="Arial" w:cs="Arial"/>
          <w:snapToGrid w:val="0"/>
          <w:color w:val="000000" w:themeColor="text1"/>
          <w:sz w:val="24"/>
          <w:szCs w:val="24"/>
        </w:rPr>
        <w:t xml:space="preserve">At the State’s option prior to contract award, a Bidder is to submit proof of its commitment by submitting a written confirmation from each DVBE identified as a subcontractor on </w:t>
      </w:r>
      <w:r w:rsidR="037115AB" w:rsidRPr="0026654E">
        <w:rPr>
          <w:rFonts w:ascii="Arial" w:hAnsi="Arial" w:cs="Arial"/>
          <w:snapToGrid w:val="0"/>
          <w:color w:val="000000" w:themeColor="text1"/>
          <w:sz w:val="24"/>
          <w:szCs w:val="24"/>
        </w:rPr>
        <w:t xml:space="preserve">Attachment 3, </w:t>
      </w:r>
      <w:r w:rsidRPr="0026654E">
        <w:rPr>
          <w:rFonts w:ascii="Arial" w:hAnsi="Arial" w:cs="Arial"/>
          <w:snapToGrid w:val="0"/>
          <w:color w:val="000000" w:themeColor="text1"/>
          <w:sz w:val="24"/>
          <w:szCs w:val="24"/>
        </w:rPr>
        <w:t xml:space="preserve">Bidder Declaration </w:t>
      </w:r>
      <w:r w:rsidR="037115AB" w:rsidRPr="0026654E">
        <w:rPr>
          <w:rFonts w:ascii="Arial" w:hAnsi="Arial" w:cs="Arial"/>
          <w:snapToGrid w:val="0"/>
          <w:color w:val="000000" w:themeColor="text1"/>
          <w:sz w:val="24"/>
          <w:szCs w:val="24"/>
        </w:rPr>
        <w:t>(</w:t>
      </w:r>
      <w:r w:rsidRPr="0026654E">
        <w:rPr>
          <w:rFonts w:ascii="Arial" w:hAnsi="Arial" w:cs="Arial"/>
          <w:snapToGrid w:val="0"/>
          <w:color w:val="000000" w:themeColor="text1"/>
          <w:sz w:val="24"/>
          <w:szCs w:val="24"/>
        </w:rPr>
        <w:t>GSPD-05-105</w:t>
      </w:r>
      <w:r w:rsidR="037115AB" w:rsidRPr="0026654E">
        <w:rPr>
          <w:rFonts w:ascii="Arial" w:hAnsi="Arial" w:cs="Arial"/>
          <w:snapToGrid w:val="0"/>
          <w:color w:val="000000" w:themeColor="text1"/>
          <w:sz w:val="24"/>
          <w:szCs w:val="24"/>
        </w:rPr>
        <w:t>)</w:t>
      </w:r>
      <w:r w:rsidRPr="0026654E">
        <w:rPr>
          <w:rFonts w:ascii="Arial" w:hAnsi="Arial" w:cs="Arial"/>
          <w:snapToGrid w:val="0"/>
          <w:color w:val="000000" w:themeColor="text1"/>
          <w:sz w:val="24"/>
          <w:szCs w:val="24"/>
        </w:rPr>
        <w:t xml:space="preserve">.  The IFB </w:t>
      </w:r>
      <w:r w:rsidR="4DBB4D9D" w:rsidRPr="0026654E">
        <w:rPr>
          <w:rFonts w:ascii="Arial" w:hAnsi="Arial" w:cs="Arial"/>
          <w:snapToGrid w:val="0"/>
          <w:color w:val="000000" w:themeColor="text1"/>
          <w:sz w:val="24"/>
          <w:szCs w:val="24"/>
        </w:rPr>
        <w:t>A</w:t>
      </w:r>
      <w:r w:rsidR="2A68DD29" w:rsidRPr="0026654E">
        <w:rPr>
          <w:rFonts w:ascii="Arial" w:hAnsi="Arial" w:cs="Arial"/>
          <w:snapToGrid w:val="0"/>
          <w:color w:val="000000" w:themeColor="text1"/>
          <w:sz w:val="24"/>
          <w:szCs w:val="24"/>
        </w:rPr>
        <w:t>cquisitions</w:t>
      </w:r>
      <w:r w:rsidRPr="0026654E">
        <w:rPr>
          <w:rFonts w:ascii="Arial" w:hAnsi="Arial" w:cs="Arial"/>
          <w:snapToGrid w:val="0"/>
          <w:color w:val="000000" w:themeColor="text1"/>
          <w:sz w:val="24"/>
          <w:szCs w:val="24"/>
        </w:rPr>
        <w:t xml:space="preserve"> </w:t>
      </w:r>
      <w:r w:rsidR="4DBB4D9D" w:rsidRPr="0026654E">
        <w:rPr>
          <w:rFonts w:ascii="Arial" w:hAnsi="Arial" w:cs="Arial"/>
          <w:snapToGrid w:val="0"/>
          <w:color w:val="000000" w:themeColor="text1"/>
          <w:sz w:val="24"/>
          <w:szCs w:val="24"/>
        </w:rPr>
        <w:t>A</w:t>
      </w:r>
      <w:r w:rsidRPr="0026654E">
        <w:rPr>
          <w:rFonts w:ascii="Arial" w:hAnsi="Arial" w:cs="Arial"/>
          <w:snapToGrid w:val="0"/>
          <w:color w:val="000000" w:themeColor="text1"/>
          <w:sz w:val="24"/>
          <w:szCs w:val="24"/>
        </w:rPr>
        <w:t>nalyst named in the solicitation may contact each listed DVBE, by mail, email, fax or telephone, for verification of</w:t>
      </w:r>
      <w:r w:rsidRPr="005E028D">
        <w:rPr>
          <w:rFonts w:ascii="Arial" w:hAnsi="Arial" w:cs="Arial"/>
          <w:snapToGrid w:val="0"/>
          <w:color w:val="000000"/>
          <w:sz w:val="24"/>
          <w:szCs w:val="24"/>
        </w:rPr>
        <w:t xml:space="preserve">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EC2C41">
      <w:pPr>
        <w:pStyle w:val="ListParagraph"/>
        <w:numPr>
          <w:ilvl w:val="0"/>
          <w:numId w:val="20"/>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7B0E2B">
      <w:pPr>
        <w:pStyle w:val="ListParagraph"/>
        <w:numPr>
          <w:ilvl w:val="1"/>
          <w:numId w:val="29"/>
        </w:numPr>
        <w:rPr>
          <w:rStyle w:val="Hyperlink"/>
          <w:rFonts w:ascii="Arial" w:hAnsi="Arial" w:cs="Arial"/>
          <w:snapToGrid w:val="0"/>
          <w:color w:val="000000"/>
          <w:sz w:val="24"/>
          <w:szCs w:val="24"/>
          <w:u w:val="none"/>
        </w:rPr>
      </w:pPr>
      <w:r w:rsidRPr="007B707B">
        <w:rPr>
          <w:rFonts w:ascii="Arial" w:hAnsi="Arial" w:cs="Arial"/>
          <w:color w:val="000000"/>
          <w:sz w:val="24"/>
          <w:szCs w:val="24"/>
        </w:rPr>
        <w:lastRenderedPageBreak/>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26654E"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w:t>
      </w:r>
      <w:r w:rsidRPr="0026654E">
        <w:rPr>
          <w:rFonts w:ascii="Arial" w:hAnsi="Arial" w:cs="Arial"/>
          <w:color w:val="000000" w:themeColor="text1"/>
          <w:sz w:val="24"/>
          <w:szCs w:val="24"/>
        </w:rPr>
        <w:t xml:space="preserve"> closing date.  You </w:t>
      </w:r>
      <w:proofErr w:type="gramStart"/>
      <w:r w:rsidRPr="0026654E">
        <w:rPr>
          <w:rFonts w:ascii="Arial" w:hAnsi="Arial" w:cs="Arial"/>
          <w:color w:val="000000" w:themeColor="text1"/>
          <w:sz w:val="24"/>
          <w:szCs w:val="24"/>
        </w:rPr>
        <w:t>may</w:t>
      </w:r>
      <w:proofErr w:type="gramEnd"/>
      <w:r w:rsidRPr="0026654E">
        <w:rPr>
          <w:rFonts w:ascii="Arial" w:hAnsi="Arial" w:cs="Arial"/>
          <w:color w:val="000000" w:themeColor="text1"/>
          <w:sz w:val="24"/>
          <w:szCs w:val="24"/>
        </w:rPr>
        <w:t xml:space="preserve"> access the CSCR at: </w:t>
      </w:r>
      <w:hyperlink r:id="rId25">
        <w:r w:rsidR="00481406" w:rsidRPr="0026654E">
          <w:rPr>
            <w:rStyle w:val="Hyperlink"/>
            <w:rFonts w:ascii="Arial" w:hAnsi="Arial" w:cs="Arial"/>
            <w:sz w:val="24"/>
            <w:szCs w:val="24"/>
          </w:rPr>
          <w:t>www.caleprocure.ca.gov</w:t>
        </w:r>
      </w:hyperlink>
      <w:r w:rsidRPr="0026654E">
        <w:rPr>
          <w:rFonts w:ascii="Arial" w:hAnsi="Arial" w:cs="Arial"/>
          <w:color w:val="000000" w:themeColor="text1"/>
          <w:sz w:val="24"/>
          <w:szCs w:val="24"/>
        </w:rPr>
        <w:t>.  For questions regarding the online certified firm database and the CSCR, please call the OSDS at (916) 375-4940 or send an</w:t>
      </w:r>
      <w:r w:rsidR="00916E07" w:rsidRPr="0026654E">
        <w:rPr>
          <w:rFonts w:ascii="Arial" w:hAnsi="Arial" w:cs="Arial"/>
          <w:color w:val="000000" w:themeColor="text1"/>
          <w:sz w:val="24"/>
          <w:szCs w:val="24"/>
        </w:rPr>
        <w:t xml:space="preserve"> email to: </w:t>
      </w:r>
      <w:hyperlink r:id="rId26">
        <w:r w:rsidR="007B707B" w:rsidRPr="0026654E">
          <w:rPr>
            <w:rStyle w:val="Hyperlink"/>
            <w:rFonts w:ascii="Arial" w:hAnsi="Arial" w:cs="Arial"/>
            <w:sz w:val="24"/>
            <w:szCs w:val="24"/>
          </w:rPr>
          <w:t>OSDSHelp@dgs.ca.gov</w:t>
        </w:r>
      </w:hyperlink>
    </w:p>
    <w:p w14:paraId="32E22D40" w14:textId="77777777" w:rsidR="007B707B" w:rsidRPr="0026654E" w:rsidRDefault="007B707B" w:rsidP="007B707B">
      <w:pPr>
        <w:pStyle w:val="ListParagraph"/>
        <w:ind w:left="2160"/>
        <w:rPr>
          <w:rFonts w:ascii="Arial" w:hAnsi="Arial" w:cs="Arial"/>
          <w:snapToGrid w:val="0"/>
          <w:color w:val="000000"/>
          <w:sz w:val="24"/>
          <w:szCs w:val="24"/>
        </w:rPr>
      </w:pPr>
    </w:p>
    <w:p w14:paraId="3923C46C" w14:textId="37EFD6A1" w:rsidR="00BB41C7" w:rsidRPr="0026654E" w:rsidRDefault="00BB41C7" w:rsidP="007B0E2B">
      <w:pPr>
        <w:pStyle w:val="ListParagraph"/>
        <w:numPr>
          <w:ilvl w:val="1"/>
          <w:numId w:val="29"/>
        </w:numPr>
        <w:rPr>
          <w:rFonts w:ascii="Arial" w:hAnsi="Arial" w:cs="Arial"/>
          <w:snapToGrid w:val="0"/>
          <w:color w:val="000000"/>
          <w:sz w:val="24"/>
          <w:szCs w:val="24"/>
        </w:rPr>
      </w:pPr>
      <w:r w:rsidRPr="0026654E">
        <w:rPr>
          <w:rFonts w:ascii="Arial" w:hAnsi="Arial" w:cs="Arial"/>
          <w:color w:val="000000"/>
          <w:sz w:val="24"/>
          <w:szCs w:val="24"/>
        </w:rPr>
        <w:t xml:space="preserve">Local Resources:  </w:t>
      </w:r>
      <w:r w:rsidRPr="0026654E">
        <w:rPr>
          <w:rFonts w:ascii="Arial" w:hAnsi="Arial" w:cs="Arial"/>
          <w:snapToGrid w:val="0"/>
          <w:color w:val="000000"/>
          <w:sz w:val="24"/>
          <w:szCs w:val="24"/>
        </w:rPr>
        <w:t>For a list of local DVBE organizations:</w:t>
      </w:r>
      <w:r w:rsidRPr="0026654E">
        <w:rPr>
          <w:rFonts w:ascii="Arial" w:hAnsi="Arial" w:cs="Arial"/>
          <w:color w:val="000000"/>
          <w:sz w:val="24"/>
          <w:szCs w:val="24"/>
        </w:rPr>
        <w:t xml:space="preserve">   </w:t>
      </w:r>
      <w:hyperlink r:id="rId27">
        <w:r w:rsidR="1AD3DD95" w:rsidRPr="0026654E">
          <w:rPr>
            <w:rStyle w:val="Hyperlink"/>
            <w:rFonts w:ascii="Arial" w:eastAsia="Calibri" w:hAnsi="Arial" w:cs="Arial"/>
            <w:sz w:val="24"/>
            <w:szCs w:val="24"/>
          </w:rPr>
          <w:t>https://www.dgs.ca.gov/-/media/Divisions/PD/OSDS/Certification/CUF/Referral-Organizations.pdf?la=en&amp;hash=83C2593E5D854FB850909D64CEE110C00BE264BE</w:t>
        </w:r>
      </w:hyperlink>
    </w:p>
    <w:p w14:paraId="32E22D41" w14:textId="1D149BA7" w:rsidR="00BB41C7" w:rsidRPr="0026654E"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0026654E">
        <w:rPr>
          <w:rFonts w:ascii="Arial" w:hAnsi="Arial" w:cs="Arial"/>
          <w:color w:val="000000" w:themeColor="text1"/>
          <w:sz w:val="24"/>
          <w:szCs w:val="24"/>
        </w:rPr>
        <w:t>NOTE</w:t>
      </w:r>
      <w:proofErr w:type="gramStart"/>
      <w:r w:rsidRPr="0026654E">
        <w:rPr>
          <w:rFonts w:ascii="Arial" w:hAnsi="Arial" w:cs="Arial"/>
          <w:color w:val="000000" w:themeColor="text1"/>
          <w:sz w:val="24"/>
          <w:szCs w:val="24"/>
        </w:rPr>
        <w:t>:  Pursuant</w:t>
      </w:r>
      <w:proofErr w:type="gramEnd"/>
      <w:r w:rsidRPr="0026654E">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0026654E">
        <w:rPr>
          <w:rFonts w:ascii="Arial" w:hAnsi="Arial" w:cs="Arial"/>
          <w:sz w:val="24"/>
          <w:szCs w:val="24"/>
        </w:rPr>
        <w:t>A business that is performing a c</w:t>
      </w:r>
      <w:r w:rsidRPr="716C1F77">
        <w:rPr>
          <w:rFonts w:ascii="Arial" w:hAnsi="Arial" w:cs="Arial"/>
          <w:sz w:val="24"/>
          <w:szCs w:val="24"/>
        </w:rPr>
        <w:t xml:space="preserve">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1802D6">
      <w:pPr>
        <w:pStyle w:val="Heading2"/>
        <w:numPr>
          <w:ilvl w:val="0"/>
          <w:numId w:val="25"/>
        </w:numPr>
        <w:rPr>
          <w:color w:val="000000"/>
        </w:rPr>
      </w:pPr>
      <w:bookmarkStart w:id="21" w:name="_Toc236385632"/>
      <w:r>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333A50">
      <w:pPr>
        <w:pStyle w:val="BodyText2"/>
        <w:numPr>
          <w:ilvl w:val="1"/>
          <w:numId w:val="16"/>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4C60540E" w:rsidR="00333A50" w:rsidRPr="00333A50" w:rsidRDefault="00333A50" w:rsidP="00333A50">
      <w:pPr>
        <w:pStyle w:val="BodyText2"/>
        <w:numPr>
          <w:ilvl w:val="1"/>
          <w:numId w:val="16"/>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w:t>
      </w:r>
      <w:r w:rsidRPr="00222AE5">
        <w:rPr>
          <w:rFonts w:ascii="Arial" w:hAnsi="Arial" w:cs="Arial"/>
          <w:color w:val="000000"/>
          <w:sz w:val="24"/>
          <w:szCs w:val="24"/>
        </w:rPr>
        <w:lastRenderedPageBreak/>
        <w:t>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w:t>
      </w:r>
    </w:p>
    <w:p w14:paraId="32E22D48" w14:textId="77777777" w:rsidR="00BB41C7" w:rsidRPr="005E3F00" w:rsidRDefault="00BB41C7" w:rsidP="00BB41C7">
      <w:pPr>
        <w:ind w:left="720"/>
        <w:rPr>
          <w:rFonts w:ascii="Arial" w:hAnsi="Arial"/>
          <w:color w:val="000000"/>
          <w:sz w:val="24"/>
          <w:szCs w:val="24"/>
        </w:rPr>
      </w:pPr>
    </w:p>
    <w:p w14:paraId="05070E83" w14:textId="0DFB3D88" w:rsidR="00FF77CE" w:rsidRPr="00F41BF8" w:rsidRDefault="00BB41C7" w:rsidP="001D550D">
      <w:pPr>
        <w:pStyle w:val="ListParagraph"/>
        <w:numPr>
          <w:ilvl w:val="1"/>
          <w:numId w:val="16"/>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p>
    <w:p w14:paraId="03EF83E0" w14:textId="6868C950" w:rsidR="41210AB0" w:rsidRDefault="41210AB0" w:rsidP="41210AB0">
      <w:pPr>
        <w:ind w:left="700" w:firstLine="14"/>
        <w:rPr>
          <w:rFonts w:ascii="Arial" w:hAnsi="Arial" w:cs="Arial"/>
          <w:color w:val="000000" w:themeColor="text1"/>
          <w:sz w:val="24"/>
          <w:szCs w:val="24"/>
        </w:rPr>
      </w:pPr>
    </w:p>
    <w:p w14:paraId="46AF13AB" w14:textId="6D14E70D"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0EDDC680" w14:textId="77777777" w:rsidR="00A54712" w:rsidRDefault="00A54712">
      <w:pPr>
        <w:rPr>
          <w:rFonts w:ascii="Arial" w:eastAsia="Arial" w:hAnsi="Arial" w:cs="Arial"/>
          <w:color w:val="000000" w:themeColor="text1"/>
          <w:sz w:val="24"/>
          <w:szCs w:val="24"/>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3613D4E3" w:rsidR="00633422" w:rsidRPr="004D40EA" w:rsidRDefault="003301E0">
            <w:pPr>
              <w:jc w:val="center"/>
              <w:textAlignment w:val="baseline"/>
              <w:rPr>
                <w:rFonts w:ascii="Arial" w:hAnsi="Arial" w:cs="Arial"/>
                <w:sz w:val="24"/>
                <w:szCs w:val="24"/>
              </w:rPr>
            </w:pPr>
            <w:r>
              <w:rPr>
                <w:rFonts w:eastAsia="Arial"/>
                <w:color w:val="000000" w:themeColor="text1"/>
              </w:rPr>
              <w:br w:type="page"/>
            </w:r>
            <w:r w:rsidR="7E7CD38A"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A54712" w:rsidRDefault="00633422">
            <w:pPr>
              <w:jc w:val="center"/>
              <w:textAlignment w:val="baseline"/>
              <w:rPr>
                <w:rFonts w:ascii="Arial" w:hAnsi="Arial" w:cs="Arial"/>
                <w:color w:val="000000" w:themeColor="text1"/>
                <w:sz w:val="24"/>
                <w:szCs w:val="24"/>
              </w:rPr>
            </w:pPr>
            <w:r w:rsidRPr="00A54712">
              <w:rPr>
                <w:rFonts w:ascii="Arial" w:hAnsi="Arial" w:cs="Arial"/>
                <w:color w:val="000000" w:themeColor="text1"/>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6770563B" w:rsidR="00633422" w:rsidRPr="00A54712" w:rsidRDefault="00DF0871">
            <w:pPr>
              <w:jc w:val="center"/>
              <w:textAlignment w:val="baseline"/>
              <w:rPr>
                <w:rFonts w:ascii="Arial" w:hAnsi="Arial" w:cs="Arial"/>
                <w:color w:val="000000" w:themeColor="text1"/>
                <w:sz w:val="24"/>
                <w:szCs w:val="24"/>
              </w:rPr>
            </w:pPr>
            <w:r w:rsidRPr="00A54712">
              <w:rPr>
                <w:rFonts w:ascii="Arial" w:hAnsi="Arial" w:cs="Arial"/>
                <w:color w:val="000000" w:themeColor="text1"/>
                <w:sz w:val="24"/>
                <w:szCs w:val="24"/>
              </w:rPr>
              <w:t>Evaluated Bid Total</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2" w:name="_Toc236385633"/>
      <w:r>
        <w:lastRenderedPageBreak/>
        <w:t xml:space="preserve">IFB </w:t>
      </w:r>
      <w:r w:rsidR="00D023D0">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36385634"/>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73B13B85" w14:textId="0BF6F572" w:rsidR="00885014" w:rsidRPr="00A54712" w:rsidRDefault="002241D0" w:rsidP="001B7B00">
      <w:pPr>
        <w:tabs>
          <w:tab w:val="left" w:pos="1080"/>
          <w:tab w:val="right" w:pos="3150"/>
          <w:tab w:val="right" w:pos="4320"/>
          <w:tab w:val="left" w:pos="4410"/>
        </w:tabs>
        <w:ind w:left="360"/>
        <w:rPr>
          <w:rFonts w:ascii="Arial" w:hAnsi="Arial"/>
          <w:color w:val="000000" w:themeColor="text1"/>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201020">
        <w:rPr>
          <w:rFonts w:ascii="Arial" w:hAnsi="Arial"/>
          <w:sz w:val="24"/>
          <w:szCs w:val="24"/>
        </w:rPr>
        <w:t>A</w:t>
      </w:r>
      <w:r w:rsidR="00201020"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w:t>
      </w:r>
      <w:r w:rsidR="23E65BB2" w:rsidRPr="00A54712">
        <w:rPr>
          <w:rFonts w:ascii="Arial" w:hAnsi="Arial"/>
          <w:color w:val="000000" w:themeColor="text1"/>
          <w:sz w:val="24"/>
          <w:szCs w:val="24"/>
        </w:rPr>
        <w:t xml:space="preserve">rfur </w:t>
      </w:r>
      <w:r w:rsidR="0065684C" w:rsidRPr="00A54712">
        <w:rPr>
          <w:rFonts w:ascii="Arial" w:hAnsi="Arial"/>
          <w:color w:val="000000" w:themeColor="text1"/>
          <w:sz w:val="24"/>
          <w:szCs w:val="24"/>
        </w:rPr>
        <w:t>Contracting Act</w:t>
      </w:r>
    </w:p>
    <w:p w14:paraId="1D2241D8" w14:textId="52ED465D" w:rsidR="00DD61E9" w:rsidRPr="00A54712" w:rsidRDefault="00DD61E9" w:rsidP="3EEA2395">
      <w:pPr>
        <w:tabs>
          <w:tab w:val="left" w:pos="1080"/>
          <w:tab w:val="left" w:pos="2880"/>
          <w:tab w:val="left" w:pos="3420"/>
          <w:tab w:val="left" w:pos="4410"/>
        </w:tabs>
        <w:ind w:left="2880" w:hanging="2520"/>
        <w:rPr>
          <w:rFonts w:ascii="Arial" w:hAnsi="Arial"/>
          <w:color w:val="000000" w:themeColor="text1"/>
          <w:sz w:val="24"/>
          <w:szCs w:val="24"/>
        </w:rPr>
      </w:pPr>
      <w:r w:rsidRPr="00A54712">
        <w:rPr>
          <w:rFonts w:ascii="Arial" w:hAnsi="Arial"/>
          <w:color w:val="000000" w:themeColor="text1"/>
          <w:sz w:val="24"/>
          <w:szCs w:val="24"/>
        </w:rPr>
        <w:t xml:space="preserve"> </w:t>
      </w:r>
    </w:p>
    <w:p w14:paraId="46A439B1" w14:textId="1C32CF5D" w:rsidR="00201020" w:rsidRPr="00A54712" w:rsidRDefault="00885014" w:rsidP="00885014">
      <w:pPr>
        <w:tabs>
          <w:tab w:val="left" w:pos="1080"/>
          <w:tab w:val="left" w:pos="2880"/>
          <w:tab w:val="left" w:pos="3420"/>
          <w:tab w:val="left" w:pos="4410"/>
        </w:tabs>
        <w:ind w:left="2880" w:hanging="2520"/>
        <w:rPr>
          <w:rFonts w:ascii="Arial" w:hAnsi="Arial"/>
          <w:color w:val="000000" w:themeColor="text1"/>
          <w:sz w:val="24"/>
          <w:szCs w:val="24"/>
        </w:rPr>
      </w:pPr>
      <w:r w:rsidRPr="00A54712">
        <w:rPr>
          <w:rFonts w:ascii="Arial" w:hAnsi="Arial"/>
          <w:color w:val="000000" w:themeColor="text1"/>
          <w:sz w:val="24"/>
          <w:szCs w:val="24"/>
        </w:rPr>
        <w:t>_____</w:t>
      </w:r>
      <w:r w:rsidRPr="00A54712">
        <w:rPr>
          <w:color w:val="000000" w:themeColor="text1"/>
        </w:rPr>
        <w:tab/>
      </w:r>
      <w:proofErr w:type="gramStart"/>
      <w:r w:rsidRPr="00A54712">
        <w:rPr>
          <w:rFonts w:ascii="Arial" w:hAnsi="Arial"/>
          <w:color w:val="000000" w:themeColor="text1"/>
          <w:sz w:val="24"/>
          <w:szCs w:val="24"/>
        </w:rPr>
        <w:t>Attachment  6</w:t>
      </w:r>
      <w:proofErr w:type="gramEnd"/>
      <w:r w:rsidRPr="00A54712">
        <w:rPr>
          <w:rFonts w:ascii="Arial" w:hAnsi="Arial"/>
          <w:color w:val="000000" w:themeColor="text1"/>
          <w:sz w:val="24"/>
          <w:szCs w:val="24"/>
        </w:rPr>
        <w:t>B</w:t>
      </w:r>
      <w:r w:rsidRPr="00A54712">
        <w:rPr>
          <w:color w:val="000000" w:themeColor="text1"/>
        </w:rPr>
        <w:tab/>
      </w:r>
      <w:r w:rsidRPr="00A54712">
        <w:rPr>
          <w:rFonts w:ascii="Arial" w:hAnsi="Arial"/>
          <w:color w:val="000000" w:themeColor="text1"/>
          <w:sz w:val="24"/>
          <w:szCs w:val="24"/>
        </w:rPr>
        <w:t xml:space="preserve">   </w:t>
      </w:r>
      <w:r w:rsidRPr="00A54712">
        <w:rPr>
          <w:rFonts w:ascii="Arial" w:hAnsi="Arial"/>
          <w:b/>
          <w:bCs/>
          <w:color w:val="000000" w:themeColor="text1"/>
          <w:sz w:val="24"/>
          <w:szCs w:val="24"/>
        </w:rPr>
        <w:t>YES</w:t>
      </w:r>
      <w:r w:rsidRPr="00A54712">
        <w:rPr>
          <w:color w:val="000000" w:themeColor="text1"/>
        </w:rPr>
        <w:tab/>
      </w:r>
      <w:r w:rsidRPr="00A54712">
        <w:rPr>
          <w:color w:val="000000" w:themeColor="text1"/>
        </w:rPr>
        <w:tab/>
      </w:r>
      <w:r w:rsidRPr="00A54712">
        <w:rPr>
          <w:rFonts w:ascii="Arial" w:hAnsi="Arial"/>
          <w:color w:val="000000" w:themeColor="text1"/>
          <w:sz w:val="24"/>
          <w:szCs w:val="24"/>
        </w:rPr>
        <w:t>Certifications – Unruh Civil Rights Act</w:t>
      </w:r>
    </w:p>
    <w:p w14:paraId="5A9F8B29" w14:textId="5DD0B4FF" w:rsidR="00885014" w:rsidRPr="00A54712" w:rsidRDefault="008F2C83" w:rsidP="001B7B00">
      <w:pPr>
        <w:tabs>
          <w:tab w:val="left" w:pos="1080"/>
          <w:tab w:val="left" w:pos="2880"/>
          <w:tab w:val="left" w:pos="3420"/>
          <w:tab w:val="left" w:pos="4410"/>
        </w:tabs>
        <w:ind w:left="2880" w:firstLine="1530"/>
        <w:rPr>
          <w:rFonts w:ascii="Arial" w:hAnsi="Arial"/>
          <w:color w:val="000000" w:themeColor="text1"/>
          <w:sz w:val="24"/>
          <w:szCs w:val="24"/>
        </w:rPr>
      </w:pPr>
      <w:r w:rsidRPr="00A54712">
        <w:rPr>
          <w:rFonts w:ascii="Arial" w:hAnsi="Arial"/>
          <w:color w:val="000000" w:themeColor="text1"/>
          <w:sz w:val="24"/>
          <w:szCs w:val="24"/>
        </w:rPr>
        <w:t>(California Civil Rights Laws Attachment)</w:t>
      </w:r>
    </w:p>
    <w:p w14:paraId="0A509DF7" w14:textId="77777777" w:rsidR="00DD61E9" w:rsidRPr="00A54712" w:rsidRDefault="00DD61E9" w:rsidP="00EA013B">
      <w:pPr>
        <w:tabs>
          <w:tab w:val="left" w:pos="1080"/>
          <w:tab w:val="left" w:pos="2880"/>
          <w:tab w:val="left" w:pos="3420"/>
          <w:tab w:val="left" w:pos="4410"/>
        </w:tabs>
        <w:ind w:left="2880" w:hanging="2520"/>
        <w:rPr>
          <w:rFonts w:ascii="Arial" w:hAnsi="Arial"/>
          <w:color w:val="000000" w:themeColor="text1"/>
          <w:sz w:val="24"/>
          <w:szCs w:val="24"/>
        </w:rPr>
      </w:pPr>
    </w:p>
    <w:p w14:paraId="32E22DD5" w14:textId="3AC3D6AB" w:rsidR="00C308E7" w:rsidRPr="00A54712" w:rsidRDefault="00DD61E9" w:rsidP="00C308E7">
      <w:pPr>
        <w:tabs>
          <w:tab w:val="left" w:pos="1080"/>
          <w:tab w:val="left" w:pos="2880"/>
          <w:tab w:val="left" w:pos="3420"/>
          <w:tab w:val="left" w:pos="4410"/>
        </w:tabs>
        <w:ind w:left="360"/>
        <w:rPr>
          <w:rFonts w:ascii="Arial" w:hAnsi="Arial"/>
          <w:color w:val="000000" w:themeColor="text1"/>
          <w:sz w:val="24"/>
          <w:szCs w:val="24"/>
        </w:rPr>
      </w:pPr>
      <w:r w:rsidRPr="00A54712">
        <w:rPr>
          <w:rFonts w:ascii="Arial" w:hAnsi="Arial"/>
          <w:color w:val="000000" w:themeColor="text1"/>
          <w:sz w:val="24"/>
          <w:szCs w:val="24"/>
        </w:rPr>
        <w:t>_____</w:t>
      </w:r>
      <w:r w:rsidRPr="00A54712">
        <w:rPr>
          <w:color w:val="000000" w:themeColor="text1"/>
        </w:rPr>
        <w:tab/>
      </w:r>
      <w:proofErr w:type="gramStart"/>
      <w:r w:rsidRPr="00A54712">
        <w:rPr>
          <w:rFonts w:ascii="Arial" w:hAnsi="Arial"/>
          <w:color w:val="000000" w:themeColor="text1"/>
          <w:sz w:val="24"/>
          <w:szCs w:val="24"/>
        </w:rPr>
        <w:t xml:space="preserve">Attachment  </w:t>
      </w:r>
      <w:r w:rsidR="00694092" w:rsidRPr="00A54712">
        <w:rPr>
          <w:rFonts w:ascii="Arial" w:hAnsi="Arial"/>
          <w:color w:val="000000" w:themeColor="text1"/>
          <w:sz w:val="24"/>
          <w:szCs w:val="24"/>
        </w:rPr>
        <w:t>7</w:t>
      </w:r>
      <w:proofErr w:type="gramEnd"/>
      <w:r w:rsidRPr="00A54712">
        <w:rPr>
          <w:color w:val="000000" w:themeColor="text1"/>
        </w:rPr>
        <w:tab/>
      </w:r>
      <w:r w:rsidRPr="00A54712">
        <w:rPr>
          <w:rFonts w:ascii="Arial" w:hAnsi="Arial"/>
          <w:color w:val="000000" w:themeColor="text1"/>
          <w:sz w:val="24"/>
          <w:szCs w:val="24"/>
        </w:rPr>
        <w:t xml:space="preserve">   </w:t>
      </w:r>
      <w:r w:rsidRPr="00A54712">
        <w:rPr>
          <w:rFonts w:ascii="Arial" w:hAnsi="Arial"/>
          <w:b/>
          <w:color w:val="000000" w:themeColor="text1"/>
          <w:sz w:val="24"/>
          <w:szCs w:val="24"/>
        </w:rPr>
        <w:t>YES</w:t>
      </w:r>
      <w:r w:rsidRPr="00A54712">
        <w:rPr>
          <w:color w:val="000000" w:themeColor="text1"/>
        </w:rPr>
        <w:tab/>
      </w:r>
      <w:r w:rsidRPr="00A54712">
        <w:rPr>
          <w:color w:val="000000" w:themeColor="text1"/>
        </w:rPr>
        <w:tab/>
      </w:r>
      <w:r w:rsidR="00EA013B" w:rsidRPr="00A54712">
        <w:rPr>
          <w:rFonts w:ascii="Arial" w:hAnsi="Arial"/>
          <w:color w:val="000000" w:themeColor="text1"/>
          <w:sz w:val="24"/>
          <w:szCs w:val="24"/>
        </w:rPr>
        <w:t>Proof of Insurance</w:t>
      </w:r>
      <w:r w:rsidR="000F7126" w:rsidRPr="00A54712">
        <w:rPr>
          <w:rFonts w:ascii="Arial" w:hAnsi="Arial"/>
          <w:color w:val="000000" w:themeColor="text1"/>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4" w:name="_Toc236385635"/>
      <w:r>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3" w:name="_Toc236385636"/>
      <w:r>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4" w:name="_Toc236385637"/>
      <w:r>
        <w:lastRenderedPageBreak/>
        <w:t>ATTACHMENT 4</w:t>
      </w:r>
      <w:r w:rsidR="0081463F">
        <w:t xml:space="preserve"> - </w:t>
      </w:r>
      <w:r w:rsidRPr="0172589C">
        <w:rPr>
          <w:rFonts w:cs="Arial"/>
          <w:sz w:val="22"/>
          <w:szCs w:val="22"/>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5" w:name="_Toc236385638"/>
      <w:r>
        <w:lastRenderedPageBreak/>
        <w:t>ATTACHMENT 5</w:t>
      </w:r>
      <w:r w:rsidR="0081463F">
        <w:t xml:space="preserve"> - </w:t>
      </w:r>
      <w:r w:rsidR="00293DC5">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3F573775" w:rsidR="0000763B" w:rsidRPr="0081463F" w:rsidRDefault="0045334C" w:rsidP="0081463F">
      <w:pPr>
        <w:pStyle w:val="Attachments"/>
      </w:pPr>
      <w:bookmarkStart w:id="46" w:name="_Toc236385639"/>
      <w:r>
        <w:lastRenderedPageBreak/>
        <w:t>ATTACHMENT 6</w:t>
      </w:r>
      <w:r w:rsidR="00201020">
        <w:t>A</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4A32DFAF" w14:textId="6449D80F" w:rsidR="00AF0591"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1B7B00">
            <w:pPr>
              <w:tabs>
                <w:tab w:val="center" w:pos="150"/>
                <w:tab w:val="center" w:pos="750"/>
              </w:tabs>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400472A" w14:textId="7FF296E7" w:rsidR="00AF0591" w:rsidRPr="00DA4E8F" w:rsidRDefault="00B939FE" w:rsidP="009D0272">
            <w:r w:rsidRPr="00DA4E8F">
              <w:rPr>
                <w:i/>
              </w:rPr>
              <w:t>Federal ID Number</w:t>
            </w:r>
          </w:p>
          <w:p w14:paraId="32E22F57" w14:textId="18942BDC" w:rsidR="00B939FE" w:rsidRPr="00DA4E8F" w:rsidRDefault="00B939FE" w:rsidP="001B7B00"/>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DCA9D40" w14:textId="076347DB" w:rsidR="00AF0591"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06C84121" w:rsidR="00AF0591" w:rsidRPr="00AF0591" w:rsidRDefault="00AF0591" w:rsidP="001B7B00">
            <w:pPr>
              <w:ind w:left="2205" w:hanging="2205"/>
            </w:pP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5A48F1BB" w14:textId="4B7734AD" w:rsidR="00AF0591"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372CB8B3" w:rsidR="00B939FE" w:rsidRPr="00DA4E8F" w:rsidRDefault="00B939FE" w:rsidP="001B7B00">
            <w:pPr>
              <w:ind w:left="2205" w:hanging="2190"/>
            </w:pP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49B67B6D" w:rsidR="00B939FE" w:rsidRPr="00DA4E8F" w:rsidRDefault="00B939FE" w:rsidP="009D0272">
            <w:pPr>
              <w:tabs>
                <w:tab w:val="right" w:pos="75"/>
              </w:tabs>
              <w:ind w:left="2205" w:hanging="2205"/>
            </w:pPr>
            <w:r w:rsidRPr="00DA4E8F">
              <w:rPr>
                <w:i/>
              </w:rPr>
              <w:t>Date Execute</w:t>
            </w:r>
            <w:r w:rsidR="00AF0591">
              <w:rPr>
                <w:i/>
              </w:rPr>
              <w:t>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6772D7C1" w14:textId="78A9DA9D" w:rsidR="00AF0591" w:rsidRPr="00DA4E8F" w:rsidRDefault="00B939FE" w:rsidP="009D0272">
            <w:pPr>
              <w:ind w:left="54"/>
            </w:pPr>
            <w:r w:rsidRPr="00DA4E8F">
              <w:rPr>
                <w:i/>
              </w:rPr>
              <w:t>Executed in the County and State of</w:t>
            </w:r>
          </w:p>
          <w:p w14:paraId="32E22F61" w14:textId="77777777" w:rsidR="00B939FE" w:rsidRPr="00DA4E8F" w:rsidRDefault="00B939FE" w:rsidP="001B7B00">
            <w:pPr>
              <w:ind w:left="54"/>
            </w:pPr>
            <w:r w:rsidRPr="00DA4E8F">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0F95C5" w14:textId="2734A6F5" w:rsidR="00AF0591"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1B7B00">
            <w:pPr>
              <w:tabs>
                <w:tab w:val="center" w:pos="150"/>
                <w:tab w:val="center" w:pos="750"/>
              </w:tabs>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57584C81" w14:textId="29F5CA77" w:rsidR="00AF0591" w:rsidRPr="00DA4E8F" w:rsidRDefault="00B939FE" w:rsidP="009D0272">
            <w:r w:rsidRPr="00DA4E8F">
              <w:rPr>
                <w:i/>
              </w:rPr>
              <w:t>Federal ID Number</w:t>
            </w:r>
          </w:p>
          <w:p w14:paraId="32E22F6B" w14:textId="5564F951" w:rsidR="00B939FE" w:rsidRPr="00DA4E8F" w:rsidRDefault="00B939FE" w:rsidP="001B7B00"/>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180908E5" w14:textId="1DBD7A36" w:rsidR="00AF0591"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09061EAC" w:rsidR="00B939FE" w:rsidRPr="00DA4E8F" w:rsidRDefault="00B939FE" w:rsidP="001B7B00">
            <w:pPr>
              <w:ind w:left="2205" w:hanging="2205"/>
            </w:pP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669CD2C8" w14:textId="4AD350AD" w:rsidR="00AF0591"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27CACC6C" w:rsidR="00B939FE" w:rsidRPr="00DA4E8F" w:rsidRDefault="00B939FE" w:rsidP="001B7B00">
            <w:pPr>
              <w:ind w:left="2205" w:hanging="2190"/>
            </w:pPr>
          </w:p>
        </w:tc>
      </w:tr>
    </w:tbl>
    <w:p w14:paraId="08285F2F" w14:textId="4C135720" w:rsidR="2B238158" w:rsidRDefault="2B238158" w:rsidP="00201020"/>
    <w:p w14:paraId="5FC52972" w14:textId="77777777" w:rsidR="00AF0591" w:rsidRDefault="00AF0591">
      <w:pPr>
        <w:rPr>
          <w:rFonts w:ascii="Arial" w:hAnsi="Arial"/>
          <w:b/>
          <w:color w:val="0070C0"/>
          <w:sz w:val="24"/>
        </w:rPr>
      </w:pPr>
      <w:bookmarkStart w:id="47" w:name="_Toc236385640"/>
      <w:r>
        <w:rPr>
          <w:color w:val="0070C0"/>
        </w:rPr>
        <w:br w:type="page"/>
      </w:r>
    </w:p>
    <w:p w14:paraId="47EEC5BE" w14:textId="0B0F29D9" w:rsidR="00AD315F" w:rsidRPr="00A54712" w:rsidRDefault="00AD315F" w:rsidP="00AD315F">
      <w:pPr>
        <w:pStyle w:val="Attachments"/>
        <w:rPr>
          <w:color w:val="000000" w:themeColor="text1"/>
        </w:rPr>
      </w:pPr>
      <w:r w:rsidRPr="00A54712">
        <w:rPr>
          <w:color w:val="000000" w:themeColor="text1"/>
        </w:rPr>
        <w:lastRenderedPageBreak/>
        <w:t xml:space="preserve">ATTACHMENT 6B </w:t>
      </w:r>
      <w:r w:rsidR="00BB5A56" w:rsidRPr="00A54712">
        <w:rPr>
          <w:color w:val="000000" w:themeColor="text1"/>
        </w:rPr>
        <w:t>-</w:t>
      </w:r>
      <w:r w:rsidRPr="00A54712">
        <w:rPr>
          <w:color w:val="000000" w:themeColor="text1"/>
        </w:rPr>
        <w:t xml:space="preserve"> CALIFORNIA CIVIL RIGHTS LAWS ATTACHMENT</w:t>
      </w:r>
      <w:bookmarkEnd w:id="4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D315F">
      <w:pPr>
        <w:pStyle w:val="ListParagraph"/>
        <w:widowControl w:val="0"/>
        <w:numPr>
          <w:ilvl w:val="0"/>
          <w:numId w:val="21"/>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D315F">
      <w:pPr>
        <w:pStyle w:val="ListParagraph"/>
        <w:widowControl w:val="0"/>
        <w:numPr>
          <w:ilvl w:val="0"/>
          <w:numId w:val="21"/>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08AC7711" w:rsidR="00AD315F" w:rsidRDefault="003301E0" w:rsidP="001C71DD">
                                        <w:pPr>
                                          <w:pStyle w:val="TableParagraph"/>
                                          <w:spacing w:before="57"/>
                                          <w:rPr>
                                            <w:rFonts w:ascii="Arial" w:eastAsia="Arial" w:hAnsi="Arial" w:cs="Arial"/>
                                          </w:rPr>
                                        </w:pPr>
                                        <w:r>
                                          <w:rPr>
                                            <w:rFonts w:ascii="Arial"/>
                                            <w:spacing w:val="-1"/>
                                          </w:rPr>
                                          <w:t xml:space="preserve">   </w:t>
                                        </w:r>
                                        <w:r w:rsidR="00AD315F">
                                          <w:rPr>
                                            <w:rFonts w:ascii="Arial"/>
                                            <w:spacing w:val="-1"/>
                                          </w:rPr>
                                          <w:t xml:space="preserve"> Fede</w:t>
                                        </w:r>
                                        <w:r w:rsidR="00AD315F">
                                          <w:rPr>
                                            <w:rFonts w:ascii="Arial"/>
                                          </w:rPr>
                                          <w:t>r</w:t>
                                        </w:r>
                                        <w:r w:rsidR="00AD315F">
                                          <w:rPr>
                                            <w:rFonts w:ascii="Arial"/>
                                            <w:spacing w:val="-1"/>
                                          </w:rPr>
                                          <w:t>a</w:t>
                                        </w:r>
                                        <w:r w:rsidR="00AD315F">
                                          <w:rPr>
                                            <w:rFonts w:ascii="Arial"/>
                                          </w:rPr>
                                          <w:t xml:space="preserve">l </w:t>
                                        </w:r>
                                        <w:r w:rsidR="00AD315F">
                                          <w:rPr>
                                            <w:rFonts w:ascii="Arial"/>
                                            <w:spacing w:val="1"/>
                                          </w:rPr>
                                          <w:t>I</w:t>
                                        </w:r>
                                        <w:r w:rsidR="00AD315F">
                                          <w:rPr>
                                            <w:rFonts w:ascii="Arial"/>
                                          </w:rPr>
                                          <w:t>D</w:t>
                                        </w:r>
                                        <w:r w:rsidR="00AD315F">
                                          <w:rPr>
                                            <w:rFonts w:ascii="Arial"/>
                                            <w:spacing w:val="-10"/>
                                          </w:rPr>
                                          <w:t xml:space="preserve"> </w:t>
                                        </w:r>
                                        <w:r w:rsidR="00AD315F">
                                          <w:rPr>
                                            <w:rFonts w:ascii="Arial"/>
                                            <w:spacing w:val="-2"/>
                                          </w:rPr>
                                          <w:t>N</w:t>
                                        </w:r>
                                        <w:r w:rsidR="00AD315F">
                                          <w:rPr>
                                            <w:rFonts w:ascii="Arial"/>
                                            <w:spacing w:val="-1"/>
                                          </w:rPr>
                                          <w:t>u</w:t>
                                        </w:r>
                                        <w:r w:rsidR="00AD315F">
                                          <w:rPr>
                                            <w:rFonts w:ascii="Arial"/>
                                          </w:rPr>
                                          <w:t>m</w:t>
                                        </w:r>
                                        <w:r w:rsidR="00AD315F">
                                          <w:rPr>
                                            <w:rFonts w:ascii="Arial"/>
                                            <w:spacing w:val="-1"/>
                                          </w:rPr>
                                          <w:t>b</w:t>
                                        </w:r>
                                        <w:r w:rsidR="00AD315F">
                                          <w:rPr>
                                            <w:rFonts w:ascii="Arial"/>
                                            <w:spacing w:val="-3"/>
                                          </w:rPr>
                                          <w:t>e</w:t>
                                        </w:r>
                                        <w:r w:rsidR="00AD315F">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08AC7711" w:rsidR="00AD315F" w:rsidRDefault="003301E0" w:rsidP="001C71DD">
                                  <w:pPr>
                                    <w:pStyle w:val="TableParagraph"/>
                                    <w:spacing w:before="57"/>
                                    <w:rPr>
                                      <w:rFonts w:ascii="Arial" w:eastAsia="Arial" w:hAnsi="Arial" w:cs="Arial"/>
                                    </w:rPr>
                                  </w:pPr>
                                  <w:r>
                                    <w:rPr>
                                      <w:rFonts w:ascii="Arial"/>
                                      <w:spacing w:val="-1"/>
                                    </w:rPr>
                                    <w:t xml:space="preserve">   </w:t>
                                  </w:r>
                                  <w:r w:rsidR="00AD315F">
                                    <w:rPr>
                                      <w:rFonts w:ascii="Arial"/>
                                      <w:spacing w:val="-1"/>
                                    </w:rPr>
                                    <w:t xml:space="preserve"> Fede</w:t>
                                  </w:r>
                                  <w:r w:rsidR="00AD315F">
                                    <w:rPr>
                                      <w:rFonts w:ascii="Arial"/>
                                    </w:rPr>
                                    <w:t>r</w:t>
                                  </w:r>
                                  <w:r w:rsidR="00AD315F">
                                    <w:rPr>
                                      <w:rFonts w:ascii="Arial"/>
                                      <w:spacing w:val="-1"/>
                                    </w:rPr>
                                    <w:t>a</w:t>
                                  </w:r>
                                  <w:r w:rsidR="00AD315F">
                                    <w:rPr>
                                      <w:rFonts w:ascii="Arial"/>
                                    </w:rPr>
                                    <w:t xml:space="preserve">l </w:t>
                                  </w:r>
                                  <w:r w:rsidR="00AD315F">
                                    <w:rPr>
                                      <w:rFonts w:ascii="Arial"/>
                                      <w:spacing w:val="1"/>
                                    </w:rPr>
                                    <w:t>I</w:t>
                                  </w:r>
                                  <w:r w:rsidR="00AD315F">
                                    <w:rPr>
                                      <w:rFonts w:ascii="Arial"/>
                                    </w:rPr>
                                    <w:t>D</w:t>
                                  </w:r>
                                  <w:r w:rsidR="00AD315F">
                                    <w:rPr>
                                      <w:rFonts w:ascii="Arial"/>
                                      <w:spacing w:val="-10"/>
                                    </w:rPr>
                                    <w:t xml:space="preserve"> </w:t>
                                  </w:r>
                                  <w:r w:rsidR="00AD315F">
                                    <w:rPr>
                                      <w:rFonts w:ascii="Arial"/>
                                      <w:spacing w:val="-2"/>
                                    </w:rPr>
                                    <w:t>N</w:t>
                                  </w:r>
                                  <w:r w:rsidR="00AD315F">
                                    <w:rPr>
                                      <w:rFonts w:ascii="Arial"/>
                                      <w:spacing w:val="-1"/>
                                    </w:rPr>
                                    <w:t>u</w:t>
                                  </w:r>
                                  <w:r w:rsidR="00AD315F">
                                    <w:rPr>
                                      <w:rFonts w:ascii="Arial"/>
                                    </w:rPr>
                                    <w:t>m</w:t>
                                  </w:r>
                                  <w:r w:rsidR="00AD315F">
                                    <w:rPr>
                                      <w:rFonts w:ascii="Arial"/>
                                      <w:spacing w:val="-1"/>
                                    </w:rPr>
                                    <w:t>b</w:t>
                                  </w:r>
                                  <w:r w:rsidR="00AD315F">
                                    <w:rPr>
                                      <w:rFonts w:ascii="Arial"/>
                                      <w:spacing w:val="-3"/>
                                    </w:rPr>
                                    <w:t>e</w:t>
                                  </w:r>
                                  <w:r w:rsidR="00AD315F">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1CB7788"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001B7B00">
        <w:trPr>
          <w:trHeight w:hRule="exact" w:val="1045"/>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2BA225E"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5" w14:textId="1D024569" w:rsidR="001A5473" w:rsidRPr="001735B2" w:rsidRDefault="009E344E" w:rsidP="001B7B00">
      <w:pPr>
        <w:pStyle w:val="Attachments"/>
      </w:pPr>
      <w:bookmarkStart w:id="48" w:name="_Toc236385641"/>
      <w:r>
        <w:t xml:space="preserve">ATTACHMENT </w:t>
      </w:r>
      <w:r w:rsidR="00DD0B64">
        <w:t>7</w:t>
      </w:r>
      <w:r w:rsidR="0081463F">
        <w:t xml:space="preserve"> - </w:t>
      </w:r>
      <w:r w:rsidR="001A5473" w:rsidRPr="0172589C">
        <w:rPr>
          <w:rFonts w:cs="Arial"/>
        </w:rPr>
        <w:t>PROOF OF INSURANCE</w:t>
      </w:r>
      <w:bookmarkEnd w:id="48"/>
    </w:p>
    <w:p w14:paraId="4D755631" w14:textId="1DACE34E" w:rsidR="570BE6D1" w:rsidRDefault="570BE6D1" w:rsidP="570BE6D1">
      <w:pPr>
        <w:rPr>
          <w:rFonts w:ascii="Arial" w:hAnsi="Arial" w:cs="Arial"/>
          <w:color w:val="4F81BD" w:themeColor="accent1"/>
          <w:sz w:val="24"/>
          <w:szCs w:val="24"/>
        </w:rPr>
      </w:pPr>
    </w:p>
    <w:p w14:paraId="32E22F97" w14:textId="6C88301F" w:rsidR="001F74A5" w:rsidRPr="005C7191" w:rsidRDefault="001F74A5" w:rsidP="001F74A5">
      <w:pPr>
        <w:tabs>
          <w:tab w:val="left" w:pos="720"/>
        </w:tabs>
        <w:rPr>
          <w:rFonts w:ascii="Arial" w:hAnsi="Arial" w:cs="Arial"/>
          <w:color w:val="000000" w:themeColor="text1"/>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c</w:t>
      </w:r>
      <w:r w:rsidR="15A718B8" w:rsidRPr="005C7191">
        <w:rPr>
          <w:rFonts w:ascii="Arial" w:hAnsi="Arial" w:cs="Arial"/>
          <w:color w:val="000000" w:themeColor="text1"/>
          <w:sz w:val="24"/>
          <w:szCs w:val="24"/>
        </w:rPr>
        <w:t xml:space="preserve">urrent </w:t>
      </w:r>
      <w:r w:rsidRPr="005C7191">
        <w:rPr>
          <w:rFonts w:ascii="Arial" w:hAnsi="Arial" w:cs="Arial"/>
          <w:color w:val="000000" w:themeColor="text1"/>
          <w:sz w:val="24"/>
          <w:szCs w:val="24"/>
        </w:rPr>
        <w:t>proof of insurance</w:t>
      </w:r>
      <w:r w:rsidR="007E4909" w:rsidRPr="005C7191">
        <w:rPr>
          <w:rFonts w:ascii="Arial" w:hAnsi="Arial" w:cs="Arial"/>
          <w:color w:val="000000" w:themeColor="text1"/>
          <w:sz w:val="24"/>
          <w:szCs w:val="24"/>
        </w:rPr>
        <w:t xml:space="preserve"> as Attachment </w:t>
      </w:r>
      <w:r w:rsidR="00E55709" w:rsidRPr="005C7191">
        <w:rPr>
          <w:rFonts w:ascii="Arial" w:hAnsi="Arial" w:cs="Arial"/>
          <w:color w:val="000000" w:themeColor="text1"/>
          <w:sz w:val="24"/>
          <w:szCs w:val="24"/>
        </w:rPr>
        <w:t>8</w:t>
      </w:r>
      <w:r w:rsidRPr="005C7191">
        <w:rPr>
          <w:rFonts w:ascii="Arial" w:hAnsi="Arial" w:cs="Arial"/>
          <w:color w:val="000000" w:themeColor="text1"/>
          <w:sz w:val="24"/>
          <w:szCs w:val="24"/>
        </w:rPr>
        <w:t xml:space="preserve"> for the following:</w:t>
      </w:r>
    </w:p>
    <w:p w14:paraId="32E22F98" w14:textId="77777777" w:rsidR="001F74A5" w:rsidRPr="005C7191" w:rsidRDefault="001F74A5" w:rsidP="001F74A5">
      <w:pPr>
        <w:tabs>
          <w:tab w:val="left" w:pos="720"/>
        </w:tabs>
        <w:ind w:left="360"/>
        <w:rPr>
          <w:rFonts w:ascii="Arial" w:hAnsi="Arial" w:cs="Arial"/>
          <w:color w:val="000000" w:themeColor="text1"/>
          <w:sz w:val="24"/>
          <w:szCs w:val="24"/>
        </w:rPr>
      </w:pPr>
    </w:p>
    <w:p w14:paraId="32E22F99" w14:textId="77777777" w:rsidR="001F74A5" w:rsidRPr="005C7191" w:rsidRDefault="001F74A5" w:rsidP="001802D6">
      <w:pPr>
        <w:numPr>
          <w:ilvl w:val="0"/>
          <w:numId w:val="6"/>
        </w:numPr>
        <w:tabs>
          <w:tab w:val="clear" w:pos="1080"/>
          <w:tab w:val="left" w:pos="360"/>
          <w:tab w:val="num" w:pos="1800"/>
        </w:tabs>
        <w:ind w:left="1800"/>
        <w:rPr>
          <w:rFonts w:ascii="Arial" w:hAnsi="Arial" w:cs="Arial"/>
          <w:color w:val="000000" w:themeColor="text1"/>
          <w:sz w:val="24"/>
          <w:szCs w:val="24"/>
        </w:rPr>
      </w:pPr>
      <w:r w:rsidRPr="005C7191">
        <w:rPr>
          <w:rFonts w:ascii="Arial" w:hAnsi="Arial" w:cs="Arial"/>
          <w:color w:val="000000" w:themeColor="text1"/>
          <w:sz w:val="24"/>
          <w:szCs w:val="24"/>
        </w:rPr>
        <w:t xml:space="preserve">General Liability </w:t>
      </w:r>
    </w:p>
    <w:p w14:paraId="32E22F9A" w14:textId="77777777" w:rsidR="001F74A5" w:rsidRPr="005C7191" w:rsidRDefault="001F74A5" w:rsidP="001802D6">
      <w:pPr>
        <w:numPr>
          <w:ilvl w:val="0"/>
          <w:numId w:val="6"/>
        </w:numPr>
        <w:tabs>
          <w:tab w:val="clear" w:pos="1080"/>
          <w:tab w:val="left" w:pos="360"/>
          <w:tab w:val="num" w:pos="1800"/>
        </w:tabs>
        <w:ind w:left="1800"/>
        <w:rPr>
          <w:rFonts w:ascii="Arial" w:hAnsi="Arial" w:cs="Arial"/>
          <w:color w:val="000000" w:themeColor="text1"/>
          <w:sz w:val="24"/>
          <w:szCs w:val="24"/>
        </w:rPr>
      </w:pPr>
      <w:r w:rsidRPr="005C7191">
        <w:rPr>
          <w:rFonts w:ascii="Arial" w:hAnsi="Arial" w:cs="Arial"/>
          <w:color w:val="000000" w:themeColor="text1"/>
          <w:sz w:val="24"/>
          <w:szCs w:val="24"/>
        </w:rPr>
        <w:t>Commercial Automobile Insurance</w:t>
      </w:r>
    </w:p>
    <w:p w14:paraId="32E22F9B" w14:textId="77777777" w:rsidR="001F74A5" w:rsidRPr="005C7191" w:rsidRDefault="001F74A5" w:rsidP="001802D6">
      <w:pPr>
        <w:numPr>
          <w:ilvl w:val="0"/>
          <w:numId w:val="6"/>
        </w:numPr>
        <w:tabs>
          <w:tab w:val="clear" w:pos="1080"/>
          <w:tab w:val="left" w:pos="360"/>
          <w:tab w:val="num" w:pos="1800"/>
        </w:tabs>
        <w:ind w:left="1800"/>
        <w:rPr>
          <w:rFonts w:ascii="Arial" w:hAnsi="Arial" w:cs="Arial"/>
          <w:color w:val="000000" w:themeColor="text1"/>
          <w:sz w:val="24"/>
          <w:szCs w:val="24"/>
        </w:rPr>
      </w:pPr>
      <w:r w:rsidRPr="005C7191">
        <w:rPr>
          <w:rFonts w:ascii="Arial" w:hAnsi="Arial" w:cs="Arial"/>
          <w:color w:val="000000" w:themeColor="text1"/>
          <w:sz w:val="24"/>
          <w:szCs w:val="24"/>
        </w:rPr>
        <w:t>Worker’s Compensation</w:t>
      </w:r>
    </w:p>
    <w:p w14:paraId="32E22F9E" w14:textId="77777777" w:rsidR="001F74A5" w:rsidRPr="005C7191" w:rsidRDefault="001F74A5" w:rsidP="001F74A5">
      <w:pPr>
        <w:tabs>
          <w:tab w:val="left" w:pos="360"/>
        </w:tabs>
        <w:ind w:left="1440"/>
        <w:rPr>
          <w:rFonts w:ascii="Arial" w:hAnsi="Arial" w:cs="Arial"/>
          <w:color w:val="000000" w:themeColor="text1"/>
          <w:sz w:val="24"/>
          <w:szCs w:val="24"/>
        </w:rPr>
      </w:pPr>
    </w:p>
    <w:p w14:paraId="32E22F9F" w14:textId="67D41A36" w:rsidR="001F74A5" w:rsidRPr="009672F9" w:rsidRDefault="001F74A5" w:rsidP="001F74A5">
      <w:pPr>
        <w:tabs>
          <w:tab w:val="left" w:pos="720"/>
        </w:tabs>
        <w:rPr>
          <w:rFonts w:ascii="Arial" w:hAnsi="Arial" w:cs="Arial"/>
          <w:color w:val="FF0000"/>
          <w:sz w:val="24"/>
          <w:szCs w:val="24"/>
        </w:rPr>
      </w:pPr>
      <w:r w:rsidRPr="009672F9">
        <w:rPr>
          <w:rFonts w:ascii="Arial" w:hAnsi="Arial" w:cs="Arial"/>
          <w:sz w:val="24"/>
          <w:szCs w:val="24"/>
        </w:rPr>
        <w:t xml:space="preserve">A certificate of insurance (COI) may be provided as proof of insurance.  The COI and/or proof of insurance documents will be named </w:t>
      </w:r>
      <w:r w:rsidR="003C7052" w:rsidRPr="009672F9">
        <w:rPr>
          <w:rFonts w:ascii="Arial" w:hAnsi="Arial" w:cs="Arial"/>
          <w:sz w:val="24"/>
          <w:szCs w:val="24"/>
        </w:rPr>
        <w:t xml:space="preserve">Attachment </w:t>
      </w:r>
      <w:r w:rsidR="00B06E17" w:rsidRPr="001B7B00">
        <w:rPr>
          <w:rFonts w:ascii="Arial" w:hAnsi="Arial" w:cs="Arial"/>
          <w:sz w:val="24"/>
          <w:szCs w:val="24"/>
        </w:rPr>
        <w:t>7</w:t>
      </w:r>
      <w:r w:rsidRPr="001B7B00">
        <w:rPr>
          <w:rFonts w:ascii="Arial" w:hAnsi="Arial" w:cs="Arial"/>
          <w:color w:val="1F497D" w:themeColor="text2"/>
          <w:sz w:val="24"/>
          <w:szCs w:val="24"/>
        </w:rPr>
        <w:t xml:space="preserve"> </w:t>
      </w:r>
      <w:r w:rsidRPr="009672F9">
        <w:rPr>
          <w:rFonts w:ascii="Arial" w:hAnsi="Arial" w:cs="Arial"/>
          <w:sz w:val="24"/>
          <w:szCs w:val="24"/>
        </w:rPr>
        <w:t xml:space="preserve">and be submitted with the </w:t>
      </w:r>
      <w:r w:rsidR="00943760" w:rsidRPr="009672F9">
        <w:rPr>
          <w:rFonts w:ascii="Arial" w:hAnsi="Arial" w:cs="Arial"/>
          <w:sz w:val="24"/>
          <w:szCs w:val="24"/>
        </w:rPr>
        <w:t>bid submission</w:t>
      </w:r>
      <w:r w:rsidRPr="009672F9">
        <w:rPr>
          <w:rFonts w:ascii="Arial" w:hAnsi="Arial" w:cs="Arial"/>
          <w:sz w:val="24"/>
          <w:szCs w:val="24"/>
        </w:rPr>
        <w:t xml:space="preserve">.  </w:t>
      </w:r>
      <w:r w:rsidRPr="009672F9">
        <w:rPr>
          <w:rFonts w:ascii="Arial" w:hAnsi="Arial" w:cs="Arial"/>
          <w:sz w:val="24"/>
          <w:szCs w:val="24"/>
          <w:u w:val="single"/>
        </w:rPr>
        <w:t>Endorsements to insurance policies are not required for bid submission</w:t>
      </w:r>
      <w:r w:rsidRPr="009672F9">
        <w:rPr>
          <w:rFonts w:ascii="Arial" w:hAnsi="Arial" w:cs="Arial"/>
          <w:sz w:val="24"/>
          <w:szCs w:val="24"/>
        </w:rPr>
        <w:t>.</w:t>
      </w:r>
    </w:p>
    <w:p w14:paraId="32E22FA0" w14:textId="77777777" w:rsidR="001F74A5" w:rsidRPr="009672F9" w:rsidRDefault="001F74A5" w:rsidP="001F74A5">
      <w:pPr>
        <w:tabs>
          <w:tab w:val="left" w:pos="2160"/>
        </w:tabs>
        <w:jc w:val="both"/>
        <w:rPr>
          <w:rFonts w:ascii="Arial" w:hAnsi="Arial" w:cs="Arial"/>
          <w:color w:val="000000"/>
          <w:sz w:val="24"/>
          <w:szCs w:val="24"/>
        </w:rPr>
      </w:pPr>
    </w:p>
    <w:p w14:paraId="32E22FA1" w14:textId="79666AAD" w:rsidR="001F74A5" w:rsidRPr="009B0256" w:rsidRDefault="001F74A5" w:rsidP="3F84A291">
      <w:pPr>
        <w:tabs>
          <w:tab w:val="left" w:pos="2160"/>
        </w:tabs>
        <w:rPr>
          <w:rFonts w:ascii="Arial" w:hAnsi="Arial" w:cs="Arial"/>
          <w:b/>
          <w:bCs/>
          <w:color w:val="000000" w:themeColor="text1"/>
          <w:sz w:val="24"/>
          <w:szCs w:val="24"/>
        </w:rPr>
      </w:pPr>
      <w:r w:rsidRPr="009672F9">
        <w:rPr>
          <w:rFonts w:ascii="Arial" w:hAnsi="Arial" w:cs="Arial"/>
          <w:b/>
          <w:bCs/>
          <w:sz w:val="24"/>
          <w:szCs w:val="24"/>
        </w:rPr>
        <w:t>Contact your insurance representative to ensure your insurance program satisfies the requirements</w:t>
      </w:r>
      <w:r w:rsidR="005C0E2C" w:rsidRPr="009672F9">
        <w:rPr>
          <w:rFonts w:ascii="Arial" w:hAnsi="Arial" w:cs="Arial"/>
          <w:b/>
          <w:bCs/>
          <w:sz w:val="24"/>
          <w:szCs w:val="24"/>
        </w:rPr>
        <w:t xml:space="preserve"> </w:t>
      </w:r>
      <w:r w:rsidR="005C0E2C" w:rsidRPr="009B0256">
        <w:rPr>
          <w:rFonts w:ascii="Arial" w:hAnsi="Arial" w:cs="Arial"/>
          <w:b/>
          <w:bCs/>
          <w:color w:val="000000" w:themeColor="text1"/>
          <w:sz w:val="24"/>
          <w:szCs w:val="24"/>
        </w:rPr>
        <w:t xml:space="preserve">of the </w:t>
      </w:r>
      <w:r w:rsidR="53AD01B3" w:rsidRPr="009B0256">
        <w:rPr>
          <w:rFonts w:ascii="Arial" w:hAnsi="Arial" w:cs="Arial"/>
          <w:b/>
          <w:bCs/>
          <w:color w:val="000000" w:themeColor="text1"/>
          <w:sz w:val="24"/>
          <w:szCs w:val="24"/>
        </w:rPr>
        <w:t>IFB S</w:t>
      </w:r>
      <w:r w:rsidR="005C0E2C" w:rsidRPr="009B0256">
        <w:rPr>
          <w:rFonts w:ascii="Arial" w:hAnsi="Arial" w:cs="Arial"/>
          <w:b/>
          <w:bCs/>
          <w:color w:val="000000" w:themeColor="text1"/>
          <w:sz w:val="24"/>
          <w:szCs w:val="24"/>
        </w:rPr>
        <w:t xml:space="preserve">ample </w:t>
      </w:r>
      <w:r w:rsidR="631B180F" w:rsidRPr="009B0256">
        <w:rPr>
          <w:rFonts w:ascii="Arial" w:hAnsi="Arial" w:cs="Arial"/>
          <w:b/>
          <w:bCs/>
          <w:color w:val="000000" w:themeColor="text1"/>
          <w:sz w:val="24"/>
          <w:szCs w:val="24"/>
        </w:rPr>
        <w:t>Standard Agreement</w:t>
      </w:r>
      <w:r w:rsidRPr="009B0256">
        <w:rPr>
          <w:rFonts w:ascii="Arial" w:hAnsi="Arial" w:cs="Arial"/>
          <w:b/>
          <w:bCs/>
          <w:color w:val="000000" w:themeColor="text1"/>
          <w:sz w:val="24"/>
          <w:szCs w:val="24"/>
        </w:rPr>
        <w:t xml:space="preserve">, </w:t>
      </w:r>
      <w:r w:rsidR="00943760" w:rsidRPr="009B0256">
        <w:rPr>
          <w:rFonts w:ascii="Arial" w:hAnsi="Arial" w:cs="Arial"/>
          <w:b/>
          <w:bCs/>
          <w:color w:val="000000" w:themeColor="text1"/>
          <w:sz w:val="24"/>
          <w:szCs w:val="24"/>
        </w:rPr>
        <w:t xml:space="preserve">Exhibit D, </w:t>
      </w:r>
      <w:r w:rsidR="00943760" w:rsidRPr="009B0256">
        <w:rPr>
          <w:rFonts w:ascii="Arial" w:hAnsi="Arial" w:cs="Arial"/>
          <w:b/>
          <w:color w:val="000000" w:themeColor="text1"/>
          <w:sz w:val="24"/>
          <w:szCs w:val="24"/>
        </w:rPr>
        <w:t>Section</w:t>
      </w:r>
      <w:r w:rsidR="00943760" w:rsidRPr="009B0256">
        <w:rPr>
          <w:rFonts w:ascii="Arial" w:hAnsi="Arial" w:cs="Arial"/>
          <w:b/>
          <w:bCs/>
          <w:color w:val="000000" w:themeColor="text1"/>
          <w:sz w:val="24"/>
          <w:szCs w:val="24"/>
        </w:rPr>
        <w:t xml:space="preserve"> </w:t>
      </w:r>
      <w:r w:rsidR="00201020" w:rsidRPr="009B0256">
        <w:rPr>
          <w:rFonts w:ascii="Arial" w:hAnsi="Arial" w:cs="Arial"/>
          <w:b/>
          <w:color w:val="000000" w:themeColor="text1"/>
          <w:sz w:val="24"/>
          <w:szCs w:val="24"/>
        </w:rPr>
        <w:t>7</w:t>
      </w:r>
      <w:r w:rsidRPr="009B0256">
        <w:rPr>
          <w:rFonts w:ascii="Arial" w:hAnsi="Arial" w:cs="Arial"/>
          <w:b/>
          <w:color w:val="000000" w:themeColor="text1"/>
          <w:sz w:val="24"/>
          <w:szCs w:val="24"/>
        </w:rPr>
        <w:t>,</w:t>
      </w:r>
      <w:r w:rsidRPr="009B0256">
        <w:rPr>
          <w:rFonts w:ascii="Arial" w:hAnsi="Arial" w:cs="Arial"/>
          <w:b/>
          <w:bCs/>
          <w:color w:val="000000" w:themeColor="text1"/>
          <w:sz w:val="24"/>
          <w:szCs w:val="24"/>
        </w:rPr>
        <w:t xml:space="preserve"> prior to bidding.</w:t>
      </w:r>
    </w:p>
    <w:p w14:paraId="32E22FA2" w14:textId="77777777" w:rsidR="00891FFE" w:rsidRPr="009B0256" w:rsidRDefault="00891FFE" w:rsidP="001F74A5">
      <w:pPr>
        <w:tabs>
          <w:tab w:val="left" w:pos="2160"/>
        </w:tabs>
        <w:jc w:val="both"/>
        <w:rPr>
          <w:rFonts w:ascii="Arial" w:hAnsi="Arial" w:cs="Arial"/>
          <w:b/>
          <w:color w:val="000000" w:themeColor="text1"/>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4D45AF3D" w14:textId="77777777" w:rsidR="009672F9" w:rsidRDefault="009672F9">
      <w:pPr>
        <w:rPr>
          <w:rFonts w:ascii="Arial" w:hAnsi="Arial"/>
          <w:b/>
          <w:sz w:val="24"/>
        </w:rPr>
      </w:pPr>
      <w:r>
        <w:br w:type="page"/>
      </w:r>
    </w:p>
    <w:p w14:paraId="32E22FC1" w14:textId="7BECFA27" w:rsidR="00011A5D" w:rsidRPr="00ED7D2B" w:rsidRDefault="001A5473" w:rsidP="0081463F">
      <w:pPr>
        <w:pStyle w:val="Attachments"/>
      </w:pPr>
      <w:bookmarkStart w:id="49" w:name="_Toc236385642"/>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117E34EA" w14:textId="77777777" w:rsidR="00A457FA" w:rsidRPr="001B7B00" w:rsidRDefault="00A457FA" w:rsidP="00A457FA">
      <w:pPr>
        <w:contextualSpacing/>
        <w:rPr>
          <w:rFonts w:ascii="Arial" w:hAnsi="Arial" w:cs="Arial"/>
          <w:b/>
          <w:sz w:val="22"/>
          <w:szCs w:val="22"/>
        </w:rPr>
      </w:pPr>
    </w:p>
    <w:p w14:paraId="31C0B213" w14:textId="77777777" w:rsidR="00A457FA" w:rsidRPr="001B7B00" w:rsidRDefault="00A457FA" w:rsidP="00A457FA">
      <w:pPr>
        <w:pStyle w:val="ListParagraph"/>
        <w:numPr>
          <w:ilvl w:val="0"/>
          <w:numId w:val="35"/>
        </w:numPr>
        <w:contextualSpacing/>
        <w:rPr>
          <w:rFonts w:ascii="Arial" w:hAnsi="Arial" w:cs="Arial"/>
          <w:sz w:val="24"/>
          <w:szCs w:val="24"/>
          <w:u w:val="single"/>
        </w:rPr>
      </w:pPr>
      <w:r w:rsidRPr="001B7B00">
        <w:rPr>
          <w:rFonts w:ascii="Arial" w:hAnsi="Arial" w:cs="Arial"/>
          <w:sz w:val="24"/>
          <w:szCs w:val="24"/>
          <w:u w:val="single"/>
        </w:rPr>
        <w:t xml:space="preserve">PREVENTIVE MAINTENANCE </w:t>
      </w:r>
    </w:p>
    <w:p w14:paraId="487C5E2A" w14:textId="77777777" w:rsidR="00A457FA" w:rsidRPr="001B7B00" w:rsidRDefault="00A457FA" w:rsidP="00A457FA">
      <w:pPr>
        <w:pStyle w:val="ListParagraph"/>
        <w:rPr>
          <w:rFonts w:ascii="Arial" w:hAnsi="Arial" w:cs="Arial"/>
          <w:b/>
          <w:sz w:val="22"/>
          <w:szCs w:val="22"/>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A457FA" w:rsidRPr="00A457FA" w14:paraId="0492C820" w14:textId="77777777" w:rsidTr="00CE0078">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635543C"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ED7FFA"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536F2B"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C73D4"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C</w:t>
            </w:r>
          </w:p>
          <w:p w14:paraId="73545020" w14:textId="77777777" w:rsidR="00A457FA" w:rsidRPr="001B7B00" w:rsidRDefault="00A457FA" w:rsidP="001B7B00">
            <w:pPr>
              <w:contextualSpacing/>
              <w:jc w:val="center"/>
              <w:rPr>
                <w:rFonts w:ascii="Arial" w:hAnsi="Arial" w:cs="Arial"/>
                <w:sz w:val="22"/>
                <w:szCs w:val="22"/>
              </w:rPr>
            </w:pPr>
          </w:p>
        </w:tc>
      </w:tr>
      <w:tr w:rsidR="00A457FA" w:rsidRPr="00A457FA" w14:paraId="4925CFEC" w14:textId="77777777" w:rsidTr="00CE0078">
        <w:trPr>
          <w:trHeight w:val="620"/>
        </w:trPr>
        <w:tc>
          <w:tcPr>
            <w:tcW w:w="2903" w:type="dxa"/>
            <w:vMerge/>
            <w:vAlign w:val="center"/>
            <w:hideMark/>
          </w:tcPr>
          <w:p w14:paraId="0E1427B4" w14:textId="77777777" w:rsidR="00A457FA" w:rsidRPr="001B7B00" w:rsidRDefault="00A457FA" w:rsidP="001B7B00">
            <w:pPr>
              <w:contextualSpacing/>
              <w:jc w:val="center"/>
              <w:rPr>
                <w:rFonts w:ascii="Arial" w:hAnsi="Arial" w:cs="Arial"/>
                <w:sz w:val="22"/>
                <w:szCs w:val="22"/>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3E115"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Service Rate</w:t>
            </w:r>
          </w:p>
          <w:p w14:paraId="651EC169" w14:textId="77777777" w:rsidR="00A457FA" w:rsidRPr="001B7B00" w:rsidRDefault="00A457FA" w:rsidP="001B7B00">
            <w:pPr>
              <w:contextualSpacing/>
              <w:jc w:val="center"/>
              <w:rPr>
                <w:rFonts w:ascii="Arial" w:hAnsi="Arial" w:cs="Arial"/>
                <w:bCs/>
                <w:i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EED0BA"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A6BE0" w14:textId="537B4F44"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Annual Total</w:t>
            </w:r>
          </w:p>
          <w:p w14:paraId="23995754"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Calculated Amount</w:t>
            </w:r>
          </w:p>
          <w:p w14:paraId="4CB7FB05"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(A x B)</w:t>
            </w:r>
          </w:p>
        </w:tc>
      </w:tr>
      <w:tr w:rsidR="00A457FA" w:rsidRPr="00A457FA" w14:paraId="4DA45255" w14:textId="77777777" w:rsidTr="00CE0078">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A67A28"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 xml:space="preserve">Annual Fire Alarm Control Panel and Field Devices Testing and Inspections (Exhibit A, Section 6.A) </w:t>
            </w:r>
          </w:p>
        </w:tc>
        <w:tc>
          <w:tcPr>
            <w:tcW w:w="1980" w:type="dxa"/>
            <w:tcBorders>
              <w:top w:val="single" w:sz="4" w:space="0" w:color="auto"/>
              <w:left w:val="single" w:sz="4" w:space="0" w:color="auto"/>
              <w:bottom w:val="single" w:sz="4" w:space="0" w:color="auto"/>
              <w:right w:val="single" w:sz="4" w:space="0" w:color="auto"/>
            </w:tcBorders>
            <w:vAlign w:val="center"/>
          </w:tcPr>
          <w:p w14:paraId="6FA9402C"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FCA8D"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1</w:t>
            </w:r>
          </w:p>
        </w:tc>
        <w:tc>
          <w:tcPr>
            <w:tcW w:w="2767" w:type="dxa"/>
            <w:tcBorders>
              <w:top w:val="single" w:sz="4" w:space="0" w:color="auto"/>
              <w:left w:val="single" w:sz="4" w:space="0" w:color="auto"/>
              <w:bottom w:val="single" w:sz="4" w:space="0" w:color="auto"/>
              <w:right w:val="single" w:sz="4" w:space="0" w:color="auto"/>
            </w:tcBorders>
            <w:vAlign w:val="center"/>
          </w:tcPr>
          <w:p w14:paraId="37DA52B9"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4BE3897E" w14:textId="77777777" w:rsidTr="00CE0078">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75987"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 xml:space="preserve">Annual Main Drain and Sprinkler Inspection and Performance Test (Exhibit A, Section 6.B) </w:t>
            </w:r>
          </w:p>
        </w:tc>
        <w:tc>
          <w:tcPr>
            <w:tcW w:w="1980" w:type="dxa"/>
            <w:tcBorders>
              <w:top w:val="single" w:sz="4" w:space="0" w:color="auto"/>
              <w:left w:val="single" w:sz="4" w:space="0" w:color="auto"/>
              <w:bottom w:val="single" w:sz="4" w:space="0" w:color="auto"/>
              <w:right w:val="single" w:sz="4" w:space="0" w:color="auto"/>
            </w:tcBorders>
            <w:vAlign w:val="center"/>
          </w:tcPr>
          <w:p w14:paraId="333250EF"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579FD7"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1</w:t>
            </w:r>
          </w:p>
        </w:tc>
        <w:tc>
          <w:tcPr>
            <w:tcW w:w="2767" w:type="dxa"/>
            <w:tcBorders>
              <w:top w:val="single" w:sz="4" w:space="0" w:color="auto"/>
              <w:left w:val="single" w:sz="4" w:space="0" w:color="auto"/>
              <w:bottom w:val="single" w:sz="4" w:space="0" w:color="auto"/>
              <w:right w:val="single" w:sz="4" w:space="0" w:color="auto"/>
            </w:tcBorders>
            <w:vAlign w:val="center"/>
          </w:tcPr>
          <w:p w14:paraId="389BCBBB"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151A6AA5" w14:textId="77777777" w:rsidTr="00CE0078">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E8854"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 xml:space="preserve">Quarterly Wet Pipe Fire Sprinkler Inspection (Exhibit A, Section 6.C) </w:t>
            </w:r>
          </w:p>
        </w:tc>
        <w:tc>
          <w:tcPr>
            <w:tcW w:w="1980" w:type="dxa"/>
            <w:tcBorders>
              <w:top w:val="single" w:sz="4" w:space="0" w:color="auto"/>
              <w:left w:val="single" w:sz="4" w:space="0" w:color="auto"/>
              <w:bottom w:val="single" w:sz="4" w:space="0" w:color="auto"/>
              <w:right w:val="single" w:sz="4" w:space="0" w:color="auto"/>
            </w:tcBorders>
            <w:vAlign w:val="center"/>
          </w:tcPr>
          <w:p w14:paraId="7560EB62"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30BF5"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4</w:t>
            </w:r>
          </w:p>
        </w:tc>
        <w:tc>
          <w:tcPr>
            <w:tcW w:w="2767" w:type="dxa"/>
            <w:tcBorders>
              <w:top w:val="single" w:sz="4" w:space="0" w:color="auto"/>
              <w:left w:val="single" w:sz="4" w:space="0" w:color="auto"/>
              <w:bottom w:val="single" w:sz="4" w:space="0" w:color="auto"/>
              <w:right w:val="single" w:sz="4" w:space="0" w:color="auto"/>
            </w:tcBorders>
            <w:vAlign w:val="center"/>
          </w:tcPr>
          <w:p w14:paraId="1B5E8B80"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5B2E9766" w14:textId="77777777" w:rsidTr="00CE0078">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79F7CF" w14:textId="77777777" w:rsidR="00A457FA" w:rsidRPr="001B7B00" w:rsidRDefault="00A457FA" w:rsidP="00CE0078">
            <w:pPr>
              <w:contextualSpacing/>
              <w:jc w:val="right"/>
              <w:rPr>
                <w:rFonts w:ascii="Arial" w:hAnsi="Arial" w:cs="Arial"/>
                <w:sz w:val="22"/>
                <w:szCs w:val="22"/>
              </w:rPr>
            </w:pPr>
            <w:r w:rsidRPr="001B7B00">
              <w:rPr>
                <w:rFonts w:ascii="Arial" w:hAnsi="Arial" w:cs="Arial"/>
                <w:sz w:val="22"/>
                <w:szCs w:val="22"/>
              </w:rPr>
              <w:t>ANNUAL TOTAL</w:t>
            </w:r>
          </w:p>
          <w:p w14:paraId="2F249F0F" w14:textId="77777777" w:rsidR="00A457FA" w:rsidRPr="001B7B00" w:rsidRDefault="00A457FA" w:rsidP="00CE0078">
            <w:pPr>
              <w:contextualSpacing/>
              <w:jc w:val="right"/>
              <w:rPr>
                <w:rFonts w:ascii="Arial" w:hAnsi="Arial" w:cs="Arial"/>
                <w:sz w:val="22"/>
                <w:szCs w:val="22"/>
              </w:rPr>
            </w:pPr>
            <w:r w:rsidRPr="001B7B00">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2AF6DAA4"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392E7D92" w14:textId="77777777" w:rsidTr="00CE0078">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730B62" w14:textId="77777777" w:rsidR="00A457FA" w:rsidRPr="001B7B00" w:rsidRDefault="00A457FA" w:rsidP="00CE0078">
            <w:pPr>
              <w:contextualSpacing/>
              <w:jc w:val="right"/>
              <w:rPr>
                <w:rFonts w:ascii="Arial" w:hAnsi="Arial" w:cs="Arial"/>
                <w:sz w:val="22"/>
                <w:szCs w:val="22"/>
              </w:rPr>
            </w:pPr>
            <w:r w:rsidRPr="001B7B00">
              <w:rPr>
                <w:rFonts w:ascii="Arial" w:hAnsi="Arial" w:cs="Arial"/>
                <w:sz w:val="22"/>
                <w:szCs w:val="22"/>
              </w:rPr>
              <w:t>CALCULATED PREVENTIVE MAINTENANCE TOTAL</w:t>
            </w:r>
          </w:p>
          <w:p w14:paraId="49887496" w14:textId="77777777" w:rsidR="00A457FA" w:rsidRPr="001B7B00" w:rsidRDefault="00A457FA" w:rsidP="00CE0078">
            <w:pPr>
              <w:contextualSpacing/>
              <w:jc w:val="right"/>
              <w:rPr>
                <w:rFonts w:ascii="Arial" w:hAnsi="Arial" w:cs="Arial"/>
                <w:sz w:val="22"/>
                <w:szCs w:val="22"/>
              </w:rPr>
            </w:pPr>
            <w:r w:rsidRPr="001B7B00">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12ED6AFF"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bl>
    <w:p w14:paraId="05F4989B" w14:textId="77777777" w:rsidR="00A457FA" w:rsidRPr="001B7B00" w:rsidRDefault="00A457FA" w:rsidP="00A457FA">
      <w:pPr>
        <w:contextualSpacing/>
        <w:rPr>
          <w:rFonts w:ascii="Arial" w:hAnsi="Arial" w:cs="Arial"/>
          <w:b/>
          <w:sz w:val="24"/>
          <w:szCs w:val="24"/>
        </w:rPr>
      </w:pPr>
    </w:p>
    <w:p w14:paraId="138F2470" w14:textId="77777777" w:rsidR="00A457FA" w:rsidRPr="001B7B00" w:rsidRDefault="00A457FA" w:rsidP="00A457FA">
      <w:pPr>
        <w:pStyle w:val="ListParagraph"/>
        <w:numPr>
          <w:ilvl w:val="0"/>
          <w:numId w:val="35"/>
        </w:numPr>
        <w:contextualSpacing/>
        <w:rPr>
          <w:rFonts w:ascii="Arial" w:hAnsi="Arial" w:cs="Arial"/>
          <w:bCs/>
          <w:sz w:val="24"/>
          <w:szCs w:val="24"/>
          <w:u w:val="single"/>
        </w:rPr>
      </w:pPr>
      <w:bookmarkStart w:id="50" w:name="_Hlk82588231"/>
      <w:r w:rsidRPr="001B7B00">
        <w:rPr>
          <w:rFonts w:ascii="Arial" w:hAnsi="Arial" w:cs="Arial"/>
          <w:bCs/>
          <w:sz w:val="24"/>
          <w:szCs w:val="24"/>
          <w:u w:val="single"/>
        </w:rPr>
        <w:t>FORESEEABLE REPAIR SERVICES</w:t>
      </w:r>
      <w:r w:rsidRPr="001B7B00">
        <w:rPr>
          <w:rFonts w:ascii="Arial" w:hAnsi="Arial" w:cs="Arial"/>
          <w:bCs/>
          <w:sz w:val="24"/>
          <w:szCs w:val="24"/>
          <w:u w:val="single"/>
          <w:vertAlign w:val="superscript"/>
        </w:rPr>
        <w:t>1</w:t>
      </w:r>
    </w:p>
    <w:p w14:paraId="7575A404" w14:textId="77777777" w:rsidR="00A457FA" w:rsidRPr="001B7B00" w:rsidRDefault="00A457FA" w:rsidP="00A457FA">
      <w:pPr>
        <w:rPr>
          <w:rFonts w:ascii="Arial" w:hAnsi="Arial" w:cs="Arial"/>
          <w:bCs/>
          <w:sz w:val="22"/>
          <w:szCs w:val="22"/>
          <w:u w:val="single"/>
        </w:rPr>
      </w:pPr>
    </w:p>
    <w:tbl>
      <w:tblPr>
        <w:tblStyle w:val="TableGrid"/>
        <w:tblW w:w="0" w:type="auto"/>
        <w:tblInd w:w="-5" w:type="dxa"/>
        <w:tblLook w:val="04A0" w:firstRow="1" w:lastRow="0" w:firstColumn="1" w:lastColumn="0" w:noHBand="0" w:noVBand="1"/>
      </w:tblPr>
      <w:tblGrid>
        <w:gridCol w:w="1373"/>
        <w:gridCol w:w="973"/>
        <w:gridCol w:w="1079"/>
        <w:gridCol w:w="1221"/>
        <w:gridCol w:w="1470"/>
        <w:gridCol w:w="1470"/>
        <w:gridCol w:w="548"/>
        <w:gridCol w:w="1221"/>
      </w:tblGrid>
      <w:tr w:rsidR="00A457FA" w:rsidRPr="00A457FA" w14:paraId="1F2D0175" w14:textId="77777777" w:rsidTr="001B7B00">
        <w:tc>
          <w:tcPr>
            <w:tcW w:w="1510" w:type="dxa"/>
            <w:vMerge w:val="restart"/>
            <w:shd w:val="clear" w:color="auto" w:fill="D9D9D9" w:themeFill="background1" w:themeFillShade="D9"/>
            <w:vAlign w:val="center"/>
          </w:tcPr>
          <w:p w14:paraId="3D222AA9"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Description</w:t>
            </w:r>
          </w:p>
          <w:p w14:paraId="62CB5CF3"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(Remove/</w:t>
            </w:r>
          </w:p>
          <w:p w14:paraId="2EB9C207"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Replace)</w:t>
            </w:r>
          </w:p>
        </w:tc>
        <w:tc>
          <w:tcPr>
            <w:tcW w:w="999" w:type="dxa"/>
            <w:shd w:val="clear" w:color="auto" w:fill="D9D9D9" w:themeFill="background1" w:themeFillShade="D9"/>
            <w:vAlign w:val="center"/>
          </w:tcPr>
          <w:p w14:paraId="275541AA"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A</w:t>
            </w:r>
          </w:p>
        </w:tc>
        <w:tc>
          <w:tcPr>
            <w:tcW w:w="1109" w:type="dxa"/>
            <w:shd w:val="clear" w:color="auto" w:fill="D9D9D9" w:themeFill="background1" w:themeFillShade="D9"/>
            <w:vAlign w:val="center"/>
          </w:tcPr>
          <w:p w14:paraId="0CC4D64D"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B</w:t>
            </w:r>
          </w:p>
        </w:tc>
        <w:tc>
          <w:tcPr>
            <w:tcW w:w="1256" w:type="dxa"/>
            <w:shd w:val="clear" w:color="auto" w:fill="D9D9D9" w:themeFill="background1" w:themeFillShade="D9"/>
            <w:vAlign w:val="center"/>
          </w:tcPr>
          <w:p w14:paraId="765DFCA5"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C</w:t>
            </w:r>
          </w:p>
        </w:tc>
        <w:tc>
          <w:tcPr>
            <w:tcW w:w="1513" w:type="dxa"/>
            <w:shd w:val="clear" w:color="auto" w:fill="D9D9D9" w:themeFill="background1" w:themeFillShade="D9"/>
            <w:vAlign w:val="center"/>
          </w:tcPr>
          <w:p w14:paraId="0EB23A62"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D</w:t>
            </w:r>
          </w:p>
        </w:tc>
        <w:tc>
          <w:tcPr>
            <w:tcW w:w="1513" w:type="dxa"/>
            <w:shd w:val="clear" w:color="auto" w:fill="D9D9D9" w:themeFill="background1" w:themeFillShade="D9"/>
            <w:vAlign w:val="center"/>
          </w:tcPr>
          <w:p w14:paraId="66767F91"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E</w:t>
            </w:r>
          </w:p>
        </w:tc>
        <w:tc>
          <w:tcPr>
            <w:tcW w:w="559" w:type="dxa"/>
            <w:shd w:val="clear" w:color="auto" w:fill="D9D9D9" w:themeFill="background1" w:themeFillShade="D9"/>
            <w:vAlign w:val="center"/>
          </w:tcPr>
          <w:p w14:paraId="6B08BFD4"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F</w:t>
            </w:r>
          </w:p>
        </w:tc>
        <w:tc>
          <w:tcPr>
            <w:tcW w:w="1256" w:type="dxa"/>
            <w:shd w:val="clear" w:color="auto" w:fill="D9D9D9" w:themeFill="background1" w:themeFillShade="D9"/>
            <w:vAlign w:val="center"/>
          </w:tcPr>
          <w:p w14:paraId="49B42645"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G</w:t>
            </w:r>
          </w:p>
        </w:tc>
      </w:tr>
      <w:tr w:rsidR="00A457FA" w:rsidRPr="00A457FA" w14:paraId="17A45E64" w14:textId="77777777" w:rsidTr="001B7B00">
        <w:trPr>
          <w:trHeight w:val="1700"/>
        </w:trPr>
        <w:tc>
          <w:tcPr>
            <w:tcW w:w="1510" w:type="dxa"/>
            <w:vMerge/>
            <w:shd w:val="clear" w:color="auto" w:fill="D9D9D9" w:themeFill="background1" w:themeFillShade="D9"/>
            <w:vAlign w:val="center"/>
          </w:tcPr>
          <w:p w14:paraId="1C9D978F" w14:textId="77777777" w:rsidR="00A457FA" w:rsidRPr="001B7B00" w:rsidRDefault="00A457FA" w:rsidP="001B7B00">
            <w:pPr>
              <w:contextualSpacing/>
              <w:jc w:val="center"/>
              <w:rPr>
                <w:rFonts w:ascii="Arial" w:hAnsi="Arial" w:cs="Arial"/>
                <w:bCs/>
                <w:sz w:val="22"/>
                <w:szCs w:val="22"/>
              </w:rPr>
            </w:pPr>
          </w:p>
        </w:tc>
        <w:tc>
          <w:tcPr>
            <w:tcW w:w="999" w:type="dxa"/>
            <w:shd w:val="clear" w:color="auto" w:fill="D9D9D9" w:themeFill="background1" w:themeFillShade="D9"/>
            <w:vAlign w:val="center"/>
          </w:tcPr>
          <w:p w14:paraId="64CC0950"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Number of Labor Hours</w:t>
            </w:r>
          </w:p>
        </w:tc>
        <w:tc>
          <w:tcPr>
            <w:tcW w:w="1109" w:type="dxa"/>
            <w:shd w:val="clear" w:color="auto" w:fill="D9D9D9" w:themeFill="background1" w:themeFillShade="D9"/>
            <w:vAlign w:val="center"/>
          </w:tcPr>
          <w:p w14:paraId="028E1D08"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Normal Business Hourly Rate</w:t>
            </w:r>
          </w:p>
        </w:tc>
        <w:tc>
          <w:tcPr>
            <w:tcW w:w="1256" w:type="dxa"/>
            <w:shd w:val="clear" w:color="auto" w:fill="D9D9D9" w:themeFill="background1" w:themeFillShade="D9"/>
            <w:vAlign w:val="center"/>
          </w:tcPr>
          <w:p w14:paraId="20FC5CA7" w14:textId="3D9E6DA1"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Calculated Labor Amount</w:t>
            </w:r>
          </w:p>
          <w:p w14:paraId="0C7B349C"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(A x B)</w:t>
            </w:r>
          </w:p>
        </w:tc>
        <w:tc>
          <w:tcPr>
            <w:tcW w:w="1513" w:type="dxa"/>
            <w:shd w:val="clear" w:color="auto" w:fill="D9D9D9" w:themeFill="background1" w:themeFillShade="D9"/>
            <w:vAlign w:val="center"/>
          </w:tcPr>
          <w:p w14:paraId="6D9E0927"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Part Replacement Amount</w:t>
            </w:r>
          </w:p>
        </w:tc>
        <w:tc>
          <w:tcPr>
            <w:tcW w:w="1513" w:type="dxa"/>
            <w:shd w:val="clear" w:color="auto" w:fill="D9D9D9" w:themeFill="background1" w:themeFillShade="D9"/>
            <w:vAlign w:val="center"/>
          </w:tcPr>
          <w:p w14:paraId="62D21E1E"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Total Combined Replacement Amount</w:t>
            </w:r>
          </w:p>
          <w:p w14:paraId="31DA55F7"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(C+D)</w:t>
            </w:r>
          </w:p>
        </w:tc>
        <w:tc>
          <w:tcPr>
            <w:tcW w:w="559" w:type="dxa"/>
            <w:shd w:val="clear" w:color="auto" w:fill="D9D9D9" w:themeFill="background1" w:themeFillShade="D9"/>
            <w:vAlign w:val="center"/>
          </w:tcPr>
          <w:p w14:paraId="2020C23E"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Est Qty</w:t>
            </w:r>
          </w:p>
        </w:tc>
        <w:tc>
          <w:tcPr>
            <w:tcW w:w="1256" w:type="dxa"/>
            <w:shd w:val="clear" w:color="auto" w:fill="D9D9D9" w:themeFill="background1" w:themeFillShade="D9"/>
            <w:vAlign w:val="center"/>
          </w:tcPr>
          <w:p w14:paraId="23C89260"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Calculated Total Amount</w:t>
            </w:r>
          </w:p>
          <w:p w14:paraId="60A43C26"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(E x F)</w:t>
            </w:r>
          </w:p>
        </w:tc>
      </w:tr>
      <w:tr w:rsidR="00A457FA" w:rsidRPr="00A457FA" w14:paraId="2583FB08" w14:textId="77777777" w:rsidTr="001B7B00">
        <w:tc>
          <w:tcPr>
            <w:tcW w:w="1510" w:type="dxa"/>
            <w:shd w:val="clear" w:color="auto" w:fill="D9D9D9" w:themeFill="background1" w:themeFillShade="D9"/>
          </w:tcPr>
          <w:p w14:paraId="17C5DAF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Fire Alarm Panel</w:t>
            </w:r>
          </w:p>
        </w:tc>
        <w:tc>
          <w:tcPr>
            <w:tcW w:w="999" w:type="dxa"/>
            <w:vAlign w:val="center"/>
          </w:tcPr>
          <w:p w14:paraId="1C6E6896" w14:textId="77777777" w:rsidR="00A457FA" w:rsidRPr="001B7B00" w:rsidRDefault="00A457FA" w:rsidP="00CE0078">
            <w:pPr>
              <w:contextualSpacing/>
              <w:rPr>
                <w:rFonts w:ascii="Arial" w:hAnsi="Arial" w:cs="Arial"/>
                <w:bCs/>
                <w:sz w:val="22"/>
                <w:szCs w:val="22"/>
              </w:rPr>
            </w:pPr>
          </w:p>
        </w:tc>
        <w:tc>
          <w:tcPr>
            <w:tcW w:w="1109" w:type="dxa"/>
            <w:vAlign w:val="center"/>
          </w:tcPr>
          <w:p w14:paraId="52AF0C1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206EF69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5BF7CA56"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4C1A354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247A1406"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7A5EE4FF"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4F5ABF58" w14:textId="77777777" w:rsidTr="001B7B00">
        <w:tc>
          <w:tcPr>
            <w:tcW w:w="1510" w:type="dxa"/>
            <w:shd w:val="clear" w:color="auto" w:fill="D9D9D9" w:themeFill="background1" w:themeFillShade="D9"/>
          </w:tcPr>
          <w:p w14:paraId="53422710"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Remote Annunciator</w:t>
            </w:r>
          </w:p>
        </w:tc>
        <w:tc>
          <w:tcPr>
            <w:tcW w:w="999" w:type="dxa"/>
            <w:vAlign w:val="center"/>
          </w:tcPr>
          <w:p w14:paraId="2BE183C1" w14:textId="77777777" w:rsidR="00A457FA" w:rsidRPr="001B7B00" w:rsidRDefault="00A457FA" w:rsidP="00CE0078">
            <w:pPr>
              <w:contextualSpacing/>
              <w:rPr>
                <w:rFonts w:ascii="Arial" w:hAnsi="Arial" w:cs="Arial"/>
                <w:bCs/>
                <w:sz w:val="22"/>
                <w:szCs w:val="22"/>
              </w:rPr>
            </w:pPr>
          </w:p>
        </w:tc>
        <w:tc>
          <w:tcPr>
            <w:tcW w:w="1109" w:type="dxa"/>
            <w:vAlign w:val="center"/>
          </w:tcPr>
          <w:p w14:paraId="05884F05"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594C265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5968BCC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221F66A7"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29B1E345"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2868964D"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548EAC8C" w14:textId="77777777" w:rsidTr="001B7B00">
        <w:tc>
          <w:tcPr>
            <w:tcW w:w="1510" w:type="dxa"/>
            <w:shd w:val="clear" w:color="auto" w:fill="D9D9D9" w:themeFill="background1" w:themeFillShade="D9"/>
          </w:tcPr>
          <w:p w14:paraId="676B75B9"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Pull Station</w:t>
            </w:r>
          </w:p>
        </w:tc>
        <w:tc>
          <w:tcPr>
            <w:tcW w:w="999" w:type="dxa"/>
            <w:vAlign w:val="center"/>
          </w:tcPr>
          <w:p w14:paraId="2090237C" w14:textId="77777777" w:rsidR="00A457FA" w:rsidRPr="001B7B00" w:rsidRDefault="00A457FA" w:rsidP="00CE0078">
            <w:pPr>
              <w:contextualSpacing/>
              <w:rPr>
                <w:rFonts w:ascii="Arial" w:hAnsi="Arial" w:cs="Arial"/>
                <w:bCs/>
                <w:sz w:val="22"/>
                <w:szCs w:val="22"/>
              </w:rPr>
            </w:pPr>
          </w:p>
        </w:tc>
        <w:tc>
          <w:tcPr>
            <w:tcW w:w="1109" w:type="dxa"/>
            <w:vAlign w:val="center"/>
          </w:tcPr>
          <w:p w14:paraId="54AE0764"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335E5BC6"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45F3899B"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2AF2CE8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3FE92AD7"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3</w:t>
            </w:r>
          </w:p>
        </w:tc>
        <w:tc>
          <w:tcPr>
            <w:tcW w:w="1256" w:type="dxa"/>
            <w:vAlign w:val="center"/>
          </w:tcPr>
          <w:p w14:paraId="6F1D5D3C"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1DE973CC" w14:textId="77777777" w:rsidTr="001B7B00">
        <w:tc>
          <w:tcPr>
            <w:tcW w:w="1510" w:type="dxa"/>
            <w:shd w:val="clear" w:color="auto" w:fill="D9D9D9" w:themeFill="background1" w:themeFillShade="D9"/>
          </w:tcPr>
          <w:p w14:paraId="007E6A7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Smoke Detector</w:t>
            </w:r>
          </w:p>
        </w:tc>
        <w:tc>
          <w:tcPr>
            <w:tcW w:w="999" w:type="dxa"/>
            <w:vAlign w:val="center"/>
          </w:tcPr>
          <w:p w14:paraId="0CC78837" w14:textId="77777777" w:rsidR="00A457FA" w:rsidRPr="001B7B00" w:rsidRDefault="00A457FA" w:rsidP="00CE0078">
            <w:pPr>
              <w:contextualSpacing/>
              <w:rPr>
                <w:rFonts w:ascii="Arial" w:hAnsi="Arial" w:cs="Arial"/>
                <w:bCs/>
                <w:sz w:val="22"/>
                <w:szCs w:val="22"/>
              </w:rPr>
            </w:pPr>
          </w:p>
        </w:tc>
        <w:tc>
          <w:tcPr>
            <w:tcW w:w="1109" w:type="dxa"/>
            <w:vAlign w:val="center"/>
          </w:tcPr>
          <w:p w14:paraId="5DC15AC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5DC57859"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7BA6D8E0"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4ADB14D1"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51BA711D"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5</w:t>
            </w:r>
          </w:p>
        </w:tc>
        <w:tc>
          <w:tcPr>
            <w:tcW w:w="1256" w:type="dxa"/>
            <w:vAlign w:val="center"/>
          </w:tcPr>
          <w:p w14:paraId="7892418B"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6CF5642F" w14:textId="77777777" w:rsidTr="001B7B00">
        <w:tc>
          <w:tcPr>
            <w:tcW w:w="1510" w:type="dxa"/>
            <w:shd w:val="clear" w:color="auto" w:fill="D9D9D9" w:themeFill="background1" w:themeFillShade="D9"/>
          </w:tcPr>
          <w:p w14:paraId="200C2E28"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Waterflow Detector</w:t>
            </w:r>
          </w:p>
        </w:tc>
        <w:tc>
          <w:tcPr>
            <w:tcW w:w="999" w:type="dxa"/>
            <w:vAlign w:val="center"/>
          </w:tcPr>
          <w:p w14:paraId="0E536E3B" w14:textId="77777777" w:rsidR="00A457FA" w:rsidRPr="001B7B00" w:rsidRDefault="00A457FA" w:rsidP="00CE0078">
            <w:pPr>
              <w:contextualSpacing/>
              <w:rPr>
                <w:rFonts w:ascii="Arial" w:hAnsi="Arial" w:cs="Arial"/>
                <w:bCs/>
                <w:sz w:val="22"/>
                <w:szCs w:val="22"/>
              </w:rPr>
            </w:pPr>
          </w:p>
        </w:tc>
        <w:tc>
          <w:tcPr>
            <w:tcW w:w="1109" w:type="dxa"/>
            <w:vAlign w:val="center"/>
          </w:tcPr>
          <w:p w14:paraId="31B87BA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0D6D055F"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2A73D478"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38AAD9F5"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0D786818"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5F3E1D4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21A2BEB2" w14:textId="77777777" w:rsidTr="001B7B00">
        <w:tc>
          <w:tcPr>
            <w:tcW w:w="1510" w:type="dxa"/>
            <w:shd w:val="clear" w:color="auto" w:fill="D9D9D9" w:themeFill="background1" w:themeFillShade="D9"/>
          </w:tcPr>
          <w:p w14:paraId="1D115EE8"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Beam Smoke Detector</w:t>
            </w:r>
          </w:p>
        </w:tc>
        <w:tc>
          <w:tcPr>
            <w:tcW w:w="999" w:type="dxa"/>
            <w:vAlign w:val="center"/>
          </w:tcPr>
          <w:p w14:paraId="3E729943" w14:textId="77777777" w:rsidR="00A457FA" w:rsidRPr="001B7B00" w:rsidRDefault="00A457FA" w:rsidP="00CE0078">
            <w:pPr>
              <w:contextualSpacing/>
              <w:rPr>
                <w:rFonts w:ascii="Arial" w:hAnsi="Arial" w:cs="Arial"/>
                <w:bCs/>
                <w:sz w:val="22"/>
                <w:szCs w:val="22"/>
              </w:rPr>
            </w:pPr>
          </w:p>
        </w:tc>
        <w:tc>
          <w:tcPr>
            <w:tcW w:w="1109" w:type="dxa"/>
            <w:vAlign w:val="center"/>
          </w:tcPr>
          <w:p w14:paraId="4D6E74E8"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2187D2C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72AD1438"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74EDADF0"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5D36CB4B"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1A21E6DF"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56B8DD3C" w14:textId="77777777" w:rsidTr="001B7B00">
        <w:tc>
          <w:tcPr>
            <w:tcW w:w="1510" w:type="dxa"/>
            <w:shd w:val="clear" w:color="auto" w:fill="D9D9D9" w:themeFill="background1" w:themeFillShade="D9"/>
          </w:tcPr>
          <w:p w14:paraId="7B7A89A7"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Strobe NAC Power Supply</w:t>
            </w:r>
          </w:p>
        </w:tc>
        <w:tc>
          <w:tcPr>
            <w:tcW w:w="999" w:type="dxa"/>
            <w:vAlign w:val="center"/>
          </w:tcPr>
          <w:p w14:paraId="26FFC774" w14:textId="77777777" w:rsidR="00A457FA" w:rsidRPr="001B7B00" w:rsidRDefault="00A457FA" w:rsidP="00CE0078">
            <w:pPr>
              <w:contextualSpacing/>
              <w:rPr>
                <w:rFonts w:ascii="Arial" w:hAnsi="Arial" w:cs="Arial"/>
                <w:bCs/>
                <w:sz w:val="22"/>
                <w:szCs w:val="22"/>
              </w:rPr>
            </w:pPr>
          </w:p>
        </w:tc>
        <w:tc>
          <w:tcPr>
            <w:tcW w:w="1109" w:type="dxa"/>
            <w:vAlign w:val="center"/>
          </w:tcPr>
          <w:p w14:paraId="3D936350"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5A55DA6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2AA8F2F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2E7ED5FD"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52E40AF9"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1185D7E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6AA71DF5" w14:textId="77777777" w:rsidTr="001B7B00">
        <w:tc>
          <w:tcPr>
            <w:tcW w:w="1510" w:type="dxa"/>
            <w:shd w:val="clear" w:color="auto" w:fill="D9D9D9" w:themeFill="background1" w:themeFillShade="D9"/>
          </w:tcPr>
          <w:p w14:paraId="0D0C2D9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lastRenderedPageBreak/>
              <w:t>Beam Zone Power Supply</w:t>
            </w:r>
          </w:p>
        </w:tc>
        <w:tc>
          <w:tcPr>
            <w:tcW w:w="999" w:type="dxa"/>
            <w:vAlign w:val="center"/>
          </w:tcPr>
          <w:p w14:paraId="273E2884" w14:textId="77777777" w:rsidR="00A457FA" w:rsidRPr="001B7B00" w:rsidRDefault="00A457FA" w:rsidP="00CE0078">
            <w:pPr>
              <w:contextualSpacing/>
              <w:rPr>
                <w:rFonts w:ascii="Arial" w:hAnsi="Arial" w:cs="Arial"/>
                <w:bCs/>
                <w:sz w:val="22"/>
                <w:szCs w:val="22"/>
              </w:rPr>
            </w:pPr>
          </w:p>
        </w:tc>
        <w:tc>
          <w:tcPr>
            <w:tcW w:w="1109" w:type="dxa"/>
            <w:vAlign w:val="center"/>
          </w:tcPr>
          <w:p w14:paraId="16A512F1"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55D469DC"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50EE139C"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587316B8"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523B82E2"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50190379"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3E756EDC" w14:textId="77777777" w:rsidTr="001B7B00">
        <w:tc>
          <w:tcPr>
            <w:tcW w:w="1510" w:type="dxa"/>
            <w:shd w:val="clear" w:color="auto" w:fill="D9D9D9" w:themeFill="background1" w:themeFillShade="D9"/>
          </w:tcPr>
          <w:p w14:paraId="28353A8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12volt 7ah Strobe NAC and Beam Power Supply</w:t>
            </w:r>
          </w:p>
          <w:p w14:paraId="1D128CC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Battery</w:t>
            </w:r>
          </w:p>
        </w:tc>
        <w:tc>
          <w:tcPr>
            <w:tcW w:w="999" w:type="dxa"/>
            <w:vAlign w:val="center"/>
          </w:tcPr>
          <w:p w14:paraId="6BAEA7CB" w14:textId="77777777" w:rsidR="00A457FA" w:rsidRPr="001B7B00" w:rsidRDefault="00A457FA" w:rsidP="00CE0078">
            <w:pPr>
              <w:contextualSpacing/>
              <w:rPr>
                <w:rFonts w:ascii="Arial" w:hAnsi="Arial" w:cs="Arial"/>
                <w:bCs/>
                <w:sz w:val="22"/>
                <w:szCs w:val="22"/>
              </w:rPr>
            </w:pPr>
          </w:p>
        </w:tc>
        <w:tc>
          <w:tcPr>
            <w:tcW w:w="1109" w:type="dxa"/>
            <w:vAlign w:val="center"/>
          </w:tcPr>
          <w:p w14:paraId="2668153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02031CE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4C79752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6A9151AF"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63F78D99"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8</w:t>
            </w:r>
          </w:p>
        </w:tc>
        <w:tc>
          <w:tcPr>
            <w:tcW w:w="1256" w:type="dxa"/>
            <w:vAlign w:val="center"/>
          </w:tcPr>
          <w:p w14:paraId="2B001D6B"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36C98883" w14:textId="77777777" w:rsidTr="001B7B00">
        <w:tc>
          <w:tcPr>
            <w:tcW w:w="1510" w:type="dxa"/>
            <w:shd w:val="clear" w:color="auto" w:fill="D9D9D9" w:themeFill="background1" w:themeFillShade="D9"/>
          </w:tcPr>
          <w:p w14:paraId="3A2AB15C"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12volt 18ah Fire Alarm Panel Battery</w:t>
            </w:r>
          </w:p>
        </w:tc>
        <w:tc>
          <w:tcPr>
            <w:tcW w:w="999" w:type="dxa"/>
            <w:vAlign w:val="center"/>
          </w:tcPr>
          <w:p w14:paraId="12E2DC2F" w14:textId="77777777" w:rsidR="00A457FA" w:rsidRPr="001B7B00" w:rsidRDefault="00A457FA" w:rsidP="00CE0078">
            <w:pPr>
              <w:contextualSpacing/>
              <w:rPr>
                <w:rFonts w:ascii="Arial" w:hAnsi="Arial" w:cs="Arial"/>
                <w:bCs/>
                <w:sz w:val="22"/>
                <w:szCs w:val="22"/>
              </w:rPr>
            </w:pPr>
          </w:p>
        </w:tc>
        <w:tc>
          <w:tcPr>
            <w:tcW w:w="1109" w:type="dxa"/>
            <w:vAlign w:val="center"/>
          </w:tcPr>
          <w:p w14:paraId="2425AEAC"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54AACDC8"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37A54E91"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5BC3F381"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07618C1C"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2</w:t>
            </w:r>
          </w:p>
        </w:tc>
        <w:tc>
          <w:tcPr>
            <w:tcW w:w="1256" w:type="dxa"/>
            <w:vAlign w:val="center"/>
          </w:tcPr>
          <w:p w14:paraId="4448C565"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34588B34" w14:textId="77777777" w:rsidTr="001B7B00">
        <w:tc>
          <w:tcPr>
            <w:tcW w:w="1510" w:type="dxa"/>
            <w:shd w:val="clear" w:color="auto" w:fill="D9D9D9" w:themeFill="background1" w:themeFillShade="D9"/>
          </w:tcPr>
          <w:p w14:paraId="6C86D4B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Strobe NAC Power Sync Module</w:t>
            </w:r>
          </w:p>
        </w:tc>
        <w:tc>
          <w:tcPr>
            <w:tcW w:w="999" w:type="dxa"/>
            <w:vAlign w:val="center"/>
          </w:tcPr>
          <w:p w14:paraId="0B9C5DFC" w14:textId="77777777" w:rsidR="00A457FA" w:rsidRPr="001B7B00" w:rsidRDefault="00A457FA" w:rsidP="00CE0078">
            <w:pPr>
              <w:contextualSpacing/>
              <w:rPr>
                <w:rFonts w:ascii="Arial" w:hAnsi="Arial" w:cs="Arial"/>
                <w:bCs/>
                <w:sz w:val="22"/>
                <w:szCs w:val="22"/>
              </w:rPr>
            </w:pPr>
          </w:p>
        </w:tc>
        <w:tc>
          <w:tcPr>
            <w:tcW w:w="1109" w:type="dxa"/>
            <w:vAlign w:val="center"/>
          </w:tcPr>
          <w:p w14:paraId="08CE41D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6BBFF4BF"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3E1D2CF6"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0052B0A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7F500E52"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2</w:t>
            </w:r>
          </w:p>
        </w:tc>
        <w:tc>
          <w:tcPr>
            <w:tcW w:w="1256" w:type="dxa"/>
            <w:vAlign w:val="center"/>
          </w:tcPr>
          <w:p w14:paraId="3D425235"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58DE5C88" w14:textId="77777777" w:rsidTr="001B7B00">
        <w:tc>
          <w:tcPr>
            <w:tcW w:w="1510" w:type="dxa"/>
            <w:shd w:val="clear" w:color="auto" w:fill="D9D9D9" w:themeFill="background1" w:themeFillShade="D9"/>
          </w:tcPr>
          <w:p w14:paraId="43E11C76"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Control Valve</w:t>
            </w:r>
          </w:p>
        </w:tc>
        <w:tc>
          <w:tcPr>
            <w:tcW w:w="999" w:type="dxa"/>
            <w:vAlign w:val="center"/>
          </w:tcPr>
          <w:p w14:paraId="2E0DBB27" w14:textId="77777777" w:rsidR="00A457FA" w:rsidRPr="001B7B00" w:rsidRDefault="00A457FA" w:rsidP="00CE0078">
            <w:pPr>
              <w:contextualSpacing/>
              <w:rPr>
                <w:rFonts w:ascii="Arial" w:hAnsi="Arial" w:cs="Arial"/>
                <w:bCs/>
                <w:sz w:val="22"/>
                <w:szCs w:val="22"/>
              </w:rPr>
            </w:pPr>
          </w:p>
        </w:tc>
        <w:tc>
          <w:tcPr>
            <w:tcW w:w="1109" w:type="dxa"/>
            <w:vAlign w:val="center"/>
          </w:tcPr>
          <w:p w14:paraId="5FD18A4D"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04B3A297"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7A711C9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6062033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2B21A69A"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45012B1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4CC87CCC" w14:textId="77777777" w:rsidTr="001B7B00">
        <w:tc>
          <w:tcPr>
            <w:tcW w:w="1510" w:type="dxa"/>
            <w:shd w:val="clear" w:color="auto" w:fill="D9D9D9" w:themeFill="background1" w:themeFillShade="D9"/>
          </w:tcPr>
          <w:p w14:paraId="6590A51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Pressure Gauge</w:t>
            </w:r>
          </w:p>
        </w:tc>
        <w:tc>
          <w:tcPr>
            <w:tcW w:w="999" w:type="dxa"/>
            <w:vAlign w:val="center"/>
          </w:tcPr>
          <w:p w14:paraId="7919914E" w14:textId="77777777" w:rsidR="00A457FA" w:rsidRPr="001B7B00" w:rsidRDefault="00A457FA" w:rsidP="00CE0078">
            <w:pPr>
              <w:contextualSpacing/>
              <w:rPr>
                <w:rFonts w:ascii="Arial" w:hAnsi="Arial" w:cs="Arial"/>
                <w:bCs/>
                <w:sz w:val="22"/>
                <w:szCs w:val="22"/>
              </w:rPr>
            </w:pPr>
          </w:p>
        </w:tc>
        <w:tc>
          <w:tcPr>
            <w:tcW w:w="1109" w:type="dxa"/>
            <w:vAlign w:val="center"/>
          </w:tcPr>
          <w:p w14:paraId="64E8618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41F1A1F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6DDECC6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17557A0B"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4537C8FE"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08269FA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04ACADD9" w14:textId="77777777" w:rsidTr="001B7B00">
        <w:tc>
          <w:tcPr>
            <w:tcW w:w="1510" w:type="dxa"/>
            <w:shd w:val="clear" w:color="auto" w:fill="D9D9D9" w:themeFill="background1" w:themeFillShade="D9"/>
          </w:tcPr>
          <w:p w14:paraId="42688CDB"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Standpipe Valve</w:t>
            </w:r>
          </w:p>
        </w:tc>
        <w:tc>
          <w:tcPr>
            <w:tcW w:w="999" w:type="dxa"/>
            <w:vAlign w:val="center"/>
          </w:tcPr>
          <w:p w14:paraId="3FF072DE" w14:textId="77777777" w:rsidR="00A457FA" w:rsidRPr="001B7B00" w:rsidRDefault="00A457FA" w:rsidP="00CE0078">
            <w:pPr>
              <w:contextualSpacing/>
              <w:rPr>
                <w:rFonts w:ascii="Arial" w:hAnsi="Arial" w:cs="Arial"/>
                <w:bCs/>
                <w:sz w:val="22"/>
                <w:szCs w:val="22"/>
              </w:rPr>
            </w:pPr>
          </w:p>
        </w:tc>
        <w:tc>
          <w:tcPr>
            <w:tcW w:w="1109" w:type="dxa"/>
            <w:vAlign w:val="center"/>
          </w:tcPr>
          <w:p w14:paraId="0673892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1961D3EC"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590BB908"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31C65FD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22589A12"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3C1B76E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30B5BF36" w14:textId="77777777" w:rsidTr="001B7B00">
        <w:tc>
          <w:tcPr>
            <w:tcW w:w="1510" w:type="dxa"/>
            <w:shd w:val="clear" w:color="auto" w:fill="D9D9D9" w:themeFill="background1" w:themeFillShade="D9"/>
          </w:tcPr>
          <w:p w14:paraId="6F9606F7"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Step Down Transformer</w:t>
            </w:r>
          </w:p>
        </w:tc>
        <w:tc>
          <w:tcPr>
            <w:tcW w:w="999" w:type="dxa"/>
            <w:vAlign w:val="center"/>
          </w:tcPr>
          <w:p w14:paraId="69962737" w14:textId="77777777" w:rsidR="00A457FA" w:rsidRPr="001B7B00" w:rsidRDefault="00A457FA" w:rsidP="00CE0078">
            <w:pPr>
              <w:contextualSpacing/>
              <w:rPr>
                <w:rFonts w:ascii="Arial" w:hAnsi="Arial" w:cs="Arial"/>
                <w:bCs/>
                <w:sz w:val="22"/>
                <w:szCs w:val="22"/>
              </w:rPr>
            </w:pPr>
          </w:p>
        </w:tc>
        <w:tc>
          <w:tcPr>
            <w:tcW w:w="1109" w:type="dxa"/>
            <w:vAlign w:val="center"/>
          </w:tcPr>
          <w:p w14:paraId="406B61FD"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729B0E29"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417B2046"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2B91EE21"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18693385"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16EA2C64"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7EF5AA4C" w14:textId="77777777" w:rsidTr="001B7B00">
        <w:tc>
          <w:tcPr>
            <w:tcW w:w="1510" w:type="dxa"/>
            <w:shd w:val="clear" w:color="auto" w:fill="D9D9D9" w:themeFill="background1" w:themeFillShade="D9"/>
          </w:tcPr>
          <w:p w14:paraId="47754E0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Check Valve</w:t>
            </w:r>
          </w:p>
        </w:tc>
        <w:tc>
          <w:tcPr>
            <w:tcW w:w="999" w:type="dxa"/>
            <w:vAlign w:val="center"/>
          </w:tcPr>
          <w:p w14:paraId="7A3EA94B" w14:textId="77777777" w:rsidR="00A457FA" w:rsidRPr="001B7B00" w:rsidRDefault="00A457FA" w:rsidP="00CE0078">
            <w:pPr>
              <w:contextualSpacing/>
              <w:rPr>
                <w:rFonts w:ascii="Arial" w:hAnsi="Arial" w:cs="Arial"/>
                <w:bCs/>
                <w:sz w:val="22"/>
                <w:szCs w:val="22"/>
              </w:rPr>
            </w:pPr>
          </w:p>
        </w:tc>
        <w:tc>
          <w:tcPr>
            <w:tcW w:w="1109" w:type="dxa"/>
            <w:vAlign w:val="center"/>
          </w:tcPr>
          <w:p w14:paraId="50F1AB24"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623F5885"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3333DB5B"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67730141"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42041A97"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327CF5FD"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4019472D" w14:textId="77777777" w:rsidTr="001B7B00">
        <w:tc>
          <w:tcPr>
            <w:tcW w:w="1510" w:type="dxa"/>
            <w:shd w:val="clear" w:color="auto" w:fill="D9D9D9" w:themeFill="background1" w:themeFillShade="D9"/>
          </w:tcPr>
          <w:p w14:paraId="3193191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Gates Valve</w:t>
            </w:r>
          </w:p>
        </w:tc>
        <w:tc>
          <w:tcPr>
            <w:tcW w:w="999" w:type="dxa"/>
            <w:vAlign w:val="center"/>
          </w:tcPr>
          <w:p w14:paraId="7335C44B" w14:textId="77777777" w:rsidR="00A457FA" w:rsidRPr="001B7B00" w:rsidRDefault="00A457FA" w:rsidP="00CE0078">
            <w:pPr>
              <w:contextualSpacing/>
              <w:rPr>
                <w:rFonts w:ascii="Arial" w:hAnsi="Arial" w:cs="Arial"/>
                <w:bCs/>
                <w:sz w:val="22"/>
                <w:szCs w:val="22"/>
              </w:rPr>
            </w:pPr>
          </w:p>
        </w:tc>
        <w:tc>
          <w:tcPr>
            <w:tcW w:w="1109" w:type="dxa"/>
            <w:vAlign w:val="center"/>
          </w:tcPr>
          <w:p w14:paraId="70B85BA4"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6BA0A015"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0C2A2910"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4875FFC9"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71E2ABF7"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4</w:t>
            </w:r>
          </w:p>
        </w:tc>
        <w:tc>
          <w:tcPr>
            <w:tcW w:w="1256" w:type="dxa"/>
            <w:vAlign w:val="center"/>
          </w:tcPr>
          <w:p w14:paraId="1FEC1CC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45F7C5D6" w14:textId="77777777" w:rsidTr="001B7B00">
        <w:tc>
          <w:tcPr>
            <w:tcW w:w="1510" w:type="dxa"/>
            <w:shd w:val="clear" w:color="auto" w:fill="D9D9D9" w:themeFill="background1" w:themeFillShade="D9"/>
          </w:tcPr>
          <w:p w14:paraId="24CC625D"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Tamper Switch</w:t>
            </w:r>
          </w:p>
        </w:tc>
        <w:tc>
          <w:tcPr>
            <w:tcW w:w="999" w:type="dxa"/>
            <w:vAlign w:val="center"/>
          </w:tcPr>
          <w:p w14:paraId="4FE65B88" w14:textId="77777777" w:rsidR="00A457FA" w:rsidRPr="001B7B00" w:rsidRDefault="00A457FA" w:rsidP="00CE0078">
            <w:pPr>
              <w:contextualSpacing/>
              <w:rPr>
                <w:rFonts w:ascii="Arial" w:hAnsi="Arial" w:cs="Arial"/>
                <w:bCs/>
                <w:sz w:val="22"/>
                <w:szCs w:val="22"/>
              </w:rPr>
            </w:pPr>
          </w:p>
        </w:tc>
        <w:tc>
          <w:tcPr>
            <w:tcW w:w="1109" w:type="dxa"/>
            <w:vAlign w:val="center"/>
          </w:tcPr>
          <w:p w14:paraId="535250C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17F1394F"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1C3057D4"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05A6287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526B763C"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1</w:t>
            </w:r>
          </w:p>
        </w:tc>
        <w:tc>
          <w:tcPr>
            <w:tcW w:w="1256" w:type="dxa"/>
            <w:vAlign w:val="center"/>
          </w:tcPr>
          <w:p w14:paraId="7FA3B230"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3726C851" w14:textId="77777777" w:rsidTr="001B7B00">
        <w:tc>
          <w:tcPr>
            <w:tcW w:w="1510" w:type="dxa"/>
            <w:shd w:val="clear" w:color="auto" w:fill="D9D9D9" w:themeFill="background1" w:themeFillShade="D9"/>
          </w:tcPr>
          <w:p w14:paraId="4D6D79E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Heat Detector</w:t>
            </w:r>
          </w:p>
        </w:tc>
        <w:tc>
          <w:tcPr>
            <w:tcW w:w="999" w:type="dxa"/>
            <w:vAlign w:val="center"/>
          </w:tcPr>
          <w:p w14:paraId="7BE9B674" w14:textId="77777777" w:rsidR="00A457FA" w:rsidRPr="001B7B00" w:rsidRDefault="00A457FA" w:rsidP="00CE0078">
            <w:pPr>
              <w:contextualSpacing/>
              <w:rPr>
                <w:rFonts w:ascii="Arial" w:hAnsi="Arial" w:cs="Arial"/>
                <w:bCs/>
                <w:sz w:val="22"/>
                <w:szCs w:val="22"/>
              </w:rPr>
            </w:pPr>
          </w:p>
        </w:tc>
        <w:tc>
          <w:tcPr>
            <w:tcW w:w="1109" w:type="dxa"/>
            <w:vAlign w:val="center"/>
          </w:tcPr>
          <w:p w14:paraId="50097ACC"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16B8CB4A"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4A5B8DEE"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3560B835"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5A878D70"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2</w:t>
            </w:r>
          </w:p>
        </w:tc>
        <w:tc>
          <w:tcPr>
            <w:tcW w:w="1256" w:type="dxa"/>
            <w:vAlign w:val="center"/>
          </w:tcPr>
          <w:p w14:paraId="1D49E6C5"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4C8DA121" w14:textId="77777777" w:rsidTr="001B7B00">
        <w:tc>
          <w:tcPr>
            <w:tcW w:w="1510" w:type="dxa"/>
            <w:shd w:val="clear" w:color="auto" w:fill="D9D9D9" w:themeFill="background1" w:themeFillShade="D9"/>
          </w:tcPr>
          <w:p w14:paraId="65DFA078"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Heat Smoke Detector</w:t>
            </w:r>
          </w:p>
        </w:tc>
        <w:tc>
          <w:tcPr>
            <w:tcW w:w="999" w:type="dxa"/>
            <w:vAlign w:val="center"/>
          </w:tcPr>
          <w:p w14:paraId="4F1BFBA7" w14:textId="77777777" w:rsidR="00A457FA" w:rsidRPr="001B7B00" w:rsidRDefault="00A457FA" w:rsidP="00CE0078">
            <w:pPr>
              <w:contextualSpacing/>
              <w:rPr>
                <w:rFonts w:ascii="Arial" w:hAnsi="Arial" w:cs="Arial"/>
                <w:bCs/>
                <w:sz w:val="22"/>
                <w:szCs w:val="22"/>
              </w:rPr>
            </w:pPr>
          </w:p>
        </w:tc>
        <w:tc>
          <w:tcPr>
            <w:tcW w:w="1109" w:type="dxa"/>
            <w:vAlign w:val="center"/>
          </w:tcPr>
          <w:p w14:paraId="7F920A42"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20A088F4"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49B2BF99"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696D2AF1"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1C156201"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3</w:t>
            </w:r>
          </w:p>
        </w:tc>
        <w:tc>
          <w:tcPr>
            <w:tcW w:w="1256" w:type="dxa"/>
            <w:vAlign w:val="center"/>
          </w:tcPr>
          <w:p w14:paraId="7B5D7CE7"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39633ABE" w14:textId="77777777" w:rsidTr="001B7B00">
        <w:tc>
          <w:tcPr>
            <w:tcW w:w="1510" w:type="dxa"/>
            <w:shd w:val="clear" w:color="auto" w:fill="D9D9D9" w:themeFill="background1" w:themeFillShade="D9"/>
          </w:tcPr>
          <w:p w14:paraId="706B4886"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Duct Detector</w:t>
            </w:r>
          </w:p>
        </w:tc>
        <w:tc>
          <w:tcPr>
            <w:tcW w:w="999" w:type="dxa"/>
            <w:vAlign w:val="center"/>
          </w:tcPr>
          <w:p w14:paraId="5ECA3F34" w14:textId="77777777" w:rsidR="00A457FA" w:rsidRPr="001B7B00" w:rsidRDefault="00A457FA" w:rsidP="00CE0078">
            <w:pPr>
              <w:contextualSpacing/>
              <w:rPr>
                <w:rFonts w:ascii="Arial" w:hAnsi="Arial" w:cs="Arial"/>
                <w:bCs/>
                <w:sz w:val="22"/>
                <w:szCs w:val="22"/>
              </w:rPr>
            </w:pPr>
          </w:p>
        </w:tc>
        <w:tc>
          <w:tcPr>
            <w:tcW w:w="1109" w:type="dxa"/>
            <w:vAlign w:val="center"/>
          </w:tcPr>
          <w:p w14:paraId="0FE797EB"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256" w:type="dxa"/>
            <w:vAlign w:val="center"/>
          </w:tcPr>
          <w:p w14:paraId="42BBC6AC"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38C18615"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1513" w:type="dxa"/>
            <w:vAlign w:val="center"/>
          </w:tcPr>
          <w:p w14:paraId="7341A60C"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c>
          <w:tcPr>
            <w:tcW w:w="559" w:type="dxa"/>
            <w:shd w:val="clear" w:color="auto" w:fill="D9D9D9" w:themeFill="background1" w:themeFillShade="D9"/>
            <w:vAlign w:val="center"/>
          </w:tcPr>
          <w:p w14:paraId="388C1312" w14:textId="77777777" w:rsidR="00A457FA" w:rsidRPr="001B7B00" w:rsidRDefault="00A457FA" w:rsidP="001B7B00">
            <w:pPr>
              <w:contextualSpacing/>
              <w:jc w:val="center"/>
              <w:rPr>
                <w:rFonts w:ascii="Arial" w:hAnsi="Arial" w:cs="Arial"/>
                <w:bCs/>
                <w:sz w:val="22"/>
                <w:szCs w:val="22"/>
              </w:rPr>
            </w:pPr>
            <w:r w:rsidRPr="001B7B00">
              <w:rPr>
                <w:rFonts w:ascii="Arial" w:hAnsi="Arial" w:cs="Arial"/>
                <w:bCs/>
                <w:sz w:val="22"/>
                <w:szCs w:val="22"/>
              </w:rPr>
              <w:t>3</w:t>
            </w:r>
          </w:p>
        </w:tc>
        <w:tc>
          <w:tcPr>
            <w:tcW w:w="1256" w:type="dxa"/>
            <w:vAlign w:val="center"/>
          </w:tcPr>
          <w:p w14:paraId="70C464FD"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r w:rsidR="00A457FA" w:rsidRPr="00A457FA" w14:paraId="4ECA742C" w14:textId="77777777" w:rsidTr="001B7B00">
        <w:tc>
          <w:tcPr>
            <w:tcW w:w="8459" w:type="dxa"/>
            <w:gridSpan w:val="7"/>
            <w:shd w:val="clear" w:color="auto" w:fill="D9D9D9" w:themeFill="background1" w:themeFillShade="D9"/>
          </w:tcPr>
          <w:p w14:paraId="2ED1562E" w14:textId="77777777" w:rsidR="00A457FA" w:rsidRPr="001B7B00" w:rsidRDefault="00A457FA" w:rsidP="00CE0078">
            <w:pPr>
              <w:contextualSpacing/>
              <w:jc w:val="right"/>
              <w:rPr>
                <w:rFonts w:ascii="Arial" w:hAnsi="Arial" w:cs="Arial"/>
                <w:bCs/>
                <w:sz w:val="22"/>
                <w:szCs w:val="22"/>
              </w:rPr>
            </w:pPr>
            <w:r w:rsidRPr="001B7B00">
              <w:rPr>
                <w:rFonts w:ascii="Arial" w:hAnsi="Arial" w:cs="Arial"/>
                <w:bCs/>
                <w:sz w:val="22"/>
                <w:szCs w:val="22"/>
              </w:rPr>
              <w:t>FORESEEABLE REPAIR SERVICES TOTAL</w:t>
            </w:r>
          </w:p>
          <w:p w14:paraId="2FE3DD4E" w14:textId="77777777" w:rsidR="00A457FA" w:rsidRPr="001B7B00" w:rsidRDefault="00A457FA" w:rsidP="00CE0078">
            <w:pPr>
              <w:contextualSpacing/>
              <w:jc w:val="right"/>
              <w:rPr>
                <w:rFonts w:ascii="Arial" w:hAnsi="Arial" w:cs="Arial"/>
                <w:bCs/>
                <w:sz w:val="22"/>
                <w:szCs w:val="22"/>
              </w:rPr>
            </w:pPr>
            <w:r w:rsidRPr="001B7B00">
              <w:rPr>
                <w:rFonts w:ascii="Arial" w:hAnsi="Arial" w:cs="Arial"/>
                <w:bCs/>
                <w:sz w:val="16"/>
                <w:szCs w:val="16"/>
              </w:rPr>
              <w:t>(Sum of Column G)</w:t>
            </w:r>
          </w:p>
        </w:tc>
        <w:tc>
          <w:tcPr>
            <w:tcW w:w="1256" w:type="dxa"/>
            <w:vAlign w:val="center"/>
          </w:tcPr>
          <w:p w14:paraId="53ADD4D3" w14:textId="77777777" w:rsidR="00A457FA" w:rsidRPr="001B7B00" w:rsidRDefault="00A457FA" w:rsidP="00CE0078">
            <w:pPr>
              <w:contextualSpacing/>
              <w:rPr>
                <w:rFonts w:ascii="Arial" w:hAnsi="Arial" w:cs="Arial"/>
                <w:bCs/>
                <w:sz w:val="22"/>
                <w:szCs w:val="22"/>
              </w:rPr>
            </w:pPr>
            <w:r w:rsidRPr="001B7B00">
              <w:rPr>
                <w:rFonts w:ascii="Arial" w:hAnsi="Arial" w:cs="Arial"/>
                <w:bCs/>
                <w:sz w:val="22"/>
                <w:szCs w:val="22"/>
              </w:rPr>
              <w:t>$</w:t>
            </w:r>
          </w:p>
        </w:tc>
      </w:tr>
    </w:tbl>
    <w:p w14:paraId="47D7ADCD" w14:textId="77777777" w:rsidR="00A457FA" w:rsidRPr="001B7B00" w:rsidRDefault="00A457FA" w:rsidP="00A457FA">
      <w:pPr>
        <w:ind w:right="-270"/>
        <w:contextualSpacing/>
        <w:jc w:val="both"/>
        <w:rPr>
          <w:rFonts w:ascii="Arial" w:hAnsi="Arial" w:cs="Arial"/>
          <w:sz w:val="22"/>
          <w:szCs w:val="22"/>
        </w:rPr>
      </w:pPr>
    </w:p>
    <w:p w14:paraId="383367F1" w14:textId="4A4BA2DC" w:rsidR="00A457FA" w:rsidRPr="001B7B00" w:rsidRDefault="00A457FA" w:rsidP="00A457FA">
      <w:pPr>
        <w:ind w:right="-274" w:hanging="187"/>
        <w:contextualSpacing/>
        <w:rPr>
          <w:rFonts w:ascii="Arial" w:hAnsi="Arial" w:cs="Arial"/>
          <w:sz w:val="22"/>
          <w:szCs w:val="22"/>
        </w:rPr>
      </w:pPr>
      <w:r w:rsidRPr="001B7B00">
        <w:rPr>
          <w:rFonts w:ascii="Arial" w:hAnsi="Arial" w:cs="Arial"/>
          <w:sz w:val="22"/>
          <w:szCs w:val="22"/>
          <w:vertAlign w:val="superscript"/>
        </w:rPr>
        <w:t xml:space="preserve">1 </w:t>
      </w:r>
      <w:r w:rsidRPr="001B7B00">
        <w:rPr>
          <w:rFonts w:ascii="Arial" w:hAnsi="Arial" w:cs="Arial"/>
          <w:sz w:val="22"/>
          <w:szCs w:val="22"/>
        </w:rPr>
        <w:tab/>
        <w:t xml:space="preserve">Table </w:t>
      </w:r>
      <w:r w:rsidR="00034DB2">
        <w:rPr>
          <w:rFonts w:ascii="Arial" w:hAnsi="Arial" w:cs="Arial"/>
          <w:sz w:val="22"/>
          <w:szCs w:val="22"/>
        </w:rPr>
        <w:t>2</w:t>
      </w:r>
      <w:proofErr w:type="gramStart"/>
      <w:r w:rsidRPr="001B7B00">
        <w:rPr>
          <w:rFonts w:ascii="Arial" w:hAnsi="Arial" w:cs="Arial"/>
          <w:sz w:val="22"/>
          <w:szCs w:val="22"/>
        </w:rPr>
        <w:t>:  Foreseeable</w:t>
      </w:r>
      <w:proofErr w:type="gramEnd"/>
      <w:r w:rsidRPr="001B7B00">
        <w:rPr>
          <w:rFonts w:ascii="Arial" w:hAnsi="Arial" w:cs="Arial"/>
          <w:sz w:val="22"/>
          <w:szCs w:val="22"/>
        </w:rPr>
        <w:t xml:space="preserve"> Repair Services amounts are used for evaluation purposes.  Cost Sheet amounts are not a guarantee of service but shall be used should these services become necessary during the term of the Agreement.</w:t>
      </w:r>
    </w:p>
    <w:p w14:paraId="2727538E" w14:textId="4F810427" w:rsidR="00A457FA" w:rsidRPr="001B7B00" w:rsidRDefault="00A457FA" w:rsidP="00A457FA">
      <w:pPr>
        <w:tabs>
          <w:tab w:val="left" w:pos="360"/>
          <w:tab w:val="left" w:pos="9720"/>
          <w:tab w:val="left" w:pos="10080"/>
        </w:tabs>
        <w:ind w:right="-270" w:hanging="180"/>
        <w:contextualSpacing/>
        <w:rPr>
          <w:rFonts w:ascii="Arial" w:hAnsi="Arial" w:cs="Arial"/>
          <w:sz w:val="22"/>
          <w:szCs w:val="22"/>
        </w:rPr>
      </w:pPr>
      <w:r w:rsidRPr="001B7B00">
        <w:rPr>
          <w:rFonts w:ascii="Arial" w:hAnsi="Arial" w:cs="Arial"/>
          <w:sz w:val="22"/>
          <w:szCs w:val="22"/>
          <w:vertAlign w:val="superscript"/>
        </w:rPr>
        <w:t xml:space="preserve">2 </w:t>
      </w:r>
      <w:r w:rsidRPr="001B7B00">
        <w:rPr>
          <w:rFonts w:ascii="Arial" w:hAnsi="Arial" w:cs="Arial"/>
          <w:sz w:val="22"/>
          <w:szCs w:val="22"/>
        </w:rPr>
        <w:tab/>
        <w:t xml:space="preserve">Table </w:t>
      </w:r>
      <w:r w:rsidR="00034DB2">
        <w:rPr>
          <w:rFonts w:ascii="Arial" w:hAnsi="Arial" w:cs="Arial"/>
          <w:sz w:val="22"/>
          <w:szCs w:val="22"/>
        </w:rPr>
        <w:t>2</w:t>
      </w:r>
      <w:proofErr w:type="gramStart"/>
      <w:r w:rsidRPr="001B7B00">
        <w:rPr>
          <w:rFonts w:ascii="Arial" w:hAnsi="Arial" w:cs="Arial"/>
          <w:sz w:val="22"/>
          <w:szCs w:val="22"/>
        </w:rPr>
        <w:t>:  The</w:t>
      </w:r>
      <w:proofErr w:type="gramEnd"/>
      <w:r w:rsidRPr="001B7B00">
        <w:rPr>
          <w:rFonts w:ascii="Arial" w:hAnsi="Arial" w:cs="Arial"/>
          <w:sz w:val="22"/>
          <w:szCs w:val="22"/>
        </w:rPr>
        <w:t xml:space="preserve"> State will pay the Foreseeable Repair Services at the fixed price specified as the Total Combined Replacement Amount (Column E) based on the calculations with the Normal Business Hourly rate.  Should FMD require the repairs </w:t>
      </w:r>
      <w:proofErr w:type="gramStart"/>
      <w:r w:rsidRPr="001B7B00">
        <w:rPr>
          <w:rFonts w:ascii="Arial" w:hAnsi="Arial" w:cs="Arial"/>
          <w:sz w:val="22"/>
          <w:szCs w:val="22"/>
        </w:rPr>
        <w:t>be</w:t>
      </w:r>
      <w:proofErr w:type="gramEnd"/>
      <w:r w:rsidRPr="001B7B00">
        <w:rPr>
          <w:rFonts w:ascii="Arial" w:hAnsi="Arial" w:cs="Arial"/>
          <w:sz w:val="22"/>
          <w:szCs w:val="22"/>
        </w:rPr>
        <w:t xml:space="preserve"> performed outside of normal business hours, the Foreseeable Repairs Normal Business Hourly Rate (Column B) </w:t>
      </w:r>
      <w:proofErr w:type="gramStart"/>
      <w:r w:rsidRPr="001B7B00">
        <w:rPr>
          <w:rFonts w:ascii="Arial" w:hAnsi="Arial" w:cs="Arial"/>
          <w:sz w:val="22"/>
          <w:szCs w:val="22"/>
        </w:rPr>
        <w:t>shall</w:t>
      </w:r>
      <w:proofErr w:type="gramEnd"/>
      <w:r w:rsidRPr="001B7B00">
        <w:rPr>
          <w:rFonts w:ascii="Arial" w:hAnsi="Arial" w:cs="Arial"/>
          <w:sz w:val="22"/>
          <w:szCs w:val="22"/>
        </w:rPr>
        <w:t xml:space="preserve"> be replaced by the applicable Per Hourly Rate from Table </w:t>
      </w:r>
      <w:r w:rsidR="008C7B6B">
        <w:rPr>
          <w:rFonts w:ascii="Arial" w:hAnsi="Arial" w:cs="Arial"/>
          <w:sz w:val="22"/>
          <w:szCs w:val="22"/>
        </w:rPr>
        <w:t>3</w:t>
      </w:r>
      <w:r w:rsidR="008C7B6B" w:rsidRPr="001B7B00">
        <w:rPr>
          <w:rFonts w:ascii="Arial" w:hAnsi="Arial" w:cs="Arial"/>
          <w:sz w:val="22"/>
          <w:szCs w:val="22"/>
        </w:rPr>
        <w:t xml:space="preserve"> </w:t>
      </w:r>
      <w:r w:rsidRPr="001B7B00">
        <w:rPr>
          <w:rFonts w:ascii="Arial" w:hAnsi="Arial" w:cs="Arial"/>
          <w:sz w:val="22"/>
          <w:szCs w:val="22"/>
        </w:rPr>
        <w:t xml:space="preserve">Unforeseeable Repair Services to calculate the Total Calculated Labor Cost (Column C) and Total Combined Replacement Amount (Column E).  The State will not pay a separate hourly rate and/or parts replacement amount.   </w:t>
      </w:r>
    </w:p>
    <w:p w14:paraId="2ABD419C" w14:textId="23892A81" w:rsidR="00A457FA" w:rsidRPr="001B7B00" w:rsidRDefault="00A457FA" w:rsidP="00A457FA">
      <w:pPr>
        <w:tabs>
          <w:tab w:val="left" w:pos="360"/>
          <w:tab w:val="left" w:pos="9720"/>
          <w:tab w:val="left" w:pos="10080"/>
        </w:tabs>
        <w:ind w:right="-270" w:hanging="180"/>
        <w:contextualSpacing/>
        <w:rPr>
          <w:rFonts w:ascii="Arial" w:hAnsi="Arial" w:cs="Arial"/>
          <w:sz w:val="22"/>
          <w:szCs w:val="22"/>
        </w:rPr>
      </w:pPr>
      <w:r w:rsidRPr="001B7B00">
        <w:rPr>
          <w:rFonts w:ascii="Arial" w:hAnsi="Arial" w:cs="Arial"/>
          <w:sz w:val="22"/>
          <w:szCs w:val="22"/>
          <w:vertAlign w:val="superscript"/>
        </w:rPr>
        <w:lastRenderedPageBreak/>
        <w:t xml:space="preserve">3   </w:t>
      </w:r>
      <w:r w:rsidRPr="001B7B00">
        <w:rPr>
          <w:rFonts w:ascii="Arial" w:hAnsi="Arial" w:cs="Arial"/>
          <w:sz w:val="22"/>
          <w:szCs w:val="22"/>
        </w:rPr>
        <w:t xml:space="preserve">Table </w:t>
      </w:r>
      <w:r w:rsidR="008C7B6B">
        <w:rPr>
          <w:rFonts w:ascii="Arial" w:hAnsi="Arial" w:cs="Arial"/>
          <w:sz w:val="22"/>
          <w:szCs w:val="22"/>
        </w:rPr>
        <w:t>2</w:t>
      </w:r>
      <w:proofErr w:type="gramStart"/>
      <w:r w:rsidRPr="001B7B00">
        <w:rPr>
          <w:rFonts w:ascii="Arial" w:hAnsi="Arial" w:cs="Arial"/>
          <w:sz w:val="22"/>
          <w:szCs w:val="22"/>
        </w:rPr>
        <w:t>:  Foreseeable</w:t>
      </w:r>
      <w:proofErr w:type="gramEnd"/>
      <w:r w:rsidRPr="001B7B00">
        <w:rPr>
          <w:rFonts w:ascii="Arial" w:hAnsi="Arial" w:cs="Arial"/>
          <w:sz w:val="22"/>
          <w:szCs w:val="22"/>
        </w:rPr>
        <w:t xml:space="preserve"> Repair Services:   The Parts Replacement Amount (Column D) are all     inclusive, including tax, markup, etc.  The Part Replacement Amount is included in the Total Combined Replacement Amount and will not be paid separately.</w:t>
      </w:r>
    </w:p>
    <w:p w14:paraId="398ABB0A" w14:textId="77777777" w:rsidR="00A457FA" w:rsidRPr="001B7B00" w:rsidRDefault="00A457FA" w:rsidP="00A457FA">
      <w:pPr>
        <w:contextualSpacing/>
        <w:rPr>
          <w:rFonts w:ascii="Arial" w:hAnsi="Arial" w:cs="Arial"/>
          <w:bCs/>
          <w:sz w:val="22"/>
          <w:szCs w:val="22"/>
        </w:rPr>
      </w:pPr>
    </w:p>
    <w:p w14:paraId="1A363F68" w14:textId="77777777" w:rsidR="00A457FA" w:rsidRPr="001B7B00" w:rsidRDefault="00A457FA" w:rsidP="00A457FA">
      <w:pPr>
        <w:pStyle w:val="ListParagraph"/>
        <w:numPr>
          <w:ilvl w:val="0"/>
          <w:numId w:val="35"/>
        </w:numPr>
        <w:contextualSpacing/>
        <w:rPr>
          <w:rFonts w:ascii="Arial" w:hAnsi="Arial" w:cs="Arial"/>
          <w:bCs/>
          <w:sz w:val="24"/>
          <w:szCs w:val="24"/>
          <w:u w:val="single"/>
        </w:rPr>
      </w:pPr>
      <w:r w:rsidRPr="001B7B00">
        <w:rPr>
          <w:rFonts w:ascii="Arial" w:hAnsi="Arial" w:cs="Arial"/>
          <w:bCs/>
          <w:sz w:val="24"/>
          <w:szCs w:val="24"/>
          <w:u w:val="single"/>
        </w:rPr>
        <w:t>UNFORESEEABLE REPAIR SERVICES</w:t>
      </w:r>
    </w:p>
    <w:p w14:paraId="2E2B4B47" w14:textId="77777777" w:rsidR="00A457FA" w:rsidRPr="001B7B00" w:rsidRDefault="00A457FA" w:rsidP="00A457FA">
      <w:pPr>
        <w:pStyle w:val="ListParagraph"/>
        <w:ind w:left="360"/>
        <w:rPr>
          <w:rFonts w:ascii="Arial" w:hAnsi="Arial" w:cs="Arial"/>
          <w:bCs/>
          <w:sz w:val="22"/>
          <w:szCs w:val="22"/>
          <w:u w:val="single"/>
        </w:rPr>
      </w:pPr>
    </w:p>
    <w:tbl>
      <w:tblPr>
        <w:tblStyle w:val="TableGrid"/>
        <w:tblW w:w="9450" w:type="dxa"/>
        <w:tblInd w:w="-5" w:type="dxa"/>
        <w:tblLayout w:type="fixed"/>
        <w:tblLook w:val="04A0" w:firstRow="1" w:lastRow="0" w:firstColumn="1" w:lastColumn="0" w:noHBand="0" w:noVBand="1"/>
      </w:tblPr>
      <w:tblGrid>
        <w:gridCol w:w="3150"/>
        <w:gridCol w:w="2070"/>
        <w:gridCol w:w="2070"/>
        <w:gridCol w:w="2160"/>
      </w:tblGrid>
      <w:tr w:rsidR="00A457FA" w:rsidRPr="00A457FA" w14:paraId="3C109960" w14:textId="77777777" w:rsidTr="00CE0078">
        <w:trPr>
          <w:trHeight w:val="305"/>
        </w:trPr>
        <w:tc>
          <w:tcPr>
            <w:tcW w:w="315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3BC1B" w14:textId="77777777" w:rsidR="00A457FA" w:rsidRPr="001B7B00" w:rsidRDefault="00A457FA" w:rsidP="001B7B00">
            <w:pPr>
              <w:contextualSpacing/>
              <w:jc w:val="center"/>
              <w:rPr>
                <w:rFonts w:ascii="Arial" w:hAnsi="Arial" w:cs="Arial"/>
                <w:b/>
                <w:sz w:val="22"/>
                <w:szCs w:val="22"/>
              </w:rPr>
            </w:pPr>
            <w:r w:rsidRPr="001B7B00">
              <w:rPr>
                <w:rFonts w:ascii="Arial" w:hAnsi="Arial" w:cs="Arial"/>
                <w:sz w:val="22"/>
                <w:szCs w:val="22"/>
              </w:rPr>
              <w:t>Description</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84456E"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685CD5"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B</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BE4958"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C</w:t>
            </w:r>
          </w:p>
        </w:tc>
      </w:tr>
      <w:tr w:rsidR="00A457FA" w:rsidRPr="00A457FA" w14:paraId="6D72003D" w14:textId="77777777" w:rsidTr="00CE0078">
        <w:trPr>
          <w:trHeight w:val="800"/>
        </w:trPr>
        <w:tc>
          <w:tcPr>
            <w:tcW w:w="3150" w:type="dxa"/>
            <w:vMerge/>
            <w:shd w:val="clear" w:color="auto" w:fill="D9D9D9" w:themeFill="background1" w:themeFillShade="D9"/>
            <w:vAlign w:val="center"/>
            <w:hideMark/>
          </w:tcPr>
          <w:p w14:paraId="63D8BAA2" w14:textId="77777777" w:rsidR="00A457FA" w:rsidRPr="001B7B00" w:rsidRDefault="00A457FA" w:rsidP="001B7B00">
            <w:pPr>
              <w:contextualSpacing/>
              <w:jc w:val="center"/>
              <w:rPr>
                <w:rFonts w:ascii="Arial" w:hAnsi="Arial" w:cs="Arial"/>
                <w:i/>
                <w:sz w:val="22"/>
                <w:szCs w:val="22"/>
                <w:u w:val="single"/>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7CD2FD"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Rate</w:t>
            </w:r>
            <w:r w:rsidRPr="001B7B00">
              <w:rPr>
                <w:rFonts w:ascii="Arial" w:hAnsi="Arial" w:cs="Arial"/>
                <w:sz w:val="22"/>
                <w:szCs w:val="22"/>
                <w:vertAlign w:val="superscript"/>
              </w:rPr>
              <w:t>2</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6EA3C"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Estimated Number of Hours</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44CDB9"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Annual Calculated Amount</w:t>
            </w:r>
          </w:p>
          <w:p w14:paraId="21950874"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(A x B)</w:t>
            </w:r>
          </w:p>
        </w:tc>
      </w:tr>
      <w:tr w:rsidR="00A457FA" w:rsidRPr="00A457FA" w14:paraId="7F952952" w14:textId="77777777" w:rsidTr="00CE0078">
        <w:trPr>
          <w:trHeight w:val="872"/>
        </w:trPr>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80038B"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 xml:space="preserve">Normal Business Hours as identified in Exhibit A, Scope of Work Section </w:t>
            </w:r>
            <w:proofErr w:type="gramStart"/>
            <w:r w:rsidRPr="001B7B00">
              <w:rPr>
                <w:rFonts w:ascii="Arial" w:hAnsi="Arial" w:cs="Arial"/>
                <w:sz w:val="22"/>
                <w:szCs w:val="22"/>
              </w:rPr>
              <w:t>5.A.</w:t>
            </w:r>
            <w:proofErr w:type="gramEnd"/>
            <w:r w:rsidRPr="001B7B00">
              <w:rPr>
                <w:rFonts w:ascii="Arial" w:hAnsi="Arial" w:cs="Arial"/>
                <w:sz w:val="22"/>
                <w:szCs w:val="22"/>
              </w:rPr>
              <w:t>1.</w:t>
            </w:r>
          </w:p>
        </w:tc>
        <w:tc>
          <w:tcPr>
            <w:tcW w:w="2070" w:type="dxa"/>
            <w:tcBorders>
              <w:top w:val="single" w:sz="4" w:space="0" w:color="auto"/>
              <w:left w:val="single" w:sz="4" w:space="0" w:color="auto"/>
              <w:bottom w:val="single" w:sz="4" w:space="0" w:color="auto"/>
              <w:right w:val="single" w:sz="4" w:space="0" w:color="auto"/>
            </w:tcBorders>
            <w:vAlign w:val="center"/>
          </w:tcPr>
          <w:p w14:paraId="4F14CE2D"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 xml:space="preserve">$          </w:t>
            </w:r>
          </w:p>
          <w:p w14:paraId="6C3676A7" w14:textId="77777777" w:rsidR="00A457FA" w:rsidRPr="001B7B00" w:rsidRDefault="00A457FA" w:rsidP="005D3F00">
            <w:pPr>
              <w:contextualSpacing/>
              <w:jc w:val="center"/>
              <w:rPr>
                <w:rFonts w:ascii="Arial" w:hAnsi="Arial" w:cs="Arial"/>
                <w:i/>
                <w:iCs/>
                <w:sz w:val="22"/>
                <w:szCs w:val="22"/>
              </w:rPr>
            </w:pPr>
            <w:r w:rsidRPr="001B7B00">
              <w:rPr>
                <w:rFonts w:ascii="Arial" w:hAnsi="Arial" w:cs="Arial"/>
                <w:i/>
                <w:iCs/>
                <w:sz w:val="22"/>
                <w:szCs w:val="22"/>
              </w:rPr>
              <w:t>Per Hour</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2CA80"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40</w:t>
            </w:r>
          </w:p>
        </w:tc>
        <w:tc>
          <w:tcPr>
            <w:tcW w:w="2160" w:type="dxa"/>
            <w:tcBorders>
              <w:top w:val="single" w:sz="4" w:space="0" w:color="auto"/>
              <w:left w:val="single" w:sz="4" w:space="0" w:color="auto"/>
              <w:bottom w:val="single" w:sz="4" w:space="0" w:color="auto"/>
              <w:right w:val="single" w:sz="4" w:space="0" w:color="auto"/>
            </w:tcBorders>
            <w:vAlign w:val="center"/>
            <w:hideMark/>
          </w:tcPr>
          <w:p w14:paraId="4ECF3E48"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2C489976" w14:textId="77777777" w:rsidTr="00CE0078">
        <w:trPr>
          <w:trHeight w:val="710"/>
        </w:trPr>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F19F0"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 xml:space="preserve">Outside of Normal Business Hours as identified in Exhibit A, Scope of Work, Section 5.A.1.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1372DC70"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p w14:paraId="387F7CC5" w14:textId="77777777" w:rsidR="00A457FA" w:rsidRPr="001B7B00" w:rsidRDefault="00A457FA" w:rsidP="005D3F00">
            <w:pPr>
              <w:contextualSpacing/>
              <w:jc w:val="center"/>
              <w:rPr>
                <w:rFonts w:ascii="Arial" w:hAnsi="Arial" w:cs="Arial"/>
                <w:i/>
                <w:iCs/>
                <w:sz w:val="22"/>
                <w:szCs w:val="22"/>
              </w:rPr>
            </w:pPr>
            <w:r w:rsidRPr="001B7B00">
              <w:rPr>
                <w:rFonts w:ascii="Arial" w:hAnsi="Arial" w:cs="Arial"/>
                <w:i/>
                <w:iCs/>
                <w:sz w:val="22"/>
                <w:szCs w:val="22"/>
              </w:rPr>
              <w:t>Per Hour</w:t>
            </w:r>
          </w:p>
          <w:p w14:paraId="0DE2615E" w14:textId="77777777" w:rsidR="00A457FA" w:rsidRPr="001B7B00" w:rsidRDefault="00A457FA" w:rsidP="00CE0078">
            <w:pPr>
              <w:contextualSpacing/>
              <w:rPr>
                <w:rFonts w:ascii="Arial" w:hAnsi="Arial" w:cs="Arial"/>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E17C8"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20</w:t>
            </w:r>
          </w:p>
        </w:tc>
        <w:tc>
          <w:tcPr>
            <w:tcW w:w="2160" w:type="dxa"/>
            <w:tcBorders>
              <w:top w:val="single" w:sz="4" w:space="0" w:color="auto"/>
              <w:left w:val="single" w:sz="4" w:space="0" w:color="auto"/>
              <w:bottom w:val="single" w:sz="4" w:space="0" w:color="auto"/>
              <w:right w:val="single" w:sz="4" w:space="0" w:color="auto"/>
            </w:tcBorders>
            <w:vAlign w:val="center"/>
            <w:hideMark/>
          </w:tcPr>
          <w:p w14:paraId="57A33C2E"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1F50AF45" w14:textId="77777777" w:rsidTr="00CE0078">
        <w:trPr>
          <w:trHeight w:val="827"/>
        </w:trPr>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341B28"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Emergency –Within Normal Business Hours</w:t>
            </w:r>
          </w:p>
          <w:p w14:paraId="0202BED4"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(Requires response as identified in Exhibit A, Scope of Work Section 8.B)</w:t>
            </w:r>
          </w:p>
        </w:tc>
        <w:tc>
          <w:tcPr>
            <w:tcW w:w="2070" w:type="dxa"/>
            <w:tcBorders>
              <w:top w:val="single" w:sz="4" w:space="0" w:color="auto"/>
              <w:left w:val="single" w:sz="4" w:space="0" w:color="auto"/>
              <w:bottom w:val="single" w:sz="4" w:space="0" w:color="auto"/>
              <w:right w:val="single" w:sz="4" w:space="0" w:color="auto"/>
            </w:tcBorders>
            <w:vAlign w:val="center"/>
            <w:hideMark/>
          </w:tcPr>
          <w:p w14:paraId="3E5F70B4"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p w14:paraId="6E73913E" w14:textId="77777777" w:rsidR="00A457FA" w:rsidRPr="001B7B00" w:rsidRDefault="00A457FA" w:rsidP="005D3F00">
            <w:pPr>
              <w:contextualSpacing/>
              <w:jc w:val="center"/>
              <w:rPr>
                <w:rFonts w:ascii="Arial" w:hAnsi="Arial" w:cs="Arial"/>
                <w:i/>
                <w:iCs/>
                <w:sz w:val="22"/>
                <w:szCs w:val="22"/>
              </w:rPr>
            </w:pPr>
            <w:r w:rsidRPr="001B7B00">
              <w:rPr>
                <w:rFonts w:ascii="Arial" w:hAnsi="Arial" w:cs="Arial"/>
                <w:i/>
                <w:iCs/>
                <w:sz w:val="22"/>
                <w:szCs w:val="22"/>
              </w:rPr>
              <w:t>Per Hour</w:t>
            </w:r>
          </w:p>
          <w:p w14:paraId="6297DEEC" w14:textId="77777777" w:rsidR="00A457FA" w:rsidRPr="001B7B00" w:rsidRDefault="00A457FA" w:rsidP="00CE0078">
            <w:pPr>
              <w:contextualSpacing/>
              <w:rPr>
                <w:rFonts w:ascii="Arial" w:hAnsi="Arial" w:cs="Arial"/>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4FF70C"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20</w:t>
            </w:r>
          </w:p>
        </w:tc>
        <w:tc>
          <w:tcPr>
            <w:tcW w:w="2160" w:type="dxa"/>
            <w:tcBorders>
              <w:top w:val="single" w:sz="4" w:space="0" w:color="auto"/>
              <w:left w:val="single" w:sz="4" w:space="0" w:color="auto"/>
              <w:bottom w:val="single" w:sz="4" w:space="0" w:color="auto"/>
              <w:right w:val="single" w:sz="4" w:space="0" w:color="auto"/>
            </w:tcBorders>
            <w:vAlign w:val="center"/>
            <w:hideMark/>
          </w:tcPr>
          <w:p w14:paraId="51C5761A"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3798639C" w14:textId="77777777" w:rsidTr="00CE0078">
        <w:trPr>
          <w:trHeight w:val="800"/>
        </w:trPr>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60AC26"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Emergency –Outside Normal Business Hours</w:t>
            </w:r>
          </w:p>
          <w:p w14:paraId="18B935F4"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(Requires response as identified in Exhibit A, Scope of Work Section 8.B)</w:t>
            </w:r>
          </w:p>
        </w:tc>
        <w:tc>
          <w:tcPr>
            <w:tcW w:w="2070" w:type="dxa"/>
            <w:tcBorders>
              <w:top w:val="single" w:sz="4" w:space="0" w:color="auto"/>
              <w:left w:val="single" w:sz="4" w:space="0" w:color="auto"/>
              <w:bottom w:val="single" w:sz="4" w:space="0" w:color="auto"/>
              <w:right w:val="single" w:sz="4" w:space="0" w:color="auto"/>
            </w:tcBorders>
            <w:vAlign w:val="center"/>
            <w:hideMark/>
          </w:tcPr>
          <w:p w14:paraId="145786C5"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p w14:paraId="7CD9DEB9" w14:textId="77777777" w:rsidR="00A457FA" w:rsidRPr="001B7B00" w:rsidRDefault="00A457FA" w:rsidP="005D3F00">
            <w:pPr>
              <w:contextualSpacing/>
              <w:jc w:val="center"/>
              <w:rPr>
                <w:rFonts w:ascii="Arial" w:hAnsi="Arial" w:cs="Arial"/>
                <w:i/>
                <w:iCs/>
                <w:sz w:val="22"/>
                <w:szCs w:val="22"/>
              </w:rPr>
            </w:pPr>
            <w:r w:rsidRPr="001B7B00">
              <w:rPr>
                <w:rFonts w:ascii="Arial" w:hAnsi="Arial" w:cs="Arial"/>
                <w:i/>
                <w:iCs/>
                <w:sz w:val="22"/>
                <w:szCs w:val="22"/>
              </w:rPr>
              <w:t>Per Hour</w:t>
            </w:r>
          </w:p>
          <w:p w14:paraId="4D425106" w14:textId="77777777" w:rsidR="00A457FA" w:rsidRPr="001B7B00" w:rsidRDefault="00A457FA" w:rsidP="00CE0078">
            <w:pPr>
              <w:contextualSpacing/>
              <w:rPr>
                <w:rFonts w:ascii="Arial" w:hAnsi="Arial" w:cs="Arial"/>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2B29BA"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20</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6EC702F"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5B36CED3" w14:textId="77777777" w:rsidTr="00CE0078">
        <w:trPr>
          <w:trHeight w:val="377"/>
        </w:trPr>
        <w:tc>
          <w:tcPr>
            <w:tcW w:w="729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323BC6" w14:textId="77777777" w:rsidR="00A457FA" w:rsidRPr="001B7B00" w:rsidRDefault="00A457FA" w:rsidP="00CE0078">
            <w:pPr>
              <w:contextualSpacing/>
              <w:jc w:val="both"/>
              <w:rPr>
                <w:rFonts w:ascii="Arial" w:hAnsi="Arial" w:cs="Arial"/>
                <w:sz w:val="22"/>
                <w:szCs w:val="22"/>
              </w:rPr>
            </w:pPr>
            <w:r w:rsidRPr="001B7B00">
              <w:rPr>
                <w:rFonts w:ascii="Arial" w:hAnsi="Arial" w:cs="Arial"/>
                <w:sz w:val="22"/>
                <w:szCs w:val="22"/>
              </w:rPr>
              <w:t xml:space="preserve">Parts Allowance </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2C0E8B"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$20,000</w:t>
            </w:r>
          </w:p>
        </w:tc>
      </w:tr>
      <w:tr w:rsidR="00A457FA" w:rsidRPr="00A457FA" w14:paraId="679F7785" w14:textId="77777777" w:rsidTr="00CE0078">
        <w:trPr>
          <w:trHeight w:val="485"/>
        </w:trPr>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A956CF"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Parts Mark-Up</w:t>
            </w:r>
            <w:r w:rsidRPr="001B7B00">
              <w:rPr>
                <w:rFonts w:ascii="Arial" w:hAnsi="Arial" w:cs="Arial"/>
                <w:sz w:val="22"/>
                <w:szCs w:val="22"/>
                <w:vertAlign w:val="superscript"/>
              </w:rPr>
              <w:t>3</w:t>
            </w:r>
          </w:p>
        </w:tc>
        <w:tc>
          <w:tcPr>
            <w:tcW w:w="2070" w:type="dxa"/>
            <w:tcBorders>
              <w:top w:val="single" w:sz="4" w:space="0" w:color="auto"/>
              <w:left w:val="single" w:sz="4" w:space="0" w:color="auto"/>
              <w:bottom w:val="single" w:sz="4" w:space="0" w:color="auto"/>
              <w:right w:val="single" w:sz="4" w:space="0" w:color="auto"/>
            </w:tcBorders>
            <w:vAlign w:val="center"/>
            <w:hideMark/>
          </w:tcPr>
          <w:p w14:paraId="5B741B17"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 xml:space="preserve">       __________%</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401DAC" w14:textId="77777777" w:rsidR="00A457FA" w:rsidRPr="001B7B00" w:rsidRDefault="00A457FA" w:rsidP="001B7B00">
            <w:pPr>
              <w:contextualSpacing/>
              <w:jc w:val="center"/>
              <w:rPr>
                <w:rFonts w:ascii="Arial" w:hAnsi="Arial" w:cs="Arial"/>
                <w:sz w:val="22"/>
                <w:szCs w:val="22"/>
              </w:rPr>
            </w:pPr>
            <w:r w:rsidRPr="001B7B00">
              <w:rPr>
                <w:rFonts w:ascii="Arial" w:hAnsi="Arial" w:cs="Arial"/>
                <w:sz w:val="22"/>
                <w:szCs w:val="22"/>
              </w:rPr>
              <w:t>$20,000</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6BEFA92"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2ED5153A" w14:textId="77777777" w:rsidTr="00CE0078">
        <w:trPr>
          <w:trHeight w:val="341"/>
        </w:trPr>
        <w:tc>
          <w:tcPr>
            <w:tcW w:w="729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B92A44" w14:textId="77777777" w:rsidR="00A457FA" w:rsidRPr="001B7B00" w:rsidRDefault="00A457FA" w:rsidP="00CE0078">
            <w:pPr>
              <w:contextualSpacing/>
              <w:jc w:val="right"/>
              <w:rPr>
                <w:rFonts w:ascii="Arial" w:hAnsi="Arial" w:cs="Arial"/>
                <w:sz w:val="22"/>
                <w:szCs w:val="22"/>
              </w:rPr>
            </w:pPr>
            <w:r w:rsidRPr="001B7B00">
              <w:rPr>
                <w:rFonts w:ascii="Arial" w:hAnsi="Arial" w:cs="Arial"/>
                <w:sz w:val="22"/>
                <w:szCs w:val="22"/>
              </w:rPr>
              <w:t>ANNUAL TOTAL</w:t>
            </w:r>
          </w:p>
          <w:p w14:paraId="399763B2" w14:textId="77777777" w:rsidR="00A457FA" w:rsidRPr="001B7B00" w:rsidRDefault="00A457FA" w:rsidP="00CE0078">
            <w:pPr>
              <w:contextualSpacing/>
              <w:jc w:val="right"/>
              <w:rPr>
                <w:rFonts w:ascii="Arial" w:hAnsi="Arial" w:cs="Arial"/>
                <w:sz w:val="22"/>
                <w:szCs w:val="22"/>
              </w:rPr>
            </w:pPr>
            <w:r w:rsidRPr="001B7B00">
              <w:rPr>
                <w:rFonts w:ascii="Arial" w:hAnsi="Arial" w:cs="Arial"/>
                <w:sz w:val="16"/>
                <w:szCs w:val="16"/>
              </w:rPr>
              <w:t xml:space="preserve">(Sum of Column C)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7FD87A34"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tr w:rsidR="00A457FA" w:rsidRPr="00A457FA" w14:paraId="58A601F4" w14:textId="77777777" w:rsidTr="00CE0078">
        <w:trPr>
          <w:trHeight w:val="602"/>
        </w:trPr>
        <w:tc>
          <w:tcPr>
            <w:tcW w:w="729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9C211F" w14:textId="77777777" w:rsidR="00A457FA" w:rsidRPr="001B7B00" w:rsidRDefault="00A457FA" w:rsidP="00CE0078">
            <w:pPr>
              <w:contextualSpacing/>
              <w:jc w:val="right"/>
              <w:rPr>
                <w:rFonts w:ascii="Arial" w:hAnsi="Arial" w:cs="Arial"/>
                <w:sz w:val="22"/>
                <w:szCs w:val="22"/>
              </w:rPr>
            </w:pPr>
            <w:r w:rsidRPr="001B7B00">
              <w:rPr>
                <w:rFonts w:ascii="Arial" w:hAnsi="Arial" w:cs="Arial"/>
                <w:sz w:val="22"/>
                <w:szCs w:val="22"/>
              </w:rPr>
              <w:t xml:space="preserve">CALCULATED UNFORESEEABLE REPAIR SERVICES TOTAL </w:t>
            </w:r>
          </w:p>
          <w:p w14:paraId="63AF6DF0" w14:textId="77777777" w:rsidR="00A457FA" w:rsidRPr="001B7B00" w:rsidRDefault="00A457FA" w:rsidP="00CE0078">
            <w:pPr>
              <w:contextualSpacing/>
              <w:jc w:val="right"/>
              <w:rPr>
                <w:rFonts w:ascii="Arial" w:hAnsi="Arial" w:cs="Arial"/>
                <w:sz w:val="22"/>
                <w:szCs w:val="22"/>
              </w:rPr>
            </w:pPr>
            <w:r w:rsidRPr="001B7B00">
              <w:rPr>
                <w:rFonts w:ascii="Arial" w:hAnsi="Arial" w:cs="Arial"/>
                <w:sz w:val="16"/>
                <w:szCs w:val="16"/>
              </w:rPr>
              <w:t xml:space="preserve">(Annual Total x 3) </w:t>
            </w:r>
          </w:p>
        </w:tc>
        <w:tc>
          <w:tcPr>
            <w:tcW w:w="2160" w:type="dxa"/>
            <w:tcBorders>
              <w:top w:val="single" w:sz="4" w:space="0" w:color="auto"/>
              <w:left w:val="single" w:sz="4" w:space="0" w:color="auto"/>
              <w:bottom w:val="single" w:sz="4" w:space="0" w:color="auto"/>
              <w:right w:val="single" w:sz="4" w:space="0" w:color="auto"/>
            </w:tcBorders>
            <w:vAlign w:val="center"/>
          </w:tcPr>
          <w:p w14:paraId="5C197B8F"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w:t>
            </w:r>
          </w:p>
        </w:tc>
      </w:tr>
      <w:bookmarkEnd w:id="50"/>
    </w:tbl>
    <w:p w14:paraId="73A5C1C8" w14:textId="77777777" w:rsidR="00A457FA" w:rsidRPr="001B7B00" w:rsidRDefault="00A457FA" w:rsidP="00A457FA">
      <w:pPr>
        <w:contextualSpacing/>
        <w:jc w:val="both"/>
        <w:rPr>
          <w:rFonts w:ascii="Arial" w:hAnsi="Arial" w:cs="Arial"/>
          <w:sz w:val="22"/>
          <w:szCs w:val="22"/>
        </w:rPr>
      </w:pPr>
    </w:p>
    <w:p w14:paraId="3908152F" w14:textId="603064A3" w:rsidR="00A457FA" w:rsidRPr="001B7B00" w:rsidRDefault="00A457FA" w:rsidP="00A457FA">
      <w:pPr>
        <w:ind w:right="-270" w:hanging="180"/>
        <w:contextualSpacing/>
        <w:rPr>
          <w:rFonts w:ascii="Arial" w:hAnsi="Arial" w:cs="Arial"/>
          <w:sz w:val="22"/>
          <w:szCs w:val="22"/>
        </w:rPr>
      </w:pPr>
      <w:r w:rsidRPr="001B7B00">
        <w:rPr>
          <w:rFonts w:ascii="Arial" w:hAnsi="Arial" w:cs="Arial"/>
          <w:sz w:val="22"/>
          <w:szCs w:val="22"/>
          <w:vertAlign w:val="superscript"/>
        </w:rPr>
        <w:t>1</w:t>
      </w:r>
      <w:r w:rsidRPr="001B7B00">
        <w:rPr>
          <w:rFonts w:ascii="Arial" w:hAnsi="Arial" w:cs="Arial"/>
          <w:sz w:val="22"/>
          <w:szCs w:val="22"/>
        </w:rPr>
        <w:t xml:space="preserve"> </w:t>
      </w:r>
      <w:r w:rsidRPr="001B7B00">
        <w:rPr>
          <w:rFonts w:ascii="Arial" w:hAnsi="Arial" w:cs="Arial"/>
          <w:sz w:val="22"/>
          <w:szCs w:val="22"/>
        </w:rPr>
        <w:tab/>
        <w:t xml:space="preserve">Table </w:t>
      </w:r>
      <w:r w:rsidR="005D3F00">
        <w:rPr>
          <w:rFonts w:ascii="Arial" w:hAnsi="Arial" w:cs="Arial"/>
          <w:sz w:val="22"/>
          <w:szCs w:val="22"/>
        </w:rPr>
        <w:t>3</w:t>
      </w:r>
      <w:proofErr w:type="gramStart"/>
      <w:r w:rsidRPr="001B7B00">
        <w:rPr>
          <w:rFonts w:ascii="Arial" w:hAnsi="Arial" w:cs="Arial"/>
          <w:sz w:val="22"/>
          <w:szCs w:val="22"/>
        </w:rPr>
        <w:t>:  Unforeseeable</w:t>
      </w:r>
      <w:proofErr w:type="gramEnd"/>
      <w:r w:rsidRPr="001B7B00">
        <w:rPr>
          <w:rFonts w:ascii="Arial" w:hAnsi="Arial" w:cs="Arial"/>
          <w:sz w:val="22"/>
          <w:szCs w:val="22"/>
        </w:rPr>
        <w:t xml:space="preserve"> Repair Services amounts are used for evaluation purposes.  Cost Sheet amounts are not a guarantee of service but shall be used should these services become necessary during the term of the Agreement.</w:t>
      </w:r>
    </w:p>
    <w:p w14:paraId="06218BE9" w14:textId="3B91AFE2" w:rsidR="00A457FA" w:rsidRPr="001B7B00" w:rsidRDefault="00A457FA" w:rsidP="00A457FA">
      <w:pPr>
        <w:tabs>
          <w:tab w:val="left" w:pos="810"/>
        </w:tabs>
        <w:ind w:right="-450" w:hanging="180"/>
        <w:contextualSpacing/>
        <w:rPr>
          <w:rFonts w:ascii="Arial" w:hAnsi="Arial" w:cs="Arial"/>
          <w:b/>
          <w:bCs/>
          <w:sz w:val="22"/>
          <w:szCs w:val="22"/>
        </w:rPr>
      </w:pPr>
      <w:proofErr w:type="gramStart"/>
      <w:r w:rsidRPr="001B7B00">
        <w:rPr>
          <w:rFonts w:ascii="Arial" w:hAnsi="Arial" w:cs="Arial"/>
          <w:spacing w:val="-3"/>
          <w:sz w:val="22"/>
          <w:szCs w:val="22"/>
          <w:vertAlign w:val="superscript"/>
        </w:rPr>
        <w:t xml:space="preserve">2  </w:t>
      </w:r>
      <w:r w:rsidRPr="001B7B00">
        <w:rPr>
          <w:rFonts w:ascii="Arial" w:hAnsi="Arial" w:cs="Arial"/>
          <w:spacing w:val="-3"/>
          <w:sz w:val="22"/>
          <w:szCs w:val="22"/>
          <w:vertAlign w:val="superscript"/>
        </w:rPr>
        <w:tab/>
      </w:r>
      <w:proofErr w:type="gramEnd"/>
      <w:r w:rsidRPr="001B7B00">
        <w:rPr>
          <w:rFonts w:ascii="Arial" w:hAnsi="Arial" w:cs="Arial"/>
          <w:spacing w:val="-3"/>
          <w:sz w:val="22"/>
          <w:szCs w:val="22"/>
        </w:rPr>
        <w:t xml:space="preserve">Table </w:t>
      </w:r>
      <w:r w:rsidR="005D3F00">
        <w:rPr>
          <w:rFonts w:ascii="Arial" w:hAnsi="Arial" w:cs="Arial"/>
          <w:sz w:val="22"/>
          <w:szCs w:val="22"/>
        </w:rPr>
        <w:t>3</w:t>
      </w:r>
      <w:proofErr w:type="gramStart"/>
      <w:r w:rsidRPr="001B7B00">
        <w:rPr>
          <w:rFonts w:ascii="Arial" w:hAnsi="Arial" w:cs="Arial"/>
          <w:sz w:val="22"/>
          <w:szCs w:val="22"/>
        </w:rPr>
        <w:t>:</w:t>
      </w:r>
      <w:r w:rsidRPr="001B7B00">
        <w:rPr>
          <w:rFonts w:ascii="Arial" w:hAnsi="Arial" w:cs="Arial"/>
          <w:spacing w:val="-3"/>
          <w:sz w:val="22"/>
          <w:szCs w:val="22"/>
        </w:rPr>
        <w:t xml:space="preserve">  Unforeseeable</w:t>
      </w:r>
      <w:proofErr w:type="gramEnd"/>
      <w:r w:rsidRPr="001B7B00">
        <w:rPr>
          <w:rFonts w:ascii="Arial" w:hAnsi="Arial" w:cs="Arial"/>
          <w:spacing w:val="-3"/>
          <w:sz w:val="22"/>
          <w:szCs w:val="22"/>
        </w:rPr>
        <w:t xml:space="preserve"> Repair Services</w:t>
      </w:r>
      <w:r w:rsidRPr="001B7B00">
        <w:rPr>
          <w:rFonts w:ascii="Arial" w:hAnsi="Arial" w:cs="Arial"/>
          <w:sz w:val="22"/>
          <w:szCs w:val="22"/>
        </w:rPr>
        <w:t xml:space="preserve"> </w:t>
      </w:r>
      <w:r w:rsidRPr="001B7B00">
        <w:rPr>
          <w:rFonts w:ascii="Arial" w:hAnsi="Arial" w:cs="Arial"/>
          <w:spacing w:val="-3"/>
          <w:sz w:val="22"/>
          <w:szCs w:val="22"/>
        </w:rPr>
        <w:t xml:space="preserve">rate is for one (1) Service Technician.  Should the Contractor require more than one (1) Service Technician to perform services, approval must be obtained by </w:t>
      </w:r>
      <w:r w:rsidRPr="001B7B00">
        <w:rPr>
          <w:rFonts w:ascii="Arial" w:hAnsi="Arial" w:cs="Arial"/>
          <w:sz w:val="22"/>
          <w:szCs w:val="22"/>
        </w:rPr>
        <w:t xml:space="preserve">the </w:t>
      </w:r>
      <w:r w:rsidRPr="001B7B00">
        <w:rPr>
          <w:rFonts w:ascii="Arial" w:hAnsi="Arial" w:cs="Arial"/>
          <w:spacing w:val="-3"/>
          <w:sz w:val="22"/>
          <w:szCs w:val="22"/>
        </w:rPr>
        <w:t>Facilities Management Division</w:t>
      </w:r>
      <w:r w:rsidRPr="001B7B00">
        <w:rPr>
          <w:rFonts w:ascii="Arial" w:hAnsi="Arial" w:cs="Arial"/>
          <w:sz w:val="22"/>
          <w:szCs w:val="22"/>
        </w:rPr>
        <w:t xml:space="preserve"> (FMD) Contract Administrator or FMD Designated Representative</w:t>
      </w:r>
      <w:r w:rsidRPr="001B7B00">
        <w:rPr>
          <w:rFonts w:ascii="Arial" w:hAnsi="Arial" w:cs="Arial"/>
          <w:spacing w:val="-3"/>
          <w:sz w:val="22"/>
          <w:szCs w:val="22"/>
        </w:rPr>
        <w:t xml:space="preserve"> prior to commencement of service. </w:t>
      </w:r>
    </w:p>
    <w:p w14:paraId="50012955" w14:textId="5F1555CE" w:rsidR="00A457FA" w:rsidRPr="001B7B00" w:rsidRDefault="00A457FA" w:rsidP="00A457FA">
      <w:pPr>
        <w:ind w:right="-450" w:hanging="180"/>
        <w:contextualSpacing/>
        <w:rPr>
          <w:rFonts w:ascii="Arial" w:hAnsi="Arial" w:cs="Arial"/>
          <w:sz w:val="22"/>
          <w:szCs w:val="22"/>
        </w:rPr>
      </w:pPr>
      <w:r w:rsidRPr="001B7B00">
        <w:rPr>
          <w:rFonts w:ascii="Arial" w:hAnsi="Arial" w:cs="Arial"/>
          <w:spacing w:val="-3"/>
          <w:sz w:val="22"/>
          <w:szCs w:val="22"/>
          <w:vertAlign w:val="superscript"/>
        </w:rPr>
        <w:t xml:space="preserve">3 </w:t>
      </w:r>
      <w:r w:rsidRPr="001B7B00">
        <w:rPr>
          <w:rFonts w:ascii="Arial" w:hAnsi="Arial" w:cs="Arial"/>
          <w:spacing w:val="-3"/>
          <w:sz w:val="22"/>
          <w:szCs w:val="22"/>
          <w:vertAlign w:val="superscript"/>
        </w:rPr>
        <w:tab/>
      </w:r>
      <w:r w:rsidRPr="001B7B00">
        <w:rPr>
          <w:rFonts w:ascii="Arial" w:hAnsi="Arial" w:cs="Arial"/>
          <w:spacing w:val="-3"/>
          <w:sz w:val="22"/>
          <w:szCs w:val="22"/>
        </w:rPr>
        <w:t xml:space="preserve">Table </w:t>
      </w:r>
      <w:r w:rsidR="005D3F00">
        <w:rPr>
          <w:rFonts w:ascii="Arial" w:hAnsi="Arial" w:cs="Arial"/>
          <w:sz w:val="22"/>
          <w:szCs w:val="22"/>
        </w:rPr>
        <w:t>3</w:t>
      </w:r>
      <w:proofErr w:type="gramStart"/>
      <w:r w:rsidRPr="001B7B00">
        <w:rPr>
          <w:rFonts w:ascii="Arial" w:hAnsi="Arial" w:cs="Arial"/>
          <w:sz w:val="22"/>
          <w:szCs w:val="22"/>
        </w:rPr>
        <w:t>:</w:t>
      </w:r>
      <w:r w:rsidRPr="001B7B00">
        <w:rPr>
          <w:rFonts w:ascii="Arial" w:hAnsi="Arial" w:cs="Arial"/>
          <w:spacing w:val="-3"/>
          <w:sz w:val="22"/>
          <w:szCs w:val="22"/>
        </w:rPr>
        <w:t xml:space="preserve">  Unforeseeable</w:t>
      </w:r>
      <w:proofErr w:type="gramEnd"/>
      <w:r w:rsidRPr="001B7B00">
        <w:rPr>
          <w:rFonts w:ascii="Arial" w:hAnsi="Arial" w:cs="Arial"/>
          <w:spacing w:val="-3"/>
          <w:sz w:val="22"/>
          <w:szCs w:val="22"/>
        </w:rPr>
        <w:t xml:space="preserve"> Repair Services.  Any Unforeseeable Repair Service requiring an unforeseeable repair part shall require actual receipt for the part when invoicing FMD.  A Purchase Order or Purchase Estimate is not to be used in place of a receipt.</w:t>
      </w:r>
      <w:r w:rsidRPr="001B7B00">
        <w:rPr>
          <w:rFonts w:ascii="Arial" w:hAnsi="Arial" w:cs="Arial"/>
          <w:sz w:val="22"/>
          <w:szCs w:val="22"/>
        </w:rPr>
        <w:t xml:space="preserve"> </w:t>
      </w:r>
    </w:p>
    <w:p w14:paraId="579B8ADA" w14:textId="77777777" w:rsidR="00A457FA" w:rsidRPr="001B7B00" w:rsidRDefault="00A457FA" w:rsidP="00A457FA">
      <w:pPr>
        <w:rPr>
          <w:rFonts w:ascii="Arial" w:hAnsi="Arial" w:cs="Arial"/>
          <w:b/>
          <w:bCs/>
          <w:sz w:val="22"/>
          <w:szCs w:val="22"/>
        </w:rPr>
      </w:pPr>
    </w:p>
    <w:p w14:paraId="052AB965" w14:textId="3C2BDA13" w:rsidR="00A457FA" w:rsidRPr="001B7B00" w:rsidRDefault="00A457FA" w:rsidP="00A457FA">
      <w:pPr>
        <w:contextualSpacing/>
        <w:rPr>
          <w:rFonts w:ascii="Arial" w:hAnsi="Arial" w:cs="Arial"/>
          <w:b/>
          <w:bCs/>
          <w:sz w:val="24"/>
          <w:szCs w:val="24"/>
        </w:rPr>
      </w:pPr>
      <w:r w:rsidRPr="001B7B00">
        <w:rPr>
          <w:rFonts w:ascii="Arial" w:hAnsi="Arial" w:cs="Arial"/>
          <w:b/>
          <w:bCs/>
          <w:sz w:val="24"/>
          <w:szCs w:val="24"/>
        </w:rPr>
        <w:t>COST SHEET SUMMARY</w:t>
      </w:r>
    </w:p>
    <w:p w14:paraId="53171641" w14:textId="77777777" w:rsidR="00A457FA" w:rsidRPr="001B7B00" w:rsidRDefault="00A457FA" w:rsidP="00A457FA">
      <w:pPr>
        <w:contextualSpacing/>
        <w:rPr>
          <w:rFonts w:ascii="Arial" w:hAnsi="Arial" w:cs="Arial"/>
          <w:sz w:val="22"/>
          <w:szCs w:val="22"/>
        </w:rPr>
      </w:pPr>
    </w:p>
    <w:tbl>
      <w:tblPr>
        <w:tblStyle w:val="TableGrid"/>
        <w:tblW w:w="0" w:type="auto"/>
        <w:tblLook w:val="04A0" w:firstRow="1" w:lastRow="0" w:firstColumn="1" w:lastColumn="0" w:noHBand="0" w:noVBand="1"/>
      </w:tblPr>
      <w:tblGrid>
        <w:gridCol w:w="625"/>
        <w:gridCol w:w="6570"/>
        <w:gridCol w:w="2155"/>
      </w:tblGrid>
      <w:tr w:rsidR="00A457FA" w:rsidRPr="00A457FA" w14:paraId="16E96974" w14:textId="77777777" w:rsidTr="00CE0078">
        <w:tc>
          <w:tcPr>
            <w:tcW w:w="7195" w:type="dxa"/>
            <w:gridSpan w:val="2"/>
            <w:shd w:val="clear" w:color="auto" w:fill="D9D9D9" w:themeFill="background1" w:themeFillShade="D9"/>
          </w:tcPr>
          <w:p w14:paraId="37BDAF27" w14:textId="77777777" w:rsidR="00A457FA" w:rsidRPr="001B7B00" w:rsidRDefault="00A457FA" w:rsidP="001B7B00">
            <w:pPr>
              <w:contextualSpacing/>
              <w:jc w:val="center"/>
              <w:outlineLvl w:val="0"/>
              <w:rPr>
                <w:rFonts w:ascii="Arial" w:hAnsi="Arial" w:cs="Arial"/>
                <w:spacing w:val="-3"/>
                <w:sz w:val="22"/>
                <w:szCs w:val="22"/>
              </w:rPr>
            </w:pPr>
            <w:r w:rsidRPr="001B7B00">
              <w:rPr>
                <w:rFonts w:ascii="Arial" w:hAnsi="Arial" w:cs="Arial"/>
                <w:spacing w:val="-3"/>
                <w:sz w:val="22"/>
                <w:szCs w:val="22"/>
              </w:rPr>
              <w:t>A</w:t>
            </w:r>
          </w:p>
        </w:tc>
        <w:tc>
          <w:tcPr>
            <w:tcW w:w="2155" w:type="dxa"/>
            <w:shd w:val="clear" w:color="auto" w:fill="D9D9D9" w:themeFill="background1" w:themeFillShade="D9"/>
          </w:tcPr>
          <w:p w14:paraId="02F54875" w14:textId="77777777" w:rsidR="00A457FA" w:rsidRPr="001B7B00" w:rsidRDefault="00A457FA" w:rsidP="001B7B00">
            <w:pPr>
              <w:contextualSpacing/>
              <w:jc w:val="center"/>
              <w:outlineLvl w:val="0"/>
              <w:rPr>
                <w:rFonts w:ascii="Arial" w:hAnsi="Arial" w:cs="Arial"/>
                <w:spacing w:val="-3"/>
                <w:sz w:val="22"/>
                <w:szCs w:val="22"/>
              </w:rPr>
            </w:pPr>
            <w:r w:rsidRPr="001B7B00">
              <w:rPr>
                <w:rFonts w:ascii="Arial" w:hAnsi="Arial" w:cs="Arial"/>
                <w:spacing w:val="-3"/>
                <w:sz w:val="22"/>
                <w:szCs w:val="22"/>
              </w:rPr>
              <w:t>B</w:t>
            </w:r>
          </w:p>
        </w:tc>
      </w:tr>
      <w:tr w:rsidR="00A457FA" w:rsidRPr="00A457FA" w14:paraId="3EEE9E9A" w14:textId="77777777" w:rsidTr="00CE0078">
        <w:tc>
          <w:tcPr>
            <w:tcW w:w="7195" w:type="dxa"/>
            <w:gridSpan w:val="2"/>
            <w:shd w:val="clear" w:color="auto" w:fill="D9D9D9" w:themeFill="background1" w:themeFillShade="D9"/>
          </w:tcPr>
          <w:p w14:paraId="137F3C6C" w14:textId="77777777" w:rsidR="00A457FA" w:rsidRPr="001B7B00" w:rsidRDefault="00A457FA" w:rsidP="001B7B00">
            <w:pPr>
              <w:contextualSpacing/>
              <w:jc w:val="center"/>
              <w:outlineLvl w:val="0"/>
              <w:rPr>
                <w:rFonts w:ascii="Arial" w:hAnsi="Arial" w:cs="Arial"/>
                <w:spacing w:val="-3"/>
                <w:sz w:val="22"/>
                <w:szCs w:val="22"/>
              </w:rPr>
            </w:pPr>
            <w:r w:rsidRPr="001B7B00">
              <w:rPr>
                <w:rFonts w:ascii="Arial" w:hAnsi="Arial" w:cs="Arial"/>
                <w:spacing w:val="-3"/>
                <w:sz w:val="22"/>
                <w:szCs w:val="22"/>
              </w:rPr>
              <w:t>Table</w:t>
            </w:r>
          </w:p>
        </w:tc>
        <w:tc>
          <w:tcPr>
            <w:tcW w:w="2155" w:type="dxa"/>
            <w:shd w:val="clear" w:color="auto" w:fill="D9D9D9" w:themeFill="background1" w:themeFillShade="D9"/>
          </w:tcPr>
          <w:p w14:paraId="133DA4F9" w14:textId="77777777" w:rsidR="00A457FA" w:rsidRPr="001B7B00" w:rsidRDefault="00A457FA" w:rsidP="00A457FA">
            <w:pPr>
              <w:contextualSpacing/>
              <w:jc w:val="center"/>
              <w:outlineLvl w:val="0"/>
              <w:rPr>
                <w:rFonts w:ascii="Arial" w:hAnsi="Arial" w:cs="Arial"/>
                <w:spacing w:val="-3"/>
                <w:sz w:val="22"/>
                <w:szCs w:val="22"/>
              </w:rPr>
            </w:pPr>
            <w:r w:rsidRPr="001B7B00">
              <w:rPr>
                <w:rFonts w:ascii="Arial" w:hAnsi="Arial" w:cs="Arial"/>
                <w:color w:val="F79646" w:themeColor="accent6"/>
                <w:spacing w:val="-3"/>
                <w:sz w:val="22"/>
                <w:szCs w:val="22"/>
              </w:rPr>
              <w:t>Bid</w:t>
            </w:r>
            <w:r w:rsidRPr="001B7B00">
              <w:rPr>
                <w:rFonts w:ascii="Arial" w:hAnsi="Arial" w:cs="Arial"/>
                <w:spacing w:val="-3"/>
                <w:sz w:val="22"/>
                <w:szCs w:val="22"/>
              </w:rPr>
              <w:t xml:space="preserve"> Amount</w:t>
            </w:r>
          </w:p>
        </w:tc>
      </w:tr>
      <w:tr w:rsidR="00A457FA" w:rsidRPr="00A457FA" w14:paraId="59F3DC55" w14:textId="77777777" w:rsidTr="00CE0078">
        <w:tc>
          <w:tcPr>
            <w:tcW w:w="625" w:type="dxa"/>
            <w:shd w:val="clear" w:color="auto" w:fill="D9D9D9" w:themeFill="background1" w:themeFillShade="D9"/>
          </w:tcPr>
          <w:p w14:paraId="634751FC" w14:textId="77777777" w:rsidR="00A457FA" w:rsidRPr="001B7B00" w:rsidRDefault="00A457FA" w:rsidP="001B7B00">
            <w:pPr>
              <w:contextualSpacing/>
              <w:jc w:val="center"/>
              <w:outlineLvl w:val="0"/>
              <w:rPr>
                <w:rFonts w:ascii="Arial" w:hAnsi="Arial" w:cs="Arial"/>
                <w:spacing w:val="-3"/>
                <w:sz w:val="22"/>
                <w:szCs w:val="22"/>
              </w:rPr>
            </w:pPr>
            <w:r w:rsidRPr="001B7B00">
              <w:rPr>
                <w:rFonts w:ascii="Arial" w:hAnsi="Arial" w:cs="Arial"/>
                <w:spacing w:val="-3"/>
                <w:sz w:val="22"/>
                <w:szCs w:val="22"/>
              </w:rPr>
              <w:t>1</w:t>
            </w:r>
          </w:p>
        </w:tc>
        <w:tc>
          <w:tcPr>
            <w:tcW w:w="6570" w:type="dxa"/>
            <w:shd w:val="clear" w:color="auto" w:fill="D9D9D9" w:themeFill="background1" w:themeFillShade="D9"/>
          </w:tcPr>
          <w:p w14:paraId="42211ACC" w14:textId="77777777" w:rsidR="00A457FA" w:rsidRPr="001B7B00" w:rsidRDefault="00A457FA" w:rsidP="00CE0078">
            <w:pPr>
              <w:contextualSpacing/>
              <w:jc w:val="both"/>
              <w:outlineLvl w:val="0"/>
              <w:rPr>
                <w:rFonts w:ascii="Arial" w:hAnsi="Arial" w:cs="Arial"/>
                <w:spacing w:val="-3"/>
                <w:sz w:val="22"/>
                <w:szCs w:val="22"/>
              </w:rPr>
            </w:pPr>
            <w:r w:rsidRPr="001B7B00">
              <w:rPr>
                <w:rFonts w:ascii="Arial" w:hAnsi="Arial" w:cs="Arial"/>
                <w:spacing w:val="-3"/>
                <w:sz w:val="22"/>
                <w:szCs w:val="22"/>
              </w:rPr>
              <w:t>Preventive Maintenance</w:t>
            </w:r>
          </w:p>
          <w:p w14:paraId="0B0DCD51"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lastRenderedPageBreak/>
              <w:t>CALCULATED PREVENTIVE MAINTENANCE TOTAL</w:t>
            </w:r>
          </w:p>
          <w:p w14:paraId="2B8A61A9" w14:textId="77777777" w:rsidR="00A457FA" w:rsidRPr="001B7B00" w:rsidRDefault="00A457FA" w:rsidP="00CE0078">
            <w:pPr>
              <w:contextualSpacing/>
              <w:jc w:val="both"/>
              <w:outlineLvl w:val="0"/>
              <w:rPr>
                <w:rFonts w:ascii="Arial" w:hAnsi="Arial" w:cs="Arial"/>
                <w:spacing w:val="-3"/>
                <w:sz w:val="22"/>
                <w:szCs w:val="22"/>
              </w:rPr>
            </w:pPr>
            <w:r w:rsidRPr="001B7B00">
              <w:rPr>
                <w:rFonts w:ascii="Arial" w:hAnsi="Arial" w:cs="Arial"/>
                <w:sz w:val="16"/>
                <w:szCs w:val="16"/>
              </w:rPr>
              <w:t>(Annual Total x 3)</w:t>
            </w:r>
          </w:p>
        </w:tc>
        <w:tc>
          <w:tcPr>
            <w:tcW w:w="2155" w:type="dxa"/>
            <w:vAlign w:val="center"/>
          </w:tcPr>
          <w:p w14:paraId="76D163F0" w14:textId="77777777" w:rsidR="00A457FA" w:rsidRPr="001B7B00" w:rsidRDefault="00A457FA" w:rsidP="00CE0078">
            <w:pPr>
              <w:contextualSpacing/>
              <w:outlineLvl w:val="0"/>
              <w:rPr>
                <w:rFonts w:ascii="Arial" w:hAnsi="Arial" w:cs="Arial"/>
                <w:spacing w:val="-3"/>
                <w:sz w:val="22"/>
                <w:szCs w:val="22"/>
              </w:rPr>
            </w:pPr>
            <w:r w:rsidRPr="001B7B00">
              <w:rPr>
                <w:rFonts w:ascii="Arial" w:hAnsi="Arial" w:cs="Arial"/>
                <w:spacing w:val="-3"/>
                <w:sz w:val="22"/>
                <w:szCs w:val="22"/>
              </w:rPr>
              <w:lastRenderedPageBreak/>
              <w:t>$</w:t>
            </w:r>
          </w:p>
        </w:tc>
      </w:tr>
      <w:tr w:rsidR="00A457FA" w:rsidRPr="00A457FA" w14:paraId="3F62036F" w14:textId="77777777" w:rsidTr="00CE0078">
        <w:tc>
          <w:tcPr>
            <w:tcW w:w="625" w:type="dxa"/>
            <w:shd w:val="clear" w:color="auto" w:fill="D9D9D9" w:themeFill="background1" w:themeFillShade="D9"/>
          </w:tcPr>
          <w:p w14:paraId="112CFC31" w14:textId="4B87D939" w:rsidR="00A457FA" w:rsidRPr="001B7B00" w:rsidRDefault="00DE432C" w:rsidP="001B7B00">
            <w:pPr>
              <w:contextualSpacing/>
              <w:jc w:val="center"/>
              <w:outlineLvl w:val="0"/>
              <w:rPr>
                <w:rFonts w:ascii="Arial" w:hAnsi="Arial" w:cs="Arial"/>
                <w:spacing w:val="-3"/>
                <w:sz w:val="22"/>
                <w:szCs w:val="22"/>
              </w:rPr>
            </w:pPr>
            <w:r>
              <w:rPr>
                <w:rFonts w:ascii="Arial" w:hAnsi="Arial" w:cs="Arial"/>
                <w:spacing w:val="-3"/>
                <w:sz w:val="22"/>
                <w:szCs w:val="22"/>
              </w:rPr>
              <w:t>2</w:t>
            </w:r>
          </w:p>
        </w:tc>
        <w:tc>
          <w:tcPr>
            <w:tcW w:w="6570" w:type="dxa"/>
            <w:shd w:val="clear" w:color="auto" w:fill="D9D9D9" w:themeFill="background1" w:themeFillShade="D9"/>
          </w:tcPr>
          <w:p w14:paraId="05D39BB3" w14:textId="77777777" w:rsidR="00A457FA" w:rsidRPr="001B7B00" w:rsidRDefault="00A457FA" w:rsidP="00CE0078">
            <w:pPr>
              <w:contextualSpacing/>
              <w:jc w:val="both"/>
              <w:outlineLvl w:val="0"/>
              <w:rPr>
                <w:rFonts w:ascii="Arial" w:hAnsi="Arial" w:cs="Arial"/>
                <w:spacing w:val="-3"/>
                <w:sz w:val="22"/>
                <w:szCs w:val="22"/>
              </w:rPr>
            </w:pPr>
            <w:r w:rsidRPr="001B7B00">
              <w:rPr>
                <w:rFonts w:ascii="Arial" w:hAnsi="Arial" w:cs="Arial"/>
                <w:spacing w:val="-3"/>
                <w:sz w:val="22"/>
                <w:szCs w:val="22"/>
              </w:rPr>
              <w:t>Foreseeable Repair Services</w:t>
            </w:r>
          </w:p>
          <w:p w14:paraId="2208E8D6" w14:textId="77777777" w:rsidR="00A457FA" w:rsidRPr="001B7B00" w:rsidRDefault="00A457FA" w:rsidP="00CE0078">
            <w:pPr>
              <w:contextualSpacing/>
              <w:rPr>
                <w:rFonts w:ascii="Arial" w:hAnsi="Arial" w:cs="Arial"/>
                <w:sz w:val="22"/>
                <w:szCs w:val="22"/>
              </w:rPr>
            </w:pPr>
            <w:r w:rsidRPr="001B7B00">
              <w:rPr>
                <w:rFonts w:ascii="Arial" w:hAnsi="Arial" w:cs="Arial"/>
                <w:sz w:val="22"/>
                <w:szCs w:val="22"/>
              </w:rPr>
              <w:t>CALCULATED FORESEEABLE REPAIR SERVICES TOTAL</w:t>
            </w:r>
          </w:p>
          <w:p w14:paraId="4AD9262B" w14:textId="77777777" w:rsidR="00A457FA" w:rsidRPr="001B7B00" w:rsidRDefault="00A457FA" w:rsidP="00CE0078">
            <w:pPr>
              <w:contextualSpacing/>
              <w:jc w:val="both"/>
              <w:outlineLvl w:val="0"/>
              <w:rPr>
                <w:rFonts w:ascii="Arial" w:hAnsi="Arial" w:cs="Arial"/>
                <w:spacing w:val="-3"/>
                <w:sz w:val="22"/>
                <w:szCs w:val="22"/>
              </w:rPr>
            </w:pPr>
            <w:r w:rsidRPr="001B7B00">
              <w:rPr>
                <w:rFonts w:ascii="Arial" w:hAnsi="Arial" w:cs="Arial"/>
                <w:bCs/>
                <w:sz w:val="16"/>
                <w:szCs w:val="16"/>
              </w:rPr>
              <w:t>(Sum of Column G)</w:t>
            </w:r>
          </w:p>
        </w:tc>
        <w:tc>
          <w:tcPr>
            <w:tcW w:w="2155" w:type="dxa"/>
            <w:vAlign w:val="center"/>
          </w:tcPr>
          <w:p w14:paraId="079A23F4" w14:textId="77777777" w:rsidR="00A457FA" w:rsidRPr="001B7B00" w:rsidRDefault="00A457FA" w:rsidP="00CE0078">
            <w:pPr>
              <w:contextualSpacing/>
              <w:outlineLvl w:val="0"/>
              <w:rPr>
                <w:rFonts w:ascii="Arial" w:hAnsi="Arial" w:cs="Arial"/>
                <w:spacing w:val="-3"/>
                <w:sz w:val="22"/>
                <w:szCs w:val="22"/>
              </w:rPr>
            </w:pPr>
            <w:r w:rsidRPr="001B7B00">
              <w:rPr>
                <w:rFonts w:ascii="Arial" w:hAnsi="Arial" w:cs="Arial"/>
                <w:spacing w:val="-3"/>
                <w:sz w:val="22"/>
                <w:szCs w:val="22"/>
              </w:rPr>
              <w:t>$</w:t>
            </w:r>
          </w:p>
        </w:tc>
      </w:tr>
      <w:tr w:rsidR="00A457FA" w:rsidRPr="00A457FA" w14:paraId="3507FF23" w14:textId="77777777" w:rsidTr="00CE0078">
        <w:tc>
          <w:tcPr>
            <w:tcW w:w="625" w:type="dxa"/>
            <w:shd w:val="clear" w:color="auto" w:fill="D9D9D9" w:themeFill="background1" w:themeFillShade="D9"/>
          </w:tcPr>
          <w:p w14:paraId="2E2A9137" w14:textId="35A536C6" w:rsidR="00A457FA" w:rsidRPr="001B7B00" w:rsidRDefault="00DE432C" w:rsidP="001B7B00">
            <w:pPr>
              <w:contextualSpacing/>
              <w:jc w:val="center"/>
              <w:outlineLvl w:val="0"/>
              <w:rPr>
                <w:rFonts w:ascii="Arial" w:hAnsi="Arial" w:cs="Arial"/>
                <w:spacing w:val="-3"/>
                <w:sz w:val="22"/>
                <w:szCs w:val="22"/>
              </w:rPr>
            </w:pPr>
            <w:r>
              <w:rPr>
                <w:rFonts w:ascii="Arial" w:hAnsi="Arial" w:cs="Arial"/>
                <w:spacing w:val="-3"/>
                <w:sz w:val="22"/>
                <w:szCs w:val="22"/>
              </w:rPr>
              <w:t>3</w:t>
            </w:r>
          </w:p>
        </w:tc>
        <w:tc>
          <w:tcPr>
            <w:tcW w:w="6570" w:type="dxa"/>
            <w:shd w:val="clear" w:color="auto" w:fill="D9D9D9" w:themeFill="background1" w:themeFillShade="D9"/>
          </w:tcPr>
          <w:p w14:paraId="3211C74B" w14:textId="77777777" w:rsidR="00A457FA" w:rsidRPr="001B7B00" w:rsidRDefault="00A457FA" w:rsidP="00CE0078">
            <w:pPr>
              <w:ind w:left="360" w:hanging="360"/>
              <w:contextualSpacing/>
              <w:rPr>
                <w:rFonts w:ascii="Arial" w:hAnsi="Arial" w:cs="Arial"/>
                <w:bCs/>
                <w:sz w:val="22"/>
                <w:szCs w:val="22"/>
              </w:rPr>
            </w:pPr>
            <w:r w:rsidRPr="001B7B00">
              <w:rPr>
                <w:rFonts w:ascii="Arial" w:hAnsi="Arial" w:cs="Arial"/>
                <w:bCs/>
                <w:sz w:val="22"/>
                <w:szCs w:val="22"/>
              </w:rPr>
              <w:t>Unforeseeable Repair Services</w:t>
            </w:r>
          </w:p>
          <w:p w14:paraId="6F1759B1" w14:textId="77777777" w:rsidR="00A457FA" w:rsidRPr="001B7B00" w:rsidRDefault="00A457FA" w:rsidP="00CE0078">
            <w:pPr>
              <w:contextualSpacing/>
              <w:jc w:val="both"/>
              <w:outlineLvl w:val="0"/>
              <w:rPr>
                <w:rFonts w:ascii="Arial" w:hAnsi="Arial" w:cs="Arial"/>
                <w:sz w:val="22"/>
                <w:szCs w:val="22"/>
              </w:rPr>
            </w:pPr>
            <w:r w:rsidRPr="001B7B00">
              <w:rPr>
                <w:rFonts w:ascii="Arial" w:hAnsi="Arial" w:cs="Arial"/>
                <w:sz w:val="22"/>
                <w:szCs w:val="22"/>
              </w:rPr>
              <w:t>CALCULATED UNFORESEEABLE REPAIR SERVICES TOTAL</w:t>
            </w:r>
          </w:p>
          <w:p w14:paraId="6DD8C625" w14:textId="77777777" w:rsidR="00A457FA" w:rsidRPr="001B7B00" w:rsidRDefault="00A457FA" w:rsidP="00CE0078">
            <w:pPr>
              <w:contextualSpacing/>
              <w:jc w:val="both"/>
              <w:outlineLvl w:val="0"/>
              <w:rPr>
                <w:rFonts w:ascii="Arial" w:hAnsi="Arial" w:cs="Arial"/>
                <w:spacing w:val="-3"/>
                <w:sz w:val="22"/>
                <w:szCs w:val="22"/>
              </w:rPr>
            </w:pPr>
            <w:r w:rsidRPr="001B7B00">
              <w:rPr>
                <w:rFonts w:ascii="Arial" w:hAnsi="Arial" w:cs="Arial"/>
                <w:sz w:val="16"/>
                <w:szCs w:val="16"/>
              </w:rPr>
              <w:t>(Annual Total x 3)</w:t>
            </w:r>
          </w:p>
        </w:tc>
        <w:tc>
          <w:tcPr>
            <w:tcW w:w="2155" w:type="dxa"/>
            <w:vAlign w:val="center"/>
          </w:tcPr>
          <w:p w14:paraId="30367A8B" w14:textId="77777777" w:rsidR="00A457FA" w:rsidRPr="001B7B00" w:rsidRDefault="00A457FA" w:rsidP="00CE0078">
            <w:pPr>
              <w:contextualSpacing/>
              <w:outlineLvl w:val="0"/>
              <w:rPr>
                <w:rFonts w:ascii="Arial" w:hAnsi="Arial" w:cs="Arial"/>
                <w:spacing w:val="-3"/>
                <w:sz w:val="22"/>
                <w:szCs w:val="22"/>
              </w:rPr>
            </w:pPr>
            <w:r w:rsidRPr="001B7B00">
              <w:rPr>
                <w:rFonts w:ascii="Arial" w:hAnsi="Arial" w:cs="Arial"/>
                <w:spacing w:val="-3"/>
                <w:sz w:val="22"/>
                <w:szCs w:val="22"/>
              </w:rPr>
              <w:t>$</w:t>
            </w:r>
          </w:p>
        </w:tc>
      </w:tr>
      <w:tr w:rsidR="00A457FA" w:rsidRPr="00A457FA" w14:paraId="7FB1B900" w14:textId="77777777" w:rsidTr="00CE0078">
        <w:tc>
          <w:tcPr>
            <w:tcW w:w="7195" w:type="dxa"/>
            <w:gridSpan w:val="2"/>
            <w:shd w:val="clear" w:color="auto" w:fill="D9D9D9" w:themeFill="background1" w:themeFillShade="D9"/>
          </w:tcPr>
          <w:p w14:paraId="0ED3B6FD" w14:textId="77777777" w:rsidR="00A457FA" w:rsidRPr="001B7B00" w:rsidRDefault="00A457FA" w:rsidP="00CE0078">
            <w:pPr>
              <w:contextualSpacing/>
              <w:jc w:val="right"/>
              <w:outlineLvl w:val="0"/>
              <w:rPr>
                <w:rFonts w:ascii="Arial" w:hAnsi="Arial" w:cs="Arial"/>
                <w:spacing w:val="-3"/>
                <w:sz w:val="22"/>
                <w:szCs w:val="22"/>
              </w:rPr>
            </w:pPr>
            <w:r w:rsidRPr="001B7B00">
              <w:rPr>
                <w:rFonts w:ascii="Arial" w:hAnsi="Arial" w:cs="Arial"/>
                <w:sz w:val="22"/>
                <w:szCs w:val="22"/>
              </w:rPr>
              <w:t>Total</w:t>
            </w:r>
            <w:r w:rsidRPr="001B7B00">
              <w:rPr>
                <w:rFonts w:ascii="Arial" w:hAnsi="Arial" w:cs="Arial"/>
                <w:color w:val="C0504D" w:themeColor="accent2"/>
                <w:sz w:val="22"/>
                <w:szCs w:val="22"/>
              </w:rPr>
              <w:t xml:space="preserve"> </w:t>
            </w:r>
            <w:r w:rsidRPr="001B7B00">
              <w:rPr>
                <w:rFonts w:ascii="Arial" w:hAnsi="Arial" w:cs="Arial"/>
                <w:color w:val="F79646" w:themeColor="accent6"/>
                <w:sz w:val="22"/>
                <w:szCs w:val="22"/>
              </w:rPr>
              <w:t>Bid</w:t>
            </w:r>
            <w:r w:rsidRPr="001B7B00">
              <w:rPr>
                <w:rFonts w:ascii="Arial" w:hAnsi="Arial" w:cs="Arial"/>
                <w:color w:val="C0504D" w:themeColor="accent2"/>
                <w:spacing w:val="-3"/>
                <w:sz w:val="22"/>
                <w:szCs w:val="22"/>
              </w:rPr>
              <w:t xml:space="preserve"> </w:t>
            </w:r>
            <w:r w:rsidRPr="001B7B00">
              <w:rPr>
                <w:rFonts w:ascii="Arial" w:hAnsi="Arial" w:cs="Arial"/>
                <w:sz w:val="22"/>
                <w:szCs w:val="22"/>
              </w:rPr>
              <w:t>Amount</w:t>
            </w:r>
          </w:p>
          <w:p w14:paraId="6B1FB025" w14:textId="77777777" w:rsidR="00A457FA" w:rsidRPr="001B7B00" w:rsidRDefault="00A457FA" w:rsidP="00CE0078">
            <w:pPr>
              <w:contextualSpacing/>
              <w:jc w:val="right"/>
              <w:outlineLvl w:val="0"/>
              <w:rPr>
                <w:rFonts w:ascii="Arial" w:hAnsi="Arial" w:cs="Arial"/>
                <w:spacing w:val="-3"/>
                <w:sz w:val="22"/>
                <w:szCs w:val="22"/>
              </w:rPr>
            </w:pPr>
            <w:r w:rsidRPr="001B7B00">
              <w:rPr>
                <w:rFonts w:ascii="Arial" w:hAnsi="Arial" w:cs="Arial"/>
                <w:spacing w:val="-3"/>
                <w:sz w:val="16"/>
                <w:szCs w:val="16"/>
              </w:rPr>
              <w:t>(Sum of Column B)</w:t>
            </w:r>
          </w:p>
        </w:tc>
        <w:tc>
          <w:tcPr>
            <w:tcW w:w="2155" w:type="dxa"/>
            <w:vAlign w:val="center"/>
          </w:tcPr>
          <w:p w14:paraId="39B56A09" w14:textId="77777777" w:rsidR="00A457FA" w:rsidRPr="001B7B00" w:rsidRDefault="00A457FA" w:rsidP="00CE0078">
            <w:pPr>
              <w:contextualSpacing/>
              <w:outlineLvl w:val="0"/>
              <w:rPr>
                <w:rFonts w:ascii="Arial" w:hAnsi="Arial" w:cs="Arial"/>
                <w:spacing w:val="-3"/>
                <w:sz w:val="22"/>
                <w:szCs w:val="22"/>
              </w:rPr>
            </w:pPr>
            <w:r w:rsidRPr="001B7B00">
              <w:rPr>
                <w:rFonts w:ascii="Arial" w:hAnsi="Arial" w:cs="Arial"/>
                <w:spacing w:val="-3"/>
                <w:sz w:val="22"/>
                <w:szCs w:val="22"/>
              </w:rPr>
              <w:t>$</w:t>
            </w:r>
          </w:p>
        </w:tc>
      </w:tr>
    </w:tbl>
    <w:p w14:paraId="60133E1E" w14:textId="77777777" w:rsidR="00A457FA" w:rsidRPr="001B7B00" w:rsidRDefault="00A457FA" w:rsidP="00A457FA">
      <w:pPr>
        <w:contextualSpacing/>
        <w:rPr>
          <w:rFonts w:ascii="Arial" w:hAnsi="Arial" w:cs="Arial"/>
          <w:sz w:val="22"/>
          <w:szCs w:val="22"/>
        </w:rPr>
      </w:pPr>
    </w:p>
    <w:p w14:paraId="5D42EE52" w14:textId="77777777" w:rsidR="00A457FA" w:rsidRPr="001B7B00" w:rsidRDefault="00A457FA" w:rsidP="00A457FA">
      <w:pPr>
        <w:contextualSpacing/>
        <w:rPr>
          <w:rFonts w:ascii="Arial" w:hAnsi="Arial" w:cs="Arial"/>
          <w:b/>
          <w:bCs/>
          <w:sz w:val="24"/>
          <w:szCs w:val="24"/>
        </w:rPr>
      </w:pPr>
      <w:r w:rsidRPr="001B7B00">
        <w:rPr>
          <w:rFonts w:ascii="Arial" w:hAnsi="Arial" w:cs="Arial"/>
          <w:b/>
          <w:bCs/>
          <w:sz w:val="24"/>
          <w:szCs w:val="24"/>
        </w:rPr>
        <w:t>NOTE:</w:t>
      </w:r>
    </w:p>
    <w:p w14:paraId="6BBDAF6E" w14:textId="77777777" w:rsidR="00A457FA" w:rsidRPr="001B7B00" w:rsidRDefault="00A457FA" w:rsidP="00A457FA">
      <w:pPr>
        <w:pStyle w:val="ListParagraph"/>
        <w:numPr>
          <w:ilvl w:val="0"/>
          <w:numId w:val="34"/>
        </w:numPr>
        <w:contextualSpacing/>
        <w:rPr>
          <w:rFonts w:ascii="Arial" w:hAnsi="Arial" w:cs="Arial"/>
          <w:sz w:val="22"/>
          <w:szCs w:val="22"/>
        </w:rPr>
      </w:pPr>
      <w:r w:rsidRPr="001B7B00">
        <w:rPr>
          <w:rFonts w:ascii="Arial" w:hAnsi="Arial" w:cs="Arial"/>
          <w:sz w:val="22"/>
          <w:szCs w:val="22"/>
        </w:rPr>
        <w:t>The State will not pay for fees not listed on Exhibit B, Attachment 1, Cost Sheet (i.e., travel, freight, trip, tax, and/or fuel surcharges, etc.).</w:t>
      </w:r>
    </w:p>
    <w:p w14:paraId="67000186" w14:textId="77777777" w:rsidR="00A457FA" w:rsidRPr="001B7B00" w:rsidRDefault="00A457FA" w:rsidP="00A457FA">
      <w:pPr>
        <w:contextualSpacing/>
        <w:rPr>
          <w:rFonts w:ascii="Arial" w:hAnsi="Arial" w:cs="Arial"/>
          <w:sz w:val="22"/>
          <w:szCs w:val="22"/>
        </w:rPr>
      </w:pPr>
    </w:p>
    <w:p w14:paraId="0647678C" w14:textId="77777777" w:rsidR="00A457FA" w:rsidRPr="001B7B00" w:rsidRDefault="00A457FA" w:rsidP="00A457FA">
      <w:pPr>
        <w:pStyle w:val="ListParagraph"/>
        <w:numPr>
          <w:ilvl w:val="0"/>
          <w:numId w:val="34"/>
        </w:numPr>
        <w:contextualSpacing/>
        <w:rPr>
          <w:rFonts w:ascii="Arial" w:hAnsi="Arial" w:cs="Arial"/>
          <w:sz w:val="22"/>
          <w:szCs w:val="22"/>
        </w:rPr>
      </w:pPr>
      <w:r w:rsidRPr="001B7B00">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441EF03F" w14:textId="77777777" w:rsidR="009672F9" w:rsidRDefault="009672F9">
      <w:pPr>
        <w:rPr>
          <w:rFonts w:ascii="Arial" w:eastAsia="Arial" w:hAnsi="Arial"/>
          <w:b/>
          <w:sz w:val="24"/>
        </w:rPr>
      </w:pPr>
      <w:r>
        <w:rPr>
          <w:rFonts w:eastAsia="Arial"/>
        </w:rPr>
        <w:br w:type="page"/>
      </w:r>
    </w:p>
    <w:p w14:paraId="54631F7B" w14:textId="441065D2" w:rsidR="00BC3063" w:rsidRPr="005C549F" w:rsidRDefault="7292909A" w:rsidP="0081463F">
      <w:pPr>
        <w:pStyle w:val="Attachments"/>
      </w:pPr>
      <w:bookmarkStart w:id="51" w:name="_Toc236385643"/>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51"/>
    </w:p>
    <w:p w14:paraId="32E2305F" w14:textId="29FB7CE4" w:rsidR="00BC3063" w:rsidRPr="002955C0" w:rsidRDefault="00BC3063" w:rsidP="2FD80980">
      <w:pPr>
        <w:rPr>
          <w:color w:val="000000"/>
          <w:sz w:val="22"/>
          <w:szCs w:val="22"/>
        </w:rPr>
      </w:pPr>
    </w:p>
    <w:p w14:paraId="2AB1223C" w14:textId="22561AFD" w:rsidR="6E0BCEDD" w:rsidRDefault="00A424EE" w:rsidP="001B7B00">
      <w:r>
        <w:rPr>
          <w:noProof/>
        </w:rPr>
        <mc:AlternateContent>
          <mc:Choice Requires="wps">
            <w:drawing>
              <wp:anchor distT="0" distB="0" distL="114300" distR="114300" simplePos="0" relativeHeight="251658241" behindDoc="0" locked="0" layoutInCell="1" allowOverlap="1" wp14:anchorId="2D3EC637" wp14:editId="2837709B">
                <wp:simplePos x="0" y="0"/>
                <wp:positionH relativeFrom="margin">
                  <wp:align>center</wp:align>
                </wp:positionH>
                <wp:positionV relativeFrom="margin">
                  <wp:posOffset>3178988</wp:posOffset>
                </wp:positionV>
                <wp:extent cx="4737848" cy="1444336"/>
                <wp:effectExtent l="0" t="0" r="0" b="3810"/>
                <wp:wrapNone/>
                <wp:docPr id="759778952" name="Text Box 4"/>
                <wp:cNvGraphicFramePr/>
                <a:graphic xmlns:a="http://schemas.openxmlformats.org/drawingml/2006/main">
                  <a:graphicData uri="http://schemas.microsoft.com/office/word/2010/wordprocessingShape">
                    <wps:wsp>
                      <wps:cNvSpPr txBox="1"/>
                      <wps:spPr>
                        <a:xfrm>
                          <a:off x="0" y="0"/>
                          <a:ext cx="4737848" cy="1444336"/>
                        </a:xfrm>
                        <a:prstGeom prst="rect">
                          <a:avLst/>
                        </a:prstGeom>
                        <a:noFill/>
                        <a:ln w="6350">
                          <a:noFill/>
                        </a:ln>
                      </wps:spPr>
                      <wps:txbx>
                        <w:txbxContent>
                          <w:p w14:paraId="022AE30A" w14:textId="77777777" w:rsidR="00A424EE" w:rsidRPr="001B7B00" w:rsidRDefault="00A424EE" w:rsidP="00A424EE">
                            <w:pPr>
                              <w:jc w:val="center"/>
                              <w:rPr>
                                <w:rFonts w:ascii="Arial" w:hAnsi="Arial" w:cs="Arial"/>
                                <w:color w:val="F79646" w:themeColor="accent6"/>
                                <w:sz w:val="144"/>
                                <w:szCs w:val="144"/>
                              </w:rPr>
                            </w:pPr>
                            <w:r w:rsidRPr="001B7B00">
                              <w:rPr>
                                <w:rFonts w:ascii="Arial" w:hAnsi="Arial" w:cs="Arial"/>
                                <w:color w:val="F79646" w:themeColor="accent6"/>
                                <w:sz w:val="144"/>
                                <w:szCs w:val="144"/>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3EC637" id="Text Box 4" o:spid="_x0000_s1027" type="#_x0000_t202" style="position:absolute;margin-left:0;margin-top:250.3pt;width:373.05pt;height:113.75pt;z-index:251658241;visibility:visible;mso-wrap-style:square;mso-width-percent:0;mso-wrap-distance-left:9pt;mso-wrap-distance-top:0;mso-wrap-distance-right:9pt;mso-wrap-distance-bottom:0;mso-position-horizontal:center;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" filled="f" stroked="f" strokeweight=".5pt">
                <v:textbox>
                  <w:txbxContent>
                    <w:p w14:paraId="022AE30A" w14:textId="77777777" w:rsidR="00A424EE" w:rsidRPr="001B7B00" w:rsidRDefault="00A424EE" w:rsidP="00A424EE">
                      <w:pPr>
                        <w:jc w:val="center"/>
                        <w:rPr>
                          <w:rFonts w:ascii="Arial" w:hAnsi="Arial" w:cs="Arial"/>
                          <w:color w:val="F79646" w:themeColor="accent6"/>
                          <w:sz w:val="144"/>
                          <w:szCs w:val="144"/>
                        </w:rPr>
                      </w:pPr>
                      <w:r w:rsidRPr="001B7B00">
                        <w:rPr>
                          <w:rFonts w:ascii="Arial" w:hAnsi="Arial" w:cs="Arial"/>
                          <w:color w:val="F79646" w:themeColor="accent6"/>
                          <w:sz w:val="144"/>
                          <w:szCs w:val="144"/>
                        </w:rPr>
                        <w:t>SAMPLE</w:t>
                      </w:r>
                    </w:p>
                  </w:txbxContent>
                </v:textbox>
                <w10:wrap anchorx="margin" anchory="margin"/>
              </v:shape>
            </w:pict>
          </mc:Fallback>
        </mc:AlternateContent>
      </w:r>
      <w:r w:rsidR="008576E0">
        <w:rPr>
          <w:rFonts w:eastAsia="Arial" w:cs="Arial"/>
          <w:noProof/>
          <w:sz w:val="22"/>
          <w:szCs w:val="22"/>
        </w:rPr>
        <w:drawing>
          <wp:inline distT="0" distB="0" distL="0" distR="0" wp14:anchorId="3C890C18" wp14:editId="3121C97D">
            <wp:extent cx="5943600" cy="7691755"/>
            <wp:effectExtent l="0" t="0" r="0" b="4445"/>
            <wp:docPr id="2077092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92688" name="Picture 207709268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899257" w14:textId="77777777" w:rsidR="0081463F" w:rsidRDefault="0081463F" w:rsidP="00231703">
      <w:pPr>
        <w:jc w:val="center"/>
        <w:rPr>
          <w:rFonts w:ascii="Arial" w:eastAsia="Calibri" w:hAnsi="Arial"/>
          <w:b/>
          <w:sz w:val="22"/>
          <w:szCs w:val="22"/>
          <w:u w:val="single"/>
        </w:rPr>
      </w:pPr>
    </w:p>
    <w:p w14:paraId="4108627D" w14:textId="2081A857" w:rsidR="00A424EE" w:rsidRDefault="00A424EE">
      <w:pPr>
        <w:rPr>
          <w:rFonts w:ascii="Arial" w:eastAsia="Calibri" w:hAnsi="Arial"/>
          <w:b/>
          <w:sz w:val="22"/>
          <w:szCs w:val="22"/>
          <w:u w:val="single"/>
        </w:rPr>
      </w:pPr>
      <w:r>
        <w:rPr>
          <w:rFonts w:ascii="Arial" w:eastAsia="Calibri" w:hAnsi="Arial"/>
          <w:b/>
          <w:sz w:val="22"/>
          <w:szCs w:val="22"/>
          <w:u w:val="single"/>
        </w:rPr>
        <w:br w:type="page"/>
      </w:r>
    </w:p>
    <w:p w14:paraId="43FDDAF3" w14:textId="77777777" w:rsidR="00D8635A" w:rsidRPr="001B7B00" w:rsidRDefault="00D8635A" w:rsidP="00D8635A">
      <w:pPr>
        <w:jc w:val="center"/>
        <w:rPr>
          <w:rStyle w:val="normaltextrun"/>
          <w:rFonts w:ascii="Arial" w:eastAsia="Arial" w:hAnsi="Arial" w:cs="Arial"/>
          <w:sz w:val="22"/>
          <w:szCs w:val="22"/>
        </w:rPr>
      </w:pPr>
      <w:r w:rsidRPr="001B7B00">
        <w:rPr>
          <w:rStyle w:val="normaltextrun"/>
          <w:rFonts w:ascii="Arial" w:eastAsia="Arial" w:hAnsi="Arial" w:cs="Arial"/>
          <w:sz w:val="22"/>
          <w:szCs w:val="22"/>
        </w:rPr>
        <w:lastRenderedPageBreak/>
        <w:t>EXHIBIT A</w:t>
      </w:r>
    </w:p>
    <w:p w14:paraId="7CC57883" w14:textId="77777777" w:rsidR="00D8635A" w:rsidRPr="001B7B00" w:rsidRDefault="00D8635A" w:rsidP="00D8635A">
      <w:pPr>
        <w:jc w:val="center"/>
        <w:rPr>
          <w:rStyle w:val="normaltextrun"/>
          <w:rFonts w:ascii="Arial" w:eastAsia="Arial" w:hAnsi="Arial" w:cs="Arial"/>
          <w:sz w:val="22"/>
          <w:szCs w:val="22"/>
        </w:rPr>
      </w:pPr>
      <w:r w:rsidRPr="001B7B00">
        <w:rPr>
          <w:rStyle w:val="normaltextrun"/>
          <w:rFonts w:ascii="Arial" w:eastAsia="Arial" w:hAnsi="Arial" w:cs="Arial"/>
          <w:sz w:val="22"/>
          <w:szCs w:val="22"/>
        </w:rPr>
        <w:t>SCOPE OF WORK</w:t>
      </w:r>
    </w:p>
    <w:p w14:paraId="3EAD2A6F" w14:textId="77777777" w:rsidR="00D8635A" w:rsidRPr="001B7B00" w:rsidRDefault="00D8635A" w:rsidP="00D8635A">
      <w:pPr>
        <w:jc w:val="center"/>
        <w:outlineLvl w:val="0"/>
        <w:rPr>
          <w:rFonts w:ascii="Arial" w:hAnsi="Arial" w:cs="Arial"/>
          <w:sz w:val="22"/>
          <w:szCs w:val="22"/>
        </w:rPr>
      </w:pPr>
    </w:p>
    <w:p w14:paraId="1441AD15" w14:textId="77777777" w:rsidR="00D8635A" w:rsidRPr="001B7B00" w:rsidRDefault="00D8635A" w:rsidP="00D8635A">
      <w:pPr>
        <w:rPr>
          <w:rFonts w:ascii="Arial" w:hAnsi="Arial" w:cs="Arial"/>
          <w:caps/>
          <w:sz w:val="22"/>
          <w:szCs w:val="22"/>
        </w:rPr>
      </w:pPr>
      <w:r w:rsidRPr="001B7B00">
        <w:rPr>
          <w:rFonts w:ascii="Arial" w:hAnsi="Arial" w:cs="Arial"/>
          <w:sz w:val="22"/>
          <w:szCs w:val="22"/>
        </w:rPr>
        <w:t xml:space="preserve">The State of California (State), Department of General Services (DGS), Facilities Management Division (FMD) manages, maintains and operates </w:t>
      </w:r>
      <w:proofErr w:type="gramStart"/>
      <w:r w:rsidRPr="001B7B00">
        <w:rPr>
          <w:rFonts w:ascii="Arial" w:hAnsi="Arial" w:cs="Arial"/>
          <w:sz w:val="22"/>
          <w:szCs w:val="22"/>
        </w:rPr>
        <w:t>state buildings and grounds</w:t>
      </w:r>
      <w:proofErr w:type="gramEnd"/>
      <w:r w:rsidRPr="001B7B00">
        <w:rPr>
          <w:rFonts w:ascii="Arial" w:hAnsi="Arial" w:cs="Arial"/>
          <w:sz w:val="22"/>
          <w:szCs w:val="22"/>
        </w:rPr>
        <w:t xml:space="preserve"> statewide, pursuant to Government Code Section 14685 (a), which authorizes DGS to establish rules and regulations for the government and maintenance of state buildings and grounds.  FMD is procuring services for</w:t>
      </w:r>
      <w:r w:rsidRPr="001B7B00">
        <w:rPr>
          <w:rFonts w:ascii="Arial" w:hAnsi="Arial" w:cs="Arial"/>
          <w:bCs/>
          <w:iCs/>
          <w:sz w:val="22"/>
          <w:szCs w:val="22"/>
        </w:rPr>
        <w:t xml:space="preserve"> Fire Life Safety (FLS) System</w:t>
      </w:r>
      <w:r w:rsidRPr="001B7B00">
        <w:rPr>
          <w:rFonts w:ascii="Arial" w:hAnsi="Arial" w:cs="Arial"/>
          <w:b/>
          <w:i/>
          <w:sz w:val="22"/>
          <w:szCs w:val="22"/>
        </w:rPr>
        <w:t xml:space="preserve"> </w:t>
      </w:r>
      <w:r w:rsidRPr="001B7B00">
        <w:rPr>
          <w:rFonts w:ascii="Arial" w:hAnsi="Arial" w:cs="Arial"/>
          <w:sz w:val="22"/>
          <w:szCs w:val="22"/>
        </w:rPr>
        <w:t>maintenance and repairs on state property.</w:t>
      </w:r>
    </w:p>
    <w:p w14:paraId="3699C06B" w14:textId="77777777" w:rsidR="00D8635A" w:rsidRPr="001B7B00" w:rsidRDefault="00D8635A" w:rsidP="00D8635A">
      <w:pPr>
        <w:rPr>
          <w:rFonts w:ascii="Arial" w:hAnsi="Arial" w:cs="Arial"/>
          <w:sz w:val="22"/>
          <w:szCs w:val="22"/>
        </w:rPr>
      </w:pPr>
    </w:p>
    <w:p w14:paraId="43778EC8" w14:textId="77777777" w:rsidR="00D8635A" w:rsidRPr="001B7B00" w:rsidRDefault="00D8635A" w:rsidP="00D8635A">
      <w:pPr>
        <w:numPr>
          <w:ilvl w:val="0"/>
          <w:numId w:val="42"/>
        </w:numPr>
        <w:ind w:left="0" w:firstLine="0"/>
        <w:rPr>
          <w:rFonts w:ascii="Arial" w:hAnsi="Arial" w:cs="Arial"/>
          <w:sz w:val="22"/>
          <w:szCs w:val="22"/>
          <w:u w:val="single"/>
        </w:rPr>
      </w:pPr>
      <w:r w:rsidRPr="001B7B00">
        <w:rPr>
          <w:rFonts w:ascii="Arial" w:hAnsi="Arial" w:cs="Arial"/>
          <w:sz w:val="22"/>
          <w:szCs w:val="22"/>
          <w:u w:val="single"/>
        </w:rPr>
        <w:t>PROJECT SUMMARY</w:t>
      </w:r>
    </w:p>
    <w:p w14:paraId="5CAD5430" w14:textId="77777777" w:rsidR="00D8635A" w:rsidRPr="001B7B00" w:rsidRDefault="00D8635A" w:rsidP="00D8635A">
      <w:pPr>
        <w:tabs>
          <w:tab w:val="left" w:pos="540"/>
        </w:tabs>
        <w:ind w:left="540" w:hanging="540"/>
        <w:rPr>
          <w:rFonts w:ascii="Arial" w:hAnsi="Arial" w:cs="Arial"/>
          <w:sz w:val="22"/>
          <w:szCs w:val="22"/>
        </w:rPr>
      </w:pPr>
    </w:p>
    <w:p w14:paraId="0083A4DC" w14:textId="77777777" w:rsidR="00D8635A" w:rsidRPr="001B7B00" w:rsidRDefault="00D8635A" w:rsidP="00D8635A">
      <w:pPr>
        <w:numPr>
          <w:ilvl w:val="0"/>
          <w:numId w:val="39"/>
        </w:numPr>
        <w:rPr>
          <w:rFonts w:ascii="Arial" w:hAnsi="Arial" w:cs="Arial"/>
          <w:sz w:val="22"/>
          <w:szCs w:val="22"/>
        </w:rPr>
      </w:pPr>
      <w:r w:rsidRPr="001B7B00">
        <w:rPr>
          <w:rFonts w:ascii="Arial" w:hAnsi="Arial" w:cs="Arial"/>
          <w:sz w:val="22"/>
          <w:szCs w:val="22"/>
        </w:rPr>
        <w:t xml:space="preserve">The Contractor shall provide all </w:t>
      </w:r>
      <w:r w:rsidRPr="001B7B00">
        <w:rPr>
          <w:rStyle w:val="Emphasis"/>
          <w:rFonts w:ascii="Arial" w:hAnsi="Arial" w:cs="Arial"/>
          <w:i w:val="0"/>
          <w:sz w:val="22"/>
          <w:szCs w:val="22"/>
        </w:rPr>
        <w:t>labor, equipment, and materials</w:t>
      </w:r>
      <w:r w:rsidRPr="001B7B00">
        <w:rPr>
          <w:rFonts w:ascii="Arial" w:hAnsi="Arial" w:cs="Arial"/>
          <w:sz w:val="22"/>
          <w:szCs w:val="22"/>
        </w:rPr>
        <w:t xml:space="preserve"> required to provide </w:t>
      </w:r>
      <w:r w:rsidRPr="001B7B00">
        <w:rPr>
          <w:rFonts w:ascii="Arial" w:hAnsi="Arial" w:cs="Arial"/>
          <w:bCs/>
          <w:iCs/>
          <w:sz w:val="22"/>
          <w:szCs w:val="22"/>
        </w:rPr>
        <w:t>fire life safety maintenance</w:t>
      </w:r>
      <w:r w:rsidRPr="001B7B00">
        <w:rPr>
          <w:rFonts w:ascii="Arial" w:hAnsi="Arial" w:cs="Arial"/>
          <w:sz w:val="22"/>
          <w:szCs w:val="22"/>
        </w:rPr>
        <w:t xml:space="preserve"> services for the Fire Life Safety (FLS) System equipment identified in Exhibit A, Attachment 1, Equipment List. Service shall include the following:</w:t>
      </w:r>
    </w:p>
    <w:p w14:paraId="55584338" w14:textId="77777777" w:rsidR="00D8635A" w:rsidRPr="001B7B00" w:rsidRDefault="00D8635A" w:rsidP="00D8635A">
      <w:pPr>
        <w:ind w:left="1080"/>
        <w:rPr>
          <w:rFonts w:ascii="Arial" w:hAnsi="Arial" w:cs="Arial"/>
          <w:sz w:val="22"/>
          <w:szCs w:val="22"/>
        </w:rPr>
      </w:pPr>
    </w:p>
    <w:p w14:paraId="36179722" w14:textId="77777777" w:rsidR="00D8635A" w:rsidRPr="001B7B00" w:rsidRDefault="00D8635A" w:rsidP="00D8635A">
      <w:pPr>
        <w:numPr>
          <w:ilvl w:val="0"/>
          <w:numId w:val="52"/>
        </w:numPr>
        <w:rPr>
          <w:rFonts w:ascii="Arial" w:hAnsi="Arial" w:cs="Arial"/>
          <w:sz w:val="22"/>
          <w:szCs w:val="22"/>
        </w:rPr>
      </w:pPr>
      <w:r w:rsidRPr="001B7B00">
        <w:rPr>
          <w:rFonts w:ascii="Arial" w:hAnsi="Arial" w:cs="Arial"/>
          <w:sz w:val="22"/>
          <w:szCs w:val="22"/>
        </w:rPr>
        <w:t>Preventive Maintenance</w:t>
      </w:r>
    </w:p>
    <w:p w14:paraId="256BEF26" w14:textId="77777777" w:rsidR="00D8635A" w:rsidRPr="001B7B00" w:rsidRDefault="00D8635A" w:rsidP="00D8635A">
      <w:pPr>
        <w:numPr>
          <w:ilvl w:val="0"/>
          <w:numId w:val="52"/>
        </w:numPr>
        <w:rPr>
          <w:rFonts w:ascii="Arial" w:hAnsi="Arial" w:cs="Arial"/>
          <w:sz w:val="22"/>
          <w:szCs w:val="22"/>
        </w:rPr>
      </w:pPr>
      <w:r w:rsidRPr="001B7B00">
        <w:rPr>
          <w:rFonts w:ascii="Arial" w:hAnsi="Arial" w:cs="Arial"/>
          <w:sz w:val="22"/>
          <w:szCs w:val="22"/>
        </w:rPr>
        <w:t>Repairs</w:t>
      </w:r>
    </w:p>
    <w:p w14:paraId="38C24C10" w14:textId="77777777" w:rsidR="00D8635A" w:rsidRPr="001B7B00" w:rsidRDefault="00D8635A" w:rsidP="00D8635A">
      <w:pPr>
        <w:ind w:left="1080"/>
        <w:rPr>
          <w:rFonts w:ascii="Arial" w:hAnsi="Arial" w:cs="Arial"/>
          <w:sz w:val="22"/>
          <w:szCs w:val="22"/>
        </w:rPr>
      </w:pPr>
    </w:p>
    <w:p w14:paraId="10ECD1B0" w14:textId="77777777" w:rsidR="00D8635A" w:rsidRPr="001B7B00" w:rsidRDefault="00D8635A" w:rsidP="00D8635A">
      <w:pPr>
        <w:numPr>
          <w:ilvl w:val="0"/>
          <w:numId w:val="39"/>
        </w:numPr>
        <w:tabs>
          <w:tab w:val="left" w:pos="1080"/>
          <w:tab w:val="left" w:pos="1260"/>
        </w:tabs>
        <w:rPr>
          <w:rFonts w:ascii="Arial" w:hAnsi="Arial" w:cs="Arial"/>
          <w:sz w:val="22"/>
          <w:szCs w:val="22"/>
        </w:rPr>
      </w:pPr>
      <w:r w:rsidRPr="001B7B00">
        <w:rPr>
          <w:rFonts w:ascii="Arial" w:hAnsi="Arial" w:cs="Arial"/>
          <w:sz w:val="22"/>
          <w:szCs w:val="22"/>
        </w:rPr>
        <w:t xml:space="preserve">The services will be performed at the following location:  </w:t>
      </w:r>
    </w:p>
    <w:p w14:paraId="6835188A" w14:textId="77777777" w:rsidR="00D8635A" w:rsidRPr="001B7B00" w:rsidRDefault="00D8635A" w:rsidP="00D8635A">
      <w:pPr>
        <w:ind w:left="1080"/>
        <w:rPr>
          <w:rFonts w:ascii="Arial" w:hAnsi="Arial" w:cs="Arial"/>
          <w:b/>
          <w:i/>
          <w:sz w:val="22"/>
          <w:szCs w:val="22"/>
        </w:rPr>
      </w:pPr>
    </w:p>
    <w:p w14:paraId="57FB4A89" w14:textId="77777777" w:rsidR="00D8635A" w:rsidRPr="001B7B00" w:rsidRDefault="00D8635A" w:rsidP="00D8635A">
      <w:pPr>
        <w:tabs>
          <w:tab w:val="left" w:pos="1080"/>
        </w:tabs>
        <w:ind w:left="1080" w:hanging="7"/>
        <w:rPr>
          <w:rFonts w:ascii="Arial" w:hAnsi="Arial" w:cs="Arial"/>
          <w:sz w:val="22"/>
          <w:szCs w:val="22"/>
        </w:rPr>
      </w:pPr>
      <w:r w:rsidRPr="001B7B00">
        <w:rPr>
          <w:rFonts w:ascii="Arial" w:hAnsi="Arial" w:cs="Arial"/>
          <w:sz w:val="22"/>
          <w:szCs w:val="22"/>
        </w:rPr>
        <w:t>Justice Joseph A. Rattigan (Building #480)</w:t>
      </w:r>
    </w:p>
    <w:p w14:paraId="5E6752E4" w14:textId="77777777" w:rsidR="00D8635A" w:rsidRPr="001B7B00" w:rsidRDefault="00D8635A" w:rsidP="00D8635A">
      <w:pPr>
        <w:tabs>
          <w:tab w:val="left" w:pos="1080"/>
        </w:tabs>
        <w:ind w:left="1080" w:hanging="7"/>
        <w:rPr>
          <w:rFonts w:ascii="Arial" w:hAnsi="Arial" w:cs="Arial"/>
          <w:sz w:val="22"/>
          <w:szCs w:val="22"/>
        </w:rPr>
      </w:pPr>
      <w:r w:rsidRPr="001B7B00">
        <w:rPr>
          <w:rFonts w:ascii="Arial" w:hAnsi="Arial" w:cs="Arial"/>
          <w:sz w:val="22"/>
          <w:szCs w:val="22"/>
        </w:rPr>
        <w:t>50 D Street</w:t>
      </w:r>
    </w:p>
    <w:p w14:paraId="3CE3EEF6" w14:textId="77777777" w:rsidR="00D8635A" w:rsidRPr="001B7B00" w:rsidRDefault="00D8635A" w:rsidP="00D8635A">
      <w:pPr>
        <w:tabs>
          <w:tab w:val="left" w:pos="1080"/>
        </w:tabs>
        <w:ind w:left="1080" w:hanging="7"/>
        <w:rPr>
          <w:rFonts w:ascii="Arial" w:hAnsi="Arial" w:cs="Arial"/>
          <w:sz w:val="22"/>
          <w:szCs w:val="22"/>
        </w:rPr>
      </w:pPr>
      <w:r w:rsidRPr="001B7B00">
        <w:rPr>
          <w:rFonts w:ascii="Arial" w:hAnsi="Arial" w:cs="Arial"/>
          <w:sz w:val="22"/>
          <w:szCs w:val="22"/>
        </w:rPr>
        <w:t>Santa Rosa, CA 95404</w:t>
      </w:r>
    </w:p>
    <w:p w14:paraId="0F53300F" w14:textId="77777777" w:rsidR="00D8635A" w:rsidRPr="001B7B00" w:rsidRDefault="00D8635A" w:rsidP="00D8635A">
      <w:pPr>
        <w:tabs>
          <w:tab w:val="left" w:pos="540"/>
        </w:tabs>
        <w:ind w:left="547" w:hanging="1440"/>
        <w:rPr>
          <w:rFonts w:ascii="Arial" w:hAnsi="Arial" w:cs="Arial"/>
          <w:sz w:val="22"/>
          <w:szCs w:val="22"/>
        </w:rPr>
      </w:pPr>
    </w:p>
    <w:p w14:paraId="05675704" w14:textId="77777777" w:rsidR="00D8635A" w:rsidRPr="001B7B00" w:rsidRDefault="00D8635A" w:rsidP="00D8635A">
      <w:pPr>
        <w:numPr>
          <w:ilvl w:val="0"/>
          <w:numId w:val="39"/>
        </w:numPr>
        <w:rPr>
          <w:rFonts w:ascii="Arial" w:hAnsi="Arial" w:cs="Arial"/>
          <w:sz w:val="22"/>
          <w:szCs w:val="22"/>
        </w:rPr>
      </w:pPr>
      <w:r w:rsidRPr="001B7B00">
        <w:rPr>
          <w:rFonts w:ascii="Arial" w:hAnsi="Arial" w:cs="Arial"/>
          <w:sz w:val="22"/>
          <w:szCs w:val="22"/>
        </w:rPr>
        <w:t xml:space="preserve">The rates specified in Exhibit B, Attachment 1, Cost Sheet, shall stay in effect for the entire Agreement term. Contractor was afforded the opportunity at the </w:t>
      </w:r>
    </w:p>
    <w:p w14:paraId="6881E455" w14:textId="77777777" w:rsidR="00D8635A" w:rsidRPr="001B7B00" w:rsidRDefault="00D8635A" w:rsidP="00D8635A">
      <w:pPr>
        <w:ind w:left="1080"/>
        <w:rPr>
          <w:rFonts w:ascii="Arial" w:hAnsi="Arial" w:cs="Arial"/>
          <w:sz w:val="22"/>
          <w:szCs w:val="22"/>
        </w:rPr>
      </w:pPr>
      <w:r w:rsidRPr="001B7B00">
        <w:rPr>
          <w:rFonts w:ascii="Arial" w:hAnsi="Arial" w:cs="Arial"/>
          <w:sz w:val="22"/>
          <w:szCs w:val="22"/>
        </w:rPr>
        <w:t xml:space="preserve">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5A216D57" w14:textId="77777777" w:rsidR="00D8635A" w:rsidRPr="001B7B00" w:rsidRDefault="00D8635A" w:rsidP="00D8635A">
      <w:pPr>
        <w:ind w:left="1080"/>
        <w:rPr>
          <w:rFonts w:ascii="Arial" w:hAnsi="Arial" w:cs="Arial"/>
          <w:sz w:val="22"/>
          <w:szCs w:val="22"/>
        </w:rPr>
      </w:pPr>
    </w:p>
    <w:p w14:paraId="10C3A985" w14:textId="77777777" w:rsidR="00D8635A" w:rsidRPr="001B7B00" w:rsidRDefault="00D8635A" w:rsidP="00D8635A">
      <w:pPr>
        <w:rPr>
          <w:rFonts w:ascii="Arial" w:hAnsi="Arial" w:cs="Arial"/>
          <w:color w:val="F79646" w:themeColor="accent6"/>
          <w:sz w:val="22"/>
          <w:szCs w:val="22"/>
        </w:rPr>
      </w:pPr>
    </w:p>
    <w:p w14:paraId="3D4B084B" w14:textId="77777777" w:rsidR="00D8635A" w:rsidRPr="001B7B00" w:rsidRDefault="00D8635A" w:rsidP="00D8635A">
      <w:pPr>
        <w:pStyle w:val="ListParagraph"/>
        <w:numPr>
          <w:ilvl w:val="0"/>
          <w:numId w:val="39"/>
        </w:numPr>
        <w:rPr>
          <w:rFonts w:ascii="Arial" w:hAnsi="Arial" w:cs="Arial"/>
          <w:color w:val="F79646" w:themeColor="accent6"/>
          <w:sz w:val="22"/>
          <w:szCs w:val="22"/>
        </w:rPr>
      </w:pPr>
      <w:r w:rsidRPr="001B7B00">
        <w:rPr>
          <w:rFonts w:ascii="Arial" w:hAnsi="Arial" w:cs="Arial"/>
          <w:color w:val="F79646" w:themeColor="accent6"/>
          <w:sz w:val="22"/>
          <w:szCs w:val="22"/>
        </w:rPr>
        <w:t>The term of this agreement is anticipated to begin March 1, 2027.</w:t>
      </w:r>
    </w:p>
    <w:p w14:paraId="0289E8D6" w14:textId="77777777" w:rsidR="00D8635A" w:rsidRPr="001B7B00" w:rsidRDefault="00D8635A" w:rsidP="00D8635A">
      <w:pPr>
        <w:ind w:left="720"/>
        <w:rPr>
          <w:rFonts w:ascii="Arial" w:hAnsi="Arial" w:cs="Arial"/>
          <w:sz w:val="22"/>
          <w:szCs w:val="22"/>
        </w:rPr>
      </w:pPr>
    </w:p>
    <w:p w14:paraId="7FB60712" w14:textId="77777777" w:rsidR="00D8635A" w:rsidRPr="001B7B00" w:rsidRDefault="00D8635A" w:rsidP="00D8635A">
      <w:pPr>
        <w:numPr>
          <w:ilvl w:val="0"/>
          <w:numId w:val="42"/>
        </w:numPr>
        <w:ind w:left="0" w:firstLine="0"/>
        <w:rPr>
          <w:rFonts w:ascii="Arial" w:hAnsi="Arial" w:cs="Arial"/>
          <w:sz w:val="22"/>
          <w:szCs w:val="22"/>
          <w:u w:val="single"/>
        </w:rPr>
      </w:pPr>
      <w:r w:rsidRPr="001B7B00">
        <w:rPr>
          <w:rFonts w:ascii="Arial" w:hAnsi="Arial" w:cs="Arial"/>
          <w:sz w:val="22"/>
          <w:szCs w:val="22"/>
          <w:u w:val="single"/>
        </w:rPr>
        <w:t>PROJECT REPRESENTATIVES</w:t>
      </w:r>
    </w:p>
    <w:p w14:paraId="053A39A0" w14:textId="77777777" w:rsidR="00D8635A" w:rsidRPr="001B7B00" w:rsidRDefault="00D8635A" w:rsidP="00D8635A">
      <w:pPr>
        <w:ind w:left="720"/>
        <w:rPr>
          <w:rFonts w:ascii="Arial" w:hAnsi="Arial" w:cs="Arial"/>
          <w:b/>
          <w:sz w:val="22"/>
          <w:szCs w:val="22"/>
          <w:u w:val="single"/>
        </w:rPr>
      </w:pPr>
    </w:p>
    <w:p w14:paraId="25C171E3" w14:textId="77777777" w:rsidR="00D8635A" w:rsidRPr="001B7B00" w:rsidRDefault="00D8635A" w:rsidP="00D8635A">
      <w:pPr>
        <w:numPr>
          <w:ilvl w:val="0"/>
          <w:numId w:val="40"/>
        </w:numPr>
        <w:spacing w:after="240"/>
        <w:rPr>
          <w:rFonts w:ascii="Arial" w:hAnsi="Arial" w:cs="Arial"/>
          <w:sz w:val="22"/>
          <w:szCs w:val="22"/>
        </w:rPr>
      </w:pPr>
      <w:r w:rsidRPr="001B7B00">
        <w:rPr>
          <w:rFonts w:ascii="Arial" w:hAnsi="Arial" w:cs="Arial"/>
          <w:sz w:val="22"/>
          <w:szCs w:val="22"/>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D8635A" w:rsidRPr="00D8635A" w14:paraId="1A4D63B4" w14:textId="77777777" w:rsidTr="00CE0078">
        <w:trPr>
          <w:trHeight w:val="409"/>
        </w:trPr>
        <w:tc>
          <w:tcPr>
            <w:tcW w:w="2250" w:type="dxa"/>
            <w:shd w:val="clear" w:color="auto" w:fill="C5E0B3"/>
          </w:tcPr>
          <w:p w14:paraId="093AE53D" w14:textId="77777777" w:rsidR="00D8635A" w:rsidRPr="001B7B00" w:rsidRDefault="00D8635A" w:rsidP="00CE0078">
            <w:pPr>
              <w:rPr>
                <w:rFonts w:ascii="Arial" w:hAnsi="Arial" w:cs="Arial"/>
                <w:b/>
                <w:sz w:val="22"/>
                <w:szCs w:val="22"/>
              </w:rPr>
            </w:pPr>
            <w:r w:rsidRPr="001B7B00">
              <w:rPr>
                <w:rFonts w:ascii="Arial" w:hAnsi="Arial" w:cs="Arial"/>
                <w:b/>
                <w:sz w:val="22"/>
                <w:szCs w:val="22"/>
              </w:rPr>
              <w:t>Representatives</w:t>
            </w:r>
          </w:p>
        </w:tc>
        <w:tc>
          <w:tcPr>
            <w:tcW w:w="3330" w:type="dxa"/>
            <w:shd w:val="clear" w:color="auto" w:fill="C5E0B3"/>
          </w:tcPr>
          <w:p w14:paraId="33790B7C" w14:textId="77777777" w:rsidR="00D8635A" w:rsidRPr="001B7B00" w:rsidRDefault="00D8635A" w:rsidP="00CE0078">
            <w:pPr>
              <w:rPr>
                <w:rFonts w:ascii="Arial" w:hAnsi="Arial" w:cs="Arial"/>
                <w:b/>
                <w:sz w:val="22"/>
                <w:szCs w:val="22"/>
              </w:rPr>
            </w:pPr>
            <w:r w:rsidRPr="001B7B00">
              <w:rPr>
                <w:rFonts w:ascii="Arial" w:hAnsi="Arial" w:cs="Arial"/>
                <w:b/>
                <w:sz w:val="22"/>
                <w:szCs w:val="22"/>
              </w:rPr>
              <w:t>FMD Contract Administrator</w:t>
            </w:r>
          </w:p>
        </w:tc>
        <w:tc>
          <w:tcPr>
            <w:tcW w:w="4050" w:type="dxa"/>
            <w:shd w:val="clear" w:color="auto" w:fill="C5E0B3"/>
          </w:tcPr>
          <w:p w14:paraId="45BA61F9" w14:textId="77777777" w:rsidR="00D8635A" w:rsidRPr="001B7B00" w:rsidRDefault="00D8635A" w:rsidP="00CE0078">
            <w:pPr>
              <w:rPr>
                <w:rFonts w:ascii="Arial" w:hAnsi="Arial" w:cs="Arial"/>
                <w:b/>
                <w:sz w:val="22"/>
                <w:szCs w:val="22"/>
              </w:rPr>
            </w:pPr>
            <w:r w:rsidRPr="001B7B00">
              <w:rPr>
                <w:rFonts w:ascii="Arial" w:hAnsi="Arial" w:cs="Arial"/>
                <w:b/>
                <w:sz w:val="22"/>
                <w:szCs w:val="22"/>
              </w:rPr>
              <w:t>Contractor’s Contract Administrator</w:t>
            </w:r>
          </w:p>
        </w:tc>
      </w:tr>
      <w:tr w:rsidR="00D8635A" w:rsidRPr="00D8635A" w14:paraId="2F6CD609" w14:textId="77777777" w:rsidTr="00CE0078">
        <w:trPr>
          <w:trHeight w:val="355"/>
        </w:trPr>
        <w:tc>
          <w:tcPr>
            <w:tcW w:w="2250" w:type="dxa"/>
            <w:shd w:val="clear" w:color="auto" w:fill="C5E0B3"/>
          </w:tcPr>
          <w:p w14:paraId="25F6A67E" w14:textId="77777777" w:rsidR="00D8635A" w:rsidRPr="001B7B00" w:rsidRDefault="00D8635A" w:rsidP="00CE0078">
            <w:pPr>
              <w:rPr>
                <w:rFonts w:ascii="Arial" w:hAnsi="Arial" w:cs="Arial"/>
                <w:sz w:val="22"/>
                <w:szCs w:val="22"/>
              </w:rPr>
            </w:pPr>
            <w:r w:rsidRPr="001B7B00">
              <w:rPr>
                <w:rFonts w:ascii="Arial" w:hAnsi="Arial" w:cs="Arial"/>
                <w:sz w:val="22"/>
                <w:szCs w:val="22"/>
              </w:rPr>
              <w:t>Name and Title:</w:t>
            </w:r>
          </w:p>
        </w:tc>
        <w:tc>
          <w:tcPr>
            <w:tcW w:w="3330" w:type="dxa"/>
          </w:tcPr>
          <w:p w14:paraId="025DE8CC" w14:textId="77777777" w:rsidR="00D8635A" w:rsidRPr="001B7B00" w:rsidRDefault="00D8635A" w:rsidP="00CE0078">
            <w:pPr>
              <w:rPr>
                <w:rFonts w:ascii="Arial" w:hAnsi="Arial" w:cs="Arial"/>
                <w:color w:val="F79646" w:themeColor="accent6"/>
                <w:sz w:val="22"/>
                <w:szCs w:val="22"/>
              </w:rPr>
            </w:pPr>
            <w:r w:rsidRPr="001B7B00">
              <w:rPr>
                <w:rFonts w:ascii="Arial" w:hAnsi="Arial" w:cs="Arial"/>
                <w:color w:val="F79646" w:themeColor="accent6"/>
                <w:sz w:val="22"/>
                <w:szCs w:val="22"/>
              </w:rPr>
              <w:t>TBD</w:t>
            </w:r>
          </w:p>
        </w:tc>
        <w:tc>
          <w:tcPr>
            <w:tcW w:w="4050" w:type="dxa"/>
          </w:tcPr>
          <w:p w14:paraId="67B8965A" w14:textId="77777777" w:rsidR="00D8635A" w:rsidRPr="001B7B00" w:rsidRDefault="00D8635A" w:rsidP="00CE0078">
            <w:pPr>
              <w:rPr>
                <w:rFonts w:ascii="Arial" w:hAnsi="Arial" w:cs="Arial"/>
                <w:color w:val="F79646" w:themeColor="accent6"/>
                <w:sz w:val="22"/>
                <w:szCs w:val="22"/>
              </w:rPr>
            </w:pPr>
            <w:r w:rsidRPr="001B7B00">
              <w:rPr>
                <w:rFonts w:ascii="Arial" w:hAnsi="Arial" w:cs="Arial"/>
                <w:color w:val="F79646" w:themeColor="accent6"/>
                <w:sz w:val="22"/>
                <w:szCs w:val="22"/>
              </w:rPr>
              <w:t>TBE</w:t>
            </w:r>
          </w:p>
        </w:tc>
      </w:tr>
      <w:tr w:rsidR="00D8635A" w:rsidRPr="00D8635A" w14:paraId="4865F32D" w14:textId="77777777" w:rsidTr="00CE0078">
        <w:trPr>
          <w:trHeight w:val="346"/>
        </w:trPr>
        <w:tc>
          <w:tcPr>
            <w:tcW w:w="2250" w:type="dxa"/>
            <w:shd w:val="clear" w:color="auto" w:fill="C5E0B3"/>
          </w:tcPr>
          <w:p w14:paraId="7D5BF1DB" w14:textId="77777777" w:rsidR="00D8635A" w:rsidRPr="001B7B00" w:rsidRDefault="00D8635A" w:rsidP="00CE0078">
            <w:pPr>
              <w:rPr>
                <w:rFonts w:ascii="Arial" w:hAnsi="Arial" w:cs="Arial"/>
                <w:sz w:val="22"/>
                <w:szCs w:val="22"/>
              </w:rPr>
            </w:pPr>
            <w:r w:rsidRPr="001B7B00">
              <w:rPr>
                <w:rFonts w:ascii="Arial" w:hAnsi="Arial" w:cs="Arial"/>
                <w:sz w:val="22"/>
                <w:szCs w:val="22"/>
              </w:rPr>
              <w:t>Address:</w:t>
            </w:r>
          </w:p>
        </w:tc>
        <w:tc>
          <w:tcPr>
            <w:tcW w:w="3330" w:type="dxa"/>
          </w:tcPr>
          <w:p w14:paraId="4B5A4F8D" w14:textId="77777777" w:rsidR="00D8635A" w:rsidRPr="001B7B00" w:rsidRDefault="00D8635A" w:rsidP="00CE0078">
            <w:pPr>
              <w:rPr>
                <w:rFonts w:ascii="Arial" w:hAnsi="Arial" w:cs="Arial"/>
                <w:sz w:val="22"/>
                <w:szCs w:val="22"/>
              </w:rPr>
            </w:pPr>
          </w:p>
        </w:tc>
        <w:tc>
          <w:tcPr>
            <w:tcW w:w="4050" w:type="dxa"/>
          </w:tcPr>
          <w:p w14:paraId="62AAAAC3" w14:textId="77777777" w:rsidR="00D8635A" w:rsidRPr="001B7B00" w:rsidRDefault="00D8635A" w:rsidP="00CE0078">
            <w:pPr>
              <w:rPr>
                <w:rFonts w:ascii="Arial" w:hAnsi="Arial" w:cs="Arial"/>
                <w:sz w:val="22"/>
                <w:szCs w:val="22"/>
              </w:rPr>
            </w:pPr>
          </w:p>
        </w:tc>
      </w:tr>
      <w:tr w:rsidR="00D8635A" w:rsidRPr="00D8635A" w14:paraId="7A7F59EE" w14:textId="77777777" w:rsidTr="00CE0078">
        <w:trPr>
          <w:trHeight w:val="355"/>
        </w:trPr>
        <w:tc>
          <w:tcPr>
            <w:tcW w:w="2250" w:type="dxa"/>
            <w:shd w:val="clear" w:color="auto" w:fill="C5E0B3"/>
          </w:tcPr>
          <w:p w14:paraId="0A2ED440" w14:textId="77777777" w:rsidR="00D8635A" w:rsidRPr="001B7B00" w:rsidRDefault="00D8635A" w:rsidP="00CE0078">
            <w:pPr>
              <w:rPr>
                <w:rFonts w:ascii="Arial" w:hAnsi="Arial" w:cs="Arial"/>
                <w:sz w:val="22"/>
                <w:szCs w:val="22"/>
              </w:rPr>
            </w:pPr>
            <w:r w:rsidRPr="001B7B00">
              <w:rPr>
                <w:rFonts w:ascii="Arial" w:hAnsi="Arial" w:cs="Arial"/>
                <w:sz w:val="22"/>
                <w:szCs w:val="22"/>
              </w:rPr>
              <w:t>City, State, Zip:</w:t>
            </w:r>
          </w:p>
        </w:tc>
        <w:tc>
          <w:tcPr>
            <w:tcW w:w="3330" w:type="dxa"/>
          </w:tcPr>
          <w:p w14:paraId="419158FE" w14:textId="77777777" w:rsidR="00D8635A" w:rsidRPr="001B7B00" w:rsidRDefault="00D8635A" w:rsidP="00CE0078">
            <w:pPr>
              <w:rPr>
                <w:rFonts w:ascii="Arial" w:hAnsi="Arial" w:cs="Arial"/>
                <w:sz w:val="22"/>
                <w:szCs w:val="22"/>
              </w:rPr>
            </w:pPr>
          </w:p>
        </w:tc>
        <w:tc>
          <w:tcPr>
            <w:tcW w:w="4050" w:type="dxa"/>
          </w:tcPr>
          <w:p w14:paraId="000FD587" w14:textId="77777777" w:rsidR="00D8635A" w:rsidRPr="001B7B00" w:rsidRDefault="00D8635A" w:rsidP="00CE0078">
            <w:pPr>
              <w:rPr>
                <w:rFonts w:ascii="Arial" w:hAnsi="Arial" w:cs="Arial"/>
                <w:sz w:val="22"/>
                <w:szCs w:val="22"/>
              </w:rPr>
            </w:pPr>
          </w:p>
        </w:tc>
      </w:tr>
      <w:tr w:rsidR="00D8635A" w:rsidRPr="00D8635A" w14:paraId="740D7690" w14:textId="77777777" w:rsidTr="00CE0078">
        <w:tc>
          <w:tcPr>
            <w:tcW w:w="2250" w:type="dxa"/>
            <w:shd w:val="clear" w:color="auto" w:fill="C5E0B3"/>
          </w:tcPr>
          <w:p w14:paraId="02AA0104" w14:textId="77777777" w:rsidR="00D8635A" w:rsidRPr="001B7B00" w:rsidRDefault="00D8635A" w:rsidP="00CE0078">
            <w:pPr>
              <w:rPr>
                <w:rFonts w:ascii="Arial" w:hAnsi="Arial" w:cs="Arial"/>
                <w:sz w:val="22"/>
                <w:szCs w:val="22"/>
              </w:rPr>
            </w:pPr>
            <w:r w:rsidRPr="001B7B00">
              <w:rPr>
                <w:rFonts w:ascii="Arial" w:hAnsi="Arial" w:cs="Arial"/>
                <w:sz w:val="22"/>
                <w:szCs w:val="22"/>
              </w:rPr>
              <w:t>Phone Number:</w:t>
            </w:r>
          </w:p>
        </w:tc>
        <w:tc>
          <w:tcPr>
            <w:tcW w:w="3330" w:type="dxa"/>
          </w:tcPr>
          <w:p w14:paraId="4EF5B9D0" w14:textId="77777777" w:rsidR="00D8635A" w:rsidRPr="001B7B00" w:rsidRDefault="00D8635A" w:rsidP="00CE0078">
            <w:pPr>
              <w:rPr>
                <w:rFonts w:ascii="Arial" w:hAnsi="Arial" w:cs="Arial"/>
                <w:sz w:val="22"/>
                <w:szCs w:val="22"/>
              </w:rPr>
            </w:pPr>
            <w:r w:rsidRPr="001B7B00">
              <w:rPr>
                <w:rFonts w:ascii="Arial" w:hAnsi="Arial" w:cs="Arial"/>
                <w:sz w:val="22"/>
                <w:szCs w:val="22"/>
              </w:rPr>
              <w:t xml:space="preserve">  </w:t>
            </w:r>
          </w:p>
        </w:tc>
        <w:tc>
          <w:tcPr>
            <w:tcW w:w="4050" w:type="dxa"/>
          </w:tcPr>
          <w:p w14:paraId="43E645B8" w14:textId="77777777" w:rsidR="00D8635A" w:rsidRPr="001B7B00" w:rsidRDefault="00D8635A" w:rsidP="00CE0078">
            <w:pPr>
              <w:rPr>
                <w:rFonts w:ascii="Arial" w:hAnsi="Arial" w:cs="Arial"/>
                <w:sz w:val="22"/>
                <w:szCs w:val="22"/>
              </w:rPr>
            </w:pPr>
          </w:p>
        </w:tc>
      </w:tr>
      <w:tr w:rsidR="00D8635A" w:rsidRPr="00D8635A" w14:paraId="3ADFD168" w14:textId="77777777" w:rsidTr="00CE0078">
        <w:trPr>
          <w:trHeight w:val="400"/>
        </w:trPr>
        <w:tc>
          <w:tcPr>
            <w:tcW w:w="2250" w:type="dxa"/>
            <w:shd w:val="clear" w:color="auto" w:fill="C5E0B3"/>
          </w:tcPr>
          <w:p w14:paraId="438A6088" w14:textId="77777777" w:rsidR="00D8635A" w:rsidRPr="001B7B00" w:rsidRDefault="00D8635A" w:rsidP="00CE0078">
            <w:pPr>
              <w:rPr>
                <w:rFonts w:ascii="Arial" w:hAnsi="Arial" w:cs="Arial"/>
                <w:sz w:val="22"/>
                <w:szCs w:val="22"/>
              </w:rPr>
            </w:pPr>
            <w:r w:rsidRPr="001B7B00">
              <w:rPr>
                <w:rFonts w:ascii="Arial" w:hAnsi="Arial" w:cs="Arial"/>
                <w:sz w:val="22"/>
                <w:szCs w:val="22"/>
              </w:rPr>
              <w:t>E-mail Address:</w:t>
            </w:r>
          </w:p>
        </w:tc>
        <w:tc>
          <w:tcPr>
            <w:tcW w:w="3330" w:type="dxa"/>
          </w:tcPr>
          <w:p w14:paraId="2EA622BD" w14:textId="77777777" w:rsidR="00D8635A" w:rsidRPr="001B7B00" w:rsidRDefault="00D8635A" w:rsidP="00CE0078">
            <w:pPr>
              <w:rPr>
                <w:rFonts w:ascii="Arial" w:hAnsi="Arial" w:cs="Arial"/>
                <w:sz w:val="22"/>
                <w:szCs w:val="22"/>
              </w:rPr>
            </w:pPr>
          </w:p>
        </w:tc>
        <w:tc>
          <w:tcPr>
            <w:tcW w:w="4050" w:type="dxa"/>
          </w:tcPr>
          <w:p w14:paraId="368F84A0" w14:textId="77777777" w:rsidR="00D8635A" w:rsidRPr="001B7B00" w:rsidRDefault="00D8635A" w:rsidP="00CE0078">
            <w:pPr>
              <w:rPr>
                <w:rFonts w:ascii="Arial" w:hAnsi="Arial" w:cs="Arial"/>
                <w:sz w:val="22"/>
                <w:szCs w:val="22"/>
              </w:rPr>
            </w:pPr>
          </w:p>
        </w:tc>
      </w:tr>
    </w:tbl>
    <w:p w14:paraId="3771501C" w14:textId="77777777" w:rsidR="00D8635A" w:rsidRPr="001B7B00" w:rsidRDefault="00D8635A" w:rsidP="00D8635A">
      <w:pPr>
        <w:numPr>
          <w:ilvl w:val="0"/>
          <w:numId w:val="40"/>
        </w:numPr>
        <w:tabs>
          <w:tab w:val="left" w:pos="-720"/>
          <w:tab w:val="left" w:pos="360"/>
        </w:tabs>
        <w:suppressAutoHyphens/>
        <w:spacing w:before="240"/>
        <w:contextualSpacing/>
        <w:rPr>
          <w:rFonts w:ascii="Arial" w:hAnsi="Arial" w:cs="Arial"/>
          <w:sz w:val="22"/>
          <w:szCs w:val="22"/>
        </w:rPr>
      </w:pPr>
      <w:r w:rsidRPr="001B7B00">
        <w:rPr>
          <w:rFonts w:ascii="Arial" w:hAnsi="Arial" w:cs="Arial"/>
          <w:sz w:val="22"/>
          <w:szCs w:val="22"/>
        </w:rPr>
        <w:t>The State reserves the right to identify an FMD Designated Representative in the absence of the FMD Contract Administrator.</w:t>
      </w:r>
    </w:p>
    <w:p w14:paraId="111B0709" w14:textId="77777777" w:rsidR="00D8635A" w:rsidRPr="001B7B00" w:rsidRDefault="00D8635A" w:rsidP="00D8635A">
      <w:pPr>
        <w:tabs>
          <w:tab w:val="left" w:pos="-720"/>
          <w:tab w:val="left" w:pos="360"/>
        </w:tabs>
        <w:suppressAutoHyphens/>
        <w:spacing w:before="240"/>
        <w:ind w:left="1080"/>
        <w:contextualSpacing/>
        <w:rPr>
          <w:rFonts w:ascii="Arial" w:hAnsi="Arial" w:cs="Arial"/>
          <w:sz w:val="22"/>
          <w:szCs w:val="22"/>
        </w:rPr>
      </w:pPr>
    </w:p>
    <w:p w14:paraId="54E994F9" w14:textId="77777777" w:rsidR="00D8635A" w:rsidRPr="001B7B00" w:rsidRDefault="00D8635A" w:rsidP="00D8635A">
      <w:pPr>
        <w:numPr>
          <w:ilvl w:val="0"/>
          <w:numId w:val="40"/>
        </w:numPr>
        <w:tabs>
          <w:tab w:val="left" w:pos="-720"/>
          <w:tab w:val="left" w:pos="360"/>
        </w:tabs>
        <w:suppressAutoHyphens/>
        <w:spacing w:before="240"/>
        <w:contextualSpacing/>
        <w:rPr>
          <w:rFonts w:ascii="Arial" w:hAnsi="Arial" w:cs="Arial"/>
          <w:sz w:val="22"/>
          <w:szCs w:val="22"/>
        </w:rPr>
      </w:pPr>
      <w:r w:rsidRPr="001B7B00">
        <w:rPr>
          <w:rFonts w:ascii="Arial" w:hAnsi="Arial" w:cs="Arial"/>
          <w:sz w:val="22"/>
          <w:szCs w:val="22"/>
        </w:rPr>
        <w:t>Any changes in Contractor’s Contract Administrator must be immediately reported in writing to the FMD Contract Administrator or FMD Designated Representative.</w:t>
      </w:r>
    </w:p>
    <w:p w14:paraId="2004F0D9" w14:textId="77777777" w:rsidR="00D8635A" w:rsidRPr="001B7B00" w:rsidRDefault="00D8635A" w:rsidP="00D8635A">
      <w:pPr>
        <w:tabs>
          <w:tab w:val="left" w:pos="-720"/>
          <w:tab w:val="left" w:pos="360"/>
        </w:tabs>
        <w:suppressAutoHyphens/>
        <w:spacing w:before="240"/>
        <w:contextualSpacing/>
        <w:rPr>
          <w:rFonts w:ascii="Arial" w:hAnsi="Arial" w:cs="Arial"/>
          <w:sz w:val="22"/>
          <w:szCs w:val="22"/>
        </w:rPr>
      </w:pPr>
    </w:p>
    <w:p w14:paraId="789866E2" w14:textId="77777777" w:rsidR="00D8635A" w:rsidRPr="001B7B00" w:rsidRDefault="00D8635A" w:rsidP="00D8635A">
      <w:pPr>
        <w:pStyle w:val="ListParagraph"/>
        <w:numPr>
          <w:ilvl w:val="0"/>
          <w:numId w:val="42"/>
        </w:numPr>
        <w:ind w:left="0" w:firstLine="0"/>
        <w:contextualSpacing/>
        <w:rPr>
          <w:rFonts w:ascii="Arial" w:hAnsi="Arial" w:cs="Arial"/>
          <w:sz w:val="22"/>
          <w:szCs w:val="22"/>
          <w:u w:val="single"/>
        </w:rPr>
      </w:pPr>
      <w:r w:rsidRPr="001B7B00">
        <w:rPr>
          <w:rFonts w:ascii="Arial" w:hAnsi="Arial" w:cs="Arial"/>
          <w:sz w:val="22"/>
          <w:szCs w:val="22"/>
          <w:u w:val="single"/>
        </w:rPr>
        <w:lastRenderedPageBreak/>
        <w:t>QUALIFICATION REQUIREMENTS</w:t>
      </w:r>
    </w:p>
    <w:p w14:paraId="09AFD2D5" w14:textId="77777777" w:rsidR="00D8635A" w:rsidRPr="001B7B00" w:rsidRDefault="00D8635A" w:rsidP="00D8635A">
      <w:pPr>
        <w:pStyle w:val="ListParagraph"/>
        <w:ind w:left="1440"/>
        <w:rPr>
          <w:rFonts w:ascii="Arial" w:hAnsi="Arial" w:cs="Arial"/>
          <w:sz w:val="22"/>
          <w:szCs w:val="22"/>
        </w:rPr>
      </w:pPr>
    </w:p>
    <w:p w14:paraId="3937EA0E" w14:textId="08A07D58" w:rsidR="00D8635A" w:rsidRPr="001B7B00" w:rsidRDefault="00D8635A" w:rsidP="00D8635A">
      <w:pPr>
        <w:numPr>
          <w:ilvl w:val="0"/>
          <w:numId w:val="43"/>
        </w:numPr>
        <w:rPr>
          <w:rFonts w:ascii="Arial" w:hAnsi="Arial" w:cs="Arial"/>
          <w:sz w:val="22"/>
          <w:szCs w:val="22"/>
        </w:rPr>
      </w:pPr>
      <w:r w:rsidRPr="001B7B00">
        <w:rPr>
          <w:rFonts w:ascii="Arial" w:hAnsi="Arial" w:cs="Arial"/>
          <w:sz w:val="22"/>
          <w:szCs w:val="22"/>
        </w:rPr>
        <w:t xml:space="preserve">Contractor must possess and maintain, at all times during the term of this Agreement, a valid C-16 Fire Protection license issued by the California Department of Consumer Affairs, Contractors State License Board. </w:t>
      </w:r>
    </w:p>
    <w:p w14:paraId="311AE92A" w14:textId="77777777" w:rsidR="00D8635A" w:rsidRPr="001B7B00" w:rsidRDefault="00D8635A" w:rsidP="00D8635A">
      <w:pPr>
        <w:ind w:left="1080"/>
        <w:rPr>
          <w:rFonts w:ascii="Arial" w:hAnsi="Arial" w:cs="Arial"/>
          <w:sz w:val="22"/>
          <w:szCs w:val="22"/>
        </w:rPr>
      </w:pPr>
    </w:p>
    <w:p w14:paraId="706FAE12" w14:textId="77777777" w:rsidR="00D8635A" w:rsidRPr="001B7B00" w:rsidRDefault="00D8635A" w:rsidP="00D8635A">
      <w:pPr>
        <w:numPr>
          <w:ilvl w:val="0"/>
          <w:numId w:val="43"/>
        </w:numPr>
        <w:rPr>
          <w:rFonts w:ascii="Arial" w:hAnsi="Arial" w:cs="Arial"/>
          <w:sz w:val="22"/>
          <w:szCs w:val="22"/>
        </w:rPr>
      </w:pPr>
      <w:r w:rsidRPr="001B7B00">
        <w:rPr>
          <w:rFonts w:ascii="Arial" w:hAnsi="Arial" w:cs="Arial"/>
          <w:sz w:val="22"/>
          <w:szCs w:val="22"/>
        </w:rPr>
        <w:t xml:space="preserve">Technicians providing services must be regularly employed by the Contractor. Each individual should have sufficient experience to perform the services required </w:t>
      </w:r>
      <w:proofErr w:type="gramStart"/>
      <w:r w:rsidRPr="001B7B00">
        <w:rPr>
          <w:rFonts w:ascii="Arial" w:hAnsi="Arial" w:cs="Arial"/>
          <w:sz w:val="22"/>
          <w:szCs w:val="22"/>
        </w:rPr>
        <w:t>of</w:t>
      </w:r>
      <w:proofErr w:type="gramEnd"/>
      <w:r w:rsidRPr="001B7B00">
        <w:rPr>
          <w:rFonts w:ascii="Arial" w:hAnsi="Arial" w:cs="Arial"/>
          <w:sz w:val="22"/>
          <w:szCs w:val="22"/>
        </w:rPr>
        <w:t xml:space="preserve"> that position.  In addition to other remedies, the State reserves the right to request alternative technicians if service is not satisfactory. </w:t>
      </w:r>
    </w:p>
    <w:p w14:paraId="0775E320" w14:textId="77777777" w:rsidR="00D8635A" w:rsidRPr="001B7B00" w:rsidRDefault="00D8635A" w:rsidP="00D8635A">
      <w:pPr>
        <w:pStyle w:val="ListParagraph"/>
        <w:tabs>
          <w:tab w:val="left" w:pos="990"/>
          <w:tab w:val="left" w:pos="1440"/>
        </w:tabs>
        <w:ind w:left="0"/>
        <w:contextualSpacing/>
        <w:rPr>
          <w:rFonts w:ascii="Arial" w:hAnsi="Arial" w:cs="Arial"/>
          <w:sz w:val="22"/>
          <w:szCs w:val="22"/>
        </w:rPr>
      </w:pPr>
    </w:p>
    <w:p w14:paraId="5096FC65" w14:textId="77777777" w:rsidR="00D8635A" w:rsidRPr="001B7B00" w:rsidRDefault="00D8635A" w:rsidP="00D8635A">
      <w:pPr>
        <w:pStyle w:val="ListParagraph"/>
        <w:numPr>
          <w:ilvl w:val="0"/>
          <w:numId w:val="42"/>
        </w:numPr>
        <w:ind w:left="0" w:firstLine="0"/>
        <w:contextualSpacing/>
        <w:rPr>
          <w:rFonts w:ascii="Arial" w:hAnsi="Arial" w:cs="Arial"/>
          <w:sz w:val="22"/>
          <w:szCs w:val="22"/>
        </w:rPr>
      </w:pPr>
      <w:r w:rsidRPr="001B7B00">
        <w:rPr>
          <w:rFonts w:ascii="Arial" w:hAnsi="Arial" w:cs="Arial"/>
          <w:sz w:val="22"/>
          <w:szCs w:val="22"/>
          <w:u w:val="single"/>
        </w:rPr>
        <w:t>PERFORMANCE DETAILS</w:t>
      </w:r>
    </w:p>
    <w:p w14:paraId="4B5D8A41" w14:textId="77777777" w:rsidR="00D8635A" w:rsidRPr="001B7B00" w:rsidRDefault="00D8635A" w:rsidP="00D8635A">
      <w:pPr>
        <w:pStyle w:val="ListParagraph"/>
        <w:tabs>
          <w:tab w:val="left" w:pos="990"/>
          <w:tab w:val="left" w:pos="1440"/>
        </w:tabs>
        <w:contextualSpacing/>
        <w:rPr>
          <w:rFonts w:ascii="Arial" w:hAnsi="Arial" w:cs="Arial"/>
          <w:sz w:val="22"/>
          <w:szCs w:val="22"/>
        </w:rPr>
      </w:pPr>
    </w:p>
    <w:p w14:paraId="5E8DB81A" w14:textId="77777777" w:rsidR="00D8635A" w:rsidRPr="001B7B00" w:rsidRDefault="00D8635A" w:rsidP="00D8635A">
      <w:pPr>
        <w:numPr>
          <w:ilvl w:val="0"/>
          <w:numId w:val="44"/>
        </w:numPr>
        <w:ind w:left="1080"/>
        <w:rPr>
          <w:rFonts w:ascii="Arial" w:hAnsi="Arial" w:cs="Arial"/>
          <w:sz w:val="22"/>
          <w:szCs w:val="22"/>
        </w:rPr>
      </w:pPr>
      <w:r w:rsidRPr="001B7B00">
        <w:rPr>
          <w:rFonts w:ascii="Arial" w:hAnsi="Arial" w:cs="Arial"/>
          <w:sz w:val="22"/>
          <w:szCs w:val="22"/>
        </w:rPr>
        <w:t xml:space="preserve">Contractor shall perform all services in accordance with California Code of Regulations, Title 24, </w:t>
      </w:r>
      <w:proofErr w:type="gramStart"/>
      <w:r w:rsidRPr="001B7B00">
        <w:rPr>
          <w:rFonts w:ascii="Arial" w:hAnsi="Arial" w:cs="Arial"/>
          <w:sz w:val="22"/>
          <w:szCs w:val="22"/>
        </w:rPr>
        <w:t>California</w:t>
      </w:r>
      <w:proofErr w:type="gramEnd"/>
      <w:r w:rsidRPr="001B7B00">
        <w:rPr>
          <w:rFonts w:ascii="Arial" w:hAnsi="Arial" w:cs="Arial"/>
          <w:sz w:val="22"/>
          <w:szCs w:val="22"/>
        </w:rPr>
        <w:t xml:space="preserve"> Building Standards Code. </w:t>
      </w:r>
    </w:p>
    <w:p w14:paraId="7DDCAB23" w14:textId="77777777" w:rsidR="00D8635A" w:rsidRPr="001B7B00" w:rsidRDefault="00D8635A" w:rsidP="00D8635A">
      <w:pPr>
        <w:ind w:left="1080"/>
        <w:rPr>
          <w:rFonts w:ascii="Arial" w:hAnsi="Arial" w:cs="Arial"/>
          <w:sz w:val="22"/>
          <w:szCs w:val="22"/>
        </w:rPr>
      </w:pPr>
    </w:p>
    <w:p w14:paraId="159E5AEC" w14:textId="77777777" w:rsidR="00D8635A" w:rsidRPr="001B7B00" w:rsidRDefault="00D8635A" w:rsidP="00D8635A">
      <w:pPr>
        <w:numPr>
          <w:ilvl w:val="0"/>
          <w:numId w:val="44"/>
        </w:numPr>
        <w:ind w:left="1080"/>
        <w:rPr>
          <w:rFonts w:ascii="Arial" w:hAnsi="Arial" w:cs="Arial"/>
          <w:sz w:val="22"/>
          <w:szCs w:val="22"/>
        </w:rPr>
      </w:pPr>
      <w:r w:rsidRPr="001B7B00">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7712D74A" w14:textId="77777777" w:rsidR="00D8635A" w:rsidRPr="001B7B00" w:rsidRDefault="00D8635A" w:rsidP="00D8635A">
      <w:pPr>
        <w:ind w:left="1080"/>
        <w:rPr>
          <w:rFonts w:ascii="Arial" w:hAnsi="Arial" w:cs="Arial"/>
          <w:sz w:val="22"/>
          <w:szCs w:val="22"/>
        </w:rPr>
      </w:pPr>
    </w:p>
    <w:p w14:paraId="28DA1DA2" w14:textId="77777777" w:rsidR="00D8635A" w:rsidRPr="001B7B00" w:rsidRDefault="00D8635A" w:rsidP="00D8635A">
      <w:pPr>
        <w:numPr>
          <w:ilvl w:val="0"/>
          <w:numId w:val="44"/>
        </w:numPr>
        <w:ind w:left="1080"/>
        <w:rPr>
          <w:rFonts w:ascii="Arial" w:hAnsi="Arial" w:cs="Arial"/>
          <w:sz w:val="22"/>
          <w:szCs w:val="22"/>
        </w:rPr>
      </w:pPr>
      <w:r w:rsidRPr="001B7B00">
        <w:rPr>
          <w:rFonts w:ascii="Arial" w:hAnsi="Arial" w:cs="Arial"/>
          <w:sz w:val="22"/>
          <w:szCs w:val="22"/>
        </w:rPr>
        <w:t>The State will not pay for fees not listed on Exhibit B, Attachment 1, Cost Sheet (i.e. travel, freight, trip, tax, and/or fuel surcharges, etc.).</w:t>
      </w:r>
    </w:p>
    <w:p w14:paraId="52AF8B1E" w14:textId="77777777" w:rsidR="00D8635A" w:rsidRPr="001B7B00" w:rsidRDefault="00D8635A" w:rsidP="00D8635A">
      <w:pPr>
        <w:ind w:left="1080"/>
        <w:rPr>
          <w:rFonts w:ascii="Arial" w:hAnsi="Arial" w:cs="Arial"/>
          <w:sz w:val="22"/>
          <w:szCs w:val="22"/>
        </w:rPr>
      </w:pPr>
    </w:p>
    <w:p w14:paraId="3378F1BD" w14:textId="77777777" w:rsidR="00D8635A" w:rsidRPr="001B7B00" w:rsidRDefault="00D8635A" w:rsidP="00D8635A">
      <w:pPr>
        <w:numPr>
          <w:ilvl w:val="0"/>
          <w:numId w:val="44"/>
        </w:numPr>
        <w:ind w:left="1080"/>
        <w:rPr>
          <w:rFonts w:ascii="Arial" w:hAnsi="Arial" w:cs="Arial"/>
          <w:sz w:val="22"/>
          <w:szCs w:val="22"/>
        </w:rPr>
      </w:pPr>
      <w:r w:rsidRPr="001B7B00">
        <w:rPr>
          <w:rFonts w:ascii="Arial" w:hAnsi="Arial" w:cs="Arial"/>
          <w:sz w:val="22"/>
          <w:szCs w:val="22"/>
        </w:rPr>
        <w:t xml:space="preserve">Contractor shall separately invoice the service and repairs performed at each building, in accordance with Exhibit A, Attachment 1, Equipment List. </w:t>
      </w:r>
    </w:p>
    <w:p w14:paraId="41DEB275" w14:textId="77777777" w:rsidR="00D8635A" w:rsidRPr="001B7B00" w:rsidRDefault="00D8635A" w:rsidP="00D8635A">
      <w:pPr>
        <w:ind w:left="1080"/>
        <w:rPr>
          <w:rFonts w:ascii="Arial" w:hAnsi="Arial" w:cs="Arial"/>
          <w:sz w:val="22"/>
          <w:szCs w:val="22"/>
        </w:rPr>
      </w:pPr>
    </w:p>
    <w:p w14:paraId="17710155" w14:textId="77777777" w:rsidR="00D8635A" w:rsidRPr="001B7B00" w:rsidRDefault="00D8635A" w:rsidP="00D8635A">
      <w:pPr>
        <w:numPr>
          <w:ilvl w:val="0"/>
          <w:numId w:val="44"/>
        </w:numPr>
        <w:ind w:left="1080"/>
        <w:rPr>
          <w:rFonts w:ascii="Arial" w:hAnsi="Arial" w:cs="Arial"/>
          <w:sz w:val="22"/>
          <w:szCs w:val="22"/>
        </w:rPr>
      </w:pPr>
      <w:r w:rsidRPr="001B7B00">
        <w:rPr>
          <w:rFonts w:ascii="Arial" w:hAnsi="Arial" w:cs="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1B7B00">
        <w:rPr>
          <w:rFonts w:ascii="Arial" w:hAnsi="Arial" w:cs="Arial"/>
          <w:spacing w:val="-3"/>
          <w:sz w:val="22"/>
          <w:szCs w:val="22"/>
        </w:rPr>
        <w:t>at the Contractor’s expense and only with prior approval of the FMD Contract Administrator or FMD Designated Representative.</w:t>
      </w:r>
    </w:p>
    <w:p w14:paraId="654CD0A6" w14:textId="77777777" w:rsidR="00D8635A" w:rsidRPr="001B7B00" w:rsidRDefault="00D8635A" w:rsidP="00D8635A">
      <w:pPr>
        <w:rPr>
          <w:rFonts w:ascii="Arial" w:hAnsi="Arial" w:cs="Arial"/>
          <w:sz w:val="22"/>
          <w:szCs w:val="22"/>
        </w:rPr>
      </w:pPr>
    </w:p>
    <w:p w14:paraId="4EED680A" w14:textId="77777777" w:rsidR="00D8635A" w:rsidRPr="001B7B00" w:rsidRDefault="00D8635A" w:rsidP="00D8635A">
      <w:pPr>
        <w:numPr>
          <w:ilvl w:val="0"/>
          <w:numId w:val="42"/>
        </w:numPr>
        <w:ind w:left="0" w:firstLine="0"/>
        <w:rPr>
          <w:rFonts w:ascii="Arial" w:hAnsi="Arial" w:cs="Arial"/>
          <w:sz w:val="22"/>
          <w:szCs w:val="22"/>
        </w:rPr>
      </w:pPr>
      <w:r w:rsidRPr="001B7B00">
        <w:rPr>
          <w:rFonts w:ascii="Arial" w:hAnsi="Arial" w:cs="Arial"/>
          <w:sz w:val="22"/>
          <w:szCs w:val="22"/>
          <w:u w:val="single"/>
        </w:rPr>
        <w:t>SERVICE DETAILS</w:t>
      </w:r>
    </w:p>
    <w:p w14:paraId="04BD2B84" w14:textId="77777777" w:rsidR="00D8635A" w:rsidRPr="001B7B00" w:rsidRDefault="00D8635A" w:rsidP="00D8635A">
      <w:pPr>
        <w:pStyle w:val="ListParagraph"/>
        <w:tabs>
          <w:tab w:val="left" w:pos="360"/>
        </w:tabs>
        <w:ind w:left="1440"/>
        <w:rPr>
          <w:rFonts w:ascii="Arial" w:hAnsi="Arial" w:cs="Arial"/>
          <w:b/>
          <w:sz w:val="22"/>
          <w:szCs w:val="22"/>
          <w:u w:val="single"/>
        </w:rPr>
      </w:pPr>
    </w:p>
    <w:p w14:paraId="683B1F4C" w14:textId="77777777" w:rsidR="00D8635A" w:rsidRPr="001B7B00" w:rsidRDefault="00D8635A" w:rsidP="00D8635A">
      <w:pPr>
        <w:numPr>
          <w:ilvl w:val="0"/>
          <w:numId w:val="41"/>
        </w:numPr>
        <w:rPr>
          <w:rFonts w:ascii="Arial" w:hAnsi="Arial" w:cs="Arial"/>
          <w:sz w:val="22"/>
          <w:szCs w:val="22"/>
          <w:u w:val="single"/>
        </w:rPr>
      </w:pPr>
      <w:proofErr w:type="gramStart"/>
      <w:r w:rsidRPr="001B7B00">
        <w:rPr>
          <w:rFonts w:ascii="Arial" w:hAnsi="Arial" w:cs="Arial"/>
          <w:sz w:val="22"/>
          <w:szCs w:val="22"/>
          <w:u w:val="single"/>
        </w:rPr>
        <w:t>Work Days</w:t>
      </w:r>
      <w:proofErr w:type="gramEnd"/>
      <w:r w:rsidRPr="001B7B00">
        <w:rPr>
          <w:rFonts w:ascii="Arial" w:hAnsi="Arial" w:cs="Arial"/>
          <w:sz w:val="22"/>
          <w:szCs w:val="22"/>
          <w:u w:val="single"/>
        </w:rPr>
        <w:t>, Hours and State Holidays</w:t>
      </w:r>
    </w:p>
    <w:p w14:paraId="3F2C973A" w14:textId="77777777" w:rsidR="00D8635A" w:rsidRPr="001B7B00" w:rsidRDefault="00D8635A" w:rsidP="00D8635A">
      <w:pPr>
        <w:ind w:left="1080"/>
        <w:rPr>
          <w:rFonts w:ascii="Arial" w:hAnsi="Arial" w:cs="Arial"/>
          <w:sz w:val="22"/>
          <w:szCs w:val="22"/>
        </w:rPr>
      </w:pPr>
    </w:p>
    <w:p w14:paraId="2CB26623" w14:textId="77777777" w:rsidR="00D8635A" w:rsidRPr="001B7B00" w:rsidRDefault="00D8635A" w:rsidP="00D8635A">
      <w:pPr>
        <w:numPr>
          <w:ilvl w:val="0"/>
          <w:numId w:val="45"/>
        </w:numPr>
        <w:rPr>
          <w:rFonts w:ascii="Arial" w:hAnsi="Arial" w:cs="Arial"/>
          <w:sz w:val="22"/>
          <w:szCs w:val="22"/>
        </w:rPr>
      </w:pPr>
      <w:r w:rsidRPr="001B7B00">
        <w:rPr>
          <w:rFonts w:ascii="Arial" w:eastAsia="Arial" w:hAnsi="Arial" w:cs="Arial"/>
          <w:sz w:val="22"/>
          <w:szCs w:val="22"/>
        </w:rPr>
        <w:t xml:space="preserve">The State's normal business hours are: Monday through Friday, 8:00 a.m. to </w:t>
      </w:r>
    </w:p>
    <w:p w14:paraId="53050CED" w14:textId="77777777" w:rsidR="00D8635A" w:rsidRPr="001B7B00" w:rsidRDefault="00D8635A" w:rsidP="00D8635A">
      <w:pPr>
        <w:ind w:left="1440"/>
        <w:rPr>
          <w:rFonts w:ascii="Arial" w:hAnsi="Arial" w:cs="Arial"/>
          <w:sz w:val="22"/>
          <w:szCs w:val="22"/>
        </w:rPr>
      </w:pPr>
      <w:r w:rsidRPr="001B7B00">
        <w:rPr>
          <w:rFonts w:ascii="Arial" w:eastAsia="Arial" w:hAnsi="Arial" w:cs="Arial"/>
          <w:sz w:val="22"/>
          <w:szCs w:val="22"/>
        </w:rPr>
        <w:t xml:space="preserve">5:00 p.m. (PT), excluding observed State holidays. All scheduled services under this Agreement shall be completed within normal business hours (unless approved in writing and in advance by the </w:t>
      </w:r>
      <w:r w:rsidRPr="001B7B00">
        <w:rPr>
          <w:rFonts w:ascii="Arial" w:hAnsi="Arial" w:cs="Arial"/>
          <w:sz w:val="22"/>
          <w:szCs w:val="22"/>
        </w:rPr>
        <w:t>FMD Contract Administrator or FMD Designated Representative).</w:t>
      </w:r>
      <w:r w:rsidRPr="001B7B00">
        <w:rPr>
          <w:rFonts w:ascii="Arial" w:eastAsia="Arial" w:hAnsi="Arial" w:cs="Arial"/>
          <w:sz w:val="22"/>
          <w:szCs w:val="22"/>
        </w:rPr>
        <w:t xml:space="preserve"> Any unapproved hours of work will be considered performed at Contractor's own expense.</w:t>
      </w:r>
    </w:p>
    <w:p w14:paraId="03CDD37E" w14:textId="77777777" w:rsidR="00D8635A" w:rsidRPr="001B7B00" w:rsidRDefault="00D8635A" w:rsidP="00D8635A">
      <w:pPr>
        <w:ind w:left="1440"/>
        <w:rPr>
          <w:rFonts w:ascii="Arial" w:hAnsi="Arial" w:cs="Arial"/>
          <w:sz w:val="22"/>
          <w:szCs w:val="22"/>
        </w:rPr>
      </w:pPr>
    </w:p>
    <w:p w14:paraId="0A3731C3" w14:textId="77777777" w:rsidR="00D8635A" w:rsidRPr="001B7B00" w:rsidRDefault="00D8635A" w:rsidP="00D8635A">
      <w:pPr>
        <w:numPr>
          <w:ilvl w:val="0"/>
          <w:numId w:val="45"/>
        </w:numPr>
        <w:rPr>
          <w:rFonts w:ascii="Arial" w:hAnsi="Arial" w:cs="Arial"/>
          <w:sz w:val="22"/>
          <w:szCs w:val="22"/>
        </w:rPr>
      </w:pPr>
      <w:r w:rsidRPr="001B7B00">
        <w:rPr>
          <w:rFonts w:ascii="Arial" w:hAnsi="Arial" w:cs="Arial"/>
          <w:sz w:val="22"/>
          <w:szCs w:val="22"/>
        </w:rPr>
        <w:t xml:space="preserve">Contractor shall not be regularly scheduled for services on observed State holidays.  </w:t>
      </w:r>
      <w:proofErr w:type="gramStart"/>
      <w:r w:rsidRPr="001B7B00">
        <w:rPr>
          <w:rFonts w:ascii="Arial" w:hAnsi="Arial" w:cs="Arial"/>
          <w:sz w:val="22"/>
          <w:szCs w:val="22"/>
        </w:rPr>
        <w:t>Current</w:t>
      </w:r>
      <w:proofErr w:type="gramEnd"/>
      <w:r w:rsidRPr="001B7B00">
        <w:rPr>
          <w:rFonts w:ascii="Arial" w:hAnsi="Arial" w:cs="Arial"/>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027CC708" w14:textId="77777777" w:rsidR="00D8635A" w:rsidRPr="001B7B00" w:rsidRDefault="00D8635A" w:rsidP="00D8635A">
      <w:pPr>
        <w:rPr>
          <w:rFonts w:ascii="Arial" w:hAnsi="Arial" w:cs="Arial"/>
          <w:sz w:val="22"/>
          <w:szCs w:val="22"/>
        </w:rPr>
      </w:pPr>
    </w:p>
    <w:p w14:paraId="07EC326F" w14:textId="77777777" w:rsidR="00D8635A" w:rsidRPr="001B7B00" w:rsidRDefault="00D8635A" w:rsidP="00D8635A">
      <w:pPr>
        <w:numPr>
          <w:ilvl w:val="0"/>
          <w:numId w:val="41"/>
        </w:numPr>
        <w:rPr>
          <w:rFonts w:ascii="Arial" w:hAnsi="Arial" w:cs="Arial"/>
          <w:sz w:val="22"/>
          <w:szCs w:val="22"/>
          <w:u w:val="single"/>
        </w:rPr>
      </w:pPr>
      <w:proofErr w:type="gramStart"/>
      <w:r w:rsidRPr="001B7B00">
        <w:rPr>
          <w:rFonts w:ascii="Arial" w:hAnsi="Arial" w:cs="Arial"/>
          <w:sz w:val="22"/>
          <w:szCs w:val="22"/>
          <w:u w:val="single"/>
        </w:rPr>
        <w:t>Scheduling of Work</w:t>
      </w:r>
      <w:proofErr w:type="gramEnd"/>
    </w:p>
    <w:p w14:paraId="0B578C78" w14:textId="77777777" w:rsidR="00D8635A" w:rsidRPr="001B7B00" w:rsidRDefault="00D8635A" w:rsidP="00D8635A">
      <w:pPr>
        <w:ind w:left="1080"/>
        <w:rPr>
          <w:rFonts w:ascii="Arial" w:hAnsi="Arial" w:cs="Arial"/>
          <w:sz w:val="22"/>
          <w:szCs w:val="22"/>
        </w:rPr>
      </w:pPr>
    </w:p>
    <w:p w14:paraId="38B48E48" w14:textId="77777777" w:rsidR="00D8635A" w:rsidRPr="001B7B00" w:rsidRDefault="00D8635A" w:rsidP="00D8635A">
      <w:pPr>
        <w:numPr>
          <w:ilvl w:val="0"/>
          <w:numId w:val="46"/>
        </w:numPr>
        <w:ind w:left="1440"/>
        <w:rPr>
          <w:rFonts w:ascii="Arial" w:hAnsi="Arial" w:cs="Arial"/>
          <w:sz w:val="22"/>
          <w:szCs w:val="22"/>
        </w:rPr>
      </w:pPr>
      <w:r w:rsidRPr="001B7B00">
        <w:rPr>
          <w:rFonts w:ascii="Arial" w:hAnsi="Arial" w:cs="Arial"/>
          <w:sz w:val="22"/>
          <w:szCs w:val="22"/>
        </w:rPr>
        <w:t>After the Agreement has been approved, Contractor shall confer with the FMD Contract Administrator or FMD Designated Representative in a start-up meeting.</w:t>
      </w:r>
    </w:p>
    <w:p w14:paraId="01C341AC" w14:textId="77777777" w:rsidR="00D8635A" w:rsidRPr="001B7B00" w:rsidRDefault="00D8635A" w:rsidP="00D8635A">
      <w:pPr>
        <w:rPr>
          <w:rFonts w:ascii="Arial" w:hAnsi="Arial" w:cs="Arial"/>
          <w:sz w:val="22"/>
          <w:szCs w:val="22"/>
        </w:rPr>
      </w:pPr>
    </w:p>
    <w:p w14:paraId="3ABB0414" w14:textId="77777777" w:rsidR="00D8635A" w:rsidRPr="001B7B00" w:rsidRDefault="00D8635A" w:rsidP="00D8635A">
      <w:pPr>
        <w:numPr>
          <w:ilvl w:val="0"/>
          <w:numId w:val="46"/>
        </w:numPr>
        <w:ind w:left="1440"/>
        <w:rPr>
          <w:rFonts w:ascii="Arial" w:hAnsi="Arial" w:cs="Arial"/>
          <w:sz w:val="22"/>
          <w:szCs w:val="22"/>
        </w:rPr>
      </w:pPr>
      <w:r w:rsidRPr="001B7B00">
        <w:rPr>
          <w:rFonts w:ascii="Arial" w:hAnsi="Arial" w:cs="Arial"/>
          <w:sz w:val="22"/>
          <w:szCs w:val="22"/>
        </w:rPr>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33984DA2" w14:textId="77777777" w:rsidR="00D8635A" w:rsidRPr="001B7B00" w:rsidRDefault="00D8635A" w:rsidP="00D8635A">
      <w:pPr>
        <w:rPr>
          <w:rFonts w:ascii="Arial" w:hAnsi="Arial" w:cs="Arial"/>
          <w:sz w:val="22"/>
          <w:szCs w:val="22"/>
        </w:rPr>
      </w:pPr>
    </w:p>
    <w:p w14:paraId="74E70C93" w14:textId="77777777" w:rsidR="00D8635A" w:rsidRPr="001B7B00" w:rsidRDefault="00D8635A" w:rsidP="00D8635A">
      <w:pPr>
        <w:numPr>
          <w:ilvl w:val="0"/>
          <w:numId w:val="46"/>
        </w:numPr>
        <w:ind w:left="1440"/>
        <w:rPr>
          <w:rFonts w:ascii="Arial" w:hAnsi="Arial" w:cs="Arial"/>
          <w:sz w:val="22"/>
          <w:szCs w:val="22"/>
        </w:rPr>
      </w:pPr>
      <w:r w:rsidRPr="001B7B00">
        <w:rPr>
          <w:rFonts w:ascii="Arial" w:hAnsi="Arial" w:cs="Arial"/>
          <w:sz w:val="22"/>
          <w:szCs w:val="22"/>
        </w:rPr>
        <w:t xml:space="preserve">Annual services shall be coordinated with the FMD Contract Administrator or FMD Designated Representative with the first annual service occurring no later than 30 calendar days from Agreement execution. Annual services thereafter shall be provided no more </w:t>
      </w:r>
      <w:proofErr w:type="gramStart"/>
      <w:r w:rsidRPr="001B7B00">
        <w:rPr>
          <w:rFonts w:ascii="Arial" w:hAnsi="Arial" w:cs="Arial"/>
          <w:sz w:val="22"/>
          <w:szCs w:val="22"/>
        </w:rPr>
        <w:t>frequently</w:t>
      </w:r>
      <w:proofErr w:type="gramEnd"/>
      <w:r w:rsidRPr="001B7B00">
        <w:rPr>
          <w:rFonts w:ascii="Arial" w:hAnsi="Arial" w:cs="Arial"/>
          <w:sz w:val="22"/>
          <w:szCs w:val="22"/>
        </w:rPr>
        <w:t xml:space="preserve"> than 300 calendar days from completion of the previous same annual service and as coordinated with the FMD Contract Administrator or FMD Designated Representative.</w:t>
      </w:r>
    </w:p>
    <w:p w14:paraId="5EDA639A" w14:textId="77777777" w:rsidR="00D8635A" w:rsidRPr="001B7B00" w:rsidRDefault="00D8635A" w:rsidP="00D8635A">
      <w:pPr>
        <w:rPr>
          <w:rFonts w:ascii="Arial" w:hAnsi="Arial" w:cs="Arial"/>
          <w:sz w:val="22"/>
          <w:szCs w:val="22"/>
        </w:rPr>
      </w:pPr>
    </w:p>
    <w:p w14:paraId="7B2C030D" w14:textId="77777777" w:rsidR="00D8635A" w:rsidRPr="001B7B00" w:rsidRDefault="00D8635A" w:rsidP="00D8635A">
      <w:pPr>
        <w:numPr>
          <w:ilvl w:val="0"/>
          <w:numId w:val="46"/>
        </w:numPr>
        <w:tabs>
          <w:tab w:val="left" w:pos="-720"/>
        </w:tabs>
        <w:suppressAutoHyphens/>
        <w:ind w:left="1440"/>
        <w:rPr>
          <w:rFonts w:ascii="Arial" w:hAnsi="Arial" w:cs="Arial"/>
          <w:sz w:val="22"/>
          <w:szCs w:val="22"/>
        </w:rPr>
      </w:pPr>
      <w:r w:rsidRPr="001B7B00">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627E1071" w14:textId="77777777" w:rsidR="00D8635A" w:rsidRPr="001B7B00" w:rsidRDefault="00D8635A" w:rsidP="00D8635A">
      <w:pPr>
        <w:tabs>
          <w:tab w:val="left" w:pos="-720"/>
        </w:tabs>
        <w:suppressAutoHyphens/>
        <w:rPr>
          <w:rFonts w:ascii="Arial" w:hAnsi="Arial" w:cs="Arial"/>
          <w:sz w:val="22"/>
          <w:szCs w:val="22"/>
        </w:rPr>
      </w:pPr>
    </w:p>
    <w:p w14:paraId="1949AFAC" w14:textId="77777777" w:rsidR="00D8635A" w:rsidRPr="001B7B00" w:rsidRDefault="00D8635A" w:rsidP="00D8635A">
      <w:pPr>
        <w:numPr>
          <w:ilvl w:val="0"/>
          <w:numId w:val="41"/>
        </w:numPr>
        <w:rPr>
          <w:rFonts w:ascii="Arial" w:hAnsi="Arial" w:cs="Arial"/>
          <w:sz w:val="22"/>
          <w:szCs w:val="22"/>
          <w:u w:val="single"/>
        </w:rPr>
      </w:pPr>
      <w:r w:rsidRPr="001B7B00">
        <w:rPr>
          <w:rFonts w:ascii="Arial" w:hAnsi="Arial" w:cs="Arial"/>
          <w:sz w:val="22"/>
          <w:szCs w:val="22"/>
          <w:u w:val="single"/>
        </w:rPr>
        <w:t>Building Security</w:t>
      </w:r>
    </w:p>
    <w:p w14:paraId="3AE50D2F" w14:textId="77777777" w:rsidR="00D8635A" w:rsidRPr="001B7B00" w:rsidRDefault="00D8635A" w:rsidP="00D8635A">
      <w:pPr>
        <w:rPr>
          <w:rFonts w:ascii="Arial" w:hAnsi="Arial" w:cs="Arial"/>
          <w:sz w:val="22"/>
          <w:szCs w:val="22"/>
        </w:rPr>
      </w:pPr>
    </w:p>
    <w:p w14:paraId="0037AAA8" w14:textId="77777777" w:rsidR="00D8635A" w:rsidRPr="001B7B00" w:rsidRDefault="00D8635A" w:rsidP="00D8635A">
      <w:pPr>
        <w:numPr>
          <w:ilvl w:val="0"/>
          <w:numId w:val="47"/>
        </w:numPr>
        <w:rPr>
          <w:rFonts w:ascii="Arial" w:hAnsi="Arial" w:cs="Arial"/>
          <w:sz w:val="22"/>
          <w:szCs w:val="22"/>
        </w:rPr>
      </w:pPr>
      <w:bookmarkStart w:id="52" w:name="_Hlk60913893"/>
      <w:r w:rsidRPr="001B7B00">
        <w:rPr>
          <w:rFonts w:ascii="Arial" w:hAnsi="Arial" w:cs="Arial"/>
          <w:sz w:val="22"/>
          <w:szCs w:val="22"/>
        </w:rPr>
        <w:t xml:space="preserve">The State shall perform a background check (LIVE SCAN) on any of the Contractor’s employees that will enter the building(s). The Contractor shall incur all costs associated with obtaining LIVE SCAN clearance. If there is a need for the Contractor’s </w:t>
      </w:r>
      <w:proofErr w:type="gramStart"/>
      <w:r w:rsidRPr="001B7B00">
        <w:rPr>
          <w:rFonts w:ascii="Arial" w:hAnsi="Arial" w:cs="Arial"/>
          <w:sz w:val="22"/>
          <w:szCs w:val="22"/>
        </w:rPr>
        <w:t>employee</w:t>
      </w:r>
      <w:proofErr w:type="gramEnd"/>
      <w:r w:rsidRPr="001B7B00">
        <w:rPr>
          <w:rFonts w:ascii="Arial" w:hAnsi="Arial" w:cs="Arial"/>
          <w:sz w:val="22"/>
          <w:szCs w:val="22"/>
        </w:rPr>
        <w:t xml:space="preserve"> to enter the building(s) in the interim of the LIVE SCAN, they shall be escorted by the FMD Contract Administrator or FMD Designated Representative during that time. Should Contractor’s personnel fail the LIVE SCAN, under no circumstances shall those individuals be granted access to the building(s). </w:t>
      </w:r>
    </w:p>
    <w:bookmarkEnd w:id="52"/>
    <w:p w14:paraId="729A95B1" w14:textId="77777777" w:rsidR="00D8635A" w:rsidRPr="001B7B00" w:rsidRDefault="00D8635A" w:rsidP="00D8635A">
      <w:pPr>
        <w:ind w:left="1440"/>
        <w:rPr>
          <w:rFonts w:ascii="Arial" w:hAnsi="Arial" w:cs="Arial"/>
          <w:sz w:val="22"/>
          <w:szCs w:val="22"/>
        </w:rPr>
      </w:pPr>
    </w:p>
    <w:p w14:paraId="2F6D9D04" w14:textId="77777777" w:rsidR="00D8635A" w:rsidRPr="001B7B00" w:rsidRDefault="00D8635A" w:rsidP="00D8635A">
      <w:pPr>
        <w:numPr>
          <w:ilvl w:val="0"/>
          <w:numId w:val="47"/>
        </w:numPr>
        <w:rPr>
          <w:rFonts w:ascii="Arial" w:hAnsi="Arial" w:cs="Arial"/>
          <w:sz w:val="22"/>
          <w:szCs w:val="22"/>
        </w:rPr>
      </w:pPr>
      <w:r w:rsidRPr="001B7B00">
        <w:rPr>
          <w:rFonts w:ascii="Arial" w:hAnsi="Arial" w:cs="Arial"/>
          <w:sz w:val="22"/>
          <w:szCs w:val="22"/>
        </w:rPr>
        <w:t xml:space="preserve">The State shall have and exercise full and complete control over granting, denying, withholding or </w:t>
      </w:r>
      <w:proofErr w:type="gramStart"/>
      <w:r w:rsidRPr="001B7B00">
        <w:rPr>
          <w:rFonts w:ascii="Arial" w:hAnsi="Arial" w:cs="Arial"/>
          <w:sz w:val="22"/>
          <w:szCs w:val="22"/>
        </w:rPr>
        <w:t>terminating building</w:t>
      </w:r>
      <w:proofErr w:type="gramEnd"/>
      <w:r w:rsidRPr="001B7B00">
        <w:rPr>
          <w:rFonts w:ascii="Arial" w:hAnsi="Arial" w:cs="Arial"/>
          <w:sz w:val="22"/>
          <w:szCs w:val="22"/>
        </w:rPr>
        <w:t xml:space="preserve"> clearances for Contractor’s personnel.</w:t>
      </w:r>
    </w:p>
    <w:p w14:paraId="1B2D721B" w14:textId="77777777" w:rsidR="00D8635A" w:rsidRPr="001B7B00" w:rsidRDefault="00D8635A" w:rsidP="00D8635A">
      <w:pPr>
        <w:rPr>
          <w:rFonts w:ascii="Arial" w:hAnsi="Arial" w:cs="Arial"/>
          <w:sz w:val="22"/>
          <w:szCs w:val="22"/>
        </w:rPr>
      </w:pPr>
    </w:p>
    <w:p w14:paraId="397F2C82" w14:textId="77777777" w:rsidR="00D8635A" w:rsidRPr="001B7B00" w:rsidRDefault="00D8635A" w:rsidP="00D8635A">
      <w:pPr>
        <w:numPr>
          <w:ilvl w:val="0"/>
          <w:numId w:val="47"/>
        </w:numPr>
        <w:rPr>
          <w:rFonts w:ascii="Arial" w:hAnsi="Arial" w:cs="Arial"/>
          <w:sz w:val="22"/>
          <w:szCs w:val="22"/>
        </w:rPr>
      </w:pPr>
      <w:r w:rsidRPr="001B7B00">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1B7B00">
        <w:rPr>
          <w:rFonts w:ascii="Arial" w:hAnsi="Arial" w:cs="Arial"/>
          <w:sz w:val="22"/>
          <w:szCs w:val="22"/>
        </w:rPr>
        <w:t>pass</w:t>
      </w:r>
      <w:proofErr w:type="gramEnd"/>
      <w:r w:rsidRPr="001B7B00">
        <w:rPr>
          <w:rFonts w:ascii="Arial" w:hAnsi="Arial" w:cs="Arial"/>
          <w:sz w:val="22"/>
          <w:szCs w:val="22"/>
        </w:rPr>
        <w:t xml:space="preserve"> shall be worn while performing services in the building and on building’s grounds. </w:t>
      </w:r>
    </w:p>
    <w:p w14:paraId="5EDB41A1" w14:textId="77777777" w:rsidR="00D8635A" w:rsidRPr="001B7B00" w:rsidRDefault="00D8635A" w:rsidP="00D8635A">
      <w:pPr>
        <w:rPr>
          <w:rFonts w:ascii="Arial" w:hAnsi="Arial" w:cs="Arial"/>
          <w:sz w:val="22"/>
          <w:szCs w:val="22"/>
        </w:rPr>
      </w:pPr>
    </w:p>
    <w:p w14:paraId="1C71A57E" w14:textId="77777777" w:rsidR="00D8635A" w:rsidRPr="001B7B00" w:rsidRDefault="00D8635A" w:rsidP="00D8635A">
      <w:pPr>
        <w:numPr>
          <w:ilvl w:val="0"/>
          <w:numId w:val="47"/>
        </w:numPr>
        <w:rPr>
          <w:rFonts w:ascii="Arial" w:hAnsi="Arial" w:cs="Arial"/>
          <w:sz w:val="22"/>
          <w:szCs w:val="22"/>
        </w:rPr>
      </w:pPr>
      <w:r w:rsidRPr="001B7B00">
        <w:rPr>
          <w:rFonts w:ascii="Arial" w:hAnsi="Arial" w:cs="Arial"/>
          <w:sz w:val="22"/>
          <w:szCs w:val="22"/>
        </w:rPr>
        <w:t xml:space="preserve">All Contractor’s personnel shall notify the FMD Contract Administrator or FMD Designated Representative upon arrival each day and </w:t>
      </w:r>
      <w:proofErr w:type="gramStart"/>
      <w:r w:rsidRPr="001B7B00">
        <w:rPr>
          <w:rFonts w:ascii="Arial" w:hAnsi="Arial" w:cs="Arial"/>
          <w:sz w:val="22"/>
          <w:szCs w:val="22"/>
        </w:rPr>
        <w:t>sign-in</w:t>
      </w:r>
      <w:proofErr w:type="gramEnd"/>
      <w:r w:rsidRPr="001B7B00">
        <w:rPr>
          <w:rFonts w:ascii="Arial" w:hAnsi="Arial" w:cs="Arial"/>
          <w:sz w:val="22"/>
          <w:szCs w:val="22"/>
        </w:rPr>
        <w:t xml:space="preserve"> and out on the FMD Maintenance </w:t>
      </w:r>
      <w:proofErr w:type="gramStart"/>
      <w:r w:rsidRPr="001B7B00">
        <w:rPr>
          <w:rFonts w:ascii="Arial" w:hAnsi="Arial" w:cs="Arial"/>
          <w:sz w:val="22"/>
          <w:szCs w:val="22"/>
        </w:rPr>
        <w:t>Log Book</w:t>
      </w:r>
      <w:proofErr w:type="gramEnd"/>
      <w:r w:rsidRPr="001B7B00">
        <w:rPr>
          <w:rFonts w:ascii="Arial" w:hAnsi="Arial" w:cs="Arial"/>
          <w:sz w:val="22"/>
          <w:szCs w:val="22"/>
        </w:rPr>
        <w:t xml:space="preserve"> daily.</w:t>
      </w:r>
    </w:p>
    <w:p w14:paraId="4EE68ABF" w14:textId="77777777" w:rsidR="00D8635A" w:rsidRPr="001B7B00" w:rsidRDefault="00D8635A" w:rsidP="00D8635A">
      <w:pPr>
        <w:rPr>
          <w:rFonts w:ascii="Arial" w:hAnsi="Arial" w:cs="Arial"/>
          <w:sz w:val="22"/>
          <w:szCs w:val="22"/>
        </w:rPr>
      </w:pPr>
    </w:p>
    <w:p w14:paraId="7D658F29" w14:textId="77777777" w:rsidR="00D8635A" w:rsidRPr="001B7B00" w:rsidRDefault="00D8635A" w:rsidP="00D8635A">
      <w:pPr>
        <w:numPr>
          <w:ilvl w:val="0"/>
          <w:numId w:val="47"/>
        </w:numPr>
        <w:rPr>
          <w:rFonts w:ascii="Arial" w:hAnsi="Arial" w:cs="Arial"/>
          <w:sz w:val="22"/>
          <w:szCs w:val="22"/>
        </w:rPr>
      </w:pPr>
      <w:r w:rsidRPr="001B7B00">
        <w:rPr>
          <w:rFonts w:ascii="Arial" w:hAnsi="Arial" w:cs="Arial"/>
          <w:sz w:val="22"/>
          <w:szCs w:val="22"/>
        </w:rPr>
        <w:t xml:space="preserve">Contractor’s staff shall be in a uniform (with a </w:t>
      </w:r>
      <w:proofErr w:type="gramStart"/>
      <w:r w:rsidRPr="001B7B00">
        <w:rPr>
          <w:rFonts w:ascii="Arial" w:hAnsi="Arial" w:cs="Arial"/>
          <w:sz w:val="22"/>
          <w:szCs w:val="22"/>
        </w:rPr>
        <w:t>name-tag</w:t>
      </w:r>
      <w:proofErr w:type="gramEnd"/>
      <w:r w:rsidRPr="001B7B00">
        <w:rPr>
          <w:rFonts w:ascii="Arial" w:hAnsi="Arial" w:cs="Arial"/>
          <w:sz w:val="22"/>
          <w:szCs w:val="22"/>
        </w:rPr>
        <w:t>) that easily identifies them as Contractor’s staff.</w:t>
      </w:r>
    </w:p>
    <w:p w14:paraId="3C320690" w14:textId="77777777" w:rsidR="00D8635A" w:rsidRPr="001B7B00" w:rsidRDefault="00D8635A" w:rsidP="00D8635A">
      <w:pPr>
        <w:rPr>
          <w:rFonts w:ascii="Arial" w:hAnsi="Arial" w:cs="Arial"/>
          <w:sz w:val="22"/>
          <w:szCs w:val="22"/>
        </w:rPr>
      </w:pPr>
    </w:p>
    <w:p w14:paraId="6632A717" w14:textId="77777777" w:rsidR="00D8635A" w:rsidRPr="001B7B00" w:rsidRDefault="00D8635A" w:rsidP="00D8635A">
      <w:pPr>
        <w:numPr>
          <w:ilvl w:val="0"/>
          <w:numId w:val="47"/>
        </w:numPr>
        <w:rPr>
          <w:rFonts w:ascii="Arial" w:hAnsi="Arial" w:cs="Arial"/>
          <w:sz w:val="22"/>
          <w:szCs w:val="22"/>
        </w:rPr>
      </w:pPr>
      <w:r w:rsidRPr="001B7B00">
        <w:rPr>
          <w:rFonts w:ascii="Arial" w:hAnsi="Arial" w:cs="Arial"/>
          <w:sz w:val="22"/>
          <w:szCs w:val="22"/>
        </w:rPr>
        <w:t xml:space="preserve">Contractor shall be responsible for all costs incurred as a result of false fire alarms or other system alarms activated by Contractor’s negligence or that of its employees, material suppliers, and/or subcontractors. </w:t>
      </w:r>
    </w:p>
    <w:p w14:paraId="404102F5" w14:textId="77777777" w:rsidR="00D8635A" w:rsidRPr="001B7B00" w:rsidRDefault="00D8635A" w:rsidP="00D8635A">
      <w:pPr>
        <w:rPr>
          <w:rFonts w:ascii="Arial" w:hAnsi="Arial" w:cs="Arial"/>
          <w:sz w:val="22"/>
          <w:szCs w:val="22"/>
        </w:rPr>
      </w:pPr>
    </w:p>
    <w:p w14:paraId="191B5689" w14:textId="77777777" w:rsidR="00D8635A" w:rsidRPr="001B7B00" w:rsidRDefault="00D8635A" w:rsidP="00D8635A">
      <w:pPr>
        <w:numPr>
          <w:ilvl w:val="0"/>
          <w:numId w:val="41"/>
        </w:numPr>
        <w:rPr>
          <w:rFonts w:ascii="Arial" w:hAnsi="Arial" w:cs="Arial"/>
          <w:sz w:val="22"/>
          <w:szCs w:val="22"/>
          <w:u w:val="single"/>
        </w:rPr>
      </w:pPr>
      <w:r w:rsidRPr="001B7B00">
        <w:rPr>
          <w:rFonts w:ascii="Arial" w:hAnsi="Arial" w:cs="Arial"/>
          <w:sz w:val="22"/>
          <w:szCs w:val="22"/>
          <w:u w:val="single"/>
        </w:rPr>
        <w:t>Parking</w:t>
      </w:r>
    </w:p>
    <w:p w14:paraId="48D37DF7" w14:textId="77777777" w:rsidR="00D8635A" w:rsidRPr="001B7B00" w:rsidRDefault="00D8635A" w:rsidP="00D8635A">
      <w:pPr>
        <w:rPr>
          <w:rFonts w:ascii="Arial" w:hAnsi="Arial" w:cs="Arial"/>
          <w:sz w:val="22"/>
          <w:szCs w:val="22"/>
        </w:rPr>
      </w:pPr>
    </w:p>
    <w:p w14:paraId="74944F68" w14:textId="77777777" w:rsidR="00D8635A" w:rsidRPr="001B7B00" w:rsidRDefault="00D8635A" w:rsidP="00D8635A">
      <w:pPr>
        <w:ind w:left="1080"/>
        <w:rPr>
          <w:rFonts w:ascii="Arial" w:hAnsi="Arial" w:cs="Arial"/>
          <w:sz w:val="22"/>
          <w:szCs w:val="22"/>
        </w:rPr>
      </w:pPr>
      <w:r w:rsidRPr="001B7B00">
        <w:rPr>
          <w:rFonts w:ascii="Arial" w:hAnsi="Arial" w:cs="Arial"/>
          <w:sz w:val="22"/>
          <w:szCs w:val="22"/>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78B75173" w14:textId="77777777" w:rsidR="00D8635A" w:rsidRPr="001B7B00" w:rsidRDefault="00D8635A" w:rsidP="00D8635A">
      <w:pPr>
        <w:rPr>
          <w:rFonts w:ascii="Arial" w:hAnsi="Arial" w:cs="Arial"/>
          <w:sz w:val="22"/>
          <w:szCs w:val="22"/>
        </w:rPr>
      </w:pPr>
    </w:p>
    <w:p w14:paraId="2BBC8E9B" w14:textId="77777777" w:rsidR="00D8635A" w:rsidRPr="001B7B00" w:rsidRDefault="00D8635A" w:rsidP="00D8635A">
      <w:pPr>
        <w:numPr>
          <w:ilvl w:val="0"/>
          <w:numId w:val="41"/>
        </w:numPr>
        <w:rPr>
          <w:rFonts w:ascii="Arial" w:hAnsi="Arial" w:cs="Arial"/>
          <w:sz w:val="22"/>
          <w:szCs w:val="22"/>
          <w:u w:val="single"/>
        </w:rPr>
      </w:pPr>
      <w:r w:rsidRPr="001B7B00">
        <w:rPr>
          <w:rFonts w:ascii="Arial" w:hAnsi="Arial" w:cs="Arial"/>
          <w:sz w:val="22"/>
          <w:szCs w:val="22"/>
          <w:u w:val="single"/>
        </w:rPr>
        <w:t>Utilities</w:t>
      </w:r>
    </w:p>
    <w:p w14:paraId="7BB7A473" w14:textId="77777777" w:rsidR="00D8635A" w:rsidRPr="001B7B00" w:rsidRDefault="00D8635A" w:rsidP="00D8635A">
      <w:pPr>
        <w:rPr>
          <w:rFonts w:ascii="Arial" w:hAnsi="Arial" w:cs="Arial"/>
          <w:sz w:val="22"/>
          <w:szCs w:val="22"/>
        </w:rPr>
      </w:pPr>
    </w:p>
    <w:p w14:paraId="4F2CCF4E" w14:textId="77777777" w:rsidR="00D8635A" w:rsidRPr="001B7B00" w:rsidRDefault="00D8635A" w:rsidP="00D8635A">
      <w:pPr>
        <w:ind w:left="1080"/>
        <w:rPr>
          <w:rFonts w:ascii="Arial" w:hAnsi="Arial" w:cs="Arial"/>
          <w:sz w:val="22"/>
          <w:szCs w:val="22"/>
        </w:rPr>
      </w:pPr>
      <w:r w:rsidRPr="001B7B00">
        <w:rPr>
          <w:rFonts w:ascii="Arial" w:hAnsi="Arial" w:cs="Arial"/>
          <w:sz w:val="22"/>
          <w:szCs w:val="22"/>
        </w:rPr>
        <w:t xml:space="preserve">Water, electricity, elevator and restroom facilities are available free of charge while performing services associated with this Agreement. However, these facilities </w:t>
      </w:r>
      <w:proofErr w:type="gramStart"/>
      <w:r w:rsidRPr="001B7B00">
        <w:rPr>
          <w:rFonts w:ascii="Arial" w:hAnsi="Arial" w:cs="Arial"/>
          <w:sz w:val="22"/>
          <w:szCs w:val="22"/>
        </w:rPr>
        <w:t>shall</w:t>
      </w:r>
      <w:proofErr w:type="gramEnd"/>
      <w:r w:rsidRPr="001B7B00">
        <w:rPr>
          <w:rFonts w:ascii="Arial" w:hAnsi="Arial" w:cs="Arial"/>
          <w:sz w:val="22"/>
          <w:szCs w:val="22"/>
        </w:rPr>
        <w:t xml:space="preserve"> be kept clean at all times and are not to be used for anything other than their intended purpose.</w:t>
      </w:r>
    </w:p>
    <w:p w14:paraId="0519C32C" w14:textId="77777777" w:rsidR="00D8635A" w:rsidRPr="001B7B00" w:rsidRDefault="00D8635A" w:rsidP="00D8635A">
      <w:pPr>
        <w:ind w:left="1080"/>
        <w:rPr>
          <w:rFonts w:ascii="Arial" w:hAnsi="Arial" w:cs="Arial"/>
          <w:sz w:val="22"/>
          <w:szCs w:val="22"/>
          <w:u w:val="single"/>
        </w:rPr>
      </w:pPr>
    </w:p>
    <w:p w14:paraId="48612EAC" w14:textId="77777777" w:rsidR="00D8635A" w:rsidRPr="001B7B00" w:rsidRDefault="00D8635A" w:rsidP="00D8635A">
      <w:pPr>
        <w:numPr>
          <w:ilvl w:val="0"/>
          <w:numId w:val="41"/>
        </w:numPr>
        <w:rPr>
          <w:rFonts w:ascii="Arial" w:hAnsi="Arial" w:cs="Arial"/>
          <w:sz w:val="22"/>
          <w:szCs w:val="22"/>
          <w:u w:val="single"/>
        </w:rPr>
      </w:pPr>
      <w:r w:rsidRPr="001B7B00">
        <w:rPr>
          <w:rFonts w:ascii="Arial" w:hAnsi="Arial" w:cs="Arial"/>
          <w:sz w:val="22"/>
          <w:szCs w:val="22"/>
          <w:u w:val="single"/>
        </w:rPr>
        <w:t>Interference</w:t>
      </w:r>
    </w:p>
    <w:p w14:paraId="53486575" w14:textId="77777777" w:rsidR="00D8635A" w:rsidRPr="001B7B00" w:rsidRDefault="00D8635A" w:rsidP="00D8635A">
      <w:pPr>
        <w:rPr>
          <w:rFonts w:ascii="Arial" w:hAnsi="Arial" w:cs="Arial"/>
          <w:sz w:val="22"/>
          <w:szCs w:val="22"/>
        </w:rPr>
      </w:pPr>
    </w:p>
    <w:p w14:paraId="1B6925B4" w14:textId="77777777" w:rsidR="00D8635A" w:rsidRPr="001B7B00" w:rsidRDefault="00D8635A" w:rsidP="00D8635A">
      <w:pPr>
        <w:ind w:left="1080"/>
        <w:rPr>
          <w:rFonts w:ascii="Arial" w:hAnsi="Arial" w:cs="Arial"/>
          <w:sz w:val="22"/>
          <w:szCs w:val="22"/>
        </w:rPr>
      </w:pPr>
      <w:r w:rsidRPr="001B7B00">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2BD828F5" w14:textId="77777777" w:rsidR="00D8635A" w:rsidRPr="001B7B00" w:rsidRDefault="00D8635A" w:rsidP="00D8635A">
      <w:pPr>
        <w:rPr>
          <w:rFonts w:ascii="Arial" w:hAnsi="Arial" w:cs="Arial"/>
          <w:sz w:val="22"/>
          <w:szCs w:val="22"/>
        </w:rPr>
      </w:pPr>
    </w:p>
    <w:p w14:paraId="1EA80C2F" w14:textId="77777777" w:rsidR="00D8635A" w:rsidRPr="001B7B00" w:rsidRDefault="00D8635A" w:rsidP="00D8635A">
      <w:pPr>
        <w:numPr>
          <w:ilvl w:val="0"/>
          <w:numId w:val="41"/>
        </w:numPr>
        <w:rPr>
          <w:rFonts w:ascii="Arial" w:hAnsi="Arial" w:cs="Arial"/>
          <w:sz w:val="22"/>
          <w:szCs w:val="22"/>
          <w:u w:val="single"/>
        </w:rPr>
      </w:pPr>
      <w:r w:rsidRPr="001B7B00">
        <w:rPr>
          <w:rFonts w:ascii="Arial" w:hAnsi="Arial" w:cs="Arial"/>
          <w:sz w:val="22"/>
          <w:szCs w:val="22"/>
          <w:u w:val="single"/>
        </w:rPr>
        <w:t>Clean-Up</w:t>
      </w:r>
    </w:p>
    <w:p w14:paraId="2FE81DFF" w14:textId="77777777" w:rsidR="00D8635A" w:rsidRPr="001B7B00" w:rsidRDefault="00D8635A" w:rsidP="00D8635A">
      <w:pPr>
        <w:rPr>
          <w:rFonts w:ascii="Arial" w:hAnsi="Arial" w:cs="Arial"/>
          <w:sz w:val="22"/>
          <w:szCs w:val="22"/>
          <w:u w:val="single"/>
        </w:rPr>
      </w:pPr>
    </w:p>
    <w:p w14:paraId="76D39EF1" w14:textId="77777777" w:rsidR="00D8635A" w:rsidRPr="001B7B00" w:rsidRDefault="00D8635A" w:rsidP="00D8635A">
      <w:pPr>
        <w:ind w:left="1080"/>
        <w:rPr>
          <w:rFonts w:ascii="Arial" w:hAnsi="Arial" w:cs="Arial"/>
          <w:sz w:val="22"/>
          <w:szCs w:val="22"/>
        </w:rPr>
      </w:pPr>
      <w:proofErr w:type="gramStart"/>
      <w:r w:rsidRPr="001B7B00">
        <w:rPr>
          <w:rFonts w:ascii="Arial" w:hAnsi="Arial" w:cs="Arial"/>
          <w:sz w:val="22"/>
          <w:szCs w:val="22"/>
        </w:rPr>
        <w:t>Contractor</w:t>
      </w:r>
      <w:proofErr w:type="gramEnd"/>
      <w:r w:rsidRPr="001B7B00">
        <w:rPr>
          <w:rFonts w:ascii="Arial" w:hAnsi="Arial" w:cs="Arial"/>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1B7B00">
        <w:rPr>
          <w:rFonts w:ascii="Arial" w:eastAsia="Arial" w:hAnsi="Arial" w:cs="Arial"/>
          <w:sz w:val="22"/>
          <w:szCs w:val="22"/>
        </w:rPr>
        <w:t>.</w:t>
      </w:r>
      <w:r w:rsidRPr="001B7B00">
        <w:rPr>
          <w:rFonts w:ascii="Arial" w:hAnsi="Arial" w:cs="Arial"/>
          <w:sz w:val="22"/>
          <w:szCs w:val="22"/>
        </w:rPr>
        <w:t xml:space="preserve"> </w:t>
      </w:r>
    </w:p>
    <w:p w14:paraId="2F85858D" w14:textId="77777777" w:rsidR="00D8635A" w:rsidRPr="001B7B00" w:rsidRDefault="00D8635A" w:rsidP="00D8635A">
      <w:pPr>
        <w:ind w:left="1080"/>
        <w:rPr>
          <w:rFonts w:ascii="Arial" w:hAnsi="Arial" w:cs="Arial"/>
          <w:sz w:val="22"/>
          <w:szCs w:val="22"/>
        </w:rPr>
      </w:pPr>
    </w:p>
    <w:p w14:paraId="306151C2" w14:textId="77777777" w:rsidR="00D8635A" w:rsidRPr="001B7B00" w:rsidRDefault="00D8635A" w:rsidP="00D8635A">
      <w:pPr>
        <w:numPr>
          <w:ilvl w:val="0"/>
          <w:numId w:val="42"/>
        </w:numPr>
        <w:tabs>
          <w:tab w:val="left" w:pos="540"/>
          <w:tab w:val="left" w:pos="1080"/>
          <w:tab w:val="left" w:pos="1620"/>
        </w:tabs>
        <w:ind w:left="0" w:firstLine="0"/>
        <w:rPr>
          <w:rFonts w:ascii="Arial" w:hAnsi="Arial" w:cs="Arial"/>
          <w:sz w:val="22"/>
          <w:szCs w:val="22"/>
          <w:u w:val="single"/>
        </w:rPr>
      </w:pPr>
      <w:r w:rsidRPr="001B7B00">
        <w:rPr>
          <w:rFonts w:ascii="Arial" w:hAnsi="Arial" w:cs="Arial"/>
          <w:sz w:val="22"/>
          <w:szCs w:val="22"/>
          <w:u w:val="single"/>
        </w:rPr>
        <w:t>WORK DETAILS</w:t>
      </w:r>
    </w:p>
    <w:p w14:paraId="208A49A8" w14:textId="77777777" w:rsidR="00D8635A" w:rsidRPr="001B7B00" w:rsidRDefault="00D8635A" w:rsidP="00D8635A">
      <w:pPr>
        <w:tabs>
          <w:tab w:val="left" w:pos="540"/>
          <w:tab w:val="left" w:pos="1080"/>
          <w:tab w:val="left" w:pos="1620"/>
        </w:tabs>
        <w:rPr>
          <w:rFonts w:ascii="Arial" w:hAnsi="Arial" w:cs="Arial"/>
          <w:b/>
          <w:sz w:val="22"/>
          <w:szCs w:val="22"/>
        </w:rPr>
      </w:pPr>
    </w:p>
    <w:p w14:paraId="74388520" w14:textId="77777777" w:rsidR="00D8635A" w:rsidRPr="001B7B00" w:rsidRDefault="00D8635A" w:rsidP="00D8635A">
      <w:pPr>
        <w:tabs>
          <w:tab w:val="left" w:pos="540"/>
          <w:tab w:val="left" w:pos="1080"/>
          <w:tab w:val="left" w:pos="1620"/>
        </w:tabs>
        <w:rPr>
          <w:rFonts w:ascii="Arial" w:hAnsi="Arial" w:cs="Arial"/>
          <w:sz w:val="22"/>
          <w:szCs w:val="22"/>
        </w:rPr>
      </w:pPr>
      <w:r w:rsidRPr="001B7B00">
        <w:rPr>
          <w:rFonts w:ascii="Arial" w:hAnsi="Arial" w:cs="Arial"/>
          <w:b/>
          <w:sz w:val="22"/>
          <w:szCs w:val="22"/>
        </w:rPr>
        <w:tab/>
      </w:r>
      <w:r w:rsidRPr="001B7B00">
        <w:rPr>
          <w:rFonts w:ascii="Arial" w:hAnsi="Arial" w:cs="Arial"/>
          <w:sz w:val="22"/>
          <w:szCs w:val="22"/>
        </w:rPr>
        <w:t xml:space="preserve">The service that the Contractor shall perform consists of, but is not limited to, the </w:t>
      </w:r>
      <w:r w:rsidRPr="001B7B00">
        <w:rPr>
          <w:rFonts w:ascii="Arial" w:hAnsi="Arial" w:cs="Arial"/>
          <w:sz w:val="22"/>
          <w:szCs w:val="22"/>
        </w:rPr>
        <w:tab/>
        <w:t>following:</w:t>
      </w:r>
    </w:p>
    <w:p w14:paraId="37580753" w14:textId="77777777" w:rsidR="00D8635A" w:rsidRPr="001B7B00" w:rsidRDefault="00D8635A" w:rsidP="00D8635A">
      <w:pPr>
        <w:pStyle w:val="ListParagraph"/>
        <w:tabs>
          <w:tab w:val="left" w:pos="540"/>
        </w:tabs>
        <w:ind w:left="0"/>
        <w:contextualSpacing/>
        <w:jc w:val="both"/>
        <w:rPr>
          <w:rFonts w:ascii="Arial" w:hAnsi="Arial" w:cs="Arial"/>
          <w:sz w:val="22"/>
          <w:szCs w:val="22"/>
        </w:rPr>
      </w:pPr>
    </w:p>
    <w:p w14:paraId="471DC7CE" w14:textId="77777777" w:rsidR="00D8635A" w:rsidRPr="001B7B00" w:rsidRDefault="00D8635A" w:rsidP="00D8635A">
      <w:pPr>
        <w:pStyle w:val="ListParagraph"/>
        <w:numPr>
          <w:ilvl w:val="0"/>
          <w:numId w:val="49"/>
        </w:numPr>
        <w:tabs>
          <w:tab w:val="left" w:pos="1080"/>
        </w:tabs>
        <w:ind w:left="1080" w:hanging="540"/>
        <w:contextualSpacing/>
        <w:rPr>
          <w:rFonts w:ascii="Arial" w:hAnsi="Arial" w:cs="Arial"/>
          <w:b/>
          <w:sz w:val="22"/>
          <w:szCs w:val="22"/>
          <w:u w:val="single"/>
        </w:rPr>
      </w:pPr>
      <w:r w:rsidRPr="001B7B00">
        <w:rPr>
          <w:rFonts w:ascii="Arial" w:hAnsi="Arial" w:cs="Arial"/>
          <w:sz w:val="22"/>
          <w:szCs w:val="22"/>
        </w:rPr>
        <w:t xml:space="preserve">Annual Preventive Maintenance – Fire Alarm Control Panel and Field Devices Testing and Inspections </w:t>
      </w:r>
    </w:p>
    <w:p w14:paraId="5C86FCB5" w14:textId="77777777" w:rsidR="00D8635A" w:rsidRPr="001B7B00" w:rsidRDefault="00D8635A" w:rsidP="00D8635A">
      <w:pPr>
        <w:pStyle w:val="ListParagraph"/>
        <w:tabs>
          <w:tab w:val="left" w:pos="540"/>
        </w:tabs>
        <w:ind w:left="0"/>
        <w:contextualSpacing/>
        <w:jc w:val="both"/>
        <w:rPr>
          <w:rFonts w:ascii="Arial" w:hAnsi="Arial" w:cs="Arial"/>
          <w:b/>
          <w:i/>
          <w:sz w:val="22"/>
          <w:szCs w:val="22"/>
        </w:rPr>
      </w:pPr>
    </w:p>
    <w:p w14:paraId="4199818C" w14:textId="77777777" w:rsidR="00D8635A" w:rsidRPr="001B7B00" w:rsidRDefault="00D8635A" w:rsidP="00D8635A">
      <w:pPr>
        <w:pStyle w:val="ListParagraph"/>
        <w:tabs>
          <w:tab w:val="left" w:pos="540"/>
        </w:tabs>
        <w:ind w:left="1080"/>
        <w:contextualSpacing/>
        <w:jc w:val="both"/>
        <w:rPr>
          <w:rFonts w:ascii="Arial" w:hAnsi="Arial" w:cs="Arial"/>
          <w:b/>
          <w:sz w:val="22"/>
          <w:szCs w:val="22"/>
          <w:u w:val="single"/>
        </w:rPr>
      </w:pPr>
      <w:r w:rsidRPr="001B7B00">
        <w:rPr>
          <w:rFonts w:ascii="Arial" w:hAnsi="Arial" w:cs="Arial"/>
          <w:sz w:val="22"/>
          <w:szCs w:val="22"/>
        </w:rPr>
        <w:t>Contractor shall perform the following</w:t>
      </w:r>
      <w:r w:rsidRPr="001B7B00">
        <w:rPr>
          <w:rFonts w:ascii="Arial" w:hAnsi="Arial" w:cs="Arial"/>
        </w:rPr>
        <w:t>,</w:t>
      </w:r>
      <w:r w:rsidRPr="001B7B00">
        <w:rPr>
          <w:rFonts w:ascii="Arial" w:hAnsi="Arial" w:cs="Arial"/>
          <w:sz w:val="22"/>
          <w:szCs w:val="22"/>
        </w:rPr>
        <w:t xml:space="preserve"> in accordance with National Fire Protection Association (NFPA) standards.: </w:t>
      </w:r>
    </w:p>
    <w:p w14:paraId="390BB0E0" w14:textId="77777777" w:rsidR="00D8635A" w:rsidRPr="001B7B00" w:rsidRDefault="00D8635A" w:rsidP="00D8635A">
      <w:pPr>
        <w:pStyle w:val="ListParagraph"/>
        <w:tabs>
          <w:tab w:val="left" w:pos="540"/>
          <w:tab w:val="left" w:pos="630"/>
        </w:tabs>
        <w:ind w:left="1080" w:hanging="540"/>
        <w:contextualSpacing/>
        <w:jc w:val="both"/>
        <w:rPr>
          <w:rFonts w:ascii="Arial" w:hAnsi="Arial" w:cs="Arial"/>
          <w:b/>
          <w:sz w:val="22"/>
          <w:szCs w:val="22"/>
          <w:u w:val="single"/>
        </w:rPr>
      </w:pPr>
    </w:p>
    <w:p w14:paraId="108D5320"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Inspect and determine if the fire alarm and detection system is in service and in satisfactory condition.</w:t>
      </w:r>
    </w:p>
    <w:p w14:paraId="18BAAC9F"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Inspect for any changes or modifications of the fire alarm and detection system.</w:t>
      </w:r>
    </w:p>
    <w:p w14:paraId="4C7D19DE"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Inspect general storage and stock arrangements in relation to the fire alarm and detection system.</w:t>
      </w:r>
    </w:p>
    <w:p w14:paraId="765625C6"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Check the general condition of the fire alarm panel and related equipment.</w:t>
      </w:r>
    </w:p>
    <w:p w14:paraId="61F40BBF"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Test all smoke and heat detectors as per manufacturer’s specifications.</w:t>
      </w:r>
    </w:p>
    <w:p w14:paraId="6A73911A"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Inspect all fire alarm control panels and remote fire alarm panels.</w:t>
      </w:r>
    </w:p>
    <w:p w14:paraId="6E926FCE"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Inspect and test all annunciator and zones.</w:t>
      </w:r>
    </w:p>
    <w:p w14:paraId="02D8181E"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Replace all batteries.</w:t>
      </w:r>
    </w:p>
    <w:p w14:paraId="3721E821"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Inspect and perform tests on all output relay activations.</w:t>
      </w:r>
    </w:p>
    <w:p w14:paraId="2AD2FA6E"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Inspect and exercise all flow switches, tamper switches, and low-pressure alarms.</w:t>
      </w:r>
    </w:p>
    <w:p w14:paraId="7ADE2087"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Inspect and verify all signals are transmitted and received by the Central Monitoring Station.</w:t>
      </w:r>
    </w:p>
    <w:p w14:paraId="3692E1B1"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lastRenderedPageBreak/>
        <w:t>Inspect smoke detectors for cleanliness. When necessary, clean smoke detectors in accordance with manufacturer’s recommendations.</w:t>
      </w:r>
    </w:p>
    <w:p w14:paraId="3BE90683"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Test non-restorable heat detector circuits by stimulating its electrical operation at the wiring connection.</w:t>
      </w:r>
    </w:p>
    <w:p w14:paraId="75ABA6CE"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Test accessible heat actuated devices both electrically and pneumatically as per manufacturer’s recommendations. When explosive conditions are present, hot water shall be used to heat test all accessible heat actuated devices.</w:t>
      </w:r>
    </w:p>
    <w:p w14:paraId="552B1729"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Inquire as to changes in general occupancy, environment, operations, and conditions related to the fire alarm and detection system.</w:t>
      </w:r>
    </w:p>
    <w:p w14:paraId="71245024"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Inspect and exercise all supervised control valves and switches.</w:t>
      </w:r>
    </w:p>
    <w:p w14:paraId="19236386"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During testing of the fire detection system, outputs shall be operated for the purpose of equipment shutdown, start-up, and HVAC/smoke control.</w:t>
      </w:r>
    </w:p>
    <w:p w14:paraId="7DADDBA0"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Provide a complete detailed report of the inspection outlining any deficiencies and recommend corrective action to be taken according to recognized care, code and maintenance standards.</w:t>
      </w:r>
    </w:p>
    <w:p w14:paraId="11CF8210" w14:textId="77777777" w:rsidR="00D8635A" w:rsidRPr="001B7B00" w:rsidRDefault="00D8635A" w:rsidP="00D8635A">
      <w:pPr>
        <w:numPr>
          <w:ilvl w:val="0"/>
          <w:numId w:val="48"/>
        </w:numPr>
        <w:tabs>
          <w:tab w:val="clear" w:pos="1627"/>
          <w:tab w:val="left" w:pos="1620"/>
        </w:tabs>
        <w:ind w:hanging="540"/>
        <w:jc w:val="both"/>
        <w:rPr>
          <w:rFonts w:ascii="Arial" w:hAnsi="Arial" w:cs="Arial"/>
          <w:sz w:val="22"/>
          <w:szCs w:val="22"/>
        </w:rPr>
      </w:pPr>
      <w:r w:rsidRPr="001B7B00">
        <w:rPr>
          <w:rFonts w:ascii="Arial" w:hAnsi="Arial" w:cs="Arial"/>
          <w:sz w:val="22"/>
          <w:szCs w:val="22"/>
        </w:rPr>
        <w:t>Attach Annual Inspection Tag to Main Panel.</w:t>
      </w:r>
    </w:p>
    <w:p w14:paraId="60BD59E1" w14:textId="77777777" w:rsidR="00D8635A" w:rsidRPr="001B7B00" w:rsidRDefault="00D8635A" w:rsidP="00D8635A">
      <w:pPr>
        <w:tabs>
          <w:tab w:val="left" w:pos="540"/>
          <w:tab w:val="left" w:pos="1080"/>
          <w:tab w:val="left" w:pos="1620"/>
        </w:tabs>
        <w:ind w:left="1080"/>
        <w:rPr>
          <w:rFonts w:ascii="Arial" w:hAnsi="Arial" w:cs="Arial"/>
          <w:sz w:val="22"/>
          <w:szCs w:val="22"/>
        </w:rPr>
      </w:pPr>
    </w:p>
    <w:p w14:paraId="5B2E042C" w14:textId="77777777" w:rsidR="00D8635A" w:rsidRPr="001B7B00" w:rsidRDefault="00D8635A" w:rsidP="00D8635A">
      <w:pPr>
        <w:pStyle w:val="ListParagraph"/>
        <w:numPr>
          <w:ilvl w:val="0"/>
          <w:numId w:val="49"/>
        </w:numPr>
        <w:tabs>
          <w:tab w:val="left" w:pos="1080"/>
        </w:tabs>
        <w:ind w:left="1080" w:hanging="540"/>
        <w:contextualSpacing/>
        <w:rPr>
          <w:rFonts w:ascii="Arial" w:hAnsi="Arial" w:cs="Arial"/>
          <w:sz w:val="22"/>
          <w:szCs w:val="22"/>
        </w:rPr>
      </w:pPr>
      <w:r w:rsidRPr="001B7B00">
        <w:rPr>
          <w:rFonts w:ascii="Arial" w:hAnsi="Arial" w:cs="Arial"/>
          <w:sz w:val="22"/>
          <w:szCs w:val="22"/>
        </w:rPr>
        <w:t>Annual Preventive Maintenance – Main Drain and Sprinkler Inspection and Performance Test</w:t>
      </w:r>
    </w:p>
    <w:p w14:paraId="0F62FA5B" w14:textId="77777777" w:rsidR="00D8635A" w:rsidRPr="001B7B00" w:rsidRDefault="00D8635A" w:rsidP="00D8635A">
      <w:pPr>
        <w:tabs>
          <w:tab w:val="left" w:pos="540"/>
          <w:tab w:val="left" w:pos="1080"/>
        </w:tabs>
        <w:ind w:left="1080"/>
        <w:jc w:val="both"/>
        <w:rPr>
          <w:rFonts w:ascii="Arial" w:hAnsi="Arial" w:cs="Arial"/>
          <w:sz w:val="22"/>
          <w:szCs w:val="22"/>
        </w:rPr>
      </w:pPr>
    </w:p>
    <w:p w14:paraId="632B3DE3" w14:textId="77777777" w:rsidR="00D8635A" w:rsidRPr="001B7B00" w:rsidRDefault="00D8635A" w:rsidP="00D8635A">
      <w:pPr>
        <w:tabs>
          <w:tab w:val="left" w:pos="540"/>
          <w:tab w:val="left" w:pos="1080"/>
        </w:tabs>
        <w:ind w:left="1080"/>
        <w:jc w:val="both"/>
        <w:rPr>
          <w:rFonts w:ascii="Arial" w:hAnsi="Arial" w:cs="Arial"/>
          <w:sz w:val="22"/>
          <w:szCs w:val="22"/>
        </w:rPr>
      </w:pPr>
      <w:r w:rsidRPr="001B7B00">
        <w:rPr>
          <w:rFonts w:ascii="Arial" w:hAnsi="Arial" w:cs="Arial"/>
          <w:sz w:val="22"/>
          <w:szCs w:val="22"/>
        </w:rPr>
        <w:t>Contractor shall perform the following:</w:t>
      </w:r>
    </w:p>
    <w:p w14:paraId="0CF21C96" w14:textId="77777777" w:rsidR="00D8635A" w:rsidRPr="001B7B00" w:rsidRDefault="00D8635A" w:rsidP="00D8635A">
      <w:pPr>
        <w:tabs>
          <w:tab w:val="left" w:pos="540"/>
          <w:tab w:val="left" w:pos="1080"/>
        </w:tabs>
        <w:ind w:left="1080"/>
        <w:jc w:val="both"/>
        <w:rPr>
          <w:rFonts w:ascii="Arial" w:hAnsi="Arial" w:cs="Arial"/>
          <w:sz w:val="22"/>
          <w:szCs w:val="22"/>
        </w:rPr>
      </w:pPr>
    </w:p>
    <w:p w14:paraId="3F3F6848"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Perform supervisory devices main drain test: Connect building’s fire hose to exterior drainpipe to divert drain water away from landscaped areas.</w:t>
      </w:r>
    </w:p>
    <w:p w14:paraId="7E905810"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Record the static water supply pressure in psi (bar) as indicated on the lower pressure gauge.</w:t>
      </w:r>
    </w:p>
    <w:p w14:paraId="028F49B7"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Open the main drain and allow the water flow to stabilize.</w:t>
      </w:r>
    </w:p>
    <w:p w14:paraId="4E0B942C"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Record the residual water supply pressure while water is flowing from the main drain as indicated on the lower pressure gauge in psi (bar).</w:t>
      </w:r>
    </w:p>
    <w:p w14:paraId="2D4039A6"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Close the main drain slowly.</w:t>
      </w:r>
    </w:p>
    <w:p w14:paraId="13F061BC"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Check that local alarm bell is functioning properly.</w:t>
      </w:r>
    </w:p>
    <w:p w14:paraId="07E22744"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Inspect sprinklers, sprinkler piping, pipe, hangers, and seismic braces to make sure they are in good condition.</w:t>
      </w:r>
    </w:p>
    <w:p w14:paraId="0A091780"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Inspect for adequate clearance and condition of sprinkler heads to allow for proper distribution and activation.</w:t>
      </w:r>
    </w:p>
    <w:p w14:paraId="19D73B08"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Inspect sprinkler control valves for proper position, general condition, accessibility, and signage.</w:t>
      </w:r>
    </w:p>
    <w:p w14:paraId="710057DA"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Inspect Fire Department connection couplings, caps, threads, clappers, check valves, and drains.</w:t>
      </w:r>
    </w:p>
    <w:p w14:paraId="35373E02"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Inspect reserve sprinkler head supply.</w:t>
      </w:r>
    </w:p>
    <w:p w14:paraId="2352974A"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Inspect and calibrate all gauges.</w:t>
      </w:r>
    </w:p>
    <w:p w14:paraId="3282AD14" w14:textId="77777777" w:rsidR="00D8635A" w:rsidRPr="001B7B00" w:rsidRDefault="00D8635A" w:rsidP="00D8635A">
      <w:pPr>
        <w:pStyle w:val="ListParagraph"/>
        <w:numPr>
          <w:ilvl w:val="1"/>
          <w:numId w:val="56"/>
        </w:numPr>
        <w:tabs>
          <w:tab w:val="left" w:pos="1620"/>
        </w:tabs>
        <w:rPr>
          <w:rFonts w:ascii="Arial" w:hAnsi="Arial" w:cs="Arial"/>
          <w:sz w:val="22"/>
          <w:szCs w:val="22"/>
        </w:rPr>
      </w:pPr>
      <w:r w:rsidRPr="001B7B00">
        <w:rPr>
          <w:rFonts w:ascii="Arial" w:hAnsi="Arial" w:cs="Arial"/>
          <w:sz w:val="22"/>
          <w:szCs w:val="22"/>
        </w:rPr>
        <w:t>Attach Annual Inspection Tag to Main Riser.</w:t>
      </w:r>
    </w:p>
    <w:p w14:paraId="52729B48" w14:textId="77777777" w:rsidR="00D8635A" w:rsidRPr="001B7B00" w:rsidRDefault="00D8635A" w:rsidP="00D8635A">
      <w:pPr>
        <w:pStyle w:val="ListParagraph"/>
        <w:tabs>
          <w:tab w:val="left" w:pos="1080"/>
        </w:tabs>
        <w:ind w:left="1080"/>
        <w:contextualSpacing/>
        <w:rPr>
          <w:rFonts w:ascii="Arial" w:hAnsi="Arial" w:cs="Arial"/>
          <w:sz w:val="22"/>
          <w:szCs w:val="22"/>
        </w:rPr>
      </w:pPr>
    </w:p>
    <w:p w14:paraId="11BBF9E4" w14:textId="77777777" w:rsidR="00D8635A" w:rsidRPr="001B7B00" w:rsidRDefault="00D8635A" w:rsidP="00D8635A">
      <w:pPr>
        <w:pStyle w:val="ListParagraph"/>
        <w:numPr>
          <w:ilvl w:val="0"/>
          <w:numId w:val="49"/>
        </w:numPr>
        <w:tabs>
          <w:tab w:val="left" w:pos="1080"/>
        </w:tabs>
        <w:ind w:left="1080" w:hanging="540"/>
        <w:contextualSpacing/>
        <w:rPr>
          <w:rFonts w:ascii="Arial" w:hAnsi="Arial" w:cs="Arial"/>
          <w:sz w:val="22"/>
          <w:szCs w:val="22"/>
        </w:rPr>
      </w:pPr>
      <w:r w:rsidRPr="001B7B00">
        <w:rPr>
          <w:rFonts w:ascii="Arial" w:hAnsi="Arial" w:cs="Arial"/>
          <w:sz w:val="22"/>
          <w:szCs w:val="22"/>
        </w:rPr>
        <w:t>Quarterly Preventive Maintenance – Wet Pipe Fire Sprinkler Inspection</w:t>
      </w:r>
    </w:p>
    <w:p w14:paraId="736E6668" w14:textId="77777777" w:rsidR="00D8635A" w:rsidRPr="001B7B00" w:rsidRDefault="00D8635A" w:rsidP="00D8635A">
      <w:pPr>
        <w:ind w:left="1080"/>
        <w:rPr>
          <w:rFonts w:ascii="Arial" w:hAnsi="Arial" w:cs="Arial"/>
          <w:sz w:val="22"/>
          <w:szCs w:val="22"/>
        </w:rPr>
      </w:pPr>
    </w:p>
    <w:p w14:paraId="6D5BA807" w14:textId="77777777" w:rsidR="00D8635A" w:rsidRPr="001B7B00" w:rsidRDefault="00D8635A" w:rsidP="00D8635A">
      <w:pPr>
        <w:tabs>
          <w:tab w:val="left" w:pos="540"/>
          <w:tab w:val="left" w:pos="1080"/>
        </w:tabs>
        <w:ind w:left="1080"/>
        <w:jc w:val="both"/>
        <w:rPr>
          <w:rFonts w:ascii="Arial" w:hAnsi="Arial" w:cs="Arial"/>
          <w:sz w:val="22"/>
          <w:szCs w:val="22"/>
        </w:rPr>
      </w:pPr>
      <w:r w:rsidRPr="001B7B00">
        <w:rPr>
          <w:rFonts w:ascii="Arial" w:hAnsi="Arial" w:cs="Arial"/>
          <w:sz w:val="22"/>
          <w:szCs w:val="22"/>
        </w:rPr>
        <w:t>Contractor shall perform the following:</w:t>
      </w:r>
    </w:p>
    <w:p w14:paraId="704A054F" w14:textId="77777777" w:rsidR="00D8635A" w:rsidRPr="001B7B00" w:rsidRDefault="00D8635A" w:rsidP="00D8635A">
      <w:pPr>
        <w:ind w:left="1080"/>
        <w:rPr>
          <w:rFonts w:ascii="Arial" w:hAnsi="Arial" w:cs="Arial"/>
          <w:sz w:val="22"/>
          <w:szCs w:val="22"/>
        </w:rPr>
      </w:pPr>
    </w:p>
    <w:p w14:paraId="62BA8FC6" w14:textId="77777777" w:rsidR="00D8635A" w:rsidRPr="001B7B00" w:rsidRDefault="00D8635A" w:rsidP="00D8635A">
      <w:pPr>
        <w:pStyle w:val="ListParagraph"/>
        <w:numPr>
          <w:ilvl w:val="1"/>
          <w:numId w:val="55"/>
        </w:numPr>
        <w:tabs>
          <w:tab w:val="left" w:pos="1620"/>
        </w:tabs>
        <w:rPr>
          <w:rFonts w:ascii="Arial" w:hAnsi="Arial" w:cs="Arial"/>
          <w:sz w:val="22"/>
          <w:szCs w:val="22"/>
        </w:rPr>
      </w:pPr>
      <w:r w:rsidRPr="001B7B00">
        <w:rPr>
          <w:rFonts w:ascii="Arial" w:hAnsi="Arial" w:cs="Arial"/>
          <w:sz w:val="22"/>
          <w:szCs w:val="22"/>
        </w:rPr>
        <w:t>Silence the strobes and horns to avoid evacuating the building, notify the alarm company to avoid a false alarm with the Fire Department.</w:t>
      </w:r>
    </w:p>
    <w:p w14:paraId="2A2A844F" w14:textId="77777777" w:rsidR="00D8635A" w:rsidRPr="001B7B00" w:rsidRDefault="00D8635A" w:rsidP="00D8635A">
      <w:pPr>
        <w:pStyle w:val="ListParagraph"/>
        <w:numPr>
          <w:ilvl w:val="1"/>
          <w:numId w:val="55"/>
        </w:numPr>
        <w:tabs>
          <w:tab w:val="left" w:pos="1620"/>
        </w:tabs>
        <w:rPr>
          <w:rFonts w:ascii="Arial" w:hAnsi="Arial" w:cs="Arial"/>
          <w:sz w:val="22"/>
          <w:szCs w:val="22"/>
        </w:rPr>
      </w:pPr>
      <w:r w:rsidRPr="001B7B00">
        <w:rPr>
          <w:rFonts w:ascii="Arial" w:hAnsi="Arial" w:cs="Arial"/>
          <w:sz w:val="22"/>
          <w:szCs w:val="22"/>
        </w:rPr>
        <w:t xml:space="preserve">Inspect gauges for damage, accuracy, and that gauge’s valves </w:t>
      </w:r>
      <w:proofErr w:type="gramStart"/>
      <w:r w:rsidRPr="001B7B00">
        <w:rPr>
          <w:rFonts w:ascii="Arial" w:hAnsi="Arial" w:cs="Arial"/>
          <w:sz w:val="22"/>
          <w:szCs w:val="22"/>
        </w:rPr>
        <w:t>is</w:t>
      </w:r>
      <w:proofErr w:type="gramEnd"/>
      <w:r w:rsidRPr="001B7B00">
        <w:rPr>
          <w:rFonts w:ascii="Arial" w:hAnsi="Arial" w:cs="Arial"/>
          <w:sz w:val="22"/>
          <w:szCs w:val="22"/>
        </w:rPr>
        <w:t xml:space="preserve"> turned on.</w:t>
      </w:r>
    </w:p>
    <w:p w14:paraId="3C229B53" w14:textId="77777777" w:rsidR="00D8635A" w:rsidRPr="001B7B00" w:rsidRDefault="00D8635A" w:rsidP="00D8635A">
      <w:pPr>
        <w:pStyle w:val="ListParagraph"/>
        <w:numPr>
          <w:ilvl w:val="1"/>
          <w:numId w:val="55"/>
        </w:numPr>
        <w:tabs>
          <w:tab w:val="left" w:pos="1620"/>
        </w:tabs>
        <w:rPr>
          <w:rFonts w:ascii="Arial" w:hAnsi="Arial" w:cs="Arial"/>
          <w:sz w:val="22"/>
          <w:szCs w:val="22"/>
        </w:rPr>
      </w:pPr>
      <w:r w:rsidRPr="001B7B00">
        <w:rPr>
          <w:rFonts w:ascii="Arial" w:hAnsi="Arial" w:cs="Arial"/>
          <w:sz w:val="22"/>
          <w:szCs w:val="22"/>
        </w:rPr>
        <w:t>Test water-flow alarms by opening the inspector’s test valve.</w:t>
      </w:r>
    </w:p>
    <w:p w14:paraId="16AD83B7" w14:textId="77777777" w:rsidR="00D8635A" w:rsidRPr="001B7B00" w:rsidRDefault="00D8635A" w:rsidP="00D8635A">
      <w:pPr>
        <w:pStyle w:val="ListParagraph"/>
        <w:numPr>
          <w:ilvl w:val="1"/>
          <w:numId w:val="55"/>
        </w:numPr>
        <w:tabs>
          <w:tab w:val="left" w:pos="1620"/>
        </w:tabs>
        <w:rPr>
          <w:rFonts w:ascii="Arial" w:hAnsi="Arial" w:cs="Arial"/>
          <w:sz w:val="22"/>
          <w:szCs w:val="22"/>
        </w:rPr>
      </w:pPr>
      <w:r w:rsidRPr="001B7B00">
        <w:rPr>
          <w:rFonts w:ascii="Arial" w:hAnsi="Arial" w:cs="Arial"/>
          <w:sz w:val="22"/>
          <w:szCs w:val="22"/>
        </w:rPr>
        <w:t>Close all control valves (Post Indicator Valve, Backflow, Isolation, etc.) and reopen until spring or tension is felt – back valve off ¼ turn.</w:t>
      </w:r>
    </w:p>
    <w:p w14:paraId="19A2BEAD" w14:textId="77777777" w:rsidR="00D8635A" w:rsidRPr="001B7B00" w:rsidRDefault="00D8635A" w:rsidP="00D8635A">
      <w:pPr>
        <w:pStyle w:val="ListParagraph"/>
        <w:numPr>
          <w:ilvl w:val="1"/>
          <w:numId w:val="55"/>
        </w:numPr>
        <w:tabs>
          <w:tab w:val="left" w:pos="1620"/>
        </w:tabs>
        <w:rPr>
          <w:rFonts w:ascii="Arial" w:hAnsi="Arial" w:cs="Arial"/>
          <w:sz w:val="22"/>
          <w:szCs w:val="22"/>
        </w:rPr>
      </w:pPr>
      <w:r w:rsidRPr="001B7B00">
        <w:rPr>
          <w:rFonts w:ascii="Arial" w:hAnsi="Arial" w:cs="Arial"/>
          <w:sz w:val="22"/>
          <w:szCs w:val="22"/>
        </w:rPr>
        <w:lastRenderedPageBreak/>
        <w:t>Inspect all valves for leaks and report any deficiencies.</w:t>
      </w:r>
    </w:p>
    <w:p w14:paraId="1379B95C" w14:textId="77777777" w:rsidR="00D8635A" w:rsidRPr="001B7B00" w:rsidRDefault="00D8635A" w:rsidP="00D8635A">
      <w:pPr>
        <w:pStyle w:val="ListParagraph"/>
        <w:numPr>
          <w:ilvl w:val="1"/>
          <w:numId w:val="55"/>
        </w:numPr>
        <w:tabs>
          <w:tab w:val="left" w:pos="1620"/>
        </w:tabs>
        <w:rPr>
          <w:rFonts w:ascii="Arial" w:hAnsi="Arial" w:cs="Arial"/>
          <w:sz w:val="22"/>
          <w:szCs w:val="22"/>
        </w:rPr>
      </w:pPr>
      <w:r w:rsidRPr="001B7B00">
        <w:rPr>
          <w:rFonts w:ascii="Arial" w:hAnsi="Arial" w:cs="Arial"/>
          <w:sz w:val="22"/>
          <w:szCs w:val="22"/>
        </w:rPr>
        <w:t>Confirm that valves are secured in the proper position.</w:t>
      </w:r>
    </w:p>
    <w:p w14:paraId="3FC8AEFA" w14:textId="77777777" w:rsidR="00D8635A" w:rsidRPr="001B7B00" w:rsidRDefault="00D8635A" w:rsidP="00D8635A">
      <w:pPr>
        <w:pStyle w:val="ListParagraph"/>
        <w:numPr>
          <w:ilvl w:val="1"/>
          <w:numId w:val="55"/>
        </w:numPr>
        <w:tabs>
          <w:tab w:val="left" w:pos="1620"/>
        </w:tabs>
        <w:rPr>
          <w:rFonts w:ascii="Arial" w:hAnsi="Arial" w:cs="Arial"/>
          <w:sz w:val="22"/>
          <w:szCs w:val="22"/>
        </w:rPr>
      </w:pPr>
      <w:r w:rsidRPr="001B7B00">
        <w:rPr>
          <w:rFonts w:ascii="Arial" w:hAnsi="Arial" w:cs="Arial"/>
          <w:sz w:val="22"/>
          <w:szCs w:val="22"/>
        </w:rPr>
        <w:t>Inspect Hydraulic Name Plates are legible and securely attached to risers.</w:t>
      </w:r>
    </w:p>
    <w:p w14:paraId="10ED7B46" w14:textId="77777777" w:rsidR="00D8635A" w:rsidRPr="001B7B00" w:rsidRDefault="00D8635A" w:rsidP="00D8635A">
      <w:pPr>
        <w:pStyle w:val="ListParagraph"/>
        <w:numPr>
          <w:ilvl w:val="1"/>
          <w:numId w:val="55"/>
        </w:numPr>
        <w:tabs>
          <w:tab w:val="left" w:pos="1620"/>
        </w:tabs>
        <w:rPr>
          <w:rFonts w:ascii="Arial" w:hAnsi="Arial" w:cs="Arial"/>
          <w:sz w:val="22"/>
          <w:szCs w:val="22"/>
        </w:rPr>
      </w:pPr>
      <w:r w:rsidRPr="001B7B00">
        <w:rPr>
          <w:rFonts w:ascii="Arial" w:hAnsi="Arial" w:cs="Arial"/>
          <w:sz w:val="22"/>
          <w:szCs w:val="22"/>
        </w:rPr>
        <w:t>Inspect and perform required water flow tests for each system from the main drain and inspectors test valve; weather permitting.</w:t>
      </w:r>
    </w:p>
    <w:p w14:paraId="019EE6BA" w14:textId="77777777" w:rsidR="00D8635A" w:rsidRPr="001B7B00" w:rsidRDefault="00D8635A" w:rsidP="00D8635A">
      <w:pPr>
        <w:pStyle w:val="ListParagraph"/>
        <w:numPr>
          <w:ilvl w:val="1"/>
          <w:numId w:val="55"/>
        </w:numPr>
        <w:tabs>
          <w:tab w:val="left" w:pos="1620"/>
        </w:tabs>
        <w:rPr>
          <w:rFonts w:ascii="Arial" w:hAnsi="Arial" w:cs="Arial"/>
          <w:sz w:val="22"/>
          <w:szCs w:val="22"/>
        </w:rPr>
      </w:pPr>
      <w:r w:rsidRPr="001B7B00">
        <w:rPr>
          <w:rFonts w:ascii="Arial" w:hAnsi="Arial" w:cs="Arial"/>
          <w:sz w:val="22"/>
          <w:szCs w:val="22"/>
        </w:rPr>
        <w:t>Attach Quarterly Inspection tag to Main Riser.</w:t>
      </w:r>
    </w:p>
    <w:p w14:paraId="19E5FE3F" w14:textId="77777777" w:rsidR="00D8635A" w:rsidRPr="001B7B00" w:rsidRDefault="00D8635A" w:rsidP="00FB6F5A">
      <w:pPr>
        <w:tabs>
          <w:tab w:val="left" w:pos="1080"/>
          <w:tab w:val="left" w:pos="1620"/>
        </w:tabs>
        <w:rPr>
          <w:rFonts w:ascii="Arial" w:hAnsi="Arial" w:cs="Arial"/>
          <w:sz w:val="22"/>
          <w:szCs w:val="22"/>
        </w:rPr>
      </w:pPr>
    </w:p>
    <w:p w14:paraId="27577AA0" w14:textId="77777777" w:rsidR="00D8635A" w:rsidRPr="001B7B00" w:rsidRDefault="00D8635A" w:rsidP="00D8635A">
      <w:pPr>
        <w:numPr>
          <w:ilvl w:val="0"/>
          <w:numId w:val="49"/>
        </w:numPr>
        <w:tabs>
          <w:tab w:val="left" w:pos="1080"/>
        </w:tabs>
        <w:ind w:left="1080" w:hanging="540"/>
        <w:rPr>
          <w:rFonts w:ascii="Arial" w:hAnsi="Arial" w:cs="Arial"/>
          <w:sz w:val="22"/>
          <w:szCs w:val="22"/>
        </w:rPr>
      </w:pPr>
      <w:r w:rsidRPr="001B7B00">
        <w:rPr>
          <w:rFonts w:ascii="Arial" w:hAnsi="Arial" w:cs="Arial"/>
          <w:sz w:val="22"/>
          <w:szCs w:val="22"/>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62080764" w14:textId="77777777" w:rsidR="00D8635A" w:rsidRPr="001B7B00" w:rsidRDefault="00D8635A" w:rsidP="00D8635A">
      <w:pPr>
        <w:tabs>
          <w:tab w:val="left" w:pos="1080"/>
        </w:tabs>
        <w:ind w:left="1080"/>
        <w:rPr>
          <w:rFonts w:ascii="Arial" w:hAnsi="Arial" w:cs="Arial"/>
          <w:sz w:val="22"/>
          <w:szCs w:val="22"/>
        </w:rPr>
      </w:pPr>
    </w:p>
    <w:p w14:paraId="69107B2A" w14:textId="77777777" w:rsidR="00D8635A" w:rsidRPr="001B7B00" w:rsidRDefault="00D8635A" w:rsidP="00D8635A">
      <w:pPr>
        <w:numPr>
          <w:ilvl w:val="0"/>
          <w:numId w:val="49"/>
        </w:numPr>
        <w:tabs>
          <w:tab w:val="left" w:pos="1080"/>
        </w:tabs>
        <w:ind w:left="1080" w:hanging="540"/>
        <w:rPr>
          <w:rFonts w:ascii="Arial" w:hAnsi="Arial" w:cs="Arial"/>
          <w:sz w:val="22"/>
          <w:szCs w:val="22"/>
        </w:rPr>
      </w:pPr>
      <w:r w:rsidRPr="001B7B00">
        <w:rPr>
          <w:rFonts w:ascii="Arial" w:hAnsi="Arial" w:cs="Arial"/>
          <w:sz w:val="22"/>
          <w:szCs w:val="22"/>
        </w:rPr>
        <w:t xml:space="preserve">Preventive Maintenance shall be paid by the State at the Contractor’s rates specified in Exhibit B, Attachment 1, Cost Sheet, Table 1, Preventive Maintenance. </w:t>
      </w:r>
    </w:p>
    <w:p w14:paraId="3851F36B" w14:textId="77777777" w:rsidR="00D8635A" w:rsidRPr="001B7B00" w:rsidRDefault="00D8635A" w:rsidP="00D8635A">
      <w:pPr>
        <w:tabs>
          <w:tab w:val="left" w:pos="1080"/>
        </w:tabs>
        <w:ind w:left="1080"/>
        <w:rPr>
          <w:rFonts w:ascii="Arial" w:hAnsi="Arial" w:cs="Arial"/>
          <w:sz w:val="22"/>
          <w:szCs w:val="22"/>
        </w:rPr>
      </w:pPr>
    </w:p>
    <w:p w14:paraId="3AF41EB2" w14:textId="77777777" w:rsidR="00D8635A" w:rsidRPr="001B7B00" w:rsidRDefault="00D8635A" w:rsidP="00D8635A">
      <w:pPr>
        <w:tabs>
          <w:tab w:val="left" w:pos="1080"/>
        </w:tabs>
        <w:ind w:left="1080"/>
        <w:rPr>
          <w:rFonts w:ascii="Arial" w:hAnsi="Arial" w:cs="Arial"/>
          <w:sz w:val="22"/>
          <w:szCs w:val="22"/>
        </w:rPr>
      </w:pPr>
    </w:p>
    <w:p w14:paraId="424A6FCD" w14:textId="77777777" w:rsidR="00D8635A" w:rsidRPr="001B7B00" w:rsidRDefault="00D8635A" w:rsidP="00D8635A">
      <w:pPr>
        <w:numPr>
          <w:ilvl w:val="0"/>
          <w:numId w:val="42"/>
        </w:numPr>
        <w:tabs>
          <w:tab w:val="left" w:pos="540"/>
          <w:tab w:val="left" w:pos="1080"/>
          <w:tab w:val="left" w:pos="1620"/>
          <w:tab w:val="left" w:pos="2160"/>
          <w:tab w:val="left" w:pos="2700"/>
        </w:tabs>
        <w:ind w:left="540" w:hanging="540"/>
        <w:rPr>
          <w:rFonts w:ascii="Arial" w:hAnsi="Arial" w:cs="Arial"/>
          <w:caps/>
          <w:sz w:val="22"/>
          <w:szCs w:val="22"/>
        </w:rPr>
      </w:pPr>
      <w:r w:rsidRPr="001B7B00">
        <w:rPr>
          <w:rFonts w:ascii="Arial" w:hAnsi="Arial" w:cs="Arial"/>
          <w:caps/>
          <w:sz w:val="22"/>
          <w:szCs w:val="22"/>
          <w:u w:val="single"/>
        </w:rPr>
        <w:t>Repair Services</w:t>
      </w:r>
      <w:r w:rsidRPr="001B7B00">
        <w:rPr>
          <w:rFonts w:ascii="Arial" w:hAnsi="Arial" w:cs="Arial"/>
          <w:caps/>
          <w:sz w:val="22"/>
          <w:szCs w:val="22"/>
        </w:rPr>
        <w:t xml:space="preserve"> </w:t>
      </w:r>
    </w:p>
    <w:p w14:paraId="3CAFDCD8" w14:textId="77777777" w:rsidR="00D8635A" w:rsidRPr="001B7B00" w:rsidRDefault="00D8635A" w:rsidP="00D8635A">
      <w:pPr>
        <w:tabs>
          <w:tab w:val="left" w:pos="540"/>
          <w:tab w:val="left" w:pos="1080"/>
          <w:tab w:val="left" w:pos="1620"/>
        </w:tabs>
        <w:rPr>
          <w:rFonts w:ascii="Arial" w:hAnsi="Arial" w:cs="Arial"/>
          <w:sz w:val="22"/>
          <w:szCs w:val="22"/>
        </w:rPr>
      </w:pPr>
    </w:p>
    <w:p w14:paraId="41B82E59" w14:textId="77777777" w:rsidR="00D8635A" w:rsidRPr="001B7B00" w:rsidRDefault="00D8635A" w:rsidP="00D8635A">
      <w:pPr>
        <w:numPr>
          <w:ilvl w:val="0"/>
          <w:numId w:val="53"/>
        </w:numPr>
        <w:tabs>
          <w:tab w:val="left" w:pos="540"/>
          <w:tab w:val="left" w:pos="1080"/>
        </w:tabs>
        <w:rPr>
          <w:rFonts w:ascii="Arial" w:hAnsi="Arial" w:cs="Arial"/>
          <w:sz w:val="22"/>
          <w:szCs w:val="22"/>
        </w:rPr>
      </w:pPr>
      <w:proofErr w:type="gramStart"/>
      <w:r w:rsidRPr="001B7B00">
        <w:rPr>
          <w:rFonts w:ascii="Arial" w:hAnsi="Arial" w:cs="Arial"/>
          <w:sz w:val="22"/>
          <w:szCs w:val="22"/>
        </w:rPr>
        <w:t>Contractor</w:t>
      </w:r>
      <w:proofErr w:type="gramEnd"/>
      <w:r w:rsidRPr="001B7B00">
        <w:rPr>
          <w:rFonts w:ascii="Arial" w:hAnsi="Arial" w:cs="Arial"/>
          <w:sz w:val="22"/>
          <w:szCs w:val="22"/>
        </w:rPr>
        <w:t xml:space="preserve"> </w:t>
      </w:r>
      <w:proofErr w:type="gramStart"/>
      <w:r w:rsidRPr="001B7B00">
        <w:rPr>
          <w:rFonts w:ascii="Arial" w:hAnsi="Arial" w:cs="Arial"/>
          <w:sz w:val="22"/>
          <w:szCs w:val="22"/>
        </w:rPr>
        <w:t>shall</w:t>
      </w:r>
      <w:proofErr w:type="gramEnd"/>
      <w:r w:rsidRPr="001B7B00">
        <w:rPr>
          <w:rFonts w:ascii="Arial" w:hAnsi="Arial" w:cs="Arial"/>
          <w:sz w:val="22"/>
          <w:szCs w:val="22"/>
        </w:rPr>
        <w:t xml:space="preserve"> provide repair services required to keep the equipment fully operational in accordance with manufacturer’s standards.</w:t>
      </w:r>
    </w:p>
    <w:p w14:paraId="51D6EB0A" w14:textId="77777777" w:rsidR="00D8635A" w:rsidRPr="001B7B00" w:rsidRDefault="00D8635A" w:rsidP="00D8635A">
      <w:pPr>
        <w:tabs>
          <w:tab w:val="left" w:pos="540"/>
          <w:tab w:val="left" w:pos="1080"/>
        </w:tabs>
        <w:ind w:left="1080"/>
        <w:rPr>
          <w:rFonts w:ascii="Arial" w:hAnsi="Arial" w:cs="Arial"/>
          <w:sz w:val="22"/>
          <w:szCs w:val="22"/>
        </w:rPr>
      </w:pPr>
    </w:p>
    <w:p w14:paraId="3D03CF40" w14:textId="12CEAE9E" w:rsidR="00D8635A" w:rsidRPr="001B7B00" w:rsidRDefault="00D8635A" w:rsidP="00D8635A">
      <w:pPr>
        <w:numPr>
          <w:ilvl w:val="0"/>
          <w:numId w:val="53"/>
        </w:numPr>
        <w:tabs>
          <w:tab w:val="left" w:pos="540"/>
          <w:tab w:val="left" w:pos="1080"/>
        </w:tabs>
        <w:rPr>
          <w:rFonts w:ascii="Arial" w:hAnsi="Arial" w:cs="Arial"/>
          <w:sz w:val="22"/>
          <w:szCs w:val="22"/>
        </w:rPr>
      </w:pPr>
      <w:r w:rsidRPr="001B7B00">
        <w:rPr>
          <w:rFonts w:ascii="Arial" w:eastAsia="Arial" w:hAnsi="Arial" w:cs="Arial"/>
          <w:sz w:val="22"/>
          <w:szCs w:val="22"/>
        </w:rPr>
        <w:t xml:space="preserve">Foreseeable Repairs shall be paid by the State at the Contractor’s Repair Service-Hourly Rates, specified in Exhibit B, Attachment 1, Cost Sheet, Table </w:t>
      </w:r>
      <w:r w:rsidR="00740821">
        <w:rPr>
          <w:rFonts w:ascii="Arial" w:hAnsi="Arial" w:cs="Arial"/>
          <w:sz w:val="22"/>
          <w:szCs w:val="22"/>
        </w:rPr>
        <w:t>2</w:t>
      </w:r>
      <w:r w:rsidRPr="001B7B00">
        <w:rPr>
          <w:rFonts w:ascii="Arial" w:hAnsi="Arial" w:cs="Arial"/>
          <w:sz w:val="22"/>
          <w:szCs w:val="22"/>
        </w:rPr>
        <w:t>, Foreseeable Repair Services.</w:t>
      </w:r>
    </w:p>
    <w:p w14:paraId="5632A450" w14:textId="77777777" w:rsidR="00D8635A" w:rsidRPr="001B7B00" w:rsidRDefault="00D8635A" w:rsidP="00D8635A">
      <w:pPr>
        <w:tabs>
          <w:tab w:val="left" w:pos="540"/>
          <w:tab w:val="left" w:pos="1620"/>
        </w:tabs>
        <w:rPr>
          <w:rFonts w:ascii="Arial" w:hAnsi="Arial" w:cs="Arial"/>
          <w:sz w:val="22"/>
          <w:szCs w:val="22"/>
        </w:rPr>
      </w:pPr>
    </w:p>
    <w:p w14:paraId="6FD677A3" w14:textId="0DAF0965" w:rsidR="00D8635A" w:rsidRPr="001B7B00" w:rsidRDefault="00D8635A" w:rsidP="00D8635A">
      <w:pPr>
        <w:numPr>
          <w:ilvl w:val="0"/>
          <w:numId w:val="53"/>
        </w:numPr>
        <w:tabs>
          <w:tab w:val="left" w:pos="540"/>
          <w:tab w:val="left" w:pos="1080"/>
        </w:tabs>
        <w:rPr>
          <w:rFonts w:ascii="Arial" w:hAnsi="Arial" w:cs="Arial"/>
          <w:sz w:val="22"/>
          <w:szCs w:val="22"/>
        </w:rPr>
      </w:pPr>
      <w:r w:rsidRPr="001B7B00">
        <w:rPr>
          <w:rFonts w:ascii="Arial" w:hAnsi="Arial" w:cs="Arial"/>
          <w:sz w:val="22"/>
          <w:szCs w:val="22"/>
        </w:rPr>
        <w:t xml:space="preserve">Unforeseeable Repairs shall be paid by the State at the Contractor’s Repair Rates, specified in Exhibit B, Attachment 1, Cost Sheet, Table </w:t>
      </w:r>
      <w:r w:rsidR="00740821">
        <w:rPr>
          <w:rFonts w:ascii="Arial" w:hAnsi="Arial" w:cs="Arial"/>
          <w:sz w:val="22"/>
          <w:szCs w:val="22"/>
        </w:rPr>
        <w:t>3</w:t>
      </w:r>
      <w:r w:rsidRPr="001B7B00">
        <w:rPr>
          <w:rFonts w:ascii="Arial" w:hAnsi="Arial" w:cs="Arial"/>
          <w:sz w:val="22"/>
          <w:szCs w:val="22"/>
        </w:rPr>
        <w:t>, Unforeseeable Repair Services.</w:t>
      </w:r>
    </w:p>
    <w:p w14:paraId="11B89B9C" w14:textId="77777777" w:rsidR="00D8635A" w:rsidRPr="001B7B00" w:rsidRDefault="00D8635A" w:rsidP="00D8635A">
      <w:pPr>
        <w:tabs>
          <w:tab w:val="left" w:pos="540"/>
          <w:tab w:val="left" w:pos="1620"/>
        </w:tabs>
        <w:ind w:left="1080" w:hanging="540"/>
        <w:rPr>
          <w:rFonts w:ascii="Arial" w:hAnsi="Arial" w:cs="Arial"/>
          <w:sz w:val="22"/>
          <w:szCs w:val="22"/>
        </w:rPr>
      </w:pPr>
    </w:p>
    <w:p w14:paraId="723658A8" w14:textId="77777777" w:rsidR="00D8635A" w:rsidRPr="001B7B00" w:rsidRDefault="00D8635A" w:rsidP="00D8635A">
      <w:pPr>
        <w:numPr>
          <w:ilvl w:val="0"/>
          <w:numId w:val="53"/>
        </w:numPr>
        <w:tabs>
          <w:tab w:val="left" w:pos="540"/>
          <w:tab w:val="left" w:pos="1080"/>
        </w:tabs>
        <w:rPr>
          <w:rFonts w:ascii="Arial" w:hAnsi="Arial" w:cs="Arial"/>
          <w:sz w:val="22"/>
          <w:szCs w:val="22"/>
        </w:rPr>
      </w:pPr>
      <w:r w:rsidRPr="001B7B00">
        <w:rPr>
          <w:rFonts w:ascii="Arial" w:hAnsi="Arial" w:cs="Arial"/>
          <w:sz w:val="22"/>
          <w:szCs w:val="22"/>
        </w:rPr>
        <w:t>Contractor shall respond to requests for repair service within one (1) business day of notification by the FMD Contract Administrator or FMD Designated Representative.</w:t>
      </w:r>
    </w:p>
    <w:p w14:paraId="29F40C95" w14:textId="77777777" w:rsidR="00D8635A" w:rsidRPr="001B7B00" w:rsidRDefault="00D8635A" w:rsidP="00D8635A">
      <w:pPr>
        <w:pStyle w:val="ListParagraph"/>
        <w:rPr>
          <w:rFonts w:ascii="Arial" w:hAnsi="Arial" w:cs="Arial"/>
          <w:sz w:val="22"/>
          <w:szCs w:val="22"/>
        </w:rPr>
      </w:pPr>
    </w:p>
    <w:p w14:paraId="12938B2B" w14:textId="77777777" w:rsidR="00D8635A" w:rsidRPr="001B7B00" w:rsidRDefault="00D8635A" w:rsidP="00D8635A">
      <w:pPr>
        <w:numPr>
          <w:ilvl w:val="0"/>
          <w:numId w:val="53"/>
        </w:numPr>
        <w:tabs>
          <w:tab w:val="left" w:pos="540"/>
          <w:tab w:val="left" w:pos="1080"/>
          <w:tab w:val="left" w:pos="1620"/>
        </w:tabs>
        <w:rPr>
          <w:rFonts w:ascii="Arial" w:hAnsi="Arial" w:cs="Arial"/>
          <w:sz w:val="22"/>
          <w:szCs w:val="22"/>
        </w:rPr>
      </w:pPr>
      <w:r w:rsidRPr="001B7B00">
        <w:rPr>
          <w:rFonts w:ascii="Arial" w:hAnsi="Arial" w:cs="Arial"/>
          <w:sz w:val="22"/>
          <w:szCs w:val="22"/>
        </w:rPr>
        <w:t>Contractor shall make every attempt to complete repairs the same business day.  When a part(s) must be ordered that will delay completion of repairs the same working day, Contractor shall inform the FMD Contract Administrator or FMD Designated Representative immediately.</w:t>
      </w:r>
    </w:p>
    <w:p w14:paraId="414EBEB2" w14:textId="77777777" w:rsidR="00D8635A" w:rsidRPr="001B7B00" w:rsidRDefault="00D8635A" w:rsidP="00D8635A">
      <w:pPr>
        <w:tabs>
          <w:tab w:val="left" w:pos="540"/>
          <w:tab w:val="left" w:pos="1620"/>
        </w:tabs>
        <w:ind w:left="1080" w:hanging="540"/>
        <w:rPr>
          <w:rFonts w:ascii="Arial" w:hAnsi="Arial" w:cs="Arial"/>
          <w:sz w:val="22"/>
          <w:szCs w:val="22"/>
        </w:rPr>
      </w:pPr>
    </w:p>
    <w:p w14:paraId="04F696D9" w14:textId="77777777" w:rsidR="00D8635A" w:rsidRPr="001B7B00" w:rsidRDefault="00D8635A" w:rsidP="00D8635A">
      <w:pPr>
        <w:numPr>
          <w:ilvl w:val="0"/>
          <w:numId w:val="42"/>
        </w:numPr>
        <w:tabs>
          <w:tab w:val="left" w:pos="540"/>
          <w:tab w:val="left" w:pos="1080"/>
          <w:tab w:val="left" w:pos="1620"/>
        </w:tabs>
        <w:ind w:hanging="990"/>
        <w:rPr>
          <w:rFonts w:ascii="Arial" w:hAnsi="Arial" w:cs="Arial"/>
          <w:caps/>
          <w:sz w:val="22"/>
          <w:szCs w:val="22"/>
        </w:rPr>
      </w:pPr>
      <w:r w:rsidRPr="001B7B00">
        <w:rPr>
          <w:rFonts w:ascii="Arial" w:hAnsi="Arial" w:cs="Arial"/>
          <w:caps/>
          <w:sz w:val="22"/>
          <w:szCs w:val="22"/>
          <w:u w:val="single"/>
        </w:rPr>
        <w:t>Emergency Repair Services</w:t>
      </w:r>
      <w:r w:rsidRPr="001B7B00">
        <w:rPr>
          <w:rFonts w:ascii="Arial" w:hAnsi="Arial" w:cs="Arial"/>
          <w:caps/>
          <w:sz w:val="22"/>
          <w:szCs w:val="22"/>
        </w:rPr>
        <w:t xml:space="preserve"> </w:t>
      </w:r>
    </w:p>
    <w:p w14:paraId="0305B0B1" w14:textId="77777777" w:rsidR="00D8635A" w:rsidRPr="001B7B00" w:rsidRDefault="00D8635A" w:rsidP="00D8635A">
      <w:pPr>
        <w:tabs>
          <w:tab w:val="left" w:pos="540"/>
          <w:tab w:val="left" w:pos="1080"/>
          <w:tab w:val="left" w:pos="1620"/>
        </w:tabs>
        <w:rPr>
          <w:rFonts w:ascii="Arial" w:hAnsi="Arial" w:cs="Arial"/>
          <w:caps/>
          <w:sz w:val="22"/>
          <w:szCs w:val="22"/>
        </w:rPr>
      </w:pPr>
    </w:p>
    <w:p w14:paraId="0C583013" w14:textId="77777777" w:rsidR="00D8635A" w:rsidRPr="001B7B00" w:rsidRDefault="00D8635A" w:rsidP="00D8635A">
      <w:pPr>
        <w:numPr>
          <w:ilvl w:val="4"/>
          <w:numId w:val="37"/>
        </w:numPr>
        <w:tabs>
          <w:tab w:val="clear" w:pos="3600"/>
          <w:tab w:val="left" w:pos="540"/>
          <w:tab w:val="num" w:pos="1080"/>
        </w:tabs>
        <w:ind w:left="1080" w:hanging="540"/>
        <w:rPr>
          <w:rFonts w:ascii="Arial" w:hAnsi="Arial" w:cs="Arial"/>
          <w:sz w:val="22"/>
          <w:szCs w:val="22"/>
        </w:rPr>
      </w:pPr>
      <w:r w:rsidRPr="001B7B00">
        <w:rPr>
          <w:rFonts w:ascii="Arial" w:hAnsi="Arial" w:cs="Arial"/>
          <w:sz w:val="22"/>
          <w:szCs w:val="22"/>
        </w:rPr>
        <w:t>Contractor shall provide any necessary emergency repair services upon request from the FMD Contract Administrator or FMD Designated Representative.</w:t>
      </w:r>
    </w:p>
    <w:p w14:paraId="2E38FE1B" w14:textId="77777777" w:rsidR="00D8635A" w:rsidRPr="001B7B00" w:rsidRDefault="00D8635A" w:rsidP="00D8635A">
      <w:pPr>
        <w:tabs>
          <w:tab w:val="left" w:pos="540"/>
        </w:tabs>
        <w:ind w:left="1080"/>
        <w:rPr>
          <w:rFonts w:ascii="Arial" w:hAnsi="Arial" w:cs="Arial"/>
          <w:sz w:val="22"/>
          <w:szCs w:val="22"/>
        </w:rPr>
      </w:pPr>
    </w:p>
    <w:p w14:paraId="5B791AEE" w14:textId="77777777" w:rsidR="00D8635A" w:rsidRPr="001B7B00" w:rsidRDefault="00D8635A" w:rsidP="00D8635A">
      <w:pPr>
        <w:numPr>
          <w:ilvl w:val="4"/>
          <w:numId w:val="37"/>
        </w:numPr>
        <w:tabs>
          <w:tab w:val="clear" w:pos="3600"/>
          <w:tab w:val="left" w:pos="540"/>
          <w:tab w:val="num" w:pos="1080"/>
        </w:tabs>
        <w:ind w:left="1080" w:hanging="540"/>
        <w:rPr>
          <w:rFonts w:ascii="Arial" w:hAnsi="Arial" w:cs="Arial"/>
          <w:sz w:val="22"/>
          <w:szCs w:val="22"/>
        </w:rPr>
      </w:pPr>
      <w:r w:rsidRPr="001B7B00">
        <w:rPr>
          <w:rFonts w:ascii="Arial" w:hAnsi="Arial" w:cs="Arial"/>
          <w:sz w:val="22"/>
          <w:szCs w:val="22"/>
        </w:rPr>
        <w:t>Contractor must respond to requests for emergency repair services within two (2) hours of notification by the FMD Contract Administrator or FMD Designated Representative.</w:t>
      </w:r>
    </w:p>
    <w:p w14:paraId="500AF1D7" w14:textId="77777777" w:rsidR="00D8635A" w:rsidRPr="001B7B00" w:rsidRDefault="00D8635A" w:rsidP="00D8635A">
      <w:pPr>
        <w:pStyle w:val="ListParagraph"/>
        <w:rPr>
          <w:rFonts w:ascii="Arial" w:hAnsi="Arial" w:cs="Arial"/>
          <w:sz w:val="22"/>
          <w:szCs w:val="22"/>
        </w:rPr>
      </w:pPr>
    </w:p>
    <w:p w14:paraId="4EECB14D" w14:textId="77777777" w:rsidR="00D8635A" w:rsidRPr="001B7B00" w:rsidRDefault="00D8635A" w:rsidP="00D8635A">
      <w:pPr>
        <w:numPr>
          <w:ilvl w:val="4"/>
          <w:numId w:val="37"/>
        </w:numPr>
        <w:tabs>
          <w:tab w:val="clear" w:pos="3600"/>
          <w:tab w:val="left" w:pos="540"/>
          <w:tab w:val="num" w:pos="1080"/>
        </w:tabs>
        <w:ind w:left="1080" w:hanging="540"/>
        <w:rPr>
          <w:rFonts w:ascii="Arial" w:hAnsi="Arial" w:cs="Arial"/>
          <w:sz w:val="22"/>
          <w:szCs w:val="22"/>
        </w:rPr>
      </w:pPr>
      <w:r w:rsidRPr="001B7B00">
        <w:rPr>
          <w:rFonts w:ascii="Arial" w:hAnsi="Arial" w:cs="Arial"/>
          <w:sz w:val="22"/>
          <w:szCs w:val="22"/>
        </w:rPr>
        <w:t>When possible, emergency repairs shall be performed during normal business hours as specified herein.</w:t>
      </w:r>
    </w:p>
    <w:p w14:paraId="695ABBE6" w14:textId="77777777" w:rsidR="00D8635A" w:rsidRPr="001B7B00" w:rsidRDefault="00D8635A" w:rsidP="00D8635A">
      <w:pPr>
        <w:tabs>
          <w:tab w:val="left" w:pos="540"/>
        </w:tabs>
        <w:ind w:left="1080"/>
        <w:rPr>
          <w:rFonts w:ascii="Arial" w:hAnsi="Arial" w:cs="Arial"/>
          <w:sz w:val="22"/>
          <w:szCs w:val="22"/>
        </w:rPr>
      </w:pPr>
    </w:p>
    <w:p w14:paraId="58E75A18" w14:textId="77777777" w:rsidR="00D8635A" w:rsidRPr="001B7B00" w:rsidRDefault="00D8635A" w:rsidP="00D8635A">
      <w:pPr>
        <w:numPr>
          <w:ilvl w:val="4"/>
          <w:numId w:val="37"/>
        </w:numPr>
        <w:tabs>
          <w:tab w:val="clear" w:pos="3600"/>
          <w:tab w:val="left" w:pos="540"/>
          <w:tab w:val="num" w:pos="1080"/>
        </w:tabs>
        <w:ind w:left="1080" w:hanging="540"/>
        <w:rPr>
          <w:rFonts w:ascii="Arial" w:hAnsi="Arial" w:cs="Arial"/>
          <w:sz w:val="22"/>
          <w:szCs w:val="22"/>
        </w:rPr>
      </w:pPr>
      <w:r w:rsidRPr="001B7B00">
        <w:rPr>
          <w:rFonts w:ascii="Arial" w:hAnsi="Arial" w:cs="Arial"/>
          <w:sz w:val="22"/>
          <w:szCs w:val="22"/>
        </w:rPr>
        <w:t>The FMD Contract Administrator or FMD Designated Representative may, at their discretion, allow access to the equipment outside of normal business hours when necessary.</w:t>
      </w:r>
    </w:p>
    <w:p w14:paraId="3E782801" w14:textId="77777777" w:rsidR="00D8635A" w:rsidRPr="001B7B00" w:rsidRDefault="00D8635A" w:rsidP="00D8635A">
      <w:pPr>
        <w:tabs>
          <w:tab w:val="left" w:pos="540"/>
        </w:tabs>
        <w:rPr>
          <w:rFonts w:ascii="Arial" w:hAnsi="Arial" w:cs="Arial"/>
          <w:sz w:val="22"/>
          <w:szCs w:val="22"/>
        </w:rPr>
      </w:pPr>
    </w:p>
    <w:p w14:paraId="22A38DAD" w14:textId="47D2D217" w:rsidR="00D8635A" w:rsidRPr="001B7B00" w:rsidRDefault="00D8635A" w:rsidP="00D8635A">
      <w:pPr>
        <w:numPr>
          <w:ilvl w:val="4"/>
          <w:numId w:val="37"/>
        </w:numPr>
        <w:tabs>
          <w:tab w:val="clear" w:pos="3600"/>
          <w:tab w:val="left" w:pos="540"/>
          <w:tab w:val="num" w:pos="1080"/>
          <w:tab w:val="left" w:pos="1620"/>
        </w:tabs>
        <w:ind w:left="1080" w:hanging="540"/>
        <w:rPr>
          <w:rFonts w:ascii="Arial" w:hAnsi="Arial" w:cs="Arial"/>
          <w:sz w:val="22"/>
          <w:szCs w:val="22"/>
        </w:rPr>
      </w:pPr>
      <w:r w:rsidRPr="001B7B00">
        <w:rPr>
          <w:rFonts w:ascii="Arial" w:hAnsi="Arial" w:cs="Arial"/>
          <w:sz w:val="22"/>
          <w:szCs w:val="22"/>
        </w:rPr>
        <w:lastRenderedPageBreak/>
        <w:t xml:space="preserve">Emergency services provided by the </w:t>
      </w:r>
      <w:proofErr w:type="gramStart"/>
      <w:r w:rsidRPr="001B7B00">
        <w:rPr>
          <w:rFonts w:ascii="Arial" w:hAnsi="Arial" w:cs="Arial"/>
          <w:sz w:val="22"/>
          <w:szCs w:val="22"/>
        </w:rPr>
        <w:t>Contractor,</w:t>
      </w:r>
      <w:proofErr w:type="gramEnd"/>
      <w:r w:rsidRPr="001B7B00">
        <w:rPr>
          <w:rFonts w:ascii="Arial" w:hAnsi="Arial" w:cs="Arial"/>
          <w:sz w:val="22"/>
          <w:szCs w:val="22"/>
        </w:rPr>
        <w:t xml:space="preserve"> shall be charged at the Contractor’s Emergency Repair Service-Hourly Rates, specified in Exhibit B, Attachment 1, Cost Sheet, Table </w:t>
      </w:r>
      <w:r w:rsidR="00740821">
        <w:rPr>
          <w:rFonts w:ascii="Arial" w:hAnsi="Arial" w:cs="Arial"/>
          <w:sz w:val="22"/>
          <w:szCs w:val="22"/>
        </w:rPr>
        <w:t>3</w:t>
      </w:r>
      <w:r w:rsidRPr="001B7B00">
        <w:rPr>
          <w:rFonts w:ascii="Arial" w:hAnsi="Arial" w:cs="Arial"/>
          <w:sz w:val="22"/>
          <w:szCs w:val="22"/>
        </w:rPr>
        <w:t xml:space="preserve">, Unforeseeable Repair Services. </w:t>
      </w:r>
    </w:p>
    <w:p w14:paraId="777EDB1E" w14:textId="77777777" w:rsidR="00D8635A" w:rsidRPr="001B7B00" w:rsidRDefault="00D8635A" w:rsidP="00D8635A">
      <w:pPr>
        <w:tabs>
          <w:tab w:val="left" w:pos="540"/>
          <w:tab w:val="left" w:pos="1620"/>
        </w:tabs>
        <w:rPr>
          <w:rFonts w:ascii="Arial" w:hAnsi="Arial" w:cs="Arial"/>
          <w:sz w:val="22"/>
          <w:szCs w:val="22"/>
        </w:rPr>
      </w:pPr>
    </w:p>
    <w:p w14:paraId="58A913B8" w14:textId="0984A364" w:rsidR="00D8635A" w:rsidRPr="001B7B00" w:rsidRDefault="00D8635A" w:rsidP="00D8635A">
      <w:pPr>
        <w:numPr>
          <w:ilvl w:val="4"/>
          <w:numId w:val="37"/>
        </w:numPr>
        <w:tabs>
          <w:tab w:val="clear" w:pos="3600"/>
          <w:tab w:val="left" w:pos="540"/>
          <w:tab w:val="num" w:pos="1080"/>
          <w:tab w:val="left" w:pos="1620"/>
        </w:tabs>
        <w:ind w:left="1080" w:hanging="540"/>
        <w:rPr>
          <w:rFonts w:ascii="Arial" w:hAnsi="Arial" w:cs="Arial"/>
          <w:sz w:val="22"/>
          <w:szCs w:val="22"/>
        </w:rPr>
      </w:pPr>
      <w:r w:rsidRPr="001B7B00">
        <w:rPr>
          <w:rFonts w:ascii="Arial" w:hAnsi="Arial" w:cs="Arial"/>
          <w:sz w:val="22"/>
          <w:szCs w:val="22"/>
        </w:rPr>
        <w:t xml:space="preserve">When calculating Emergency Repair costs relative to Foreseeable Repairs, the hourly rate shall be as identified in Exhibit B, Attachment 1, Table </w:t>
      </w:r>
      <w:r w:rsidR="00740821">
        <w:rPr>
          <w:rFonts w:ascii="Arial" w:hAnsi="Arial" w:cs="Arial"/>
          <w:sz w:val="22"/>
          <w:szCs w:val="22"/>
        </w:rPr>
        <w:t>3</w:t>
      </w:r>
      <w:r w:rsidRPr="001B7B00">
        <w:rPr>
          <w:rFonts w:ascii="Arial" w:hAnsi="Arial" w:cs="Arial"/>
          <w:sz w:val="22"/>
          <w:szCs w:val="22"/>
        </w:rPr>
        <w:t xml:space="preserve">, Unforeseeable Repair Services.  All other costs shall be billed </w:t>
      </w:r>
      <w:proofErr w:type="gramStart"/>
      <w:r w:rsidRPr="001B7B00">
        <w:rPr>
          <w:rFonts w:ascii="Arial" w:hAnsi="Arial" w:cs="Arial"/>
          <w:sz w:val="22"/>
          <w:szCs w:val="22"/>
        </w:rPr>
        <w:t>consistent</w:t>
      </w:r>
      <w:proofErr w:type="gramEnd"/>
      <w:r w:rsidRPr="001B7B00">
        <w:rPr>
          <w:rFonts w:ascii="Arial" w:hAnsi="Arial" w:cs="Arial"/>
          <w:sz w:val="22"/>
          <w:szCs w:val="22"/>
        </w:rPr>
        <w:t xml:space="preserve"> with Table </w:t>
      </w:r>
      <w:r w:rsidR="00740821">
        <w:rPr>
          <w:rFonts w:ascii="Arial" w:hAnsi="Arial" w:cs="Arial"/>
          <w:sz w:val="22"/>
          <w:szCs w:val="22"/>
        </w:rPr>
        <w:t>2</w:t>
      </w:r>
      <w:r w:rsidRPr="001B7B00">
        <w:rPr>
          <w:rFonts w:ascii="Arial" w:hAnsi="Arial" w:cs="Arial"/>
          <w:sz w:val="22"/>
          <w:szCs w:val="22"/>
        </w:rPr>
        <w:t>, Foreseeable Repair Services.</w:t>
      </w:r>
    </w:p>
    <w:p w14:paraId="69666391" w14:textId="77777777" w:rsidR="00D8635A" w:rsidRPr="001B7B00" w:rsidRDefault="00D8635A" w:rsidP="00D8635A">
      <w:pPr>
        <w:tabs>
          <w:tab w:val="left" w:pos="540"/>
          <w:tab w:val="left" w:pos="1620"/>
        </w:tabs>
        <w:rPr>
          <w:rFonts w:ascii="Arial" w:hAnsi="Arial" w:cs="Arial"/>
          <w:sz w:val="22"/>
          <w:szCs w:val="22"/>
        </w:rPr>
      </w:pPr>
    </w:p>
    <w:p w14:paraId="180696D5" w14:textId="77777777" w:rsidR="00D8635A" w:rsidRPr="001B7B00" w:rsidRDefault="00D8635A" w:rsidP="00D8635A">
      <w:pPr>
        <w:numPr>
          <w:ilvl w:val="4"/>
          <w:numId w:val="37"/>
        </w:numPr>
        <w:tabs>
          <w:tab w:val="clear" w:pos="3600"/>
          <w:tab w:val="left" w:pos="540"/>
          <w:tab w:val="num" w:pos="1080"/>
          <w:tab w:val="left" w:pos="1620"/>
        </w:tabs>
        <w:ind w:left="1080" w:hanging="540"/>
        <w:rPr>
          <w:rFonts w:ascii="Arial" w:hAnsi="Arial" w:cs="Arial"/>
          <w:sz w:val="22"/>
          <w:szCs w:val="22"/>
        </w:rPr>
      </w:pPr>
      <w:r w:rsidRPr="001B7B00">
        <w:rPr>
          <w:rFonts w:ascii="Arial" w:hAnsi="Arial" w:cs="Arial"/>
          <w:sz w:val="22"/>
          <w:szCs w:val="22"/>
        </w:rPr>
        <w:t>Any emergency repair services provided shall be completed the same business day.  When a part(s) must be ordered that will delay completion of repairs the same business day, Contractor shall inform the FMD Contract Administrator or FMD Designated Representative immediately.</w:t>
      </w:r>
    </w:p>
    <w:p w14:paraId="4FD52519" w14:textId="77777777" w:rsidR="00D8635A" w:rsidRPr="001B7B00" w:rsidRDefault="00D8635A" w:rsidP="00D8635A">
      <w:pPr>
        <w:rPr>
          <w:rFonts w:ascii="Arial" w:hAnsi="Arial" w:cs="Arial"/>
          <w:sz w:val="22"/>
          <w:szCs w:val="22"/>
        </w:rPr>
      </w:pPr>
    </w:p>
    <w:p w14:paraId="3EFD0101" w14:textId="77777777" w:rsidR="00D8635A" w:rsidRPr="001B7B00" w:rsidRDefault="00D8635A" w:rsidP="00D8635A">
      <w:pPr>
        <w:rPr>
          <w:rFonts w:ascii="Arial" w:hAnsi="Arial" w:cs="Arial"/>
          <w:sz w:val="22"/>
          <w:szCs w:val="22"/>
        </w:rPr>
      </w:pPr>
    </w:p>
    <w:p w14:paraId="0B1C63CD" w14:textId="77777777" w:rsidR="00D8635A" w:rsidRPr="001B7B00" w:rsidRDefault="00D8635A" w:rsidP="00D8635A">
      <w:pPr>
        <w:numPr>
          <w:ilvl w:val="0"/>
          <w:numId w:val="42"/>
        </w:numPr>
        <w:tabs>
          <w:tab w:val="left" w:pos="540"/>
          <w:tab w:val="left" w:pos="1080"/>
          <w:tab w:val="left" w:pos="1620"/>
          <w:tab w:val="left" w:pos="2160"/>
          <w:tab w:val="left" w:pos="2700"/>
        </w:tabs>
        <w:ind w:hanging="990"/>
        <w:rPr>
          <w:rFonts w:ascii="Arial" w:hAnsi="Arial" w:cs="Arial"/>
          <w:caps/>
          <w:sz w:val="22"/>
          <w:szCs w:val="22"/>
        </w:rPr>
      </w:pPr>
      <w:r w:rsidRPr="001B7B00">
        <w:rPr>
          <w:rFonts w:ascii="Arial" w:hAnsi="Arial" w:cs="Arial"/>
          <w:caps/>
          <w:sz w:val="22"/>
          <w:szCs w:val="22"/>
          <w:u w:val="single"/>
        </w:rPr>
        <w:t>Parts Replacement</w:t>
      </w:r>
      <w:r w:rsidRPr="001B7B00">
        <w:rPr>
          <w:rFonts w:ascii="Arial" w:hAnsi="Arial" w:cs="Arial"/>
          <w:caps/>
          <w:sz w:val="22"/>
          <w:szCs w:val="22"/>
        </w:rPr>
        <w:t xml:space="preserve"> </w:t>
      </w:r>
    </w:p>
    <w:p w14:paraId="5B2D5A2E" w14:textId="77777777" w:rsidR="00D8635A" w:rsidRPr="001B7B00" w:rsidRDefault="00D8635A" w:rsidP="00D8635A">
      <w:pPr>
        <w:tabs>
          <w:tab w:val="left" w:pos="540"/>
          <w:tab w:val="left" w:pos="1080"/>
          <w:tab w:val="left" w:pos="1620"/>
        </w:tabs>
        <w:rPr>
          <w:rFonts w:ascii="Arial" w:hAnsi="Arial" w:cs="Arial"/>
          <w:caps/>
          <w:sz w:val="22"/>
          <w:szCs w:val="22"/>
        </w:rPr>
      </w:pPr>
    </w:p>
    <w:p w14:paraId="75E98514" w14:textId="77777777" w:rsidR="00D8635A" w:rsidRPr="001B7B00" w:rsidRDefault="00D8635A" w:rsidP="00D8635A">
      <w:pPr>
        <w:numPr>
          <w:ilvl w:val="0"/>
          <w:numId w:val="38"/>
        </w:numPr>
        <w:tabs>
          <w:tab w:val="clear" w:pos="720"/>
          <w:tab w:val="left" w:pos="540"/>
          <w:tab w:val="num" w:pos="1080"/>
          <w:tab w:val="left" w:pos="1620"/>
        </w:tabs>
        <w:ind w:left="1080" w:hanging="540"/>
        <w:rPr>
          <w:rFonts w:ascii="Arial" w:hAnsi="Arial" w:cs="Arial"/>
          <w:sz w:val="22"/>
          <w:szCs w:val="22"/>
        </w:rPr>
      </w:pPr>
      <w:r w:rsidRPr="001B7B00">
        <w:rPr>
          <w:rFonts w:ascii="Arial" w:hAnsi="Arial" w:cs="Arial"/>
          <w:sz w:val="22"/>
          <w:szCs w:val="22"/>
        </w:rPr>
        <w:t>This Agreement shall include replacement of any parts found to be worn, inoperable, or that otherwise affects the equipment’s operability in any way.</w:t>
      </w:r>
    </w:p>
    <w:p w14:paraId="1AA33F76" w14:textId="77777777" w:rsidR="00D8635A" w:rsidRPr="001B7B00" w:rsidRDefault="00D8635A" w:rsidP="00D8635A">
      <w:pPr>
        <w:tabs>
          <w:tab w:val="left" w:pos="540"/>
          <w:tab w:val="left" w:pos="1620"/>
        </w:tabs>
        <w:ind w:left="1080"/>
        <w:rPr>
          <w:rFonts w:ascii="Arial" w:hAnsi="Arial" w:cs="Arial"/>
          <w:sz w:val="22"/>
          <w:szCs w:val="22"/>
        </w:rPr>
      </w:pPr>
    </w:p>
    <w:p w14:paraId="03C65AA0" w14:textId="77777777" w:rsidR="00D8635A" w:rsidRPr="001B7B00" w:rsidRDefault="00D8635A" w:rsidP="00D8635A">
      <w:pPr>
        <w:numPr>
          <w:ilvl w:val="0"/>
          <w:numId w:val="38"/>
        </w:numPr>
        <w:tabs>
          <w:tab w:val="clear" w:pos="720"/>
          <w:tab w:val="left" w:pos="540"/>
          <w:tab w:val="num" w:pos="1080"/>
          <w:tab w:val="left" w:pos="1620"/>
        </w:tabs>
        <w:ind w:left="1080" w:hanging="540"/>
        <w:rPr>
          <w:rFonts w:ascii="Arial" w:hAnsi="Arial" w:cs="Arial"/>
          <w:sz w:val="22"/>
          <w:szCs w:val="22"/>
        </w:rPr>
      </w:pPr>
      <w:r w:rsidRPr="001B7B00">
        <w:rPr>
          <w:rFonts w:ascii="Arial" w:hAnsi="Arial" w:cs="Arial"/>
          <w:sz w:val="22"/>
          <w:szCs w:val="22"/>
        </w:rPr>
        <w:t>All replacement parts require a receipt when invoicing the State and will be reimbursed as specified in Exhibit B, Attachment 1, Cost Sheet.</w:t>
      </w:r>
    </w:p>
    <w:p w14:paraId="6B8F6DE9" w14:textId="77777777" w:rsidR="00D8635A" w:rsidRPr="001B7B00" w:rsidRDefault="00D8635A" w:rsidP="00D8635A">
      <w:pPr>
        <w:tabs>
          <w:tab w:val="left" w:pos="540"/>
          <w:tab w:val="left" w:pos="1620"/>
        </w:tabs>
        <w:ind w:left="1080"/>
        <w:rPr>
          <w:rFonts w:ascii="Arial" w:hAnsi="Arial" w:cs="Arial"/>
          <w:sz w:val="22"/>
          <w:szCs w:val="22"/>
        </w:rPr>
      </w:pPr>
    </w:p>
    <w:p w14:paraId="78786FEA" w14:textId="77777777" w:rsidR="00D8635A" w:rsidRPr="001B7B00" w:rsidRDefault="00D8635A" w:rsidP="00D8635A">
      <w:pPr>
        <w:numPr>
          <w:ilvl w:val="0"/>
          <w:numId w:val="38"/>
        </w:numPr>
        <w:tabs>
          <w:tab w:val="clear" w:pos="720"/>
          <w:tab w:val="left" w:pos="540"/>
          <w:tab w:val="num" w:pos="1080"/>
          <w:tab w:val="left" w:pos="1620"/>
        </w:tabs>
        <w:ind w:left="1080" w:hanging="540"/>
        <w:rPr>
          <w:rFonts w:ascii="Arial" w:hAnsi="Arial" w:cs="Arial"/>
          <w:sz w:val="22"/>
          <w:szCs w:val="22"/>
        </w:rPr>
      </w:pPr>
      <w:r w:rsidRPr="001B7B00">
        <w:rPr>
          <w:rFonts w:ascii="Arial" w:hAnsi="Arial" w:cs="Arial"/>
          <w:sz w:val="22"/>
          <w:szCs w:val="22"/>
        </w:rPr>
        <w:t>Parts replaced by the Contractor under this Agreement shall be new, factory manufactured, or equivalent to manufacturer’s standards.</w:t>
      </w:r>
    </w:p>
    <w:p w14:paraId="3F6A4FFB" w14:textId="77777777" w:rsidR="00D8635A" w:rsidRPr="001B7B00" w:rsidRDefault="00D8635A" w:rsidP="00D8635A">
      <w:pPr>
        <w:tabs>
          <w:tab w:val="left" w:pos="540"/>
          <w:tab w:val="left" w:pos="1620"/>
        </w:tabs>
        <w:ind w:left="1080"/>
        <w:rPr>
          <w:rFonts w:ascii="Arial" w:hAnsi="Arial" w:cs="Arial"/>
          <w:sz w:val="22"/>
          <w:szCs w:val="22"/>
        </w:rPr>
      </w:pPr>
    </w:p>
    <w:p w14:paraId="6C8B2048" w14:textId="77777777" w:rsidR="00D8635A" w:rsidRPr="001B7B00" w:rsidRDefault="00D8635A" w:rsidP="00D8635A">
      <w:pPr>
        <w:numPr>
          <w:ilvl w:val="0"/>
          <w:numId w:val="38"/>
        </w:numPr>
        <w:tabs>
          <w:tab w:val="clear" w:pos="720"/>
          <w:tab w:val="left" w:pos="540"/>
          <w:tab w:val="left" w:pos="1080"/>
        </w:tabs>
        <w:ind w:left="1080" w:hanging="540"/>
        <w:rPr>
          <w:rFonts w:ascii="Arial" w:hAnsi="Arial" w:cs="Arial"/>
          <w:sz w:val="22"/>
          <w:szCs w:val="22"/>
        </w:rPr>
      </w:pPr>
      <w:r w:rsidRPr="001B7B00">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w:t>
      </w:r>
    </w:p>
    <w:p w14:paraId="30624AAA" w14:textId="77777777" w:rsidR="00D8635A" w:rsidRPr="001B7B00" w:rsidRDefault="00D8635A" w:rsidP="00D8635A">
      <w:pPr>
        <w:tabs>
          <w:tab w:val="left" w:pos="540"/>
          <w:tab w:val="left" w:pos="1080"/>
        </w:tabs>
        <w:ind w:left="1080"/>
        <w:rPr>
          <w:rFonts w:ascii="Arial" w:hAnsi="Arial" w:cs="Arial"/>
          <w:sz w:val="22"/>
          <w:szCs w:val="22"/>
        </w:rPr>
      </w:pPr>
      <w:r w:rsidRPr="001B7B00">
        <w:rPr>
          <w:rFonts w:ascii="Arial" w:hAnsi="Arial" w:cs="Arial"/>
          <w:sz w:val="22"/>
          <w:szCs w:val="22"/>
        </w:rPr>
        <w:t>48 hours, Contractor shall inform the FMD Contract Administrator or FMD Designated Representative immediately.</w:t>
      </w:r>
    </w:p>
    <w:p w14:paraId="45D733CC" w14:textId="77777777" w:rsidR="00D8635A" w:rsidRPr="001B7B00" w:rsidRDefault="00D8635A" w:rsidP="00D8635A">
      <w:pPr>
        <w:tabs>
          <w:tab w:val="left" w:pos="540"/>
          <w:tab w:val="left" w:pos="1620"/>
        </w:tabs>
        <w:ind w:left="1080"/>
        <w:rPr>
          <w:rFonts w:ascii="Arial" w:hAnsi="Arial" w:cs="Arial"/>
          <w:sz w:val="22"/>
          <w:szCs w:val="22"/>
        </w:rPr>
      </w:pPr>
    </w:p>
    <w:p w14:paraId="6BEB035B" w14:textId="77777777" w:rsidR="00D8635A" w:rsidRPr="001B7B00" w:rsidRDefault="00D8635A" w:rsidP="00D8635A">
      <w:pPr>
        <w:numPr>
          <w:ilvl w:val="0"/>
          <w:numId w:val="38"/>
        </w:numPr>
        <w:tabs>
          <w:tab w:val="clear" w:pos="720"/>
          <w:tab w:val="left" w:pos="540"/>
          <w:tab w:val="num" w:pos="1080"/>
          <w:tab w:val="left" w:pos="1620"/>
        </w:tabs>
        <w:ind w:left="1080" w:hanging="540"/>
        <w:rPr>
          <w:rFonts w:ascii="Arial" w:hAnsi="Arial" w:cs="Arial"/>
          <w:sz w:val="22"/>
          <w:szCs w:val="22"/>
        </w:rPr>
      </w:pPr>
      <w:r w:rsidRPr="001B7B00">
        <w:rPr>
          <w:rFonts w:ascii="Arial" w:hAnsi="Arial" w:cs="Arial"/>
          <w:sz w:val="22"/>
          <w:szCs w:val="22"/>
        </w:rPr>
        <w:t>Replaced parts become the property of the State.</w:t>
      </w:r>
    </w:p>
    <w:p w14:paraId="31ECA9A1" w14:textId="77777777" w:rsidR="00D8635A" w:rsidRPr="001B7B00" w:rsidRDefault="00D8635A" w:rsidP="00D8635A">
      <w:pPr>
        <w:tabs>
          <w:tab w:val="left" w:pos="540"/>
          <w:tab w:val="left" w:pos="1620"/>
        </w:tabs>
        <w:ind w:left="1080"/>
        <w:rPr>
          <w:rFonts w:ascii="Arial" w:hAnsi="Arial" w:cs="Arial"/>
          <w:sz w:val="22"/>
          <w:szCs w:val="22"/>
        </w:rPr>
      </w:pPr>
    </w:p>
    <w:p w14:paraId="5F344ACC" w14:textId="77777777" w:rsidR="00D8635A" w:rsidRPr="001B7B00" w:rsidRDefault="00D8635A" w:rsidP="00D8635A">
      <w:pPr>
        <w:numPr>
          <w:ilvl w:val="0"/>
          <w:numId w:val="42"/>
        </w:numPr>
        <w:tabs>
          <w:tab w:val="left" w:pos="540"/>
        </w:tabs>
        <w:ind w:hanging="990"/>
        <w:rPr>
          <w:rFonts w:ascii="Arial" w:hAnsi="Arial" w:cs="Arial"/>
          <w:sz w:val="22"/>
          <w:szCs w:val="22"/>
          <w:u w:val="single"/>
        </w:rPr>
      </w:pPr>
      <w:r w:rsidRPr="001B7B00">
        <w:rPr>
          <w:rFonts w:ascii="Arial" w:hAnsi="Arial" w:cs="Arial"/>
          <w:sz w:val="22"/>
          <w:szCs w:val="22"/>
          <w:u w:val="single"/>
        </w:rPr>
        <w:t>WORK ORDER</w:t>
      </w:r>
      <w:r w:rsidRPr="001B7B00">
        <w:rPr>
          <w:rFonts w:ascii="Arial" w:hAnsi="Arial" w:cs="Arial"/>
          <w:sz w:val="22"/>
          <w:szCs w:val="22"/>
        </w:rPr>
        <w:t xml:space="preserve"> </w:t>
      </w:r>
    </w:p>
    <w:p w14:paraId="74264E9F" w14:textId="77777777" w:rsidR="00D8635A" w:rsidRPr="001B7B00" w:rsidRDefault="00D8635A" w:rsidP="00D8635A">
      <w:pPr>
        <w:tabs>
          <w:tab w:val="left" w:pos="540"/>
        </w:tabs>
        <w:ind w:left="990"/>
        <w:rPr>
          <w:rFonts w:ascii="Arial" w:hAnsi="Arial" w:cs="Arial"/>
          <w:sz w:val="22"/>
          <w:szCs w:val="22"/>
          <w:u w:val="single"/>
        </w:rPr>
      </w:pPr>
    </w:p>
    <w:p w14:paraId="7CA313C8" w14:textId="77777777" w:rsidR="00D8635A" w:rsidRPr="001B7B00" w:rsidRDefault="00D8635A" w:rsidP="00D8635A">
      <w:pPr>
        <w:numPr>
          <w:ilvl w:val="0"/>
          <w:numId w:val="54"/>
        </w:numPr>
        <w:tabs>
          <w:tab w:val="left" w:pos="540"/>
        </w:tabs>
        <w:ind w:left="1080" w:hanging="540"/>
        <w:rPr>
          <w:rFonts w:ascii="Arial" w:hAnsi="Arial" w:cs="Arial"/>
          <w:sz w:val="22"/>
          <w:szCs w:val="22"/>
        </w:rPr>
      </w:pPr>
      <w:r w:rsidRPr="001B7B00">
        <w:rPr>
          <w:rFonts w:ascii="Arial" w:hAnsi="Arial" w:cs="Arial"/>
          <w:sz w:val="22"/>
          <w:szCs w:val="22"/>
        </w:rPr>
        <w:t xml:space="preserve">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 </w:t>
      </w:r>
    </w:p>
    <w:p w14:paraId="173AE0C3" w14:textId="77777777" w:rsidR="00D8635A" w:rsidRPr="001B7B00" w:rsidRDefault="00D8635A" w:rsidP="00D8635A">
      <w:pPr>
        <w:tabs>
          <w:tab w:val="left" w:pos="540"/>
        </w:tabs>
        <w:ind w:left="1080"/>
        <w:rPr>
          <w:rFonts w:ascii="Arial" w:hAnsi="Arial" w:cs="Arial"/>
          <w:sz w:val="22"/>
          <w:szCs w:val="22"/>
        </w:rPr>
      </w:pPr>
    </w:p>
    <w:p w14:paraId="48CD4B1E" w14:textId="77777777" w:rsidR="00D8635A" w:rsidRPr="001B7B00" w:rsidRDefault="00D8635A" w:rsidP="00D8635A">
      <w:pPr>
        <w:numPr>
          <w:ilvl w:val="0"/>
          <w:numId w:val="54"/>
        </w:numPr>
        <w:tabs>
          <w:tab w:val="left" w:pos="540"/>
          <w:tab w:val="left" w:pos="1080"/>
        </w:tabs>
        <w:ind w:left="1080" w:hanging="540"/>
        <w:rPr>
          <w:rFonts w:ascii="Arial" w:hAnsi="Arial" w:cs="Arial"/>
          <w:sz w:val="22"/>
          <w:szCs w:val="22"/>
        </w:rPr>
      </w:pPr>
      <w:r w:rsidRPr="001B7B00">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06C7932C" w14:textId="77777777" w:rsidR="00D8635A" w:rsidRPr="001B7B00" w:rsidRDefault="00D8635A" w:rsidP="00D8635A">
      <w:pPr>
        <w:tabs>
          <w:tab w:val="left" w:pos="540"/>
          <w:tab w:val="left" w:pos="1620"/>
        </w:tabs>
        <w:ind w:left="1080" w:hanging="540"/>
        <w:rPr>
          <w:rFonts w:ascii="Arial" w:hAnsi="Arial" w:cs="Arial"/>
          <w:sz w:val="22"/>
          <w:szCs w:val="22"/>
        </w:rPr>
      </w:pPr>
    </w:p>
    <w:p w14:paraId="3165A739" w14:textId="77777777" w:rsidR="00D8635A" w:rsidRPr="001B7B00" w:rsidRDefault="00D8635A" w:rsidP="00D8635A">
      <w:pPr>
        <w:numPr>
          <w:ilvl w:val="0"/>
          <w:numId w:val="54"/>
        </w:numPr>
        <w:tabs>
          <w:tab w:val="left" w:pos="540"/>
          <w:tab w:val="left" w:pos="1080"/>
        </w:tabs>
        <w:ind w:left="1080" w:hanging="540"/>
        <w:rPr>
          <w:rFonts w:ascii="Arial" w:hAnsi="Arial" w:cs="Arial"/>
          <w:sz w:val="22"/>
          <w:szCs w:val="22"/>
        </w:rPr>
      </w:pPr>
      <w:r w:rsidRPr="001B7B00">
        <w:rPr>
          <w:rFonts w:ascii="Arial" w:hAnsi="Arial" w:cs="Arial"/>
          <w:sz w:val="22"/>
          <w:szCs w:val="22"/>
        </w:rPr>
        <w:t xml:space="preserve">In the case of conflict between the rates identified on Exhibit B, Attachment 1, Cost Sheet and the rates identified on the Work Order, the Cost Sheet shall prevail. </w:t>
      </w:r>
    </w:p>
    <w:p w14:paraId="23CCFDF1" w14:textId="77777777" w:rsidR="00D8635A" w:rsidRPr="001B7B00" w:rsidRDefault="00D8635A" w:rsidP="00D8635A">
      <w:pPr>
        <w:tabs>
          <w:tab w:val="left" w:pos="1260"/>
        </w:tabs>
        <w:ind w:left="1260"/>
        <w:rPr>
          <w:rFonts w:ascii="Arial" w:hAnsi="Arial" w:cs="Arial"/>
          <w:sz w:val="22"/>
          <w:szCs w:val="22"/>
        </w:rPr>
      </w:pPr>
    </w:p>
    <w:p w14:paraId="0A36BDED" w14:textId="77777777" w:rsidR="00D8635A" w:rsidRPr="001B7B00" w:rsidRDefault="00D8635A" w:rsidP="00D8635A">
      <w:pPr>
        <w:numPr>
          <w:ilvl w:val="0"/>
          <w:numId w:val="42"/>
        </w:numPr>
        <w:tabs>
          <w:tab w:val="left" w:pos="540"/>
        </w:tabs>
        <w:ind w:hanging="990"/>
        <w:rPr>
          <w:rFonts w:ascii="Arial" w:hAnsi="Arial" w:cs="Arial"/>
          <w:sz w:val="22"/>
          <w:szCs w:val="22"/>
        </w:rPr>
      </w:pPr>
      <w:r w:rsidRPr="001B7B00">
        <w:rPr>
          <w:rFonts w:ascii="Arial" w:hAnsi="Arial" w:cs="Arial"/>
          <w:sz w:val="22"/>
          <w:szCs w:val="22"/>
          <w:u w:val="single"/>
        </w:rPr>
        <w:t>REPORTS</w:t>
      </w:r>
      <w:r w:rsidRPr="001B7B00">
        <w:rPr>
          <w:rFonts w:ascii="Arial" w:hAnsi="Arial" w:cs="Arial"/>
          <w:i/>
          <w:sz w:val="22"/>
          <w:szCs w:val="22"/>
        </w:rPr>
        <w:t xml:space="preserve"> </w:t>
      </w:r>
    </w:p>
    <w:p w14:paraId="7120E97D" w14:textId="77777777" w:rsidR="00D8635A" w:rsidRPr="001B7B00" w:rsidRDefault="00D8635A" w:rsidP="00D8635A">
      <w:pPr>
        <w:rPr>
          <w:rFonts w:ascii="Arial" w:hAnsi="Arial" w:cs="Arial"/>
          <w:sz w:val="22"/>
          <w:szCs w:val="22"/>
          <w:u w:val="single"/>
        </w:rPr>
      </w:pPr>
    </w:p>
    <w:p w14:paraId="16AA49B0" w14:textId="77777777" w:rsidR="00D8635A" w:rsidRPr="001B7B00" w:rsidRDefault="00D8635A" w:rsidP="00D8635A">
      <w:pPr>
        <w:ind w:left="540"/>
        <w:rPr>
          <w:rFonts w:ascii="Arial" w:hAnsi="Arial" w:cs="Arial"/>
          <w:sz w:val="22"/>
          <w:szCs w:val="22"/>
        </w:rPr>
      </w:pPr>
      <w:r w:rsidRPr="001B7B00">
        <w:rPr>
          <w:rFonts w:ascii="Arial" w:hAnsi="Arial" w:cs="Arial"/>
          <w:sz w:val="22"/>
          <w:szCs w:val="22"/>
        </w:rPr>
        <w:lastRenderedPageBreak/>
        <w:t xml:space="preserve">Where reporting is required, the Contractor shall email the written reports to the FMD Contract Administrator or FMD Designated Representative within 15 calendar days of completion of services.    </w:t>
      </w:r>
    </w:p>
    <w:p w14:paraId="1DD9A05C" w14:textId="77777777" w:rsidR="00D8635A" w:rsidRPr="001B7B00" w:rsidRDefault="00D8635A" w:rsidP="00D8635A">
      <w:pPr>
        <w:rPr>
          <w:rFonts w:ascii="Arial" w:hAnsi="Arial" w:cs="Arial"/>
          <w:caps/>
          <w:sz w:val="22"/>
          <w:szCs w:val="22"/>
          <w:u w:val="single"/>
        </w:rPr>
      </w:pPr>
    </w:p>
    <w:p w14:paraId="40E99E79" w14:textId="77777777" w:rsidR="00D8635A" w:rsidRPr="001B7B00" w:rsidRDefault="00D8635A" w:rsidP="00D8635A">
      <w:pPr>
        <w:numPr>
          <w:ilvl w:val="0"/>
          <w:numId w:val="42"/>
        </w:numPr>
        <w:tabs>
          <w:tab w:val="left" w:pos="540"/>
        </w:tabs>
        <w:ind w:hanging="990"/>
        <w:rPr>
          <w:rFonts w:ascii="Arial" w:hAnsi="Arial" w:cs="Arial"/>
          <w:sz w:val="22"/>
          <w:szCs w:val="22"/>
        </w:rPr>
      </w:pPr>
      <w:r w:rsidRPr="001B7B00">
        <w:rPr>
          <w:rFonts w:ascii="Arial" w:hAnsi="Arial" w:cs="Arial"/>
          <w:caps/>
          <w:sz w:val="22"/>
          <w:szCs w:val="22"/>
          <w:u w:val="single"/>
        </w:rPr>
        <w:t>Inspections by State</w:t>
      </w:r>
      <w:r w:rsidRPr="001B7B00">
        <w:rPr>
          <w:rFonts w:ascii="Arial" w:hAnsi="Arial" w:cs="Arial"/>
          <w:i/>
          <w:sz w:val="22"/>
          <w:szCs w:val="22"/>
        </w:rPr>
        <w:t xml:space="preserve"> </w:t>
      </w:r>
    </w:p>
    <w:p w14:paraId="5D715282" w14:textId="77777777" w:rsidR="00D8635A" w:rsidRPr="001B7B00" w:rsidRDefault="00D8635A" w:rsidP="00D8635A">
      <w:pPr>
        <w:tabs>
          <w:tab w:val="left" w:pos="540"/>
          <w:tab w:val="left" w:pos="1080"/>
          <w:tab w:val="left" w:pos="1620"/>
        </w:tabs>
        <w:rPr>
          <w:rFonts w:ascii="Arial" w:hAnsi="Arial" w:cs="Arial"/>
          <w:sz w:val="22"/>
          <w:szCs w:val="22"/>
        </w:rPr>
      </w:pPr>
    </w:p>
    <w:p w14:paraId="5F773B29" w14:textId="77777777" w:rsidR="00D8635A" w:rsidRPr="001B7B00" w:rsidRDefault="00D8635A" w:rsidP="00D8635A">
      <w:pPr>
        <w:ind w:left="540"/>
        <w:rPr>
          <w:rFonts w:ascii="Arial" w:hAnsi="Arial" w:cs="Arial"/>
          <w:sz w:val="22"/>
          <w:szCs w:val="22"/>
        </w:rPr>
      </w:pPr>
      <w:r w:rsidRPr="001B7B00">
        <w:rPr>
          <w:rFonts w:ascii="Arial" w:hAnsi="Arial" w:cs="Arial"/>
          <w:sz w:val="22"/>
          <w:szCs w:val="22"/>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35CE35CF" w14:textId="77777777" w:rsidR="00D8635A" w:rsidRPr="001B7B00" w:rsidRDefault="00D8635A" w:rsidP="00D8635A">
      <w:pPr>
        <w:rPr>
          <w:rFonts w:ascii="Arial" w:hAnsi="Arial" w:cs="Arial"/>
          <w:sz w:val="22"/>
          <w:szCs w:val="22"/>
        </w:rPr>
      </w:pPr>
    </w:p>
    <w:p w14:paraId="42F31A92" w14:textId="77777777" w:rsidR="00D8635A" w:rsidRPr="001B7B00" w:rsidRDefault="00D8635A" w:rsidP="00D8635A">
      <w:pPr>
        <w:numPr>
          <w:ilvl w:val="0"/>
          <w:numId w:val="42"/>
        </w:numPr>
        <w:tabs>
          <w:tab w:val="left" w:pos="540"/>
        </w:tabs>
        <w:ind w:hanging="990"/>
        <w:rPr>
          <w:rFonts w:ascii="Arial" w:hAnsi="Arial" w:cs="Arial"/>
          <w:sz w:val="22"/>
          <w:szCs w:val="22"/>
        </w:rPr>
      </w:pPr>
      <w:r w:rsidRPr="001B7B00">
        <w:rPr>
          <w:rFonts w:ascii="Arial" w:hAnsi="Arial" w:cs="Arial"/>
          <w:sz w:val="22"/>
          <w:szCs w:val="22"/>
          <w:u w:val="single"/>
        </w:rPr>
        <w:t>WARRANTY</w:t>
      </w:r>
      <w:r w:rsidRPr="001B7B00">
        <w:rPr>
          <w:rFonts w:ascii="Arial" w:hAnsi="Arial" w:cs="Arial"/>
          <w:i/>
          <w:sz w:val="22"/>
          <w:szCs w:val="22"/>
        </w:rPr>
        <w:t xml:space="preserve"> </w:t>
      </w:r>
    </w:p>
    <w:p w14:paraId="034F1AC0" w14:textId="77777777" w:rsidR="00D8635A" w:rsidRPr="001B7B00" w:rsidRDefault="00D8635A" w:rsidP="00D8635A">
      <w:pPr>
        <w:rPr>
          <w:rFonts w:ascii="Arial" w:hAnsi="Arial" w:cs="Arial"/>
          <w:sz w:val="22"/>
          <w:szCs w:val="22"/>
          <w:u w:val="single"/>
        </w:rPr>
      </w:pPr>
    </w:p>
    <w:p w14:paraId="0CC1E4B6" w14:textId="77777777" w:rsidR="00D8635A" w:rsidRPr="001B7B00" w:rsidRDefault="00D8635A" w:rsidP="00D8635A">
      <w:pPr>
        <w:numPr>
          <w:ilvl w:val="0"/>
          <w:numId w:val="51"/>
        </w:numPr>
        <w:rPr>
          <w:rFonts w:ascii="Arial" w:hAnsi="Arial" w:cs="Arial"/>
          <w:sz w:val="22"/>
          <w:szCs w:val="22"/>
        </w:rPr>
      </w:pPr>
      <w:r w:rsidRPr="001B7B00">
        <w:rPr>
          <w:rFonts w:ascii="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056FCD00" w14:textId="77777777" w:rsidR="00D8635A" w:rsidRPr="001B7B00" w:rsidRDefault="00D8635A" w:rsidP="00D8635A">
      <w:pPr>
        <w:rPr>
          <w:rFonts w:ascii="Arial" w:hAnsi="Arial" w:cs="Arial"/>
          <w:sz w:val="22"/>
          <w:szCs w:val="22"/>
        </w:rPr>
      </w:pPr>
    </w:p>
    <w:p w14:paraId="2D1829EC" w14:textId="77777777" w:rsidR="00D8635A" w:rsidRPr="001B7B00" w:rsidRDefault="00D8635A" w:rsidP="00D8635A">
      <w:pPr>
        <w:numPr>
          <w:ilvl w:val="0"/>
          <w:numId w:val="51"/>
        </w:numPr>
        <w:rPr>
          <w:rFonts w:ascii="Arial" w:hAnsi="Arial" w:cs="Arial"/>
          <w:sz w:val="22"/>
          <w:szCs w:val="22"/>
        </w:rPr>
      </w:pPr>
      <w:r w:rsidRPr="001B7B00">
        <w:rPr>
          <w:rFonts w:ascii="Arial" w:hAnsi="Arial" w:cs="Arial"/>
          <w:sz w:val="22"/>
          <w:szCs w:val="22"/>
        </w:rPr>
        <w:t>This warranty shall continue for a period of one (1) year from the date of acceptance of the work.</w:t>
      </w:r>
    </w:p>
    <w:p w14:paraId="130CFE69" w14:textId="77777777" w:rsidR="00D8635A" w:rsidRPr="001B7B00" w:rsidRDefault="00D8635A" w:rsidP="00D8635A">
      <w:pPr>
        <w:ind w:left="1170"/>
        <w:rPr>
          <w:rFonts w:ascii="Arial" w:hAnsi="Arial" w:cs="Arial"/>
          <w:sz w:val="22"/>
          <w:szCs w:val="22"/>
        </w:rPr>
      </w:pPr>
    </w:p>
    <w:p w14:paraId="7488AD27" w14:textId="77777777" w:rsidR="00D8635A" w:rsidRPr="001B7B00" w:rsidRDefault="00D8635A" w:rsidP="00D8635A">
      <w:pPr>
        <w:numPr>
          <w:ilvl w:val="0"/>
          <w:numId w:val="51"/>
        </w:numPr>
        <w:rPr>
          <w:rFonts w:ascii="Arial" w:hAnsi="Arial" w:cs="Arial"/>
          <w:sz w:val="22"/>
          <w:szCs w:val="22"/>
        </w:rPr>
      </w:pPr>
      <w:r w:rsidRPr="001B7B00">
        <w:rPr>
          <w:rFonts w:ascii="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3A67950C" w14:textId="77777777" w:rsidR="00D8635A" w:rsidRPr="001B7B00" w:rsidRDefault="00D8635A" w:rsidP="00D8635A">
      <w:pPr>
        <w:ind w:left="1170"/>
        <w:rPr>
          <w:rFonts w:ascii="Arial" w:hAnsi="Arial" w:cs="Arial"/>
          <w:sz w:val="22"/>
          <w:szCs w:val="22"/>
        </w:rPr>
      </w:pPr>
    </w:p>
    <w:p w14:paraId="32CDCC25" w14:textId="77777777" w:rsidR="00D8635A" w:rsidRPr="001B7B00" w:rsidRDefault="00D8635A" w:rsidP="00D8635A">
      <w:pPr>
        <w:numPr>
          <w:ilvl w:val="0"/>
          <w:numId w:val="51"/>
        </w:numPr>
        <w:rPr>
          <w:rFonts w:ascii="Arial" w:hAnsi="Arial" w:cs="Arial"/>
          <w:sz w:val="22"/>
          <w:szCs w:val="22"/>
        </w:rPr>
      </w:pPr>
      <w:r w:rsidRPr="001B7B00">
        <w:rPr>
          <w:rFonts w:ascii="Arial" w:hAnsi="Arial" w:cs="Arial"/>
          <w:sz w:val="22"/>
          <w:szCs w:val="22"/>
        </w:rPr>
        <w:t xml:space="preserve">Contractor shall restore any work damaged in fulfilling the terms and conditions of this clause.  Contractor’s warranty with respect </w:t>
      </w:r>
      <w:proofErr w:type="gramStart"/>
      <w:r w:rsidRPr="001B7B00">
        <w:rPr>
          <w:rFonts w:ascii="Arial" w:hAnsi="Arial" w:cs="Arial"/>
          <w:sz w:val="22"/>
          <w:szCs w:val="22"/>
        </w:rPr>
        <w:t>to work</w:t>
      </w:r>
      <w:proofErr w:type="gramEnd"/>
      <w:r w:rsidRPr="001B7B00">
        <w:rPr>
          <w:rFonts w:ascii="Arial" w:hAnsi="Arial" w:cs="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1C1D78AB" w14:textId="77777777" w:rsidR="00D8635A" w:rsidRPr="001B7B00" w:rsidRDefault="00D8635A" w:rsidP="00D8635A">
      <w:pPr>
        <w:ind w:left="1170"/>
        <w:rPr>
          <w:rFonts w:ascii="Arial" w:hAnsi="Arial" w:cs="Arial"/>
          <w:sz w:val="22"/>
          <w:szCs w:val="22"/>
        </w:rPr>
      </w:pPr>
    </w:p>
    <w:p w14:paraId="31AAE7B4" w14:textId="77777777" w:rsidR="00D8635A" w:rsidRPr="001B7B00" w:rsidRDefault="00D8635A" w:rsidP="00D8635A">
      <w:pPr>
        <w:numPr>
          <w:ilvl w:val="0"/>
          <w:numId w:val="51"/>
        </w:numPr>
        <w:rPr>
          <w:rFonts w:ascii="Arial" w:hAnsi="Arial" w:cs="Arial"/>
          <w:sz w:val="22"/>
          <w:szCs w:val="22"/>
        </w:rPr>
      </w:pPr>
      <w:r w:rsidRPr="001B7B00">
        <w:rPr>
          <w:rFonts w:ascii="Arial" w:hAnsi="Arial" w:cs="Arial"/>
          <w:sz w:val="22"/>
          <w:szCs w:val="22"/>
        </w:rPr>
        <w:t>The State’s representative shall notify Contractor, in writing, within a reasonable time after the discovery of any failure, defect, or damage.</w:t>
      </w:r>
    </w:p>
    <w:p w14:paraId="0487A4FC" w14:textId="77777777" w:rsidR="00D8635A" w:rsidRPr="001B7B00" w:rsidRDefault="00D8635A" w:rsidP="00D8635A">
      <w:pPr>
        <w:rPr>
          <w:rFonts w:ascii="Arial" w:hAnsi="Arial" w:cs="Arial"/>
          <w:sz w:val="22"/>
          <w:szCs w:val="22"/>
        </w:rPr>
      </w:pPr>
    </w:p>
    <w:p w14:paraId="62D0FAB0" w14:textId="77777777" w:rsidR="00D8635A" w:rsidRPr="001B7B00" w:rsidRDefault="00D8635A" w:rsidP="00D8635A">
      <w:pPr>
        <w:numPr>
          <w:ilvl w:val="0"/>
          <w:numId w:val="51"/>
        </w:numPr>
        <w:rPr>
          <w:rFonts w:ascii="Arial" w:hAnsi="Arial" w:cs="Arial"/>
          <w:sz w:val="22"/>
          <w:szCs w:val="22"/>
        </w:rPr>
      </w:pPr>
      <w:r w:rsidRPr="001B7B00">
        <w:rPr>
          <w:rFonts w:ascii="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062E130C" w14:textId="77777777" w:rsidR="00D8635A" w:rsidRPr="001B7B00" w:rsidRDefault="00D8635A" w:rsidP="00D8635A">
      <w:pPr>
        <w:rPr>
          <w:rFonts w:ascii="Arial" w:hAnsi="Arial" w:cs="Arial"/>
          <w:sz w:val="22"/>
          <w:szCs w:val="22"/>
        </w:rPr>
      </w:pPr>
    </w:p>
    <w:p w14:paraId="309D766C" w14:textId="77777777" w:rsidR="00D8635A" w:rsidRPr="001B7B00" w:rsidRDefault="00D8635A" w:rsidP="00D8635A">
      <w:pPr>
        <w:numPr>
          <w:ilvl w:val="0"/>
          <w:numId w:val="51"/>
        </w:numPr>
        <w:rPr>
          <w:rFonts w:ascii="Arial" w:hAnsi="Arial" w:cs="Arial"/>
          <w:sz w:val="22"/>
          <w:szCs w:val="22"/>
        </w:rPr>
      </w:pPr>
      <w:r w:rsidRPr="001B7B00">
        <w:rPr>
          <w:rFonts w:ascii="Arial" w:hAnsi="Arial" w:cs="Arial"/>
          <w:sz w:val="22"/>
          <w:szCs w:val="22"/>
        </w:rPr>
        <w:t>With respect to all warranties from subcontractors, manufacturers, or suppliers for work performed and/or materials furnished under this Agreement, Contractor shall:</w:t>
      </w:r>
    </w:p>
    <w:p w14:paraId="23D4D684" w14:textId="77777777" w:rsidR="00D8635A" w:rsidRPr="001B7B00" w:rsidRDefault="00D8635A" w:rsidP="00D8635A">
      <w:pPr>
        <w:rPr>
          <w:rFonts w:ascii="Arial" w:hAnsi="Arial" w:cs="Arial"/>
          <w:sz w:val="22"/>
          <w:szCs w:val="22"/>
        </w:rPr>
      </w:pPr>
    </w:p>
    <w:p w14:paraId="37365228" w14:textId="77777777" w:rsidR="00D8635A" w:rsidRPr="001B7B00" w:rsidRDefault="00D8635A" w:rsidP="00D8635A">
      <w:pPr>
        <w:numPr>
          <w:ilvl w:val="0"/>
          <w:numId w:val="50"/>
        </w:numPr>
        <w:rPr>
          <w:rFonts w:ascii="Arial" w:hAnsi="Arial" w:cs="Arial"/>
          <w:sz w:val="22"/>
          <w:szCs w:val="22"/>
        </w:rPr>
      </w:pPr>
      <w:r w:rsidRPr="001B7B00">
        <w:rPr>
          <w:rFonts w:ascii="Arial" w:hAnsi="Arial" w:cs="Arial"/>
          <w:sz w:val="22"/>
          <w:szCs w:val="22"/>
        </w:rPr>
        <w:t>Obtain all warranties that would be given in normal commercial practice.</w:t>
      </w:r>
    </w:p>
    <w:p w14:paraId="39FA97F5" w14:textId="77777777" w:rsidR="00D8635A" w:rsidRPr="001B7B00" w:rsidRDefault="00D8635A" w:rsidP="00D8635A">
      <w:pPr>
        <w:numPr>
          <w:ilvl w:val="0"/>
          <w:numId w:val="50"/>
        </w:numPr>
        <w:rPr>
          <w:rFonts w:ascii="Arial" w:hAnsi="Arial" w:cs="Arial"/>
          <w:sz w:val="22"/>
          <w:szCs w:val="22"/>
        </w:rPr>
      </w:pPr>
      <w:r w:rsidRPr="001B7B00">
        <w:rPr>
          <w:rFonts w:ascii="Arial" w:hAnsi="Arial" w:cs="Arial"/>
          <w:sz w:val="22"/>
          <w:szCs w:val="22"/>
        </w:rPr>
        <w:t xml:space="preserve">Require all warranties be executed, in writing, for the benefit of the State. </w:t>
      </w:r>
    </w:p>
    <w:p w14:paraId="5DA45A29" w14:textId="77777777" w:rsidR="00D8635A" w:rsidRPr="001B7B00" w:rsidRDefault="00D8635A" w:rsidP="00D8635A">
      <w:pPr>
        <w:numPr>
          <w:ilvl w:val="0"/>
          <w:numId w:val="50"/>
        </w:numPr>
        <w:rPr>
          <w:rFonts w:ascii="Arial" w:hAnsi="Arial" w:cs="Arial"/>
          <w:sz w:val="22"/>
          <w:szCs w:val="22"/>
        </w:rPr>
      </w:pPr>
      <w:r w:rsidRPr="001B7B00">
        <w:rPr>
          <w:rFonts w:ascii="Arial" w:hAnsi="Arial" w:cs="Arial"/>
          <w:sz w:val="22"/>
          <w:szCs w:val="22"/>
        </w:rPr>
        <w:t>Enforce warranties for the benefit of the State.</w:t>
      </w:r>
    </w:p>
    <w:p w14:paraId="0523ADAA" w14:textId="77777777" w:rsidR="00D8635A" w:rsidRPr="001B7B00" w:rsidRDefault="00D8635A" w:rsidP="00D8635A">
      <w:pPr>
        <w:rPr>
          <w:rFonts w:ascii="Arial" w:hAnsi="Arial" w:cs="Arial"/>
          <w:sz w:val="22"/>
          <w:szCs w:val="22"/>
        </w:rPr>
      </w:pPr>
    </w:p>
    <w:p w14:paraId="44CA1345" w14:textId="77777777" w:rsidR="00D8635A" w:rsidRPr="00D8635A" w:rsidRDefault="00D8635A" w:rsidP="00D8635A">
      <w:pPr>
        <w:jc w:val="center"/>
        <w:rPr>
          <w:rStyle w:val="normaltextrun"/>
          <w:rFonts w:ascii="Arial" w:eastAsia="Arial" w:hAnsi="Arial" w:cs="Arial"/>
        </w:rPr>
        <w:sectPr w:rsidR="00D8635A" w:rsidRPr="00D8635A" w:rsidSect="00A54712">
          <w:pgSz w:w="12240" w:h="15840"/>
          <w:pgMar w:top="-1530" w:right="1440" w:bottom="720" w:left="1440" w:header="360" w:footer="403" w:gutter="0"/>
          <w:cols w:space="720"/>
          <w:docGrid w:linePitch="360"/>
        </w:sectPr>
      </w:pPr>
    </w:p>
    <w:p w14:paraId="175226F8" w14:textId="77777777" w:rsidR="00D8635A" w:rsidRPr="001B7B00" w:rsidRDefault="00D8635A" w:rsidP="00D8635A">
      <w:pPr>
        <w:jc w:val="center"/>
        <w:rPr>
          <w:rStyle w:val="normaltextrun"/>
          <w:rFonts w:ascii="Arial" w:eastAsia="Arial" w:hAnsi="Arial" w:cs="Arial"/>
          <w:sz w:val="22"/>
          <w:szCs w:val="22"/>
        </w:rPr>
      </w:pPr>
      <w:r w:rsidRPr="001B7B00">
        <w:rPr>
          <w:rStyle w:val="normaltextrun"/>
          <w:rFonts w:ascii="Arial" w:eastAsia="Arial" w:hAnsi="Arial" w:cs="Arial"/>
          <w:sz w:val="22"/>
          <w:szCs w:val="22"/>
        </w:rPr>
        <w:lastRenderedPageBreak/>
        <w:t>EXHIBIT A, ATTACHMENT 1</w:t>
      </w:r>
    </w:p>
    <w:p w14:paraId="45ADB6F5" w14:textId="77777777" w:rsidR="00D8635A" w:rsidRPr="001B7B00" w:rsidRDefault="00D8635A" w:rsidP="00D8635A">
      <w:pPr>
        <w:jc w:val="center"/>
        <w:rPr>
          <w:rStyle w:val="normaltextrun"/>
          <w:rFonts w:ascii="Arial" w:eastAsia="Arial" w:hAnsi="Arial" w:cs="Arial"/>
          <w:sz w:val="22"/>
          <w:szCs w:val="22"/>
        </w:rPr>
      </w:pPr>
      <w:r w:rsidRPr="001B7B00">
        <w:rPr>
          <w:rStyle w:val="normaltextrun"/>
          <w:rFonts w:ascii="Arial" w:eastAsia="Arial" w:hAnsi="Arial" w:cs="Arial"/>
          <w:sz w:val="22"/>
          <w:szCs w:val="22"/>
        </w:rPr>
        <w:t>EQUIPMENT LIST</w:t>
      </w:r>
    </w:p>
    <w:p w14:paraId="3450BE0E" w14:textId="77777777" w:rsidR="00D8635A" w:rsidRPr="001B7B00" w:rsidRDefault="00D8635A" w:rsidP="00D8635A">
      <w:pPr>
        <w:tabs>
          <w:tab w:val="left" w:pos="540"/>
          <w:tab w:val="left" w:pos="1080"/>
          <w:tab w:val="left" w:pos="1620"/>
          <w:tab w:val="left" w:pos="2160"/>
          <w:tab w:val="left" w:pos="2700"/>
        </w:tabs>
        <w:rPr>
          <w:rFonts w:ascii="Arial" w:hAnsi="Arial" w:cs="Arial"/>
          <w:sz w:val="22"/>
          <w:szCs w:val="22"/>
        </w:rPr>
      </w:pPr>
    </w:p>
    <w:p w14:paraId="1897EBE4" w14:textId="77777777" w:rsidR="00D8635A" w:rsidRPr="001B7B00" w:rsidRDefault="00D8635A" w:rsidP="00D8635A">
      <w:pPr>
        <w:tabs>
          <w:tab w:val="left" w:pos="540"/>
          <w:tab w:val="left" w:pos="1080"/>
          <w:tab w:val="left" w:pos="1620"/>
          <w:tab w:val="left" w:pos="2160"/>
          <w:tab w:val="left" w:pos="2700"/>
        </w:tabs>
        <w:ind w:left="540"/>
        <w:rPr>
          <w:rFonts w:ascii="Arial" w:hAnsi="Arial" w:cs="Arial"/>
          <w:sz w:val="22"/>
          <w:szCs w:val="22"/>
        </w:rPr>
      </w:pPr>
      <w:r w:rsidRPr="001B7B00">
        <w:rPr>
          <w:rFonts w:ascii="Arial" w:hAnsi="Arial" w:cs="Arial"/>
          <w:sz w:val="22"/>
          <w:szCs w:val="22"/>
        </w:rPr>
        <w:t>Service shall be applicable for the following equipment:</w:t>
      </w:r>
      <w:r w:rsidRPr="001B7B00">
        <w:rPr>
          <w:rFonts w:ascii="Arial" w:hAnsi="Arial" w:cs="Arial"/>
          <w:sz w:val="22"/>
          <w:szCs w:val="22"/>
          <w:shd w:val="clear" w:color="auto" w:fill="FFFFFF"/>
        </w:rPr>
        <w:t xml:space="preserve"> </w:t>
      </w:r>
    </w:p>
    <w:p w14:paraId="17414446" w14:textId="77777777" w:rsidR="00D8635A" w:rsidRPr="001B7B00" w:rsidRDefault="00D8635A" w:rsidP="00D8635A">
      <w:pPr>
        <w:tabs>
          <w:tab w:val="left" w:pos="540"/>
          <w:tab w:val="left" w:pos="1080"/>
          <w:tab w:val="left" w:pos="1620"/>
          <w:tab w:val="left" w:pos="2160"/>
          <w:tab w:val="left" w:pos="2700"/>
        </w:tabs>
        <w:rPr>
          <w:rFonts w:ascii="Arial" w:hAnsi="Arial" w:cs="Arial"/>
          <w:sz w:val="22"/>
          <w:szCs w:val="22"/>
        </w:rPr>
      </w:pPr>
    </w:p>
    <w:tbl>
      <w:tblPr>
        <w:tblW w:w="10620" w:type="dxa"/>
        <w:tblInd w:w="-476" w:type="dxa"/>
        <w:tblCellMar>
          <w:left w:w="0" w:type="dxa"/>
          <w:right w:w="0" w:type="dxa"/>
        </w:tblCellMar>
        <w:tblLook w:val="04A0" w:firstRow="1" w:lastRow="0" w:firstColumn="1" w:lastColumn="0" w:noHBand="0" w:noVBand="1"/>
      </w:tblPr>
      <w:tblGrid>
        <w:gridCol w:w="720"/>
        <w:gridCol w:w="3240"/>
        <w:gridCol w:w="2610"/>
        <w:gridCol w:w="2250"/>
        <w:gridCol w:w="1800"/>
      </w:tblGrid>
      <w:tr w:rsidR="00D8635A" w:rsidRPr="00D8635A" w14:paraId="2B11333B" w14:textId="77777777" w:rsidTr="00CE0078">
        <w:trPr>
          <w:trHeight w:val="300"/>
        </w:trPr>
        <w:tc>
          <w:tcPr>
            <w:tcW w:w="720" w:type="dxa"/>
            <w:tcBorders>
              <w:top w:val="single" w:sz="8" w:space="0" w:color="auto"/>
              <w:left w:val="single" w:sz="8" w:space="0" w:color="auto"/>
              <w:bottom w:val="single" w:sz="8" w:space="0" w:color="auto"/>
              <w:right w:val="single" w:sz="8" w:space="0" w:color="auto"/>
            </w:tcBorders>
            <w:shd w:val="clear" w:color="auto" w:fill="BFBFBF"/>
            <w:noWrap/>
            <w:tcMar>
              <w:top w:w="0" w:type="dxa"/>
              <w:left w:w="108" w:type="dxa"/>
              <w:bottom w:w="0" w:type="dxa"/>
              <w:right w:w="108" w:type="dxa"/>
            </w:tcMar>
            <w:vAlign w:val="center"/>
            <w:hideMark/>
          </w:tcPr>
          <w:p w14:paraId="3DE4FEFB"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QTY</w:t>
            </w:r>
          </w:p>
        </w:tc>
        <w:tc>
          <w:tcPr>
            <w:tcW w:w="3240" w:type="dxa"/>
            <w:tcBorders>
              <w:top w:val="single" w:sz="8" w:space="0" w:color="auto"/>
              <w:left w:val="nil"/>
              <w:bottom w:val="single" w:sz="8" w:space="0" w:color="auto"/>
              <w:right w:val="single" w:sz="8" w:space="0" w:color="auto"/>
            </w:tcBorders>
            <w:shd w:val="clear" w:color="auto" w:fill="BFBFBF"/>
            <w:noWrap/>
            <w:tcMar>
              <w:top w:w="0" w:type="dxa"/>
              <w:left w:w="108" w:type="dxa"/>
              <w:bottom w:w="0" w:type="dxa"/>
              <w:right w:w="108" w:type="dxa"/>
            </w:tcMar>
            <w:vAlign w:val="center"/>
            <w:hideMark/>
          </w:tcPr>
          <w:p w14:paraId="1516BCF3"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Equipment</w:t>
            </w:r>
          </w:p>
        </w:tc>
        <w:tc>
          <w:tcPr>
            <w:tcW w:w="2610" w:type="dxa"/>
            <w:tcBorders>
              <w:top w:val="single" w:sz="8" w:space="0" w:color="auto"/>
              <w:left w:val="nil"/>
              <w:bottom w:val="single" w:sz="8" w:space="0" w:color="auto"/>
              <w:right w:val="single" w:sz="8" w:space="0" w:color="auto"/>
            </w:tcBorders>
            <w:shd w:val="clear" w:color="auto" w:fill="BFBFBF"/>
            <w:noWrap/>
            <w:tcMar>
              <w:top w:w="0" w:type="dxa"/>
              <w:left w:w="108" w:type="dxa"/>
              <w:bottom w:w="0" w:type="dxa"/>
              <w:right w:w="108" w:type="dxa"/>
            </w:tcMar>
            <w:vAlign w:val="center"/>
            <w:hideMark/>
          </w:tcPr>
          <w:p w14:paraId="245B80FC"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Manufacturer</w:t>
            </w:r>
          </w:p>
        </w:tc>
        <w:tc>
          <w:tcPr>
            <w:tcW w:w="2250" w:type="dxa"/>
            <w:tcBorders>
              <w:top w:val="single" w:sz="8" w:space="0" w:color="auto"/>
              <w:left w:val="nil"/>
              <w:bottom w:val="single" w:sz="8" w:space="0" w:color="auto"/>
              <w:right w:val="single" w:sz="8" w:space="0" w:color="auto"/>
            </w:tcBorders>
            <w:shd w:val="clear" w:color="auto" w:fill="BFBFBF"/>
            <w:noWrap/>
            <w:tcMar>
              <w:top w:w="0" w:type="dxa"/>
              <w:left w:w="108" w:type="dxa"/>
              <w:bottom w:w="0" w:type="dxa"/>
              <w:right w:w="108" w:type="dxa"/>
            </w:tcMar>
            <w:vAlign w:val="center"/>
            <w:hideMark/>
          </w:tcPr>
          <w:p w14:paraId="656FFAB1"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Model</w:t>
            </w:r>
          </w:p>
        </w:tc>
        <w:tc>
          <w:tcPr>
            <w:tcW w:w="1800" w:type="dxa"/>
            <w:tcBorders>
              <w:top w:val="single" w:sz="8" w:space="0" w:color="auto"/>
              <w:left w:val="nil"/>
              <w:bottom w:val="single" w:sz="8" w:space="0" w:color="auto"/>
              <w:right w:val="single" w:sz="8" w:space="0" w:color="auto"/>
            </w:tcBorders>
            <w:shd w:val="clear" w:color="auto" w:fill="BFBFBF"/>
            <w:noWrap/>
            <w:tcMar>
              <w:top w:w="0" w:type="dxa"/>
              <w:left w:w="108" w:type="dxa"/>
              <w:bottom w:w="0" w:type="dxa"/>
              <w:right w:w="108" w:type="dxa"/>
            </w:tcMar>
            <w:vAlign w:val="center"/>
            <w:hideMark/>
          </w:tcPr>
          <w:p w14:paraId="13F14C84"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Serial</w:t>
            </w:r>
          </w:p>
        </w:tc>
      </w:tr>
      <w:tr w:rsidR="00D8635A" w:rsidRPr="00D8635A" w14:paraId="76C02B4A"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DE718A7"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1</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5A99DAE"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Fire Alarm Panel</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712DBFA"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Silent Knight</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98DCF67"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SK-5208</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05A6422"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9631</w:t>
            </w:r>
          </w:p>
        </w:tc>
      </w:tr>
      <w:tr w:rsidR="00D8635A" w:rsidRPr="00D8635A" w14:paraId="6D9E12F2"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549A5E7"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2</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56E57AD"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Remote Annunciator</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52649A2"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Silent Knight</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E3B820"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SK-5235</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31B6929"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759FA586"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449D1F0"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10</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F07C01F"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Manual Pull Station</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7626097"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Edwards</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4208075"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APO</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DECEF28"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1FB0687A"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89DF746"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15</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F23F9FE"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Strobe only</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23A5CA5"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Wheelock</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400D179"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RSS-2415W 15cd</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70FD41"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7EC1A225"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DA4DD32"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61</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8C6AEF1"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Horn / Strobe</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9321CFC"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Wheelock</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28EA352"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AS-24MCW-FR 110cd</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51C6E56"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0BD5F264"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5765B87"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2</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A22E13"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Analog heat detector</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CE552F" w14:textId="77777777" w:rsidR="00D8635A" w:rsidRPr="001B7B00" w:rsidRDefault="00D8635A" w:rsidP="00CE0078">
            <w:pPr>
              <w:jc w:val="center"/>
              <w:rPr>
                <w:rFonts w:ascii="Arial" w:hAnsi="Arial" w:cs="Arial"/>
                <w:color w:val="000000"/>
                <w:sz w:val="22"/>
                <w:szCs w:val="22"/>
              </w:rPr>
            </w:pPr>
            <w:proofErr w:type="spellStart"/>
            <w:r w:rsidRPr="001B7B00">
              <w:rPr>
                <w:rFonts w:ascii="Arial" w:hAnsi="Arial" w:cs="Arial"/>
                <w:color w:val="000000"/>
                <w:sz w:val="22"/>
                <w:szCs w:val="22"/>
              </w:rPr>
              <w:t>Chemtronics</w:t>
            </w:r>
            <w:proofErr w:type="spellEnd"/>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6A6D474"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HD-602</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9311A98"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7EAAD183"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9C0B082"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25</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403E52"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Smoke detector</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A3BA7D"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ESL/</w:t>
            </w:r>
            <w:proofErr w:type="spellStart"/>
            <w:r w:rsidRPr="001B7B00">
              <w:rPr>
                <w:rFonts w:ascii="Arial" w:hAnsi="Arial" w:cs="Arial"/>
                <w:color w:val="000000"/>
                <w:sz w:val="22"/>
                <w:szCs w:val="22"/>
              </w:rPr>
              <w:t>Sentrol</w:t>
            </w:r>
            <w:proofErr w:type="spellEnd"/>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3361A0F"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429CT</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D92AAAE"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0216620C"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A349BFA"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8</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F50BCBB"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Optical (beam) smoke detector</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76535F6"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 xml:space="preserve">OSID </w:t>
            </w:r>
            <w:proofErr w:type="spellStart"/>
            <w:r w:rsidRPr="001B7B00">
              <w:rPr>
                <w:rFonts w:ascii="Arial" w:hAnsi="Arial" w:cs="Arial"/>
                <w:color w:val="000000"/>
                <w:sz w:val="22"/>
                <w:szCs w:val="22"/>
              </w:rPr>
              <w:t>Xtralis</w:t>
            </w:r>
            <w:proofErr w:type="spellEnd"/>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0D40B04"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OSi-90</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1B75A77"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9016414</w:t>
            </w:r>
          </w:p>
        </w:tc>
      </w:tr>
      <w:tr w:rsidR="00D8635A" w:rsidRPr="00D8635A" w14:paraId="09CD1344"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FBC1F88"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1</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126E96"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Fire Alarm Panel integrated 10-zone extender</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295A97"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Silent Knight</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A85347E"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SK-5217</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33B6CE3"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67216B57"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B68C02B"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6</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CA0E865"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Duct detector</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4003C10"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Honeywell</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80D15B0"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DH100ACDCLWP</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9060603"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76C3495C"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81FE909"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6</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B3BBE7C"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Strobe NAC power sync module</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E076813"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Wheelock</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D307041"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126369</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64F2ECE"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7C589A38"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CE234ED"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1</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D152E28"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Beam Zone power supply</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0988800"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Honeywell</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6A64F2D"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HPF902ULADA</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384FC2"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020C5B99"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E2140E4"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3</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C3500F"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Strobe NAC Power supply</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BE31236"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Fire-Lite</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13E7564"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FCPS-24PBC</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42A33A7"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779</w:t>
            </w:r>
          </w:p>
        </w:tc>
      </w:tr>
      <w:tr w:rsidR="00D8635A" w:rsidRPr="00D8635A" w14:paraId="54507980"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F22AC76"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2</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3F0754"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 xml:space="preserve">Main Fire Panel </w:t>
            </w:r>
            <w:proofErr w:type="gramStart"/>
            <w:r w:rsidRPr="001B7B00">
              <w:rPr>
                <w:rFonts w:ascii="Arial" w:hAnsi="Arial" w:cs="Arial"/>
                <w:color w:val="000000"/>
                <w:sz w:val="22"/>
                <w:szCs w:val="22"/>
              </w:rPr>
              <w:t>12 volt</w:t>
            </w:r>
            <w:proofErr w:type="gramEnd"/>
            <w:r w:rsidRPr="001B7B00">
              <w:rPr>
                <w:rFonts w:ascii="Arial" w:hAnsi="Arial" w:cs="Arial"/>
                <w:color w:val="000000"/>
                <w:sz w:val="22"/>
                <w:szCs w:val="22"/>
              </w:rPr>
              <w:t xml:space="preserve"> 18ah battery, bolt-on terminals</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D0917E6"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Universal Power Group</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0E6D276"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w:t>
            </w:r>
            <w:r w:rsidRPr="001B7B00">
              <w:rPr>
                <w:rFonts w:ascii="Arial" w:hAnsi="Arial" w:cs="Arial"/>
                <w:color w:val="000000"/>
              </w:rPr>
              <w:t>/A</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224AEBF"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70FC3C50"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E521279"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8</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D9B76D0"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 xml:space="preserve">Beam and NAC </w:t>
            </w:r>
            <w:proofErr w:type="gramStart"/>
            <w:r w:rsidRPr="001B7B00">
              <w:rPr>
                <w:rFonts w:ascii="Arial" w:hAnsi="Arial" w:cs="Arial"/>
                <w:color w:val="000000"/>
                <w:sz w:val="22"/>
                <w:szCs w:val="22"/>
              </w:rPr>
              <w:t>12 volt</w:t>
            </w:r>
            <w:proofErr w:type="gramEnd"/>
            <w:r w:rsidRPr="001B7B00">
              <w:rPr>
                <w:rFonts w:ascii="Arial" w:hAnsi="Arial" w:cs="Arial"/>
                <w:color w:val="000000"/>
                <w:sz w:val="22"/>
                <w:szCs w:val="22"/>
              </w:rPr>
              <w:t xml:space="preserve"> 7ah batteries, </w:t>
            </w:r>
            <w:proofErr w:type="gramStart"/>
            <w:r w:rsidRPr="001B7B00">
              <w:rPr>
                <w:rFonts w:ascii="Arial" w:hAnsi="Arial" w:cs="Arial"/>
                <w:color w:val="000000"/>
                <w:sz w:val="22"/>
                <w:szCs w:val="22"/>
              </w:rPr>
              <w:t>1/4 inch</w:t>
            </w:r>
            <w:proofErr w:type="gramEnd"/>
            <w:r w:rsidRPr="001B7B00">
              <w:rPr>
                <w:rFonts w:ascii="Arial" w:hAnsi="Arial" w:cs="Arial"/>
                <w:color w:val="000000"/>
                <w:sz w:val="22"/>
                <w:szCs w:val="22"/>
              </w:rPr>
              <w:t xml:space="preserve"> spade terminals</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029CEA5"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Universal Power Group</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E97BEB"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w:t>
            </w:r>
            <w:r w:rsidRPr="001B7B00">
              <w:rPr>
                <w:rFonts w:ascii="Arial" w:hAnsi="Arial" w:cs="Arial"/>
                <w:color w:val="000000"/>
              </w:rPr>
              <w:t>/A</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E43901C"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1820CA93"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7A2C778"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8</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ACB0A8D"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Flow Sensor</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A60B9C3"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Potter</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C32EF4"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VSR-F</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9ED1A8F"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N/A</w:t>
            </w:r>
          </w:p>
        </w:tc>
      </w:tr>
      <w:tr w:rsidR="00D8635A" w:rsidRPr="00D8635A" w14:paraId="04C01C5F" w14:textId="77777777" w:rsidTr="00CE0078">
        <w:trPr>
          <w:trHeight w:val="300"/>
        </w:trPr>
        <w:tc>
          <w:tcPr>
            <w:tcW w:w="7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D082F29"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10</w:t>
            </w:r>
          </w:p>
        </w:tc>
        <w:tc>
          <w:tcPr>
            <w:tcW w:w="324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E0615DA"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Tamper Switch</w:t>
            </w:r>
          </w:p>
        </w:tc>
        <w:tc>
          <w:tcPr>
            <w:tcW w:w="261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A8143DB"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Victaulic</w:t>
            </w:r>
          </w:p>
        </w:tc>
        <w:tc>
          <w:tcPr>
            <w:tcW w:w="22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C15058B"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Firelock 705</w:t>
            </w:r>
          </w:p>
        </w:tc>
        <w:tc>
          <w:tcPr>
            <w:tcW w:w="180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D828F4C" w14:textId="77777777" w:rsidR="00D8635A" w:rsidRPr="001B7B00" w:rsidRDefault="00D8635A" w:rsidP="00CE0078">
            <w:pPr>
              <w:jc w:val="center"/>
              <w:rPr>
                <w:rFonts w:ascii="Arial" w:hAnsi="Arial" w:cs="Arial"/>
                <w:color w:val="000000"/>
                <w:sz w:val="22"/>
                <w:szCs w:val="22"/>
              </w:rPr>
            </w:pPr>
            <w:r w:rsidRPr="001B7B00">
              <w:rPr>
                <w:rFonts w:ascii="Arial" w:hAnsi="Arial" w:cs="Arial"/>
                <w:color w:val="000000"/>
                <w:sz w:val="22"/>
                <w:szCs w:val="22"/>
              </w:rPr>
              <w:t>V030705100</w:t>
            </w:r>
          </w:p>
        </w:tc>
      </w:tr>
    </w:tbl>
    <w:p w14:paraId="590D201B" w14:textId="77777777" w:rsidR="00D8635A" w:rsidRPr="001B7B00" w:rsidRDefault="00D8635A" w:rsidP="00D8635A">
      <w:pPr>
        <w:rPr>
          <w:rFonts w:ascii="Arial" w:hAnsi="Arial" w:cs="Arial"/>
          <w:sz w:val="22"/>
          <w:szCs w:val="22"/>
        </w:rPr>
      </w:pPr>
    </w:p>
    <w:p w14:paraId="6795A378" w14:textId="77777777" w:rsidR="00D8635A" w:rsidRPr="00D8635A" w:rsidRDefault="00D8635A" w:rsidP="00D8635A">
      <w:pPr>
        <w:rPr>
          <w:rStyle w:val="normaltextrun"/>
          <w:rFonts w:ascii="Arial" w:eastAsia="Arial" w:hAnsi="Arial" w:cs="Arial"/>
        </w:rPr>
      </w:pPr>
    </w:p>
    <w:p w14:paraId="72AD0F81" w14:textId="77777777" w:rsidR="00D8635A" w:rsidRPr="00D8635A" w:rsidRDefault="00D8635A" w:rsidP="00D8635A">
      <w:pPr>
        <w:rPr>
          <w:rStyle w:val="normaltextrun"/>
          <w:rFonts w:ascii="Arial" w:eastAsia="Arial" w:hAnsi="Arial" w:cs="Arial"/>
        </w:rPr>
      </w:pPr>
    </w:p>
    <w:p w14:paraId="7438AAB1" w14:textId="77777777" w:rsidR="00D8635A" w:rsidRPr="00D8635A" w:rsidRDefault="00D8635A" w:rsidP="00D8635A">
      <w:pPr>
        <w:rPr>
          <w:rStyle w:val="normaltextrun"/>
          <w:rFonts w:ascii="Arial" w:eastAsia="Arial" w:hAnsi="Arial" w:cs="Arial"/>
        </w:rPr>
      </w:pPr>
    </w:p>
    <w:p w14:paraId="3CF9389E" w14:textId="77777777" w:rsidR="00D8635A" w:rsidRPr="00D8635A" w:rsidRDefault="00D8635A" w:rsidP="00D8635A">
      <w:pPr>
        <w:rPr>
          <w:rStyle w:val="normaltextrun"/>
          <w:rFonts w:ascii="Arial" w:eastAsia="Arial" w:hAnsi="Arial" w:cs="Arial"/>
        </w:rPr>
      </w:pPr>
    </w:p>
    <w:p w14:paraId="3FFDEA07" w14:textId="77777777" w:rsidR="00D8635A" w:rsidRPr="00D8635A" w:rsidRDefault="00D8635A" w:rsidP="00D8635A">
      <w:pPr>
        <w:rPr>
          <w:rStyle w:val="normaltextrun"/>
          <w:rFonts w:ascii="Arial" w:eastAsia="Arial" w:hAnsi="Arial" w:cs="Arial"/>
        </w:rPr>
      </w:pPr>
    </w:p>
    <w:p w14:paraId="0B07E636" w14:textId="77777777" w:rsidR="00D8635A" w:rsidRPr="00D8635A" w:rsidRDefault="00D8635A" w:rsidP="00D8635A">
      <w:pPr>
        <w:jc w:val="center"/>
        <w:rPr>
          <w:rStyle w:val="normaltextrun"/>
          <w:rFonts w:ascii="Arial" w:eastAsia="Arial" w:hAnsi="Arial" w:cs="Arial"/>
        </w:rPr>
        <w:sectPr w:rsidR="00D8635A" w:rsidRPr="00D8635A" w:rsidSect="00D8635A">
          <w:pgSz w:w="12240" w:h="15840"/>
          <w:pgMar w:top="-1530" w:right="1440" w:bottom="720" w:left="1440" w:header="360" w:footer="403" w:gutter="0"/>
          <w:cols w:space="720"/>
          <w:docGrid w:linePitch="360"/>
        </w:sectPr>
      </w:pPr>
    </w:p>
    <w:p w14:paraId="49176D06" w14:textId="77777777" w:rsidR="00D8635A" w:rsidRPr="001B7B00" w:rsidRDefault="00D8635A" w:rsidP="00D8635A">
      <w:pPr>
        <w:jc w:val="center"/>
        <w:rPr>
          <w:rFonts w:ascii="Arial" w:eastAsia="Arial" w:hAnsi="Arial" w:cs="Arial"/>
          <w:sz w:val="24"/>
          <w:szCs w:val="24"/>
        </w:rPr>
      </w:pPr>
      <w:r w:rsidRPr="001B7B00">
        <w:rPr>
          <w:rStyle w:val="normaltextrun"/>
          <w:rFonts w:ascii="Arial" w:eastAsia="Arial" w:hAnsi="Arial" w:cs="Arial"/>
          <w:sz w:val="22"/>
          <w:szCs w:val="22"/>
        </w:rPr>
        <w:lastRenderedPageBreak/>
        <w:t>ATTACHMENT 2</w:t>
      </w:r>
      <w:r w:rsidRPr="001B7B00">
        <w:rPr>
          <w:rFonts w:ascii="Arial" w:hAnsi="Arial" w:cs="Arial"/>
          <w:sz w:val="24"/>
          <w:szCs w:val="24"/>
        </w:rPr>
        <w:br/>
      </w:r>
      <w:r w:rsidRPr="001B7B00">
        <w:rPr>
          <w:rStyle w:val="normaltextrun"/>
          <w:rFonts w:ascii="Arial" w:eastAsia="Arial" w:hAnsi="Arial" w:cs="Arial"/>
          <w:sz w:val="22"/>
          <w:szCs w:val="22"/>
        </w:rPr>
        <w:t>SAMPLE WORK ORDER</w:t>
      </w:r>
    </w:p>
    <w:p w14:paraId="22BE5CFE" w14:textId="77777777" w:rsidR="00D8635A" w:rsidRPr="001B7B00" w:rsidRDefault="00D8635A" w:rsidP="00D8635A">
      <w:pPr>
        <w:tabs>
          <w:tab w:val="left" w:pos="540"/>
          <w:tab w:val="left" w:pos="1080"/>
          <w:tab w:val="left" w:pos="1620"/>
          <w:tab w:val="left" w:pos="2160"/>
          <w:tab w:val="left" w:pos="2700"/>
        </w:tabs>
        <w:jc w:val="center"/>
        <w:rPr>
          <w:rFonts w:ascii="Arial" w:hAnsi="Arial" w:cs="Arial"/>
        </w:rPr>
        <w:sectPr w:rsidR="00D8635A" w:rsidRPr="001B7B00" w:rsidSect="00D8635A">
          <w:pgSz w:w="12240" w:h="15840"/>
          <w:pgMar w:top="-1530" w:right="1440" w:bottom="720" w:left="1440" w:header="360" w:footer="403" w:gutter="0"/>
          <w:cols w:space="720"/>
          <w:docGrid w:linePitch="360"/>
        </w:sectPr>
      </w:pPr>
      <w:r w:rsidRPr="001B7B00">
        <w:rPr>
          <w:rFonts w:ascii="Arial" w:hAnsi="Arial" w:cs="Arial"/>
          <w:noProof/>
        </w:rPr>
        <mc:AlternateContent>
          <mc:Choice Requires="wps">
            <w:drawing>
              <wp:anchor distT="0" distB="0" distL="114300" distR="114300" simplePos="0" relativeHeight="251658242" behindDoc="0" locked="0" layoutInCell="1" allowOverlap="1" wp14:anchorId="25EE2F7D" wp14:editId="3DA0960B">
                <wp:simplePos x="0" y="0"/>
                <wp:positionH relativeFrom="margin">
                  <wp:align>center</wp:align>
                </wp:positionH>
                <wp:positionV relativeFrom="margin">
                  <wp:align>center</wp:align>
                </wp:positionV>
                <wp:extent cx="4152900" cy="1524000"/>
                <wp:effectExtent l="0" t="0" r="0" b="0"/>
                <wp:wrapNone/>
                <wp:docPr id="435279430" name="Text Box 1"/>
                <wp:cNvGraphicFramePr/>
                <a:graphic xmlns:a="http://schemas.openxmlformats.org/drawingml/2006/main">
                  <a:graphicData uri="http://schemas.microsoft.com/office/word/2010/wordprocessingShape">
                    <wps:wsp>
                      <wps:cNvSpPr txBox="1"/>
                      <wps:spPr>
                        <a:xfrm>
                          <a:off x="0" y="0"/>
                          <a:ext cx="4152900" cy="1524000"/>
                        </a:xfrm>
                        <a:prstGeom prst="rect">
                          <a:avLst/>
                        </a:prstGeom>
                        <a:noFill/>
                        <a:ln w="6350">
                          <a:noFill/>
                        </a:ln>
                      </wps:spPr>
                      <wps:txbx>
                        <w:txbxContent>
                          <w:p w14:paraId="2925C059" w14:textId="77777777" w:rsidR="00D8635A" w:rsidRPr="001B7B00" w:rsidRDefault="00D8635A" w:rsidP="00D8635A">
                            <w:pPr>
                              <w:jc w:val="center"/>
                              <w:rPr>
                                <w:rFonts w:ascii="Arial" w:hAnsi="Arial" w:cs="Arial"/>
                                <w:sz w:val="144"/>
                                <w:szCs w:val="144"/>
                              </w:rPr>
                            </w:pPr>
                            <w:r w:rsidRPr="001B7B00">
                              <w:rPr>
                                <w:rFonts w:ascii="Arial" w:hAnsi="Arial" w:cs="Arial"/>
                                <w:sz w:val="144"/>
                                <w:szCs w:val="144"/>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E2F7D" id="Text Box 1" o:spid="_x0000_s1028" type="#_x0000_t202" style="position:absolute;left:0;text-align:left;margin-left:0;margin-top:0;width:327pt;height:120pt;z-index:25165824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" filled="f" stroked="f" strokeweight=".5pt">
                <v:textbox>
                  <w:txbxContent>
                    <w:p w14:paraId="2925C059" w14:textId="77777777" w:rsidR="00D8635A" w:rsidRPr="001B7B00" w:rsidRDefault="00D8635A" w:rsidP="00D8635A">
                      <w:pPr>
                        <w:jc w:val="center"/>
                        <w:rPr>
                          <w:rFonts w:ascii="Arial" w:hAnsi="Arial" w:cs="Arial"/>
                          <w:sz w:val="144"/>
                          <w:szCs w:val="144"/>
                        </w:rPr>
                      </w:pPr>
                      <w:r w:rsidRPr="001B7B00">
                        <w:rPr>
                          <w:rFonts w:ascii="Arial" w:hAnsi="Arial" w:cs="Arial"/>
                          <w:sz w:val="144"/>
                          <w:szCs w:val="144"/>
                        </w:rPr>
                        <w:t>SAMPLE</w:t>
                      </w:r>
                    </w:p>
                  </w:txbxContent>
                </v:textbox>
                <w10:wrap anchorx="margin" anchory="margin"/>
              </v:shape>
            </w:pict>
          </mc:Fallback>
        </mc:AlternateContent>
      </w:r>
      <w:r w:rsidRPr="001B7B00">
        <w:rPr>
          <w:rFonts w:ascii="Arial" w:hAnsi="Arial" w:cs="Arial"/>
          <w:noProof/>
        </w:rPr>
        <w:drawing>
          <wp:inline distT="0" distB="0" distL="0" distR="0" wp14:anchorId="54A8F059" wp14:editId="701963B1">
            <wp:extent cx="4891397" cy="6321071"/>
            <wp:effectExtent l="0" t="0" r="5080" b="3810"/>
            <wp:docPr id="74790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13999" cy="6350279"/>
                    </a:xfrm>
                    <a:prstGeom prst="rect">
                      <a:avLst/>
                    </a:prstGeom>
                    <a:noFill/>
                  </pic:spPr>
                </pic:pic>
              </a:graphicData>
            </a:graphic>
          </wp:inline>
        </w:drawing>
      </w:r>
    </w:p>
    <w:p w14:paraId="7C023FA1" w14:textId="77777777" w:rsidR="00D8635A" w:rsidRPr="001B7B00" w:rsidRDefault="00D8635A" w:rsidP="00D8635A">
      <w:pPr>
        <w:pStyle w:val="ListParagraph"/>
        <w:keepLines/>
        <w:widowControl w:val="0"/>
        <w:ind w:left="0"/>
        <w:jc w:val="center"/>
        <w:rPr>
          <w:rFonts w:ascii="Arial" w:eastAsia="Arial" w:hAnsi="Arial" w:cs="Arial"/>
          <w:color w:val="000000" w:themeColor="text1"/>
          <w:sz w:val="22"/>
          <w:szCs w:val="22"/>
        </w:rPr>
      </w:pPr>
      <w:r w:rsidRPr="001B7B00">
        <w:rPr>
          <w:rFonts w:ascii="Arial" w:eastAsia="Arial" w:hAnsi="Arial" w:cs="Arial"/>
          <w:color w:val="000000" w:themeColor="text1"/>
          <w:sz w:val="22"/>
          <w:szCs w:val="22"/>
        </w:rPr>
        <w:lastRenderedPageBreak/>
        <w:t>EXHIBIT B</w:t>
      </w:r>
    </w:p>
    <w:p w14:paraId="7D500F00" w14:textId="77777777" w:rsidR="00D8635A" w:rsidRPr="001B7B00" w:rsidRDefault="00D8635A" w:rsidP="00D8635A">
      <w:pPr>
        <w:pStyle w:val="ListParagraph"/>
        <w:keepLines/>
        <w:widowControl w:val="0"/>
        <w:ind w:left="0"/>
        <w:jc w:val="center"/>
        <w:rPr>
          <w:rFonts w:ascii="Arial" w:eastAsia="Arial" w:hAnsi="Arial" w:cs="Arial"/>
          <w:color w:val="000000" w:themeColor="text1"/>
          <w:sz w:val="22"/>
          <w:szCs w:val="22"/>
        </w:rPr>
      </w:pPr>
      <w:r w:rsidRPr="001B7B00">
        <w:rPr>
          <w:rFonts w:ascii="Arial" w:eastAsia="Arial" w:hAnsi="Arial" w:cs="Arial"/>
          <w:color w:val="000000" w:themeColor="text1"/>
          <w:sz w:val="22"/>
          <w:szCs w:val="22"/>
        </w:rPr>
        <w:t>BUDGET DETAIL AND PAYMENT PROVISIONS</w:t>
      </w:r>
    </w:p>
    <w:p w14:paraId="035C7B99" w14:textId="77777777" w:rsidR="00D8635A" w:rsidRPr="001B7B00" w:rsidRDefault="00D8635A" w:rsidP="00D8635A">
      <w:pPr>
        <w:pStyle w:val="ListParagraph"/>
        <w:keepLines/>
        <w:widowControl w:val="0"/>
        <w:ind w:left="0"/>
        <w:jc w:val="center"/>
        <w:rPr>
          <w:rFonts w:ascii="Arial" w:eastAsia="Arial" w:hAnsi="Arial" w:cs="Arial"/>
          <w:color w:val="000000"/>
          <w:sz w:val="22"/>
          <w:szCs w:val="22"/>
        </w:rPr>
      </w:pPr>
    </w:p>
    <w:p w14:paraId="0DFE5528" w14:textId="77777777" w:rsidR="00D8635A" w:rsidRPr="001B7B00" w:rsidRDefault="00D8635A" w:rsidP="00D8635A">
      <w:pPr>
        <w:pStyle w:val="ListParagraph"/>
        <w:keepLines/>
        <w:widowControl w:val="0"/>
        <w:numPr>
          <w:ilvl w:val="0"/>
          <w:numId w:val="59"/>
        </w:numPr>
        <w:rPr>
          <w:rFonts w:ascii="Arial" w:eastAsia="Arial" w:hAnsi="Arial" w:cs="Arial"/>
          <w:color w:val="000000"/>
          <w:sz w:val="22"/>
          <w:szCs w:val="22"/>
        </w:rPr>
      </w:pPr>
      <w:r w:rsidRPr="001B7B00">
        <w:rPr>
          <w:rFonts w:ascii="Arial" w:eastAsia="Arial" w:hAnsi="Arial" w:cs="Arial"/>
          <w:color w:val="000000" w:themeColor="text1"/>
          <w:sz w:val="22"/>
          <w:szCs w:val="22"/>
        </w:rPr>
        <w:t>INVOICING AND PAYMENT</w:t>
      </w:r>
    </w:p>
    <w:p w14:paraId="71159853" w14:textId="77777777" w:rsidR="00D8635A" w:rsidRPr="001B7B00" w:rsidRDefault="00D8635A" w:rsidP="00D8635A">
      <w:pPr>
        <w:pStyle w:val="ListParagraph"/>
        <w:keepLines/>
        <w:widowControl w:val="0"/>
        <w:ind w:left="360"/>
        <w:rPr>
          <w:rFonts w:ascii="Arial" w:eastAsia="Arial" w:hAnsi="Arial" w:cs="Arial"/>
          <w:color w:val="000000"/>
          <w:sz w:val="22"/>
          <w:szCs w:val="22"/>
        </w:rPr>
      </w:pPr>
    </w:p>
    <w:p w14:paraId="64819C37" w14:textId="77777777" w:rsidR="00D8635A" w:rsidRPr="001B7B00" w:rsidRDefault="00D8635A" w:rsidP="00D8635A">
      <w:pPr>
        <w:pStyle w:val="ListParagraph"/>
        <w:keepLines/>
        <w:widowControl w:val="0"/>
        <w:numPr>
          <w:ilvl w:val="0"/>
          <w:numId w:val="60"/>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5B52D1C1" w14:textId="77777777" w:rsidR="00D8635A" w:rsidRPr="001B7B00" w:rsidRDefault="00D8635A" w:rsidP="00D8635A">
      <w:pPr>
        <w:pStyle w:val="ListParagraph"/>
        <w:keepLines/>
        <w:widowControl w:val="0"/>
        <w:rPr>
          <w:rFonts w:ascii="Arial" w:eastAsia="Arial" w:hAnsi="Arial" w:cs="Arial"/>
          <w:color w:val="000000" w:themeColor="text1"/>
          <w:sz w:val="22"/>
          <w:szCs w:val="22"/>
        </w:rPr>
      </w:pPr>
    </w:p>
    <w:p w14:paraId="1345C8E9" w14:textId="77777777" w:rsidR="00D8635A" w:rsidRPr="001B7B00" w:rsidRDefault="00D8635A" w:rsidP="00D8635A">
      <w:pPr>
        <w:pStyle w:val="ListParagraph"/>
        <w:keepLines/>
        <w:widowControl w:val="0"/>
        <w:numPr>
          <w:ilvl w:val="0"/>
          <w:numId w:val="60"/>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7739466B" w14:textId="77777777" w:rsidR="00D8635A" w:rsidRPr="001B7B00" w:rsidRDefault="00D8635A" w:rsidP="00D8635A">
      <w:pPr>
        <w:keepLines/>
        <w:widowControl w:val="0"/>
        <w:rPr>
          <w:rFonts w:ascii="Arial" w:eastAsia="Arial" w:hAnsi="Arial" w:cs="Arial"/>
          <w:color w:val="000000" w:themeColor="text1"/>
          <w:sz w:val="22"/>
          <w:szCs w:val="22"/>
        </w:rPr>
      </w:pPr>
    </w:p>
    <w:p w14:paraId="6B4F646A" w14:textId="77777777" w:rsidR="00D8635A" w:rsidRPr="001B7B00" w:rsidRDefault="00D8635A" w:rsidP="00D8635A">
      <w:pPr>
        <w:pStyle w:val="ListParagraph"/>
        <w:keepLines/>
        <w:widowControl w:val="0"/>
        <w:numPr>
          <w:ilvl w:val="0"/>
          <w:numId w:val="60"/>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t>Invoices will include:</w:t>
      </w:r>
    </w:p>
    <w:p w14:paraId="5FCC25ED" w14:textId="77777777" w:rsidR="00D8635A" w:rsidRPr="001B7B00" w:rsidRDefault="00D8635A" w:rsidP="00D8635A">
      <w:pPr>
        <w:keepLines/>
        <w:widowControl w:val="0"/>
        <w:numPr>
          <w:ilvl w:val="1"/>
          <w:numId w:val="61"/>
        </w:numPr>
        <w:tabs>
          <w:tab w:val="left" w:pos="9360"/>
        </w:tabs>
        <w:rPr>
          <w:rFonts w:ascii="Arial" w:eastAsia="Arial" w:hAnsi="Arial" w:cs="Arial"/>
          <w:sz w:val="22"/>
          <w:szCs w:val="22"/>
        </w:rPr>
      </w:pPr>
      <w:r w:rsidRPr="001B7B00">
        <w:rPr>
          <w:rFonts w:ascii="Arial" w:eastAsia="Arial" w:hAnsi="Arial" w:cs="Arial"/>
          <w:sz w:val="22"/>
          <w:szCs w:val="22"/>
        </w:rPr>
        <w:t>Contract Number</w:t>
      </w:r>
    </w:p>
    <w:p w14:paraId="35D7D2D5" w14:textId="77777777" w:rsidR="00D8635A" w:rsidRPr="001B7B00" w:rsidRDefault="00D8635A" w:rsidP="00D8635A">
      <w:pPr>
        <w:keepLines/>
        <w:widowControl w:val="0"/>
        <w:numPr>
          <w:ilvl w:val="1"/>
          <w:numId w:val="61"/>
        </w:numPr>
        <w:tabs>
          <w:tab w:val="left" w:pos="9360"/>
        </w:tabs>
        <w:rPr>
          <w:rFonts w:ascii="Arial" w:eastAsia="Arial" w:hAnsi="Arial" w:cs="Arial"/>
          <w:sz w:val="22"/>
          <w:szCs w:val="22"/>
        </w:rPr>
      </w:pPr>
      <w:r w:rsidRPr="001B7B00">
        <w:rPr>
          <w:rFonts w:ascii="Arial" w:eastAsia="Arial" w:hAnsi="Arial" w:cs="Arial"/>
          <w:sz w:val="22"/>
          <w:szCs w:val="22"/>
        </w:rPr>
        <w:t>Date of Invoice</w:t>
      </w:r>
    </w:p>
    <w:p w14:paraId="33C01823" w14:textId="77777777" w:rsidR="00D8635A" w:rsidRPr="001B7B00" w:rsidRDefault="00D8635A" w:rsidP="00D8635A">
      <w:pPr>
        <w:keepLines/>
        <w:widowControl w:val="0"/>
        <w:numPr>
          <w:ilvl w:val="1"/>
          <w:numId w:val="61"/>
        </w:numPr>
        <w:tabs>
          <w:tab w:val="left" w:pos="9360"/>
        </w:tabs>
        <w:rPr>
          <w:rFonts w:ascii="Arial" w:eastAsia="Arial" w:hAnsi="Arial" w:cs="Arial"/>
          <w:sz w:val="22"/>
          <w:szCs w:val="22"/>
        </w:rPr>
      </w:pPr>
      <w:r w:rsidRPr="001B7B00">
        <w:rPr>
          <w:rFonts w:ascii="Arial" w:eastAsia="Arial" w:hAnsi="Arial" w:cs="Arial"/>
          <w:sz w:val="22"/>
          <w:szCs w:val="22"/>
        </w:rPr>
        <w:t>Date of Service</w:t>
      </w:r>
    </w:p>
    <w:p w14:paraId="6B6AB9A0" w14:textId="77777777" w:rsidR="00D8635A" w:rsidRPr="001B7B00" w:rsidRDefault="00D8635A" w:rsidP="00D8635A">
      <w:pPr>
        <w:keepLines/>
        <w:widowControl w:val="0"/>
        <w:numPr>
          <w:ilvl w:val="1"/>
          <w:numId w:val="61"/>
        </w:numPr>
        <w:tabs>
          <w:tab w:val="left" w:pos="9360"/>
        </w:tabs>
        <w:rPr>
          <w:rFonts w:ascii="Arial" w:eastAsia="Arial" w:hAnsi="Arial" w:cs="Arial"/>
          <w:sz w:val="22"/>
          <w:szCs w:val="22"/>
        </w:rPr>
      </w:pPr>
      <w:r w:rsidRPr="001B7B00">
        <w:rPr>
          <w:rFonts w:ascii="Arial" w:eastAsia="Arial" w:hAnsi="Arial" w:cs="Arial"/>
          <w:sz w:val="22"/>
          <w:szCs w:val="22"/>
        </w:rPr>
        <w:t>Location of Service</w:t>
      </w:r>
    </w:p>
    <w:p w14:paraId="786010D4" w14:textId="77777777" w:rsidR="00D8635A" w:rsidRPr="001B7B00" w:rsidRDefault="00D8635A" w:rsidP="00D8635A">
      <w:pPr>
        <w:keepLines/>
        <w:widowControl w:val="0"/>
        <w:numPr>
          <w:ilvl w:val="1"/>
          <w:numId w:val="61"/>
        </w:numPr>
        <w:tabs>
          <w:tab w:val="left" w:pos="9360"/>
        </w:tabs>
        <w:rPr>
          <w:rFonts w:ascii="Arial" w:eastAsia="Arial" w:hAnsi="Arial" w:cs="Arial"/>
          <w:color w:val="000000" w:themeColor="text1"/>
          <w:sz w:val="22"/>
          <w:szCs w:val="22"/>
        </w:rPr>
      </w:pPr>
      <w:r w:rsidRPr="001B7B00">
        <w:rPr>
          <w:rFonts w:ascii="Arial" w:eastAsia="Arial" w:hAnsi="Arial" w:cs="Arial"/>
          <w:sz w:val="22"/>
          <w:szCs w:val="22"/>
        </w:rPr>
        <w:t>De</w:t>
      </w:r>
      <w:r w:rsidRPr="001B7B00">
        <w:rPr>
          <w:rFonts w:ascii="Arial" w:eastAsia="Arial" w:hAnsi="Arial" w:cs="Arial"/>
          <w:color w:val="000000" w:themeColor="text1"/>
          <w:sz w:val="22"/>
          <w:szCs w:val="22"/>
        </w:rPr>
        <w:t>scription of Service(s), applicable rate(s) and total dollar amount</w:t>
      </w:r>
    </w:p>
    <w:p w14:paraId="18728FD3" w14:textId="77777777" w:rsidR="00D8635A" w:rsidRPr="001B7B00" w:rsidRDefault="00D8635A" w:rsidP="00D8635A">
      <w:pPr>
        <w:keepLines/>
        <w:widowControl w:val="0"/>
        <w:numPr>
          <w:ilvl w:val="1"/>
          <w:numId w:val="61"/>
        </w:numPr>
        <w:tabs>
          <w:tab w:val="left" w:pos="9360"/>
        </w:tabs>
        <w:rPr>
          <w:rFonts w:ascii="Arial" w:eastAsia="Arial" w:hAnsi="Arial" w:cs="Arial"/>
          <w:color w:val="000000" w:themeColor="text1"/>
          <w:sz w:val="22"/>
          <w:szCs w:val="22"/>
        </w:rPr>
      </w:pPr>
      <w:r w:rsidRPr="001B7B00">
        <w:rPr>
          <w:rFonts w:ascii="Arial" w:eastAsia="Arial" w:hAnsi="Arial" w:cs="Arial"/>
          <w:color w:val="000000" w:themeColor="text1"/>
          <w:sz w:val="22"/>
          <w:szCs w:val="22"/>
        </w:rPr>
        <w:t xml:space="preserve">Contractor’s California Certified Small Business Certification Reference Number or Disabled Veteran Business Enterprise Reference Number  </w:t>
      </w:r>
    </w:p>
    <w:p w14:paraId="7E046066" w14:textId="77777777" w:rsidR="00D8635A" w:rsidRPr="001B7B00" w:rsidRDefault="00D8635A" w:rsidP="00D8635A">
      <w:pPr>
        <w:widowControl w:val="0"/>
        <w:numPr>
          <w:ilvl w:val="1"/>
          <w:numId w:val="61"/>
        </w:numPr>
        <w:tabs>
          <w:tab w:val="left" w:pos="9360"/>
        </w:tabs>
        <w:rPr>
          <w:rFonts w:ascii="Arial" w:eastAsia="Arial" w:hAnsi="Arial" w:cs="Arial"/>
          <w:sz w:val="22"/>
          <w:szCs w:val="22"/>
        </w:rPr>
      </w:pPr>
      <w:r w:rsidRPr="001B7B00">
        <w:rPr>
          <w:rFonts w:ascii="Arial" w:eastAsia="Arial" w:hAnsi="Arial" w:cs="Arial"/>
          <w:sz w:val="22"/>
          <w:szCs w:val="22"/>
        </w:rPr>
        <w:t>Contact phone number for billing questions</w:t>
      </w:r>
    </w:p>
    <w:p w14:paraId="08F32597" w14:textId="77777777" w:rsidR="00D8635A" w:rsidRPr="001B7B00" w:rsidRDefault="00D8635A" w:rsidP="00D8635A">
      <w:pPr>
        <w:widowControl w:val="0"/>
        <w:tabs>
          <w:tab w:val="left" w:pos="9360"/>
        </w:tabs>
        <w:ind w:left="1080"/>
        <w:rPr>
          <w:rFonts w:ascii="Arial" w:eastAsia="Arial" w:hAnsi="Arial" w:cs="Arial"/>
          <w:sz w:val="22"/>
          <w:szCs w:val="22"/>
        </w:rPr>
      </w:pPr>
    </w:p>
    <w:p w14:paraId="72F5C122" w14:textId="77777777" w:rsidR="00D8635A" w:rsidRPr="001B7B00" w:rsidRDefault="00D8635A" w:rsidP="00D8635A">
      <w:pPr>
        <w:pStyle w:val="ListParagraph"/>
        <w:widowControl w:val="0"/>
        <w:numPr>
          <w:ilvl w:val="0"/>
          <w:numId w:val="60"/>
        </w:numPr>
        <w:tabs>
          <w:tab w:val="left" w:pos="9360"/>
        </w:tabs>
        <w:rPr>
          <w:rFonts w:ascii="Arial" w:eastAsia="Arial" w:hAnsi="Arial" w:cs="Arial"/>
          <w:sz w:val="22"/>
          <w:szCs w:val="22"/>
        </w:rPr>
      </w:pPr>
      <w:r w:rsidRPr="001B7B00">
        <w:rPr>
          <w:rFonts w:ascii="Arial" w:eastAsia="Arial" w:hAnsi="Arial" w:cs="Arial"/>
          <w:sz w:val="22"/>
          <w:szCs w:val="22"/>
        </w:rPr>
        <w:t>The DGS Supplier Payment Page includes detailed information on how to submit invoices to DGS and how to check the status of payments:</w:t>
      </w:r>
      <w:r w:rsidRPr="001B7B00">
        <w:rPr>
          <w:rFonts w:ascii="Arial" w:hAnsi="Arial" w:cs="Arial"/>
          <w:sz w:val="22"/>
          <w:szCs w:val="22"/>
        </w:rPr>
        <w:br/>
      </w:r>
      <w:r w:rsidRPr="001B7B00">
        <w:rPr>
          <w:rFonts w:ascii="Arial" w:hAnsi="Arial" w:cs="Arial"/>
          <w:sz w:val="22"/>
          <w:szCs w:val="22"/>
        </w:rPr>
        <w:br/>
      </w:r>
      <w:r w:rsidRPr="001B7B00">
        <w:rPr>
          <w:rFonts w:ascii="Arial" w:eastAsia="Arial" w:hAnsi="Arial" w:cs="Arial"/>
          <w:sz w:val="22"/>
          <w:szCs w:val="22"/>
        </w:rPr>
        <w:t xml:space="preserve"> </w:t>
      </w:r>
      <w:hyperlink r:id="rId34">
        <w:r w:rsidRPr="001B7B00">
          <w:rPr>
            <w:rStyle w:val="Hyperlink"/>
            <w:rFonts w:ascii="Arial" w:eastAsia="Arial" w:hAnsi="Arial" w:cs="Arial"/>
            <w:sz w:val="22"/>
            <w:szCs w:val="22"/>
          </w:rPr>
          <w:t>https://www.dgs.ca.gov/OFS/Services/Page-Content/Office-of-Fiscal-Services-Services-List-Folder/DGS-Supplier-Payment</w:t>
        </w:r>
      </w:hyperlink>
      <w:r w:rsidRPr="001B7B00">
        <w:rPr>
          <w:rFonts w:ascii="Arial" w:eastAsia="Arial" w:hAnsi="Arial" w:cs="Arial"/>
          <w:sz w:val="22"/>
          <w:szCs w:val="22"/>
        </w:rPr>
        <w:t xml:space="preserve"> </w:t>
      </w:r>
    </w:p>
    <w:p w14:paraId="58FF26CB" w14:textId="77777777" w:rsidR="00D8635A" w:rsidRPr="001B7B00" w:rsidRDefault="00D8635A" w:rsidP="00D8635A">
      <w:pPr>
        <w:pStyle w:val="ListParagraph"/>
        <w:widowControl w:val="0"/>
        <w:tabs>
          <w:tab w:val="left" w:pos="9360"/>
        </w:tabs>
        <w:rPr>
          <w:rFonts w:ascii="Arial" w:eastAsia="Arial" w:hAnsi="Arial" w:cs="Arial"/>
          <w:sz w:val="22"/>
          <w:szCs w:val="22"/>
        </w:rPr>
      </w:pPr>
    </w:p>
    <w:p w14:paraId="4F8013E2" w14:textId="77777777" w:rsidR="00D8635A" w:rsidRPr="001B7B00" w:rsidRDefault="00D8635A" w:rsidP="00D8635A">
      <w:pPr>
        <w:pStyle w:val="ListParagraph"/>
        <w:widowControl w:val="0"/>
        <w:numPr>
          <w:ilvl w:val="0"/>
          <w:numId w:val="60"/>
        </w:numPr>
        <w:tabs>
          <w:tab w:val="left" w:pos="9360"/>
        </w:tabs>
        <w:rPr>
          <w:rFonts w:ascii="Arial" w:eastAsia="Arial" w:hAnsi="Arial" w:cs="Arial"/>
          <w:sz w:val="22"/>
          <w:szCs w:val="22"/>
        </w:rPr>
      </w:pPr>
      <w:r w:rsidRPr="001B7B00">
        <w:rPr>
          <w:rFonts w:ascii="Arial" w:eastAsia="Arial" w:hAnsi="Arial" w:cs="Arial"/>
          <w:sz w:val="22"/>
          <w:szCs w:val="22"/>
        </w:rPr>
        <w:t>There are 3 options for submitting invoices to DGS as follows:</w:t>
      </w:r>
    </w:p>
    <w:p w14:paraId="7F87B2A5" w14:textId="77777777" w:rsidR="00D8635A" w:rsidRPr="001B7B00" w:rsidRDefault="00D8635A" w:rsidP="00D8635A">
      <w:pPr>
        <w:pStyle w:val="ListParagraph"/>
        <w:numPr>
          <w:ilvl w:val="1"/>
          <w:numId w:val="58"/>
        </w:numPr>
        <w:tabs>
          <w:tab w:val="left" w:pos="720"/>
          <w:tab w:val="left" w:pos="9360"/>
        </w:tabs>
        <w:rPr>
          <w:rFonts w:ascii="Arial" w:eastAsia="Arial" w:hAnsi="Arial" w:cs="Arial"/>
          <w:sz w:val="22"/>
          <w:szCs w:val="22"/>
        </w:rPr>
      </w:pPr>
      <w:r w:rsidRPr="001B7B00">
        <w:rPr>
          <w:rFonts w:ascii="Arial" w:eastAsia="Arial" w:hAnsi="Arial" w:cs="Arial"/>
          <w:sz w:val="22"/>
          <w:szCs w:val="22"/>
        </w:rPr>
        <w:t>Through the Invoice Payment Portal (this is the preferred method of delivery)</w:t>
      </w:r>
    </w:p>
    <w:p w14:paraId="13DD5337" w14:textId="77777777" w:rsidR="00D8635A" w:rsidRPr="001B7B00" w:rsidRDefault="00D8635A" w:rsidP="00D8635A">
      <w:pPr>
        <w:tabs>
          <w:tab w:val="left" w:pos="720"/>
          <w:tab w:val="left" w:pos="9360"/>
        </w:tabs>
        <w:ind w:left="1620"/>
        <w:rPr>
          <w:rFonts w:ascii="Arial" w:eastAsia="Arial" w:hAnsi="Arial" w:cs="Arial"/>
          <w:sz w:val="22"/>
          <w:szCs w:val="22"/>
        </w:rPr>
      </w:pPr>
      <w:hyperlink r:id="rId35">
        <w:r w:rsidRPr="001B7B00">
          <w:rPr>
            <w:rStyle w:val="Hyperlink"/>
            <w:rFonts w:ascii="Arial" w:eastAsia="Arial" w:hAnsi="Arial" w:cs="Arial"/>
            <w:sz w:val="22"/>
            <w:szCs w:val="22"/>
          </w:rPr>
          <w:t>https://dgs.service-now.com/dgs_ssp</w:t>
        </w:r>
      </w:hyperlink>
    </w:p>
    <w:p w14:paraId="2CCE0E6B" w14:textId="77777777" w:rsidR="00D8635A" w:rsidRPr="001B7B00" w:rsidRDefault="00D8635A" w:rsidP="00D8635A">
      <w:pPr>
        <w:pStyle w:val="ListParagraph"/>
        <w:numPr>
          <w:ilvl w:val="1"/>
          <w:numId w:val="58"/>
        </w:numPr>
        <w:tabs>
          <w:tab w:val="left" w:pos="720"/>
          <w:tab w:val="left" w:pos="9360"/>
        </w:tabs>
        <w:rPr>
          <w:rFonts w:ascii="Arial" w:eastAsia="Arial" w:hAnsi="Arial" w:cs="Arial"/>
          <w:sz w:val="22"/>
          <w:szCs w:val="22"/>
        </w:rPr>
      </w:pPr>
      <w:r w:rsidRPr="001B7B00">
        <w:rPr>
          <w:rFonts w:ascii="Arial" w:eastAsia="Arial" w:hAnsi="Arial" w:cs="Arial"/>
          <w:sz w:val="22"/>
          <w:szCs w:val="22"/>
        </w:rPr>
        <w:t>By Mail</w:t>
      </w:r>
    </w:p>
    <w:p w14:paraId="780BE381" w14:textId="77777777" w:rsidR="00D8635A" w:rsidRPr="001B7B00" w:rsidRDefault="00D8635A" w:rsidP="00D8635A">
      <w:pPr>
        <w:tabs>
          <w:tab w:val="left" w:pos="720"/>
          <w:tab w:val="left" w:pos="9360"/>
        </w:tabs>
        <w:ind w:left="1620"/>
        <w:rPr>
          <w:rFonts w:ascii="Arial" w:eastAsia="Arial" w:hAnsi="Arial" w:cs="Arial"/>
          <w:color w:val="000000" w:themeColor="text1"/>
          <w:sz w:val="22"/>
          <w:szCs w:val="22"/>
        </w:rPr>
      </w:pPr>
      <w:r w:rsidRPr="001B7B00">
        <w:rPr>
          <w:rFonts w:ascii="Arial" w:eastAsia="Arial" w:hAnsi="Arial" w:cs="Arial"/>
          <w:color w:val="000000" w:themeColor="text1"/>
          <w:sz w:val="22"/>
          <w:szCs w:val="22"/>
        </w:rPr>
        <w:t>Department of General Services</w:t>
      </w:r>
      <w:r w:rsidRPr="001B7B00">
        <w:rPr>
          <w:rFonts w:ascii="Arial" w:hAnsi="Arial" w:cs="Arial"/>
          <w:sz w:val="22"/>
          <w:szCs w:val="22"/>
        </w:rPr>
        <w:br/>
      </w:r>
      <w:r w:rsidRPr="001B7B00">
        <w:rPr>
          <w:rFonts w:ascii="Arial" w:eastAsia="Arial" w:hAnsi="Arial" w:cs="Arial"/>
          <w:color w:val="000000" w:themeColor="text1"/>
          <w:sz w:val="22"/>
          <w:szCs w:val="22"/>
        </w:rPr>
        <w:t>Office of Fiscal Services</w:t>
      </w:r>
      <w:r w:rsidRPr="001B7B00">
        <w:rPr>
          <w:rFonts w:ascii="Arial" w:hAnsi="Arial" w:cs="Arial"/>
          <w:sz w:val="22"/>
          <w:szCs w:val="22"/>
        </w:rPr>
        <w:br/>
      </w:r>
      <w:r w:rsidRPr="001B7B00">
        <w:rPr>
          <w:rFonts w:ascii="Arial" w:eastAsia="Arial" w:hAnsi="Arial" w:cs="Arial"/>
          <w:color w:val="000000" w:themeColor="text1"/>
          <w:sz w:val="22"/>
          <w:szCs w:val="22"/>
        </w:rPr>
        <w:t>707 3rd Street, MS 413</w:t>
      </w:r>
      <w:r w:rsidRPr="001B7B00">
        <w:rPr>
          <w:rFonts w:ascii="Arial" w:hAnsi="Arial" w:cs="Arial"/>
          <w:sz w:val="22"/>
          <w:szCs w:val="22"/>
        </w:rPr>
        <w:br/>
      </w:r>
      <w:r w:rsidRPr="001B7B00">
        <w:rPr>
          <w:rFonts w:ascii="Arial" w:eastAsia="Arial" w:hAnsi="Arial" w:cs="Arial"/>
          <w:color w:val="000000" w:themeColor="text1"/>
          <w:sz w:val="22"/>
          <w:szCs w:val="22"/>
        </w:rPr>
        <w:t>West Sacramento, CA 95605</w:t>
      </w:r>
    </w:p>
    <w:p w14:paraId="7B23B463" w14:textId="77777777" w:rsidR="00D8635A" w:rsidRPr="001B7B00" w:rsidRDefault="00D8635A" w:rsidP="00D8635A">
      <w:pPr>
        <w:pStyle w:val="ListParagraph"/>
        <w:numPr>
          <w:ilvl w:val="1"/>
          <w:numId w:val="58"/>
        </w:numPr>
        <w:tabs>
          <w:tab w:val="left" w:pos="720"/>
          <w:tab w:val="left" w:pos="9360"/>
        </w:tabs>
        <w:rPr>
          <w:rFonts w:ascii="Arial" w:eastAsia="Arial" w:hAnsi="Arial" w:cs="Arial"/>
          <w:sz w:val="22"/>
          <w:szCs w:val="22"/>
        </w:rPr>
      </w:pPr>
      <w:r w:rsidRPr="001B7B00">
        <w:rPr>
          <w:rFonts w:ascii="Arial" w:eastAsia="Arial" w:hAnsi="Arial" w:cs="Arial"/>
          <w:sz w:val="22"/>
          <w:szCs w:val="22"/>
        </w:rPr>
        <w:t>By Email</w:t>
      </w:r>
    </w:p>
    <w:p w14:paraId="23CC22CB" w14:textId="77777777" w:rsidR="00D8635A" w:rsidRPr="001B7B00" w:rsidRDefault="00D8635A" w:rsidP="00D8635A">
      <w:pPr>
        <w:pStyle w:val="ListParagraph"/>
        <w:numPr>
          <w:ilvl w:val="2"/>
          <w:numId w:val="58"/>
        </w:numPr>
        <w:tabs>
          <w:tab w:val="left" w:pos="720"/>
          <w:tab w:val="left" w:pos="9360"/>
        </w:tabs>
        <w:rPr>
          <w:rFonts w:ascii="Arial" w:eastAsia="Arial" w:hAnsi="Arial" w:cs="Arial"/>
          <w:sz w:val="22"/>
          <w:szCs w:val="22"/>
        </w:rPr>
      </w:pPr>
      <w:r w:rsidRPr="001B7B00">
        <w:rPr>
          <w:rFonts w:ascii="Arial" w:eastAsia="Arial" w:hAnsi="Arial" w:cs="Arial"/>
          <w:sz w:val="22"/>
          <w:szCs w:val="22"/>
        </w:rPr>
        <w:t>For the appropriate email address, please visit the DGS Supplier Payment page above and select “How to Submit Invoices to DGS”</w:t>
      </w:r>
    </w:p>
    <w:p w14:paraId="695F7DB7" w14:textId="77777777" w:rsidR="00D8635A" w:rsidRPr="001B7B00" w:rsidRDefault="00D8635A" w:rsidP="00D8635A">
      <w:pPr>
        <w:pStyle w:val="ListParagraph"/>
        <w:tabs>
          <w:tab w:val="left" w:pos="720"/>
          <w:tab w:val="left" w:pos="9360"/>
        </w:tabs>
        <w:ind w:left="2160"/>
        <w:rPr>
          <w:rFonts w:ascii="Arial" w:eastAsia="Arial" w:hAnsi="Arial" w:cs="Arial"/>
          <w:sz w:val="22"/>
          <w:szCs w:val="22"/>
        </w:rPr>
      </w:pPr>
    </w:p>
    <w:p w14:paraId="0F66C99F" w14:textId="77777777" w:rsidR="00D8635A" w:rsidRPr="001B7B00" w:rsidRDefault="00D8635A" w:rsidP="00D8635A">
      <w:pPr>
        <w:pStyle w:val="ListParagraph"/>
        <w:keepLines/>
        <w:widowControl w:val="0"/>
        <w:numPr>
          <w:ilvl w:val="0"/>
          <w:numId w:val="60"/>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1B7B00">
        <w:rPr>
          <w:rFonts w:ascii="Arial" w:eastAsia="Arial" w:hAnsi="Arial" w:cs="Arial"/>
          <w:color w:val="000000" w:themeColor="text1"/>
          <w:sz w:val="22"/>
          <w:szCs w:val="22"/>
        </w:rPr>
        <w:t>of</w:t>
      </w:r>
      <w:proofErr w:type="gramEnd"/>
      <w:r w:rsidRPr="001B7B00">
        <w:rPr>
          <w:rFonts w:ascii="Arial" w:eastAsia="Arial" w:hAnsi="Arial" w:cs="Arial"/>
          <w:color w:val="000000" w:themeColor="text1"/>
          <w:sz w:val="22"/>
          <w:szCs w:val="22"/>
        </w:rPr>
        <w:t xml:space="preserve"> payment.  Under no circumstances will a credit memo be accepted in lieu of a corrected invoice.</w:t>
      </w:r>
    </w:p>
    <w:p w14:paraId="7551A111" w14:textId="77777777" w:rsidR="00D8635A" w:rsidRPr="001B7B00" w:rsidRDefault="00D8635A" w:rsidP="00D8635A">
      <w:pPr>
        <w:keepLines/>
        <w:widowControl w:val="0"/>
        <w:rPr>
          <w:rFonts w:ascii="Arial" w:eastAsia="Arial" w:hAnsi="Arial" w:cs="Arial"/>
          <w:color w:val="000000" w:themeColor="text1"/>
          <w:sz w:val="22"/>
          <w:szCs w:val="22"/>
          <w:highlight w:val="yellow"/>
        </w:rPr>
      </w:pPr>
    </w:p>
    <w:p w14:paraId="579CEDE1" w14:textId="77777777" w:rsidR="00D8635A" w:rsidRPr="001B7B00" w:rsidRDefault="00D8635A" w:rsidP="00D8635A">
      <w:pPr>
        <w:spacing w:after="160" w:line="259" w:lineRule="auto"/>
        <w:rPr>
          <w:rFonts w:ascii="Arial" w:eastAsia="Arial" w:hAnsi="Arial" w:cs="Arial"/>
          <w:color w:val="000000" w:themeColor="text1"/>
          <w:sz w:val="22"/>
          <w:szCs w:val="22"/>
        </w:rPr>
      </w:pPr>
      <w:r w:rsidRPr="001B7B00">
        <w:rPr>
          <w:rFonts w:ascii="Arial" w:eastAsia="Arial" w:hAnsi="Arial" w:cs="Arial"/>
          <w:color w:val="000000" w:themeColor="text1"/>
          <w:sz w:val="22"/>
          <w:szCs w:val="22"/>
        </w:rPr>
        <w:br w:type="page"/>
      </w:r>
    </w:p>
    <w:p w14:paraId="3A5EAF60" w14:textId="77777777" w:rsidR="00D8635A" w:rsidRPr="001B7B00" w:rsidRDefault="00D8635A" w:rsidP="00D8635A">
      <w:pPr>
        <w:pStyle w:val="ListParagraph"/>
        <w:keepLines/>
        <w:widowControl w:val="0"/>
        <w:numPr>
          <w:ilvl w:val="0"/>
          <w:numId w:val="59"/>
        </w:numPr>
        <w:rPr>
          <w:rFonts w:ascii="Arial" w:eastAsia="Arial" w:hAnsi="Arial" w:cs="Arial"/>
          <w:color w:val="000000"/>
          <w:sz w:val="22"/>
          <w:szCs w:val="22"/>
        </w:rPr>
      </w:pPr>
      <w:r w:rsidRPr="001B7B00">
        <w:rPr>
          <w:rFonts w:ascii="Arial" w:eastAsia="Arial" w:hAnsi="Arial" w:cs="Arial"/>
          <w:color w:val="000000" w:themeColor="text1"/>
          <w:sz w:val="22"/>
          <w:szCs w:val="22"/>
        </w:rPr>
        <w:lastRenderedPageBreak/>
        <w:t>BUDGET CONTINGENCY CLAUSE</w:t>
      </w:r>
    </w:p>
    <w:p w14:paraId="5D7AB929" w14:textId="77777777" w:rsidR="00D8635A" w:rsidRPr="001B7B00" w:rsidRDefault="00D8635A" w:rsidP="00D8635A">
      <w:pPr>
        <w:keepLines/>
        <w:widowControl w:val="0"/>
        <w:ind w:left="720"/>
        <w:rPr>
          <w:rFonts w:ascii="Arial" w:eastAsia="Arial" w:hAnsi="Arial" w:cs="Arial"/>
          <w:color w:val="0070C0"/>
          <w:sz w:val="22"/>
          <w:szCs w:val="22"/>
        </w:rPr>
      </w:pPr>
    </w:p>
    <w:p w14:paraId="481E3814" w14:textId="77777777" w:rsidR="00D8635A" w:rsidRPr="001B7B00" w:rsidRDefault="00D8635A" w:rsidP="00D8635A">
      <w:pPr>
        <w:pStyle w:val="ListParagraph"/>
        <w:keepLines/>
        <w:widowControl w:val="0"/>
        <w:numPr>
          <w:ilvl w:val="0"/>
          <w:numId w:val="62"/>
        </w:numPr>
        <w:ind w:left="720"/>
        <w:rPr>
          <w:rFonts w:ascii="Arial" w:eastAsia="Arial" w:hAnsi="Arial" w:cs="Arial"/>
          <w:color w:val="000000"/>
          <w:sz w:val="22"/>
          <w:szCs w:val="22"/>
        </w:rPr>
      </w:pPr>
      <w:r w:rsidRPr="001B7B00">
        <w:rPr>
          <w:rFonts w:ascii="Arial" w:eastAsia="Arial" w:hAnsi="Arial" w:cs="Arial"/>
          <w:color w:val="000000" w:themeColor="text1"/>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A5A3D78" w14:textId="77777777" w:rsidR="00D8635A" w:rsidRPr="001B7B00" w:rsidRDefault="00D8635A" w:rsidP="00D8635A">
      <w:pPr>
        <w:pStyle w:val="ListParagraph"/>
        <w:keepLines/>
        <w:widowControl w:val="0"/>
        <w:rPr>
          <w:rFonts w:ascii="Arial" w:eastAsia="Arial" w:hAnsi="Arial" w:cs="Arial"/>
          <w:color w:val="000000"/>
          <w:sz w:val="22"/>
          <w:szCs w:val="22"/>
        </w:rPr>
      </w:pPr>
    </w:p>
    <w:p w14:paraId="02F4F525" w14:textId="77777777" w:rsidR="00D8635A" w:rsidRPr="001B7B00" w:rsidRDefault="00D8635A" w:rsidP="00D8635A">
      <w:pPr>
        <w:pStyle w:val="ListParagraph"/>
        <w:keepLines/>
        <w:widowControl w:val="0"/>
        <w:numPr>
          <w:ilvl w:val="0"/>
          <w:numId w:val="62"/>
        </w:numPr>
        <w:ind w:left="720"/>
        <w:rPr>
          <w:rFonts w:ascii="Arial" w:eastAsia="Arial" w:hAnsi="Arial" w:cs="Arial"/>
          <w:color w:val="000000"/>
          <w:sz w:val="22"/>
          <w:szCs w:val="22"/>
        </w:rPr>
      </w:pPr>
      <w:r w:rsidRPr="001B7B00">
        <w:rPr>
          <w:rFonts w:ascii="Arial" w:eastAsia="Arial" w:hAnsi="Arial" w:cs="Arial"/>
          <w:color w:val="000000" w:themeColor="text1"/>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A6D4A09" w14:textId="77777777" w:rsidR="00D8635A" w:rsidRPr="001B7B00" w:rsidRDefault="00D8635A" w:rsidP="00D8635A">
      <w:pPr>
        <w:keepLines/>
        <w:widowControl w:val="0"/>
        <w:rPr>
          <w:rFonts w:ascii="Arial" w:eastAsia="Arial" w:hAnsi="Arial" w:cs="Arial"/>
          <w:color w:val="000000"/>
          <w:sz w:val="22"/>
          <w:szCs w:val="22"/>
        </w:rPr>
      </w:pPr>
    </w:p>
    <w:p w14:paraId="1DBDFA97" w14:textId="77777777" w:rsidR="00D8635A" w:rsidRPr="001B7B00" w:rsidRDefault="00D8635A" w:rsidP="00D8635A">
      <w:pPr>
        <w:pStyle w:val="ListParagraph"/>
        <w:keepLines/>
        <w:widowControl w:val="0"/>
        <w:numPr>
          <w:ilvl w:val="0"/>
          <w:numId w:val="62"/>
        </w:numPr>
        <w:ind w:left="720"/>
        <w:rPr>
          <w:rFonts w:ascii="Arial" w:eastAsia="Arial" w:hAnsi="Arial" w:cs="Arial"/>
          <w:color w:val="000000"/>
          <w:sz w:val="22"/>
          <w:szCs w:val="22"/>
        </w:rPr>
      </w:pPr>
      <w:r w:rsidRPr="001B7B00">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1C43299F" w14:textId="77777777" w:rsidR="00D8635A" w:rsidRPr="001B7B00" w:rsidRDefault="00D8635A" w:rsidP="00D8635A">
      <w:pPr>
        <w:keepLines/>
        <w:widowControl w:val="0"/>
        <w:rPr>
          <w:rFonts w:ascii="Arial" w:eastAsia="Arial" w:hAnsi="Arial" w:cs="Arial"/>
          <w:color w:val="000000"/>
          <w:sz w:val="22"/>
          <w:szCs w:val="22"/>
        </w:rPr>
      </w:pPr>
    </w:p>
    <w:p w14:paraId="57A07AE3" w14:textId="77777777" w:rsidR="00D8635A" w:rsidRPr="001B7B00" w:rsidRDefault="00D8635A" w:rsidP="00D8635A">
      <w:pPr>
        <w:pStyle w:val="ListParagraph"/>
        <w:keepLines/>
        <w:widowControl w:val="0"/>
        <w:numPr>
          <w:ilvl w:val="0"/>
          <w:numId w:val="59"/>
        </w:numPr>
        <w:rPr>
          <w:rFonts w:ascii="Arial" w:eastAsia="Arial" w:hAnsi="Arial" w:cs="Arial"/>
          <w:color w:val="000000"/>
          <w:sz w:val="22"/>
          <w:szCs w:val="22"/>
        </w:rPr>
      </w:pPr>
      <w:r w:rsidRPr="001B7B00">
        <w:rPr>
          <w:rFonts w:ascii="Arial" w:eastAsia="Arial" w:hAnsi="Arial" w:cs="Arial"/>
          <w:color w:val="000000" w:themeColor="text1"/>
          <w:sz w:val="22"/>
          <w:szCs w:val="22"/>
        </w:rPr>
        <w:t>PROMPT PAYMENT CLAUSE</w:t>
      </w:r>
    </w:p>
    <w:p w14:paraId="4297288D" w14:textId="77777777" w:rsidR="00D8635A" w:rsidRPr="001B7B00" w:rsidRDefault="00D8635A" w:rsidP="00D8635A">
      <w:pPr>
        <w:pStyle w:val="ListParagraph"/>
        <w:keepLines/>
        <w:widowControl w:val="0"/>
        <w:ind w:left="360"/>
        <w:rPr>
          <w:rFonts w:ascii="Arial" w:eastAsia="Arial" w:hAnsi="Arial" w:cs="Arial"/>
          <w:color w:val="000000"/>
          <w:sz w:val="22"/>
          <w:szCs w:val="22"/>
        </w:rPr>
      </w:pPr>
    </w:p>
    <w:p w14:paraId="3BFB6F5B" w14:textId="77777777" w:rsidR="00D8635A" w:rsidRPr="001B7B00" w:rsidRDefault="00D8635A" w:rsidP="00D8635A">
      <w:pPr>
        <w:pStyle w:val="ListParagraph"/>
        <w:keepLines/>
        <w:widowControl w:val="0"/>
        <w:numPr>
          <w:ilvl w:val="0"/>
          <w:numId w:val="63"/>
        </w:numPr>
        <w:rPr>
          <w:rFonts w:ascii="Arial" w:eastAsia="Arial" w:hAnsi="Arial" w:cs="Arial"/>
          <w:color w:val="000000"/>
          <w:sz w:val="22"/>
          <w:szCs w:val="22"/>
        </w:rPr>
      </w:pPr>
      <w:r w:rsidRPr="001B7B00">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37EBD07F" w14:textId="77777777" w:rsidR="00D8635A" w:rsidRPr="001B7B00" w:rsidRDefault="00D8635A" w:rsidP="00D8635A">
      <w:pPr>
        <w:pStyle w:val="ListParagraph"/>
        <w:keepLines/>
        <w:widowControl w:val="0"/>
        <w:rPr>
          <w:rFonts w:ascii="Arial" w:eastAsia="Arial" w:hAnsi="Arial" w:cs="Arial"/>
          <w:color w:val="000000"/>
          <w:sz w:val="22"/>
          <w:szCs w:val="22"/>
        </w:rPr>
      </w:pPr>
    </w:p>
    <w:p w14:paraId="6CAA7B31" w14:textId="77777777" w:rsidR="00D8635A" w:rsidRPr="001B7B00" w:rsidRDefault="00D8635A" w:rsidP="00D8635A">
      <w:pPr>
        <w:pStyle w:val="ListParagraph"/>
        <w:keepLines/>
        <w:widowControl w:val="0"/>
        <w:numPr>
          <w:ilvl w:val="0"/>
          <w:numId w:val="59"/>
        </w:numPr>
        <w:rPr>
          <w:rFonts w:ascii="Arial" w:eastAsia="Arial" w:hAnsi="Arial" w:cs="Arial"/>
          <w:color w:val="000000"/>
          <w:sz w:val="22"/>
          <w:szCs w:val="22"/>
        </w:rPr>
      </w:pPr>
      <w:r w:rsidRPr="001B7B00">
        <w:rPr>
          <w:rFonts w:ascii="Arial" w:eastAsia="Arial" w:hAnsi="Arial" w:cs="Arial"/>
          <w:color w:val="000000" w:themeColor="text1"/>
          <w:sz w:val="22"/>
          <w:szCs w:val="22"/>
        </w:rPr>
        <w:t>CONTRACTOR OVERPAYMENTS</w:t>
      </w:r>
    </w:p>
    <w:p w14:paraId="6344E595" w14:textId="77777777" w:rsidR="00D8635A" w:rsidRPr="001B7B00" w:rsidRDefault="00D8635A" w:rsidP="00D8635A">
      <w:pPr>
        <w:pStyle w:val="ListParagraph"/>
        <w:keepLines/>
        <w:widowControl w:val="0"/>
        <w:ind w:left="360"/>
        <w:rPr>
          <w:rFonts w:ascii="Arial" w:eastAsia="Arial" w:hAnsi="Arial" w:cs="Arial"/>
          <w:color w:val="000000"/>
          <w:sz w:val="22"/>
          <w:szCs w:val="22"/>
        </w:rPr>
      </w:pPr>
    </w:p>
    <w:p w14:paraId="65287CCA" w14:textId="77777777" w:rsidR="00D8635A" w:rsidRPr="001B7B00" w:rsidRDefault="00D8635A" w:rsidP="00D8635A">
      <w:pPr>
        <w:pStyle w:val="ListParagraph"/>
        <w:keepLines/>
        <w:widowControl w:val="0"/>
        <w:numPr>
          <w:ilvl w:val="0"/>
          <w:numId w:val="64"/>
        </w:numPr>
        <w:rPr>
          <w:rFonts w:ascii="Arial" w:eastAsia="Arial" w:hAnsi="Arial" w:cs="Arial"/>
          <w:color w:val="000000"/>
          <w:sz w:val="22"/>
          <w:szCs w:val="22"/>
        </w:rPr>
      </w:pPr>
      <w:r w:rsidRPr="001B7B00">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w:t>
      </w:r>
      <w:proofErr w:type="gramStart"/>
      <w:r w:rsidRPr="001B7B00">
        <w:rPr>
          <w:rFonts w:ascii="Arial" w:eastAsia="Arial" w:hAnsi="Arial" w:cs="Arial"/>
          <w:color w:val="000000" w:themeColor="text1"/>
          <w:sz w:val="22"/>
          <w:szCs w:val="22"/>
        </w:rPr>
        <w:t>:  (</w:t>
      </w:r>
      <w:proofErr w:type="gramEnd"/>
      <w:r w:rsidRPr="001B7B00">
        <w:rPr>
          <w:rFonts w:ascii="Arial" w:eastAsia="Arial" w:hAnsi="Arial" w:cs="Arial"/>
          <w:color w:val="000000" w:themeColor="text1"/>
          <w:sz w:val="22"/>
          <w:szCs w:val="22"/>
        </w:rPr>
        <w:t>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5D482E4B" w14:textId="77777777" w:rsidR="00D8635A" w:rsidRPr="001B7B00" w:rsidRDefault="00D8635A" w:rsidP="00D8635A">
      <w:pPr>
        <w:pStyle w:val="ListParagraph"/>
        <w:keepLines/>
        <w:widowControl w:val="0"/>
        <w:rPr>
          <w:rFonts w:ascii="Arial" w:eastAsia="Arial" w:hAnsi="Arial" w:cs="Arial"/>
          <w:color w:val="000000"/>
          <w:sz w:val="22"/>
          <w:szCs w:val="22"/>
        </w:rPr>
      </w:pPr>
    </w:p>
    <w:p w14:paraId="3524D614" w14:textId="77777777" w:rsidR="00D8635A" w:rsidRPr="001B7B00" w:rsidRDefault="00D8635A" w:rsidP="00D8635A">
      <w:pPr>
        <w:pStyle w:val="ListParagraph"/>
        <w:widowControl w:val="0"/>
        <w:numPr>
          <w:ilvl w:val="0"/>
          <w:numId w:val="64"/>
        </w:numPr>
        <w:spacing w:line="259" w:lineRule="auto"/>
        <w:rPr>
          <w:rStyle w:val="normaltextrun"/>
          <w:rFonts w:ascii="Arial" w:eastAsia="Arial" w:hAnsi="Arial" w:cs="Arial"/>
        </w:rPr>
      </w:pPr>
      <w:r w:rsidRPr="001B7B00">
        <w:rPr>
          <w:rFonts w:ascii="Arial" w:eastAsia="Arial" w:hAnsi="Arial" w:cs="Arial"/>
          <w:color w:val="000000" w:themeColor="text1"/>
          <w:sz w:val="22"/>
          <w:szCs w:val="22"/>
        </w:rPr>
        <w:t>If Contractor discovers it has received an overpayment, Contractor must notify the State and refund the overpayment immediately.</w:t>
      </w:r>
    </w:p>
    <w:p w14:paraId="61358725" w14:textId="77777777" w:rsidR="00D8635A" w:rsidRPr="001B7B00" w:rsidRDefault="00D8635A" w:rsidP="00D8635A">
      <w:pPr>
        <w:tabs>
          <w:tab w:val="left" w:pos="540"/>
          <w:tab w:val="left" w:pos="1080"/>
          <w:tab w:val="left" w:pos="1620"/>
          <w:tab w:val="left" w:pos="2160"/>
          <w:tab w:val="left" w:pos="2700"/>
        </w:tabs>
        <w:jc w:val="center"/>
        <w:rPr>
          <w:rFonts w:ascii="Arial" w:hAnsi="Arial" w:cs="Arial"/>
        </w:rPr>
        <w:sectPr w:rsidR="00D8635A" w:rsidRPr="001B7B00" w:rsidSect="00991E7C">
          <w:footerReference w:type="default" r:id="rId36"/>
          <w:pgSz w:w="12240" w:h="15840"/>
          <w:pgMar w:top="1710" w:right="1080" w:bottom="1440" w:left="900" w:header="720" w:footer="720" w:gutter="0"/>
          <w:cols w:space="720"/>
          <w:docGrid w:linePitch="360"/>
        </w:sectPr>
      </w:pPr>
    </w:p>
    <w:p w14:paraId="5D8E7406" w14:textId="77777777" w:rsidR="00D8635A" w:rsidRPr="001B7B00" w:rsidRDefault="00D8635A" w:rsidP="00D8635A">
      <w:pPr>
        <w:contextualSpacing/>
        <w:jc w:val="center"/>
        <w:rPr>
          <w:rFonts w:ascii="Arial" w:hAnsi="Arial" w:cs="Arial"/>
          <w:bCs/>
          <w:sz w:val="22"/>
          <w:szCs w:val="22"/>
        </w:rPr>
      </w:pPr>
      <w:r w:rsidRPr="001B7B00">
        <w:rPr>
          <w:rFonts w:ascii="Arial" w:hAnsi="Arial" w:cs="Arial"/>
          <w:bCs/>
          <w:sz w:val="22"/>
          <w:szCs w:val="22"/>
        </w:rPr>
        <w:lastRenderedPageBreak/>
        <w:t>EXHIBIT B, ATTACHMENT 1</w:t>
      </w:r>
    </w:p>
    <w:p w14:paraId="3D06055D" w14:textId="77777777" w:rsidR="00D8635A" w:rsidRPr="001B7B00" w:rsidRDefault="00D8635A" w:rsidP="00D8635A">
      <w:pPr>
        <w:contextualSpacing/>
        <w:jc w:val="center"/>
        <w:rPr>
          <w:rFonts w:ascii="Arial" w:hAnsi="Arial" w:cs="Arial"/>
          <w:bCs/>
          <w:sz w:val="22"/>
          <w:szCs w:val="22"/>
        </w:rPr>
      </w:pPr>
      <w:r w:rsidRPr="001B7B00">
        <w:rPr>
          <w:rFonts w:ascii="Arial" w:hAnsi="Arial" w:cs="Arial"/>
          <w:bCs/>
          <w:sz w:val="22"/>
          <w:szCs w:val="22"/>
        </w:rPr>
        <w:t>COST SHEET</w:t>
      </w:r>
    </w:p>
    <w:p w14:paraId="09A43E58" w14:textId="77777777" w:rsidR="00D8635A" w:rsidRPr="001B7B00" w:rsidRDefault="00D8635A" w:rsidP="001B7B00">
      <w:pPr>
        <w:contextualSpacing/>
        <w:rPr>
          <w:rFonts w:ascii="Arial" w:hAnsi="Arial" w:cs="Arial"/>
          <w:sz w:val="22"/>
          <w:szCs w:val="22"/>
          <w:u w:val="single"/>
        </w:rPr>
      </w:pPr>
    </w:p>
    <w:p w14:paraId="46F19CFF" w14:textId="7C957315" w:rsidR="00D37C08" w:rsidRPr="001B7B00" w:rsidRDefault="00D37C08" w:rsidP="001B7B00">
      <w:pPr>
        <w:contextualSpacing/>
        <w:rPr>
          <w:rFonts w:ascii="Arial" w:hAnsi="Arial" w:cs="Arial"/>
          <w:color w:val="F79646" w:themeColor="accent6"/>
        </w:rPr>
      </w:pPr>
      <w:r w:rsidRPr="001B7B00">
        <w:rPr>
          <w:rFonts w:ascii="Arial" w:hAnsi="Arial" w:cs="Arial"/>
          <w:color w:val="F79646" w:themeColor="accent6"/>
        </w:rPr>
        <w:t xml:space="preserve">Modified Cost Sheet from IFB Attachment </w:t>
      </w:r>
      <w:r w:rsidR="00082EA7">
        <w:rPr>
          <w:rFonts w:ascii="Arial" w:hAnsi="Arial" w:cs="Arial"/>
          <w:color w:val="F79646" w:themeColor="accent6"/>
        </w:rPr>
        <w:t>8</w:t>
      </w:r>
      <w:r w:rsidR="00082EA7" w:rsidRPr="001B7B00">
        <w:rPr>
          <w:rFonts w:ascii="Arial" w:hAnsi="Arial" w:cs="Arial"/>
          <w:color w:val="F79646" w:themeColor="accent6"/>
        </w:rPr>
        <w:t xml:space="preserve"> </w:t>
      </w:r>
      <w:r w:rsidRPr="001B7B00">
        <w:rPr>
          <w:rFonts w:ascii="Arial" w:hAnsi="Arial" w:cs="Arial"/>
          <w:color w:val="F79646" w:themeColor="accent6"/>
        </w:rPr>
        <w:t>will be entered here upon contract award.</w:t>
      </w:r>
    </w:p>
    <w:p w14:paraId="46DF379A" w14:textId="77989705" w:rsidR="000B779F" w:rsidRPr="001B7B00" w:rsidRDefault="000B779F" w:rsidP="001B7B00">
      <w:pPr>
        <w:pStyle w:val="ListParagraph"/>
        <w:ind w:left="360"/>
        <w:contextualSpacing/>
        <w:rPr>
          <w:rFonts w:ascii="Arial" w:hAnsi="Arial" w:cs="Arial"/>
        </w:rPr>
        <w:sectPr w:rsidR="000B779F" w:rsidRPr="001B7B00" w:rsidSect="00991E7C">
          <w:pgSz w:w="12240" w:h="15840"/>
          <w:pgMar w:top="1710" w:right="1080" w:bottom="1440" w:left="900" w:header="720" w:footer="720" w:gutter="0"/>
          <w:cols w:space="720"/>
          <w:docGrid w:linePitch="360"/>
        </w:sectPr>
      </w:pPr>
    </w:p>
    <w:p w14:paraId="7C64EF60" w14:textId="77777777" w:rsidR="00D8635A" w:rsidRPr="001B7B00" w:rsidRDefault="00D8635A" w:rsidP="00D8635A">
      <w:pPr>
        <w:jc w:val="center"/>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lastRenderedPageBreak/>
        <w:t>EXHIBIT C</w:t>
      </w:r>
    </w:p>
    <w:p w14:paraId="47402D50" w14:textId="77777777" w:rsidR="00D8635A" w:rsidRPr="001B7B00" w:rsidRDefault="00D8635A" w:rsidP="00D8635A">
      <w:pPr>
        <w:jc w:val="center"/>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GENERAL TERMS AND CONDITIONS</w:t>
      </w:r>
    </w:p>
    <w:p w14:paraId="04171E39" w14:textId="77777777" w:rsidR="00D8635A" w:rsidRPr="001B7B00" w:rsidRDefault="00D8635A" w:rsidP="00D8635A">
      <w:pPr>
        <w:ind w:firstLine="720"/>
        <w:jc w:val="center"/>
        <w:rPr>
          <w:rFonts w:ascii="Arial" w:eastAsia="Arial" w:hAnsi="Arial" w:cs="Arial"/>
          <w:b/>
          <w:bCs/>
          <w:color w:val="F79646" w:themeColor="accent6"/>
          <w:sz w:val="22"/>
          <w:szCs w:val="22"/>
        </w:rPr>
      </w:pPr>
      <w:r w:rsidRPr="001B7B00">
        <w:rPr>
          <w:rFonts w:ascii="Arial" w:eastAsia="Arial" w:hAnsi="Arial" w:cs="Arial"/>
          <w:b/>
          <w:bCs/>
          <w:color w:val="F79646" w:themeColor="accent6"/>
          <w:sz w:val="22"/>
          <w:szCs w:val="22"/>
        </w:rPr>
        <w:t xml:space="preserve"> </w:t>
      </w:r>
    </w:p>
    <w:p w14:paraId="05EF211D" w14:textId="77777777" w:rsidR="00D8635A" w:rsidRPr="001B7B00" w:rsidRDefault="00D8635A" w:rsidP="00D8635A">
      <w:pPr>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 </w:t>
      </w:r>
    </w:p>
    <w:p w14:paraId="41D6160C" w14:textId="77777777" w:rsidR="00D8635A" w:rsidRPr="001B7B00" w:rsidRDefault="00D8635A" w:rsidP="00D8635A">
      <w:pPr>
        <w:tabs>
          <w:tab w:val="left" w:pos="5760"/>
        </w:tabs>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PLEASE NOTE: This page will not be included with the final contract.  The General Terms and Conditions will be included in the contract </w:t>
      </w:r>
      <w:proofErr w:type="gramStart"/>
      <w:r w:rsidRPr="001B7B00">
        <w:rPr>
          <w:rFonts w:ascii="Arial" w:eastAsia="Arial" w:hAnsi="Arial" w:cs="Arial"/>
          <w:color w:val="F79646" w:themeColor="accent6"/>
          <w:sz w:val="22"/>
          <w:szCs w:val="22"/>
        </w:rPr>
        <w:t>by</w:t>
      </w:r>
      <w:proofErr w:type="gramEnd"/>
      <w:r w:rsidRPr="001B7B00">
        <w:rPr>
          <w:rFonts w:ascii="Arial" w:eastAsia="Arial" w:hAnsi="Arial" w:cs="Arial"/>
          <w:color w:val="F79646" w:themeColor="accent6"/>
          <w:sz w:val="22"/>
          <w:szCs w:val="22"/>
        </w:rPr>
        <w:t xml:space="preserve"> reference to Internet site:</w:t>
      </w:r>
    </w:p>
    <w:p w14:paraId="4D18B342" w14:textId="77777777" w:rsidR="00D8635A" w:rsidRPr="001B7B00" w:rsidRDefault="00D8635A" w:rsidP="00D8635A">
      <w:pPr>
        <w:tabs>
          <w:tab w:val="left" w:pos="5760"/>
        </w:tabs>
        <w:rPr>
          <w:rFonts w:ascii="Arial" w:eastAsia="Arial" w:hAnsi="Arial" w:cs="Arial"/>
          <w:color w:val="C0504D" w:themeColor="accent2"/>
          <w:sz w:val="22"/>
          <w:szCs w:val="22"/>
        </w:rPr>
      </w:pPr>
      <w:r w:rsidRPr="001B7B00">
        <w:rPr>
          <w:rFonts w:ascii="Arial" w:eastAsia="Arial" w:hAnsi="Arial" w:cs="Arial"/>
          <w:color w:val="ED7C31"/>
          <w:sz w:val="22"/>
          <w:szCs w:val="22"/>
        </w:rPr>
        <w:t xml:space="preserve"> </w:t>
      </w:r>
    </w:p>
    <w:p w14:paraId="47A1D034" w14:textId="77777777" w:rsidR="00D8635A" w:rsidRPr="001B7B00" w:rsidRDefault="00D8635A" w:rsidP="00D8635A">
      <w:pPr>
        <w:tabs>
          <w:tab w:val="left" w:pos="5760"/>
        </w:tabs>
        <w:rPr>
          <w:rFonts w:ascii="Arial" w:hAnsi="Arial" w:cs="Arial"/>
          <w:color w:val="C0504D" w:themeColor="accent2"/>
          <w:sz w:val="22"/>
          <w:szCs w:val="22"/>
        </w:rPr>
      </w:pPr>
      <w:hyperlink r:id="rId37" w:history="1">
        <w:r w:rsidRPr="001B7B00">
          <w:rPr>
            <w:rStyle w:val="Hyperlink"/>
            <w:rFonts w:ascii="Arial" w:eastAsia="Arial" w:hAnsi="Arial" w:cs="Arial"/>
            <w:sz w:val="22"/>
            <w:szCs w:val="22"/>
          </w:rPr>
          <w:t>https://www.dgs.ca.gov/OLS/Resources/Page-Content/Office-of-Legal-Services-Resources-List-Folder/Standard-Contract-Language</w:t>
        </w:r>
      </w:hyperlink>
    </w:p>
    <w:p w14:paraId="25BD43F1" w14:textId="77777777" w:rsidR="00D8635A" w:rsidRPr="001B7B00" w:rsidRDefault="00D8635A" w:rsidP="00D8635A">
      <w:pPr>
        <w:tabs>
          <w:tab w:val="left" w:pos="5760"/>
        </w:tabs>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 </w:t>
      </w:r>
    </w:p>
    <w:p w14:paraId="68E4415A" w14:textId="77777777" w:rsidR="00D8635A" w:rsidRPr="001B7B00" w:rsidRDefault="00D8635A" w:rsidP="00D8635A">
      <w:pPr>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If Contractor/bidder does not have Internet access, a hard copy will be provided by contacting the Acquisitions Analyst listed on the Notice to Prospective Bidders.</w:t>
      </w:r>
    </w:p>
    <w:p w14:paraId="17ABFA81" w14:textId="77777777" w:rsidR="00D8635A" w:rsidRPr="001B7B00" w:rsidRDefault="00D8635A" w:rsidP="00D8635A">
      <w:pPr>
        <w:tabs>
          <w:tab w:val="left" w:pos="5760"/>
        </w:tabs>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 </w:t>
      </w:r>
    </w:p>
    <w:p w14:paraId="3BB5F46A" w14:textId="77777777" w:rsidR="00D8635A" w:rsidRPr="001B7B00" w:rsidRDefault="00D8635A" w:rsidP="00D8635A">
      <w:pPr>
        <w:tabs>
          <w:tab w:val="left" w:pos="5760"/>
        </w:tabs>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 </w:t>
      </w:r>
    </w:p>
    <w:p w14:paraId="4E6E6045" w14:textId="77777777" w:rsidR="00D8635A" w:rsidRPr="001B7B00" w:rsidRDefault="00D8635A" w:rsidP="00D8635A">
      <w:pPr>
        <w:tabs>
          <w:tab w:val="left" w:pos="5760"/>
        </w:tabs>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 </w:t>
      </w:r>
    </w:p>
    <w:p w14:paraId="7B702821" w14:textId="77777777" w:rsidR="00D8635A" w:rsidRPr="001B7B00" w:rsidRDefault="00D8635A" w:rsidP="00D8635A">
      <w:pPr>
        <w:tabs>
          <w:tab w:val="left" w:pos="5760"/>
        </w:tabs>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 </w:t>
      </w:r>
    </w:p>
    <w:p w14:paraId="18C07DDD" w14:textId="77777777" w:rsidR="00D8635A" w:rsidRPr="001B7B00" w:rsidRDefault="00D8635A" w:rsidP="00D8635A">
      <w:pPr>
        <w:jc w:val="center"/>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THE REST OF THIS PAGE IS INTENTIONALLY LEFT BLANK</w:t>
      </w:r>
    </w:p>
    <w:p w14:paraId="2BA95523" w14:textId="77777777" w:rsidR="00D8635A" w:rsidRPr="001B7B00" w:rsidRDefault="00D8635A" w:rsidP="00D8635A">
      <w:pPr>
        <w:tabs>
          <w:tab w:val="left" w:pos="540"/>
          <w:tab w:val="left" w:pos="1080"/>
          <w:tab w:val="left" w:pos="1620"/>
          <w:tab w:val="left" w:pos="2160"/>
          <w:tab w:val="left" w:pos="2700"/>
        </w:tabs>
        <w:jc w:val="center"/>
        <w:rPr>
          <w:rFonts w:ascii="Arial" w:hAnsi="Arial" w:cs="Arial"/>
        </w:rPr>
        <w:sectPr w:rsidR="00D8635A" w:rsidRPr="001B7B00" w:rsidSect="00991E7C">
          <w:pgSz w:w="12240" w:h="15840"/>
          <w:pgMar w:top="1710" w:right="1080" w:bottom="1440" w:left="900" w:header="720" w:footer="720" w:gutter="0"/>
          <w:cols w:space="720"/>
          <w:docGrid w:linePitch="360"/>
        </w:sectPr>
      </w:pPr>
    </w:p>
    <w:p w14:paraId="1A33EEFE" w14:textId="77777777" w:rsidR="00D8635A" w:rsidRPr="001B7B00" w:rsidRDefault="00D8635A" w:rsidP="00D8635A">
      <w:pPr>
        <w:pStyle w:val="ListParagraph"/>
        <w:keepLines/>
        <w:widowControl w:val="0"/>
        <w:ind w:left="0"/>
        <w:jc w:val="center"/>
        <w:rPr>
          <w:rFonts w:ascii="Arial" w:eastAsia="Arial" w:hAnsi="Arial" w:cs="Arial"/>
          <w:color w:val="000000" w:themeColor="text1"/>
          <w:sz w:val="22"/>
          <w:szCs w:val="22"/>
        </w:rPr>
      </w:pPr>
      <w:r w:rsidRPr="001B7B00">
        <w:rPr>
          <w:rFonts w:ascii="Arial" w:eastAsia="Arial" w:hAnsi="Arial" w:cs="Arial"/>
          <w:color w:val="000000" w:themeColor="text1"/>
          <w:sz w:val="22"/>
          <w:szCs w:val="22"/>
        </w:rPr>
        <w:lastRenderedPageBreak/>
        <w:t>EXHIBIT D</w:t>
      </w:r>
    </w:p>
    <w:p w14:paraId="5564407E" w14:textId="77777777" w:rsidR="00D8635A" w:rsidRPr="001B7B00" w:rsidRDefault="00D8635A" w:rsidP="00D8635A">
      <w:pPr>
        <w:pStyle w:val="ListParagraph"/>
        <w:keepLines/>
        <w:widowControl w:val="0"/>
        <w:ind w:left="0"/>
        <w:jc w:val="center"/>
        <w:rPr>
          <w:rFonts w:ascii="Arial" w:eastAsia="Arial" w:hAnsi="Arial" w:cs="Arial"/>
          <w:color w:val="000000" w:themeColor="text1"/>
          <w:sz w:val="22"/>
          <w:szCs w:val="22"/>
        </w:rPr>
      </w:pPr>
      <w:r w:rsidRPr="001B7B00">
        <w:rPr>
          <w:rFonts w:ascii="Arial" w:eastAsia="Arial" w:hAnsi="Arial" w:cs="Arial"/>
          <w:color w:val="000000" w:themeColor="text1"/>
          <w:sz w:val="22"/>
          <w:szCs w:val="22"/>
        </w:rPr>
        <w:t>SPECIAL TERMS AND CONDITIONS</w:t>
      </w:r>
    </w:p>
    <w:p w14:paraId="020B00C9" w14:textId="77777777" w:rsidR="00D8635A" w:rsidRPr="001B7B00" w:rsidRDefault="00D8635A" w:rsidP="00D8635A">
      <w:pPr>
        <w:pStyle w:val="ListParagraph"/>
        <w:keepLines/>
        <w:widowControl w:val="0"/>
        <w:jc w:val="center"/>
        <w:rPr>
          <w:rFonts w:ascii="Arial" w:eastAsia="Arial" w:hAnsi="Arial" w:cs="Arial"/>
          <w:color w:val="000000" w:themeColor="text1"/>
          <w:sz w:val="22"/>
          <w:szCs w:val="22"/>
        </w:rPr>
      </w:pPr>
    </w:p>
    <w:p w14:paraId="7B29DEC8" w14:textId="77777777" w:rsidR="00D8635A" w:rsidRPr="001B7B00" w:rsidRDefault="00D8635A" w:rsidP="00D8635A">
      <w:pPr>
        <w:pStyle w:val="ListParagraph"/>
        <w:keepLines/>
        <w:widowControl w:val="0"/>
        <w:numPr>
          <w:ilvl w:val="0"/>
          <w:numId w:val="65"/>
        </w:numPr>
        <w:ind w:right="180"/>
        <w:rPr>
          <w:rFonts w:ascii="Arial" w:eastAsia="Arial" w:hAnsi="Arial" w:cs="Arial"/>
          <w:caps/>
          <w:sz w:val="22"/>
          <w:szCs w:val="22"/>
        </w:rPr>
      </w:pPr>
      <w:r w:rsidRPr="001B7B00">
        <w:rPr>
          <w:rFonts w:ascii="Arial" w:eastAsia="Arial" w:hAnsi="Arial" w:cs="Arial"/>
          <w:caps/>
          <w:sz w:val="22"/>
          <w:szCs w:val="22"/>
        </w:rPr>
        <w:t>Standard Conditions of Service</w:t>
      </w:r>
    </w:p>
    <w:p w14:paraId="10548E9B" w14:textId="77777777" w:rsidR="00D8635A" w:rsidRPr="001B7B00" w:rsidRDefault="00D8635A" w:rsidP="00D8635A">
      <w:pPr>
        <w:pStyle w:val="ListParagraph"/>
        <w:keepLines/>
        <w:widowControl w:val="0"/>
        <w:ind w:left="360" w:right="180"/>
        <w:rPr>
          <w:rFonts w:ascii="Arial" w:eastAsia="Arial" w:hAnsi="Arial" w:cs="Arial"/>
          <w:caps/>
          <w:sz w:val="22"/>
          <w:szCs w:val="22"/>
        </w:rPr>
      </w:pPr>
    </w:p>
    <w:p w14:paraId="16EF82BD" w14:textId="77777777" w:rsidR="00D8635A" w:rsidRPr="001B7B00" w:rsidRDefault="00D8635A" w:rsidP="00D8635A">
      <w:pPr>
        <w:keepLines/>
        <w:widowControl w:val="0"/>
        <w:numPr>
          <w:ilvl w:val="1"/>
          <w:numId w:val="65"/>
        </w:numPr>
        <w:rPr>
          <w:rFonts w:ascii="Arial" w:eastAsia="Arial" w:hAnsi="Arial" w:cs="Arial"/>
          <w:color w:val="000000"/>
          <w:sz w:val="22"/>
          <w:szCs w:val="22"/>
        </w:rPr>
      </w:pPr>
      <w:r w:rsidRPr="001B7B00">
        <w:rPr>
          <w:rFonts w:ascii="Arial" w:eastAsia="Arial" w:hAnsi="Arial" w:cs="Arial"/>
          <w:color w:val="000000" w:themeColor="text1"/>
          <w:sz w:val="22"/>
          <w:szCs w:val="22"/>
        </w:rPr>
        <w:t>Contractor will abide by all State and Federal laws in performance of this contract.</w:t>
      </w:r>
      <w:r w:rsidRPr="001B7B00">
        <w:rPr>
          <w:rFonts w:ascii="Arial" w:eastAsia="Arial" w:hAnsi="Arial" w:cs="Arial"/>
          <w:i/>
          <w:iCs/>
          <w:color w:val="000000" w:themeColor="text1"/>
          <w:sz w:val="22"/>
          <w:szCs w:val="22"/>
        </w:rPr>
        <w:t xml:space="preserve"> </w:t>
      </w:r>
      <w:r w:rsidRPr="001B7B00">
        <w:rPr>
          <w:rFonts w:ascii="Arial" w:eastAsia="Arial" w:hAnsi="Arial" w:cs="Arial"/>
          <w:color w:val="000000" w:themeColor="text1"/>
          <w:sz w:val="22"/>
          <w:szCs w:val="22"/>
        </w:rPr>
        <w:t>In addition, the Contractor agrees and understands that local counties and cities where the services are being performed may have further restrictions (e.g., codes, ordinances, etc.) that also must be abided by.</w:t>
      </w:r>
    </w:p>
    <w:p w14:paraId="7D774980" w14:textId="77777777" w:rsidR="00D8635A" w:rsidRPr="001B7B00" w:rsidRDefault="00D8635A" w:rsidP="00D8635A">
      <w:pPr>
        <w:keepLines/>
        <w:widowControl w:val="0"/>
        <w:ind w:left="720"/>
        <w:rPr>
          <w:rFonts w:ascii="Arial" w:eastAsia="Arial" w:hAnsi="Arial" w:cs="Arial"/>
          <w:color w:val="000000"/>
          <w:sz w:val="22"/>
          <w:szCs w:val="22"/>
        </w:rPr>
      </w:pPr>
    </w:p>
    <w:p w14:paraId="644BA038" w14:textId="77777777" w:rsidR="00D8635A" w:rsidRPr="001B7B00" w:rsidRDefault="00D8635A" w:rsidP="00D8635A">
      <w:pPr>
        <w:keepLines/>
        <w:widowControl w:val="0"/>
        <w:numPr>
          <w:ilvl w:val="1"/>
          <w:numId w:val="65"/>
        </w:numPr>
        <w:rPr>
          <w:rFonts w:ascii="Arial" w:eastAsia="Arial" w:hAnsi="Arial" w:cs="Arial"/>
          <w:color w:val="000000"/>
          <w:sz w:val="22"/>
          <w:szCs w:val="22"/>
        </w:rPr>
      </w:pPr>
      <w:r w:rsidRPr="001B7B00">
        <w:rPr>
          <w:rFonts w:ascii="Arial" w:eastAsia="Arial" w:hAnsi="Arial" w:cs="Arial"/>
          <w:color w:val="000000"/>
          <w:sz w:val="22"/>
          <w:szCs w:val="22"/>
        </w:rPr>
        <w:t>The</w:t>
      </w:r>
      <w:r w:rsidRPr="001B7B00">
        <w:rPr>
          <w:rFonts w:ascii="Arial" w:eastAsia="Arial" w:hAnsi="Arial" w:cs="Arial"/>
          <w:color w:val="000000"/>
          <w:spacing w:val="-3"/>
          <w:sz w:val="22"/>
          <w:szCs w:val="22"/>
        </w:rPr>
        <w:t xml:space="preserve"> Contractor shall maintain all license(s) required by law for accomplishing any work required with this agreement.  </w:t>
      </w:r>
      <w:r w:rsidRPr="001B7B00">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444E73C3" w14:textId="77777777" w:rsidR="00D8635A" w:rsidRPr="001B7B00" w:rsidRDefault="00D8635A" w:rsidP="00D8635A">
      <w:pPr>
        <w:keepLines/>
        <w:widowControl w:val="0"/>
        <w:rPr>
          <w:rFonts w:ascii="Arial" w:eastAsia="Arial" w:hAnsi="Arial" w:cs="Arial"/>
          <w:color w:val="000000"/>
          <w:sz w:val="22"/>
          <w:szCs w:val="22"/>
        </w:rPr>
      </w:pPr>
    </w:p>
    <w:p w14:paraId="10BBDD81" w14:textId="77777777" w:rsidR="00D8635A" w:rsidRPr="001B7B00" w:rsidRDefault="00D8635A" w:rsidP="00D8635A">
      <w:pPr>
        <w:keepLines/>
        <w:widowControl w:val="0"/>
        <w:numPr>
          <w:ilvl w:val="1"/>
          <w:numId w:val="65"/>
        </w:numPr>
        <w:rPr>
          <w:rFonts w:ascii="Arial" w:eastAsia="Arial" w:hAnsi="Arial" w:cs="Arial"/>
          <w:color w:val="000000"/>
          <w:sz w:val="22"/>
          <w:szCs w:val="22"/>
        </w:rPr>
      </w:pPr>
      <w:r w:rsidRPr="001B7B00">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122D534A" w14:textId="77777777" w:rsidR="00D8635A" w:rsidRPr="001B7B00" w:rsidRDefault="00D8635A" w:rsidP="00D8635A">
      <w:pPr>
        <w:keepLines/>
        <w:widowControl w:val="0"/>
        <w:rPr>
          <w:rFonts w:ascii="Arial" w:eastAsia="Arial" w:hAnsi="Arial" w:cs="Arial"/>
          <w:color w:val="000000"/>
          <w:sz w:val="22"/>
          <w:szCs w:val="22"/>
        </w:rPr>
      </w:pPr>
    </w:p>
    <w:p w14:paraId="6FE104EA" w14:textId="77777777" w:rsidR="00D8635A" w:rsidRPr="001B7B00" w:rsidRDefault="00D8635A" w:rsidP="00D8635A">
      <w:pPr>
        <w:keepLines/>
        <w:widowControl w:val="0"/>
        <w:numPr>
          <w:ilvl w:val="1"/>
          <w:numId w:val="65"/>
        </w:numPr>
        <w:rPr>
          <w:rFonts w:ascii="Arial" w:eastAsia="Arial" w:hAnsi="Arial" w:cs="Arial"/>
          <w:color w:val="000000"/>
          <w:sz w:val="22"/>
          <w:szCs w:val="22"/>
        </w:rPr>
      </w:pPr>
      <w:r w:rsidRPr="001B7B00">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26866657" w14:textId="77777777" w:rsidR="00D8635A" w:rsidRPr="001B7B00" w:rsidRDefault="00D8635A" w:rsidP="00D8635A">
      <w:pPr>
        <w:keepLines/>
        <w:widowControl w:val="0"/>
        <w:rPr>
          <w:rFonts w:ascii="Arial" w:eastAsia="Arial" w:hAnsi="Arial" w:cs="Arial"/>
          <w:color w:val="000000"/>
          <w:sz w:val="22"/>
          <w:szCs w:val="22"/>
        </w:rPr>
      </w:pPr>
    </w:p>
    <w:p w14:paraId="0D10EFA6" w14:textId="77777777" w:rsidR="00D8635A" w:rsidRPr="001B7B00" w:rsidRDefault="00D8635A" w:rsidP="00D8635A">
      <w:pPr>
        <w:keepLines/>
        <w:widowControl w:val="0"/>
        <w:numPr>
          <w:ilvl w:val="1"/>
          <w:numId w:val="65"/>
        </w:numPr>
        <w:rPr>
          <w:rFonts w:ascii="Arial" w:eastAsia="Arial" w:hAnsi="Arial" w:cs="Arial"/>
          <w:color w:val="000000"/>
          <w:sz w:val="22"/>
          <w:szCs w:val="22"/>
        </w:rPr>
      </w:pPr>
      <w:r w:rsidRPr="001B7B00">
        <w:rPr>
          <w:rFonts w:ascii="Arial" w:eastAsia="Arial" w:hAnsi="Arial" w:cs="Arial"/>
          <w:color w:val="000000" w:themeColor="text1"/>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5DC67730" w14:textId="77777777" w:rsidR="00D8635A" w:rsidRPr="001B7B00" w:rsidRDefault="00D8635A" w:rsidP="00D8635A">
      <w:pPr>
        <w:keepLines/>
        <w:widowControl w:val="0"/>
        <w:rPr>
          <w:rFonts w:ascii="Arial" w:eastAsia="Arial" w:hAnsi="Arial" w:cs="Arial"/>
          <w:color w:val="000000"/>
          <w:sz w:val="22"/>
          <w:szCs w:val="22"/>
        </w:rPr>
      </w:pPr>
    </w:p>
    <w:p w14:paraId="21D75C02" w14:textId="77777777" w:rsidR="00D8635A" w:rsidRPr="001B7B00" w:rsidRDefault="00D8635A" w:rsidP="00D8635A">
      <w:pPr>
        <w:keepLines/>
        <w:widowControl w:val="0"/>
        <w:numPr>
          <w:ilvl w:val="1"/>
          <w:numId w:val="65"/>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5DF17DF5" w14:textId="77777777" w:rsidR="00D8635A" w:rsidRPr="001B7B00" w:rsidRDefault="00D8635A" w:rsidP="00D8635A">
      <w:pPr>
        <w:pStyle w:val="ListParagraph"/>
        <w:rPr>
          <w:rFonts w:ascii="Arial" w:eastAsia="Arial" w:hAnsi="Arial" w:cs="Arial"/>
          <w:color w:val="000000" w:themeColor="text1"/>
          <w:sz w:val="22"/>
          <w:szCs w:val="22"/>
        </w:rPr>
      </w:pPr>
    </w:p>
    <w:p w14:paraId="147A19EA" w14:textId="77777777" w:rsidR="00D8635A" w:rsidRPr="001B7B00" w:rsidRDefault="00D8635A" w:rsidP="00D8635A">
      <w:pPr>
        <w:keepLines/>
        <w:widowControl w:val="0"/>
        <w:numPr>
          <w:ilvl w:val="1"/>
          <w:numId w:val="65"/>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2B40EDCA" w14:textId="77777777" w:rsidR="00D8635A" w:rsidRPr="001B7B00" w:rsidRDefault="00D8635A" w:rsidP="00D8635A">
      <w:pPr>
        <w:keepLines/>
        <w:widowControl w:val="0"/>
        <w:rPr>
          <w:rFonts w:ascii="Arial" w:eastAsia="Arial" w:hAnsi="Arial" w:cs="Arial"/>
          <w:color w:val="000000" w:themeColor="text1"/>
          <w:sz w:val="22"/>
          <w:szCs w:val="22"/>
        </w:rPr>
      </w:pPr>
    </w:p>
    <w:p w14:paraId="74EF38AB" w14:textId="77777777" w:rsidR="00D8635A" w:rsidRPr="001B7B00" w:rsidRDefault="00D8635A" w:rsidP="00D8635A">
      <w:pPr>
        <w:widowControl w:val="0"/>
        <w:numPr>
          <w:ilvl w:val="1"/>
          <w:numId w:val="65"/>
        </w:numPr>
        <w:rPr>
          <w:rFonts w:ascii="Arial" w:eastAsia="Arial" w:hAnsi="Arial" w:cs="Arial"/>
          <w:color w:val="000000" w:themeColor="text1"/>
          <w:sz w:val="22"/>
          <w:szCs w:val="22"/>
        </w:rPr>
      </w:pPr>
      <w:r w:rsidRPr="001B7B00">
        <w:rPr>
          <w:rFonts w:ascii="Arial" w:eastAsia="Arial" w:hAnsi="Arial" w:cs="Arial"/>
          <w:color w:val="ED7C31"/>
          <w:sz w:val="22"/>
          <w:szCs w:val="22"/>
        </w:rPr>
        <w:t xml:space="preserve">If applicable, </w:t>
      </w:r>
      <w:r w:rsidRPr="001B7B00">
        <w:rPr>
          <w:rFonts w:ascii="Arial" w:eastAsia="Arial" w:hAnsi="Arial" w:cs="Arial"/>
          <w:color w:val="000000" w:themeColor="text1"/>
          <w:sz w:val="22"/>
          <w:szCs w:val="22"/>
        </w:rPr>
        <w:t>The Contractor's, and any subcontractor's, own data center or cloud computing, where data may be stored, must be physically located in the continental United States or Hawaii. Remote access to data from outside the continental United States or Hawaii is prohibited.</w:t>
      </w:r>
    </w:p>
    <w:p w14:paraId="185DF39B" w14:textId="77777777" w:rsidR="00D8635A" w:rsidRPr="001B7B00" w:rsidRDefault="00D8635A" w:rsidP="00D8635A">
      <w:pPr>
        <w:widowControl w:val="0"/>
        <w:rPr>
          <w:rFonts w:ascii="Arial" w:eastAsia="Arial" w:hAnsi="Arial" w:cs="Arial"/>
          <w:color w:val="000000" w:themeColor="text1"/>
          <w:sz w:val="22"/>
          <w:szCs w:val="22"/>
        </w:rPr>
      </w:pPr>
    </w:p>
    <w:p w14:paraId="675741F8" w14:textId="77777777" w:rsidR="00D8635A" w:rsidRPr="001B7B00" w:rsidRDefault="00D8635A" w:rsidP="00D8635A">
      <w:pPr>
        <w:keepLines/>
        <w:widowControl w:val="0"/>
        <w:numPr>
          <w:ilvl w:val="1"/>
          <w:numId w:val="65"/>
        </w:numPr>
        <w:rPr>
          <w:rFonts w:ascii="Arial" w:eastAsia="Arial" w:hAnsi="Arial" w:cs="Arial"/>
          <w:color w:val="000000" w:themeColor="text1"/>
          <w:sz w:val="22"/>
          <w:szCs w:val="22"/>
        </w:rPr>
      </w:pPr>
      <w:r w:rsidRPr="001B7B00">
        <w:rPr>
          <w:rFonts w:ascii="Arial" w:eastAsia="Arial" w:hAnsi="Arial" w:cs="Arial"/>
          <w:color w:val="F79646" w:themeColor="accent6"/>
          <w:sz w:val="22"/>
          <w:szCs w:val="22"/>
        </w:rPr>
        <w:t xml:space="preserve">If applicable, </w:t>
      </w:r>
      <w:r w:rsidRPr="001B7B00">
        <w:rPr>
          <w:rFonts w:ascii="Arial" w:eastAsia="Arial" w:hAnsi="Arial" w:cs="Arial"/>
          <w:color w:val="000000" w:themeColor="text1"/>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198ABDEF" w14:textId="77777777" w:rsidR="00D8635A" w:rsidRPr="001B7B00" w:rsidRDefault="00D8635A" w:rsidP="00D8635A">
      <w:pPr>
        <w:keepLines/>
        <w:widowControl w:val="0"/>
        <w:rPr>
          <w:rFonts w:ascii="Arial" w:eastAsia="Arial" w:hAnsi="Arial" w:cs="Arial"/>
          <w:color w:val="000000" w:themeColor="text1"/>
          <w:sz w:val="22"/>
          <w:szCs w:val="22"/>
        </w:rPr>
      </w:pPr>
    </w:p>
    <w:p w14:paraId="7AA53072" w14:textId="77777777" w:rsidR="00D8635A" w:rsidRPr="001B7B00" w:rsidRDefault="00D8635A" w:rsidP="00D8635A">
      <w:pPr>
        <w:keepLines/>
        <w:widowControl w:val="0"/>
        <w:numPr>
          <w:ilvl w:val="1"/>
          <w:numId w:val="65"/>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lastRenderedPageBreak/>
        <w:t>Pursuant to Labor Code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2E406F37" w14:textId="77777777" w:rsidR="00D8635A" w:rsidRPr="001B7B00" w:rsidRDefault="00D8635A" w:rsidP="00D8635A">
      <w:pPr>
        <w:keepLines/>
        <w:widowControl w:val="0"/>
        <w:rPr>
          <w:rFonts w:ascii="Arial" w:eastAsia="Arial" w:hAnsi="Arial" w:cs="Arial"/>
          <w:color w:val="0070C0"/>
          <w:sz w:val="22"/>
          <w:szCs w:val="22"/>
        </w:rPr>
      </w:pPr>
    </w:p>
    <w:p w14:paraId="78F756BC" w14:textId="77777777" w:rsidR="00D8635A" w:rsidRPr="001B7B00" w:rsidRDefault="00D8635A" w:rsidP="00D8635A">
      <w:pPr>
        <w:keepLines/>
        <w:widowControl w:val="0"/>
        <w:numPr>
          <w:ilvl w:val="0"/>
          <w:numId w:val="65"/>
        </w:numPr>
        <w:ind w:right="180"/>
        <w:rPr>
          <w:rFonts w:ascii="Arial" w:eastAsia="Arial" w:hAnsi="Arial" w:cs="Arial"/>
          <w:color w:val="4F81BD" w:themeColor="accent1"/>
          <w:sz w:val="22"/>
          <w:szCs w:val="22"/>
        </w:rPr>
      </w:pPr>
      <w:r w:rsidRPr="001B7B00">
        <w:rPr>
          <w:rFonts w:ascii="Arial" w:eastAsia="Arial" w:hAnsi="Arial" w:cs="Arial"/>
          <w:sz w:val="22"/>
          <w:szCs w:val="22"/>
        </w:rPr>
        <w:t>EXCISE TAX: The State of California is exempt from</w:t>
      </w:r>
      <w:r w:rsidRPr="001B7B00">
        <w:rPr>
          <w:rFonts w:ascii="Arial" w:eastAsia="Arial" w:hAnsi="Arial" w:cs="Arial"/>
          <w:color w:val="000000" w:themeColor="text1"/>
          <w:sz w:val="22"/>
          <w:szCs w:val="22"/>
        </w:rPr>
        <w:t xml:space="preserve">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43C76E9F" w14:textId="77777777" w:rsidR="00D8635A" w:rsidRPr="001B7B00" w:rsidRDefault="00D8635A" w:rsidP="00D8635A">
      <w:pPr>
        <w:keepLines/>
        <w:widowControl w:val="0"/>
        <w:ind w:left="360" w:right="180"/>
        <w:rPr>
          <w:rFonts w:ascii="Arial" w:eastAsia="Arial" w:hAnsi="Arial" w:cs="Arial"/>
          <w:color w:val="4F81BD" w:themeColor="accent1"/>
          <w:sz w:val="22"/>
          <w:szCs w:val="22"/>
        </w:rPr>
      </w:pPr>
    </w:p>
    <w:p w14:paraId="54EB9B35" w14:textId="77777777" w:rsidR="00D8635A" w:rsidRPr="001B7B00" w:rsidRDefault="00D8635A" w:rsidP="00D8635A">
      <w:pPr>
        <w:keepNext/>
        <w:keepLines/>
        <w:widowControl w:val="0"/>
        <w:numPr>
          <w:ilvl w:val="0"/>
          <w:numId w:val="65"/>
        </w:numPr>
        <w:tabs>
          <w:tab w:val="left" w:pos="360"/>
          <w:tab w:val="left" w:pos="2790"/>
        </w:tabs>
        <w:ind w:right="630"/>
        <w:rPr>
          <w:rFonts w:ascii="Arial" w:eastAsia="Arial" w:hAnsi="Arial" w:cs="Arial"/>
          <w:sz w:val="22"/>
          <w:szCs w:val="22"/>
        </w:rPr>
      </w:pPr>
      <w:r w:rsidRPr="001B7B00">
        <w:rPr>
          <w:rFonts w:ascii="Arial" w:eastAsia="Arial" w:hAnsi="Arial" w:cs="Arial"/>
          <w:sz w:val="22"/>
          <w:szCs w:val="22"/>
        </w:rPr>
        <w:t>RIGHT TO TERMINATE</w:t>
      </w:r>
    </w:p>
    <w:p w14:paraId="6DAE2B19" w14:textId="77777777" w:rsidR="00D8635A" w:rsidRPr="001B7B00" w:rsidRDefault="00D8635A" w:rsidP="00D8635A">
      <w:pPr>
        <w:keepNext/>
        <w:keepLines/>
        <w:widowControl w:val="0"/>
        <w:tabs>
          <w:tab w:val="left" w:pos="360"/>
          <w:tab w:val="left" w:pos="2790"/>
        </w:tabs>
        <w:ind w:right="630"/>
        <w:rPr>
          <w:rFonts w:ascii="Arial" w:eastAsia="Arial" w:hAnsi="Arial" w:cs="Arial"/>
          <w:sz w:val="22"/>
          <w:szCs w:val="22"/>
        </w:rPr>
      </w:pPr>
    </w:p>
    <w:p w14:paraId="4DB85F08" w14:textId="77777777" w:rsidR="00D8635A" w:rsidRPr="001B7B00" w:rsidRDefault="00D8635A" w:rsidP="00D8635A">
      <w:pPr>
        <w:keepLines/>
        <w:widowControl w:val="0"/>
        <w:numPr>
          <w:ilvl w:val="1"/>
          <w:numId w:val="65"/>
        </w:numPr>
        <w:rPr>
          <w:rFonts w:ascii="Arial" w:eastAsia="Arial" w:hAnsi="Arial" w:cs="Arial"/>
          <w:sz w:val="22"/>
          <w:szCs w:val="22"/>
        </w:rPr>
      </w:pPr>
      <w:r w:rsidRPr="001B7B00">
        <w:rPr>
          <w:rFonts w:ascii="Arial" w:eastAsia="Arial" w:hAnsi="Arial" w:cs="Arial"/>
          <w:sz w:val="22"/>
          <w:szCs w:val="22"/>
        </w:rPr>
        <w:t>The State reserves the right to cancel all or a portion of the service for any reason, subject to thirty (30) days written notice to the Contractor.</w:t>
      </w:r>
    </w:p>
    <w:p w14:paraId="3522A6F9" w14:textId="77777777" w:rsidR="00D8635A" w:rsidRPr="001B7B00" w:rsidRDefault="00D8635A" w:rsidP="00D8635A">
      <w:pPr>
        <w:keepLines/>
        <w:widowControl w:val="0"/>
        <w:ind w:left="720"/>
        <w:rPr>
          <w:rFonts w:ascii="Arial" w:eastAsia="Arial" w:hAnsi="Arial" w:cs="Arial"/>
          <w:sz w:val="22"/>
          <w:szCs w:val="22"/>
        </w:rPr>
      </w:pPr>
      <w:r w:rsidRPr="001B7B00">
        <w:rPr>
          <w:rFonts w:ascii="Arial" w:eastAsia="Arial" w:hAnsi="Arial" w:cs="Arial"/>
          <w:sz w:val="22"/>
          <w:szCs w:val="22"/>
        </w:rPr>
        <w:t xml:space="preserve">  </w:t>
      </w:r>
    </w:p>
    <w:p w14:paraId="0D6C7BF9" w14:textId="77777777" w:rsidR="00D8635A" w:rsidRPr="001B7B00" w:rsidRDefault="00D8635A" w:rsidP="00D8635A">
      <w:pPr>
        <w:keepLines/>
        <w:widowControl w:val="0"/>
        <w:numPr>
          <w:ilvl w:val="1"/>
          <w:numId w:val="65"/>
        </w:numPr>
        <w:rPr>
          <w:rFonts w:ascii="Arial" w:eastAsia="Arial" w:hAnsi="Arial" w:cs="Arial"/>
          <w:sz w:val="22"/>
          <w:szCs w:val="22"/>
        </w:rPr>
      </w:pPr>
      <w:r w:rsidRPr="001B7B00">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5DCA6F2" w14:textId="77777777" w:rsidR="00D8635A" w:rsidRPr="001B7B00" w:rsidRDefault="00D8635A" w:rsidP="00D8635A">
      <w:pPr>
        <w:keepLines/>
        <w:widowControl w:val="0"/>
        <w:rPr>
          <w:rFonts w:ascii="Arial" w:eastAsia="Arial" w:hAnsi="Arial" w:cs="Arial"/>
          <w:sz w:val="22"/>
          <w:szCs w:val="22"/>
        </w:rPr>
      </w:pPr>
    </w:p>
    <w:p w14:paraId="4CFD6130" w14:textId="77777777" w:rsidR="00D8635A" w:rsidRPr="001B7B00" w:rsidRDefault="00D8635A" w:rsidP="00D8635A">
      <w:pPr>
        <w:keepNext/>
        <w:keepLines/>
        <w:widowControl w:val="0"/>
        <w:numPr>
          <w:ilvl w:val="0"/>
          <w:numId w:val="65"/>
        </w:numPr>
        <w:ind w:right="180"/>
        <w:rPr>
          <w:rFonts w:ascii="Arial" w:eastAsia="Arial" w:hAnsi="Arial" w:cs="Arial"/>
          <w:color w:val="000000" w:themeColor="text1"/>
          <w:sz w:val="22"/>
          <w:szCs w:val="22"/>
        </w:rPr>
      </w:pPr>
      <w:r w:rsidRPr="001B7B00">
        <w:rPr>
          <w:rFonts w:ascii="Arial" w:eastAsia="Arial" w:hAnsi="Arial" w:cs="Arial"/>
          <w:color w:val="000000" w:themeColor="text1"/>
          <w:sz w:val="22"/>
          <w:szCs w:val="22"/>
        </w:rPr>
        <w:t>RESOLUTION OF CONTRACT DISPUTES</w:t>
      </w:r>
    </w:p>
    <w:p w14:paraId="2F864F05" w14:textId="77777777" w:rsidR="00D8635A" w:rsidRPr="001B7B00" w:rsidRDefault="00D8635A" w:rsidP="00D8635A">
      <w:pPr>
        <w:keepNext/>
        <w:keepLines/>
        <w:widowControl w:val="0"/>
        <w:ind w:left="360" w:right="180"/>
        <w:rPr>
          <w:rFonts w:ascii="Arial" w:eastAsia="Arial" w:hAnsi="Arial" w:cs="Arial"/>
          <w:color w:val="000000" w:themeColor="text1"/>
          <w:sz w:val="22"/>
          <w:szCs w:val="22"/>
        </w:rPr>
      </w:pPr>
    </w:p>
    <w:p w14:paraId="4E9251D3" w14:textId="77777777" w:rsidR="00D8635A" w:rsidRPr="001B7B00" w:rsidRDefault="00D8635A" w:rsidP="00D8635A">
      <w:pPr>
        <w:pStyle w:val="ListParagraph"/>
        <w:keepLines/>
        <w:widowControl w:val="0"/>
        <w:numPr>
          <w:ilvl w:val="1"/>
          <w:numId w:val="65"/>
        </w:numPr>
        <w:tabs>
          <w:tab w:val="left" w:pos="720"/>
        </w:tabs>
        <w:rPr>
          <w:rFonts w:ascii="Arial" w:eastAsia="Arial" w:hAnsi="Arial" w:cs="Arial"/>
          <w:color w:val="000000" w:themeColor="text1"/>
          <w:sz w:val="22"/>
          <w:szCs w:val="22"/>
        </w:rPr>
      </w:pPr>
      <w:r w:rsidRPr="001B7B00">
        <w:rPr>
          <w:rFonts w:ascii="Arial" w:eastAsia="Arial" w:hAnsi="Arial" w:cs="Arial"/>
          <w:color w:val="000000" w:themeColor="text1"/>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5E59F1C7" w14:textId="77777777" w:rsidR="00D8635A" w:rsidRPr="001B7B00" w:rsidRDefault="00D8635A" w:rsidP="00D8635A">
      <w:pPr>
        <w:pStyle w:val="ListParagraph"/>
        <w:keepLines/>
        <w:widowControl w:val="0"/>
        <w:ind w:left="2520" w:right="446"/>
        <w:rPr>
          <w:rFonts w:ascii="Arial" w:eastAsia="Arial" w:hAnsi="Arial" w:cs="Arial"/>
          <w:color w:val="000000" w:themeColor="text1"/>
          <w:sz w:val="22"/>
          <w:szCs w:val="22"/>
        </w:rPr>
      </w:pPr>
      <w:r w:rsidRPr="001B7B00">
        <w:rPr>
          <w:rFonts w:ascii="Arial" w:eastAsia="Arial" w:hAnsi="Arial" w:cs="Arial"/>
          <w:color w:val="000000" w:themeColor="text1"/>
          <w:sz w:val="22"/>
          <w:szCs w:val="22"/>
        </w:rPr>
        <w:t>Attn: FMD Deputy Director</w:t>
      </w:r>
    </w:p>
    <w:p w14:paraId="3B9D4F3D" w14:textId="77777777" w:rsidR="00D8635A" w:rsidRPr="001B7B00" w:rsidRDefault="00D8635A" w:rsidP="00D8635A">
      <w:pPr>
        <w:pStyle w:val="ListParagraph"/>
        <w:keepLines/>
        <w:widowControl w:val="0"/>
        <w:ind w:left="2520" w:right="446"/>
        <w:rPr>
          <w:rFonts w:ascii="Arial" w:eastAsia="Arial" w:hAnsi="Arial" w:cs="Arial"/>
          <w:color w:val="000000" w:themeColor="text1"/>
          <w:sz w:val="22"/>
          <w:szCs w:val="22"/>
        </w:rPr>
      </w:pPr>
      <w:r w:rsidRPr="001B7B00">
        <w:rPr>
          <w:rFonts w:ascii="Arial" w:eastAsia="Arial" w:hAnsi="Arial" w:cs="Arial"/>
          <w:color w:val="000000" w:themeColor="text1"/>
          <w:sz w:val="22"/>
          <w:szCs w:val="22"/>
        </w:rPr>
        <w:t>Department of General Services, FMD</w:t>
      </w:r>
    </w:p>
    <w:p w14:paraId="1CF598E0" w14:textId="77777777" w:rsidR="00D8635A" w:rsidRPr="001B7B00" w:rsidRDefault="00D8635A" w:rsidP="00D8635A">
      <w:pPr>
        <w:pStyle w:val="ListParagraph"/>
        <w:keepLines/>
        <w:widowControl w:val="0"/>
        <w:tabs>
          <w:tab w:val="left" w:pos="720"/>
        </w:tabs>
        <w:ind w:left="2520" w:right="446"/>
        <w:rPr>
          <w:rFonts w:ascii="Arial" w:eastAsia="Arial" w:hAnsi="Arial" w:cs="Arial"/>
          <w:color w:val="000000" w:themeColor="text1"/>
          <w:sz w:val="22"/>
          <w:szCs w:val="22"/>
        </w:rPr>
      </w:pPr>
      <w:r w:rsidRPr="001B7B00">
        <w:rPr>
          <w:rFonts w:ascii="Arial" w:eastAsia="Arial" w:hAnsi="Arial" w:cs="Arial"/>
          <w:color w:val="000000" w:themeColor="text1"/>
          <w:sz w:val="22"/>
          <w:szCs w:val="22"/>
        </w:rPr>
        <w:t>707 3</w:t>
      </w:r>
      <w:r w:rsidRPr="001B7B00">
        <w:rPr>
          <w:rFonts w:ascii="Arial" w:eastAsia="Arial" w:hAnsi="Arial" w:cs="Arial"/>
          <w:color w:val="000000" w:themeColor="text1"/>
          <w:sz w:val="22"/>
          <w:szCs w:val="22"/>
          <w:vertAlign w:val="superscript"/>
        </w:rPr>
        <w:t>rd</w:t>
      </w:r>
      <w:r w:rsidRPr="001B7B00">
        <w:rPr>
          <w:rFonts w:ascii="Arial" w:eastAsia="Arial" w:hAnsi="Arial" w:cs="Arial"/>
          <w:color w:val="000000" w:themeColor="text1"/>
          <w:sz w:val="22"/>
          <w:szCs w:val="22"/>
        </w:rPr>
        <w:t xml:space="preserve"> Street, FMD MS#700</w:t>
      </w:r>
    </w:p>
    <w:p w14:paraId="14F68851" w14:textId="77777777" w:rsidR="00D8635A" w:rsidRPr="001B7B00" w:rsidRDefault="00D8635A" w:rsidP="00D8635A">
      <w:pPr>
        <w:pStyle w:val="ListParagraph"/>
        <w:keepLines/>
        <w:widowControl w:val="0"/>
        <w:tabs>
          <w:tab w:val="left" w:pos="720"/>
        </w:tabs>
        <w:ind w:left="2520" w:right="450"/>
        <w:rPr>
          <w:rFonts w:ascii="Arial" w:eastAsia="Arial" w:hAnsi="Arial" w:cs="Arial"/>
          <w:color w:val="000000" w:themeColor="text1"/>
          <w:sz w:val="22"/>
          <w:szCs w:val="22"/>
        </w:rPr>
      </w:pPr>
      <w:r w:rsidRPr="001B7B00">
        <w:rPr>
          <w:rFonts w:ascii="Arial" w:eastAsia="Arial" w:hAnsi="Arial" w:cs="Arial"/>
          <w:color w:val="000000" w:themeColor="text1"/>
          <w:sz w:val="22"/>
          <w:szCs w:val="22"/>
        </w:rPr>
        <w:t>West Sacramento, CA 95605</w:t>
      </w:r>
    </w:p>
    <w:p w14:paraId="50D85514" w14:textId="77777777" w:rsidR="00D8635A" w:rsidRPr="001B7B00" w:rsidRDefault="00D8635A" w:rsidP="00D8635A">
      <w:pPr>
        <w:pStyle w:val="ListParagraph"/>
        <w:keepLines/>
        <w:widowControl w:val="0"/>
        <w:tabs>
          <w:tab w:val="left" w:pos="720"/>
        </w:tabs>
        <w:ind w:left="2520" w:right="450"/>
        <w:rPr>
          <w:rFonts w:ascii="Arial" w:eastAsia="Arial" w:hAnsi="Arial" w:cs="Arial"/>
          <w:color w:val="000000" w:themeColor="text1"/>
          <w:sz w:val="22"/>
          <w:szCs w:val="22"/>
        </w:rPr>
      </w:pPr>
    </w:p>
    <w:p w14:paraId="1644CF50" w14:textId="77777777" w:rsidR="00D8635A" w:rsidRPr="001B7B00" w:rsidRDefault="00D8635A" w:rsidP="00D8635A">
      <w:pPr>
        <w:pStyle w:val="ListParagraph"/>
        <w:keepLines/>
        <w:widowControl w:val="0"/>
        <w:numPr>
          <w:ilvl w:val="1"/>
          <w:numId w:val="65"/>
        </w:numPr>
        <w:tabs>
          <w:tab w:val="left" w:pos="720"/>
        </w:tabs>
        <w:rPr>
          <w:rFonts w:ascii="Arial" w:eastAsia="Arial" w:hAnsi="Arial" w:cs="Arial"/>
          <w:color w:val="000000" w:themeColor="text1"/>
          <w:sz w:val="22"/>
          <w:szCs w:val="22"/>
        </w:rPr>
      </w:pPr>
      <w:r w:rsidRPr="001B7B00">
        <w:rPr>
          <w:rFonts w:ascii="Arial" w:eastAsia="Arial" w:hAnsi="Arial" w:cs="Arial"/>
          <w:color w:val="000000" w:themeColor="text1"/>
          <w:sz w:val="22"/>
          <w:szCs w:val="22"/>
        </w:rPr>
        <w:t xml:space="preserve">FMD Deputy Director or designee shall meet with the Contractor for purposes of resolving the dispute.  The decision of the FMD Deputy Director or the </w:t>
      </w:r>
      <w:proofErr w:type="gramStart"/>
      <w:r w:rsidRPr="001B7B00">
        <w:rPr>
          <w:rFonts w:ascii="Arial" w:eastAsia="Arial" w:hAnsi="Arial" w:cs="Arial"/>
          <w:color w:val="000000" w:themeColor="text1"/>
          <w:sz w:val="22"/>
          <w:szCs w:val="22"/>
        </w:rPr>
        <w:t>designee</w:t>
      </w:r>
      <w:proofErr w:type="gramEnd"/>
      <w:r w:rsidRPr="001B7B00">
        <w:rPr>
          <w:rFonts w:ascii="Arial" w:eastAsia="Arial" w:hAnsi="Arial" w:cs="Arial"/>
          <w:color w:val="000000" w:themeColor="text1"/>
          <w:sz w:val="22"/>
          <w:szCs w:val="22"/>
        </w:rPr>
        <w:t xml:space="preserve"> shall be final.  In the event of a dispute, the language contained within this agreement and its attendant Exhibits shall prevail over any other language.</w:t>
      </w:r>
    </w:p>
    <w:p w14:paraId="68D1EAE1" w14:textId="77777777" w:rsidR="00D8635A" w:rsidRPr="001B7B00" w:rsidRDefault="00D8635A" w:rsidP="00D8635A">
      <w:pPr>
        <w:pStyle w:val="ListParagraph"/>
        <w:keepLines/>
        <w:widowControl w:val="0"/>
        <w:tabs>
          <w:tab w:val="left" w:pos="720"/>
        </w:tabs>
        <w:rPr>
          <w:rFonts w:ascii="Arial" w:eastAsia="Arial" w:hAnsi="Arial" w:cs="Arial"/>
          <w:color w:val="000000" w:themeColor="text1"/>
          <w:sz w:val="22"/>
          <w:szCs w:val="22"/>
        </w:rPr>
      </w:pPr>
    </w:p>
    <w:p w14:paraId="582CAA21" w14:textId="77777777" w:rsidR="00D8635A" w:rsidRPr="001B7B00" w:rsidRDefault="00D8635A" w:rsidP="00D8635A">
      <w:pPr>
        <w:pStyle w:val="ListParagraph"/>
        <w:keepLines/>
        <w:widowControl w:val="0"/>
        <w:numPr>
          <w:ilvl w:val="1"/>
          <w:numId w:val="65"/>
        </w:numPr>
        <w:tabs>
          <w:tab w:val="left" w:pos="360"/>
        </w:tabs>
        <w:ind w:right="450"/>
        <w:rPr>
          <w:rFonts w:ascii="Arial" w:eastAsia="Arial" w:hAnsi="Arial" w:cs="Arial"/>
          <w:color w:val="000000" w:themeColor="text1"/>
          <w:sz w:val="22"/>
          <w:szCs w:val="22"/>
        </w:rPr>
      </w:pPr>
      <w:r w:rsidRPr="001B7B00">
        <w:rPr>
          <w:rFonts w:ascii="Arial" w:eastAsia="Arial" w:hAnsi="Arial" w:cs="Arial"/>
          <w:color w:val="000000" w:themeColor="text1"/>
          <w:sz w:val="22"/>
          <w:szCs w:val="22"/>
        </w:rPr>
        <w:t>Neither the pendency of a dispute nor its consideration by the FMD Deputy Director will excuse the Contractor from full and timely performance in accordance with the terms of the Agreement.</w:t>
      </w:r>
    </w:p>
    <w:p w14:paraId="44879F83" w14:textId="77777777" w:rsidR="00D8635A" w:rsidRPr="001B7B00" w:rsidRDefault="00D8635A" w:rsidP="00D8635A">
      <w:pPr>
        <w:keepLines/>
        <w:widowControl w:val="0"/>
        <w:tabs>
          <w:tab w:val="left" w:pos="360"/>
        </w:tabs>
        <w:ind w:right="450"/>
        <w:rPr>
          <w:rFonts w:ascii="Arial" w:eastAsia="Arial" w:hAnsi="Arial" w:cs="Arial"/>
          <w:color w:val="000000"/>
          <w:sz w:val="22"/>
          <w:szCs w:val="22"/>
        </w:rPr>
      </w:pPr>
    </w:p>
    <w:p w14:paraId="21FF312B" w14:textId="77777777" w:rsidR="00D8635A" w:rsidRPr="001B7B00" w:rsidRDefault="00D8635A" w:rsidP="00D8635A">
      <w:pPr>
        <w:pStyle w:val="ListParagraph"/>
        <w:keepNext/>
        <w:keepLines/>
        <w:widowControl w:val="0"/>
        <w:numPr>
          <w:ilvl w:val="0"/>
          <w:numId w:val="65"/>
        </w:numPr>
        <w:tabs>
          <w:tab w:val="left" w:pos="360"/>
        </w:tabs>
        <w:ind w:right="450"/>
        <w:rPr>
          <w:rFonts w:ascii="Arial" w:eastAsia="Arial" w:hAnsi="Arial" w:cs="Arial"/>
          <w:color w:val="000000"/>
          <w:sz w:val="22"/>
          <w:szCs w:val="22"/>
        </w:rPr>
      </w:pPr>
      <w:r w:rsidRPr="001B7B00">
        <w:rPr>
          <w:rFonts w:ascii="Arial" w:eastAsia="Arial" w:hAnsi="Arial" w:cs="Arial"/>
          <w:color w:val="000000" w:themeColor="text1"/>
          <w:sz w:val="22"/>
          <w:szCs w:val="22"/>
        </w:rPr>
        <w:lastRenderedPageBreak/>
        <w:t>HEALTH AND SAFETY PROVISIONS</w:t>
      </w:r>
    </w:p>
    <w:p w14:paraId="560E0A86" w14:textId="77777777" w:rsidR="00D8635A" w:rsidRPr="001B7B00" w:rsidRDefault="00D8635A" w:rsidP="00D8635A">
      <w:pPr>
        <w:pStyle w:val="ListParagraph"/>
        <w:keepNext/>
        <w:keepLines/>
        <w:widowControl w:val="0"/>
        <w:tabs>
          <w:tab w:val="left" w:pos="360"/>
        </w:tabs>
        <w:ind w:left="360" w:right="450"/>
        <w:rPr>
          <w:rFonts w:ascii="Arial" w:eastAsia="Arial" w:hAnsi="Arial" w:cs="Arial"/>
          <w:color w:val="000000"/>
          <w:sz w:val="22"/>
          <w:szCs w:val="22"/>
        </w:rPr>
      </w:pPr>
    </w:p>
    <w:p w14:paraId="73B69097" w14:textId="77777777" w:rsidR="00D8635A" w:rsidRPr="001B7B00" w:rsidRDefault="00D8635A" w:rsidP="00D8635A">
      <w:pPr>
        <w:pStyle w:val="ListParagraph"/>
        <w:keepLines/>
        <w:widowControl w:val="0"/>
        <w:numPr>
          <w:ilvl w:val="1"/>
          <w:numId w:val="65"/>
        </w:numPr>
        <w:rPr>
          <w:rFonts w:ascii="Arial" w:eastAsia="Arial" w:hAnsi="Arial" w:cs="Arial"/>
          <w:sz w:val="22"/>
          <w:szCs w:val="22"/>
        </w:rPr>
      </w:pPr>
      <w:proofErr w:type="gramStart"/>
      <w:r w:rsidRPr="001B7B00">
        <w:rPr>
          <w:rFonts w:ascii="Arial" w:eastAsia="Arial" w:hAnsi="Arial" w:cs="Arial"/>
          <w:sz w:val="22"/>
          <w:szCs w:val="22"/>
        </w:rPr>
        <w:t>Contractor</w:t>
      </w:r>
      <w:proofErr w:type="gramEnd"/>
      <w:r w:rsidRPr="001B7B00">
        <w:rPr>
          <w:rFonts w:ascii="Arial" w:eastAsia="Arial" w:hAnsi="Arial" w:cs="Arial"/>
          <w:sz w:val="22"/>
          <w:szCs w:val="22"/>
        </w:rPr>
        <w:t xml:space="preserve"> and all subcontractors shall abide by all health and safety mandates issued by federal, state, and local governments and/or public health officers as well as those issued </w:t>
      </w:r>
      <w:r w:rsidRPr="001B7B00">
        <w:rPr>
          <w:rFonts w:ascii="Arial" w:eastAsia="Arial" w:hAnsi="Arial" w:cs="Arial"/>
          <w:color w:val="000000" w:themeColor="text1"/>
          <w:sz w:val="22"/>
          <w:szCs w:val="22"/>
        </w:rPr>
        <w:t>by DGS,</w:t>
      </w:r>
      <w:r w:rsidRPr="001B7B00">
        <w:rPr>
          <w:rFonts w:ascii="Arial" w:eastAsia="Arial" w:hAnsi="Arial" w:cs="Arial"/>
          <w:sz w:val="22"/>
          <w:szCs w:val="22"/>
        </w:rPr>
        <w:t xml:space="preserve">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DD5EFDC" w14:textId="77777777" w:rsidR="00D8635A" w:rsidRPr="001B7B00" w:rsidRDefault="00D8635A" w:rsidP="00D8635A">
      <w:pPr>
        <w:pStyle w:val="ListParagraph"/>
        <w:keepLines/>
        <w:widowControl w:val="0"/>
        <w:rPr>
          <w:rFonts w:ascii="Arial" w:eastAsia="Arial" w:hAnsi="Arial" w:cs="Arial"/>
          <w:sz w:val="22"/>
          <w:szCs w:val="22"/>
        </w:rPr>
      </w:pPr>
    </w:p>
    <w:p w14:paraId="535FA044" w14:textId="77777777" w:rsidR="00D8635A" w:rsidRPr="001B7B00" w:rsidRDefault="00D8635A" w:rsidP="00D8635A">
      <w:pPr>
        <w:pStyle w:val="ListParagraph"/>
        <w:keepLines/>
        <w:widowControl w:val="0"/>
        <w:numPr>
          <w:ilvl w:val="1"/>
          <w:numId w:val="65"/>
        </w:numPr>
        <w:rPr>
          <w:rFonts w:ascii="Arial" w:eastAsia="Arial" w:hAnsi="Arial" w:cs="Arial"/>
          <w:sz w:val="22"/>
          <w:szCs w:val="22"/>
        </w:rPr>
      </w:pPr>
      <w:r w:rsidRPr="001B7B00">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16942646" w14:textId="77777777" w:rsidR="00D8635A" w:rsidRPr="001B7B00" w:rsidRDefault="00D8635A" w:rsidP="00D8635A">
      <w:pPr>
        <w:keepLines/>
        <w:widowControl w:val="0"/>
        <w:rPr>
          <w:rFonts w:ascii="Arial" w:eastAsia="Arial" w:hAnsi="Arial" w:cs="Arial"/>
          <w:sz w:val="22"/>
          <w:szCs w:val="22"/>
        </w:rPr>
      </w:pPr>
    </w:p>
    <w:p w14:paraId="4C8D0F8A" w14:textId="77777777" w:rsidR="00D8635A" w:rsidRPr="001B7B00" w:rsidRDefault="00D8635A" w:rsidP="00D8635A">
      <w:pPr>
        <w:pStyle w:val="ListParagraph"/>
        <w:keepNext/>
        <w:keepLines/>
        <w:widowControl w:val="0"/>
        <w:numPr>
          <w:ilvl w:val="0"/>
          <w:numId w:val="65"/>
        </w:numPr>
        <w:rPr>
          <w:rFonts w:ascii="Arial" w:eastAsia="Arial" w:hAnsi="Arial" w:cs="Arial"/>
          <w:color w:val="000000"/>
          <w:sz w:val="22"/>
          <w:szCs w:val="22"/>
        </w:rPr>
      </w:pPr>
      <w:r w:rsidRPr="001B7B00">
        <w:rPr>
          <w:rFonts w:ascii="Arial" w:eastAsia="Arial" w:hAnsi="Arial" w:cs="Arial"/>
          <w:color w:val="000000" w:themeColor="text1"/>
          <w:sz w:val="22"/>
          <w:szCs w:val="22"/>
        </w:rPr>
        <w:t>SUBCONTRACTORS</w:t>
      </w:r>
    </w:p>
    <w:p w14:paraId="5A99FF3E" w14:textId="77777777" w:rsidR="00D8635A" w:rsidRPr="001B7B00" w:rsidRDefault="00D8635A" w:rsidP="00D8635A">
      <w:pPr>
        <w:pStyle w:val="ListParagraph"/>
        <w:keepLines/>
        <w:widowControl w:val="0"/>
        <w:rPr>
          <w:rFonts w:ascii="Arial" w:eastAsia="Arial" w:hAnsi="Arial" w:cs="Arial"/>
          <w:b/>
          <w:color w:val="000000" w:themeColor="text1"/>
          <w:sz w:val="22"/>
          <w:szCs w:val="22"/>
        </w:rPr>
      </w:pPr>
    </w:p>
    <w:p w14:paraId="60E1CCC1" w14:textId="77777777" w:rsidR="00D8635A" w:rsidRPr="001B7B00" w:rsidRDefault="00D8635A" w:rsidP="00D8635A">
      <w:pPr>
        <w:pStyle w:val="ListParagraph"/>
        <w:keepLines/>
        <w:widowControl w:val="0"/>
        <w:numPr>
          <w:ilvl w:val="0"/>
          <w:numId w:val="66"/>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51790325" w14:textId="77777777" w:rsidR="00D8635A" w:rsidRPr="001B7B00" w:rsidRDefault="00D8635A" w:rsidP="00D8635A">
      <w:pPr>
        <w:pStyle w:val="ListParagraph"/>
        <w:keepLines/>
        <w:widowControl w:val="0"/>
        <w:rPr>
          <w:rFonts w:ascii="Arial" w:eastAsia="Arial" w:hAnsi="Arial" w:cs="Arial"/>
          <w:color w:val="000000" w:themeColor="text1"/>
          <w:sz w:val="22"/>
          <w:szCs w:val="22"/>
        </w:rPr>
      </w:pPr>
      <w:r w:rsidRPr="001B7B00">
        <w:rPr>
          <w:rFonts w:ascii="Arial" w:eastAsia="Arial" w:hAnsi="Arial" w:cs="Arial"/>
          <w:color w:val="000000" w:themeColor="text1"/>
          <w:sz w:val="22"/>
          <w:szCs w:val="22"/>
        </w:rPr>
        <w:t xml:space="preserve"> </w:t>
      </w:r>
    </w:p>
    <w:p w14:paraId="2A7A8606" w14:textId="77777777" w:rsidR="00D8635A" w:rsidRPr="001B7B00" w:rsidRDefault="00D8635A" w:rsidP="00D8635A">
      <w:pPr>
        <w:pStyle w:val="ListParagraph"/>
        <w:keepLines/>
        <w:widowControl w:val="0"/>
        <w:numPr>
          <w:ilvl w:val="0"/>
          <w:numId w:val="66"/>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t xml:space="preserve">Any subcontractors are identified in Exhibit D, Attachment 1. </w:t>
      </w:r>
    </w:p>
    <w:p w14:paraId="39745704" w14:textId="77777777" w:rsidR="00D8635A" w:rsidRPr="001B7B00" w:rsidRDefault="00D8635A" w:rsidP="00D8635A">
      <w:pPr>
        <w:pStyle w:val="ListParagraph"/>
        <w:keepLines/>
        <w:widowControl w:val="0"/>
        <w:shd w:val="clear" w:color="auto" w:fill="FFFFFF" w:themeFill="background1"/>
        <w:ind w:right="300"/>
        <w:textAlignment w:val="baseline"/>
        <w:rPr>
          <w:rFonts w:ascii="Arial" w:eastAsia="Arial" w:hAnsi="Arial" w:cs="Arial"/>
          <w:color w:val="0070C0"/>
          <w:sz w:val="22"/>
          <w:szCs w:val="22"/>
          <w:bdr w:val="none" w:sz="0" w:space="0" w:color="auto" w:frame="1"/>
          <w:lang w:val="en"/>
        </w:rPr>
      </w:pPr>
    </w:p>
    <w:p w14:paraId="3F3B0F31" w14:textId="77777777" w:rsidR="00D8635A" w:rsidRPr="001B7B00" w:rsidRDefault="00D8635A" w:rsidP="00D8635A">
      <w:pPr>
        <w:pStyle w:val="ListParagraph"/>
        <w:keepNext/>
        <w:keepLines/>
        <w:widowControl w:val="0"/>
        <w:numPr>
          <w:ilvl w:val="0"/>
          <w:numId w:val="65"/>
        </w:numPr>
        <w:rPr>
          <w:rFonts w:ascii="Arial" w:eastAsia="Arial" w:hAnsi="Arial" w:cs="Arial"/>
          <w:sz w:val="22"/>
          <w:szCs w:val="22"/>
        </w:rPr>
      </w:pPr>
      <w:r w:rsidRPr="001B7B00">
        <w:rPr>
          <w:rFonts w:ascii="Arial" w:eastAsia="Arial" w:hAnsi="Arial" w:cs="Arial"/>
          <w:sz w:val="22"/>
          <w:szCs w:val="22"/>
        </w:rPr>
        <w:t>INSURANCE REQUIREMENT</w:t>
      </w:r>
    </w:p>
    <w:p w14:paraId="57C2A35D" w14:textId="77777777" w:rsidR="00D8635A" w:rsidRPr="001B7B00" w:rsidRDefault="00D8635A" w:rsidP="00D8635A">
      <w:pPr>
        <w:pStyle w:val="ListParagraph"/>
        <w:keepNext/>
        <w:keepLines/>
        <w:widowControl w:val="0"/>
        <w:ind w:left="360"/>
        <w:rPr>
          <w:rFonts w:ascii="Arial" w:eastAsia="Arial" w:hAnsi="Arial" w:cs="Arial"/>
          <w:sz w:val="22"/>
          <w:szCs w:val="22"/>
        </w:rPr>
      </w:pPr>
    </w:p>
    <w:p w14:paraId="61021B72" w14:textId="77777777" w:rsidR="00D8635A" w:rsidRPr="001B7B00" w:rsidRDefault="00D8635A" w:rsidP="00D8635A">
      <w:pPr>
        <w:pStyle w:val="ListParagraph"/>
        <w:keepLines/>
        <w:widowControl w:val="0"/>
        <w:numPr>
          <w:ilvl w:val="1"/>
          <w:numId w:val="65"/>
        </w:numPr>
        <w:rPr>
          <w:rFonts w:ascii="Arial" w:eastAsia="Arial" w:hAnsi="Arial" w:cs="Arial"/>
          <w:b/>
          <w:sz w:val="22"/>
          <w:szCs w:val="22"/>
          <w:u w:val="single"/>
        </w:rPr>
      </w:pPr>
      <w:r w:rsidRPr="001B7B00">
        <w:rPr>
          <w:rFonts w:ascii="Arial" w:eastAsia="Arial" w:hAnsi="Arial" w:cs="Arial"/>
          <w:sz w:val="22"/>
          <w:szCs w:val="22"/>
        </w:rPr>
        <w:t>General Provisions Applying to All Policies</w:t>
      </w:r>
    </w:p>
    <w:p w14:paraId="28E3DD80" w14:textId="77777777" w:rsidR="00D8635A" w:rsidRPr="001B7B00" w:rsidRDefault="00D8635A" w:rsidP="00D8635A">
      <w:pPr>
        <w:pStyle w:val="ListParagraph"/>
        <w:keepLines/>
        <w:widowControl w:val="0"/>
        <w:numPr>
          <w:ilvl w:val="2"/>
          <w:numId w:val="65"/>
        </w:numPr>
        <w:tabs>
          <w:tab w:val="left" w:pos="1080"/>
        </w:tabs>
        <w:rPr>
          <w:rFonts w:ascii="Arial" w:eastAsia="Arial" w:hAnsi="Arial" w:cs="Arial"/>
          <w:sz w:val="22"/>
          <w:szCs w:val="22"/>
        </w:rPr>
      </w:pPr>
      <w:r w:rsidRPr="001B7B00">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1B7B00">
        <w:rPr>
          <w:rFonts w:ascii="Arial" w:eastAsia="Arial" w:hAnsi="Arial" w:cs="Arial"/>
          <w:sz w:val="22"/>
          <w:szCs w:val="22"/>
        </w:rPr>
        <w:t>to</w:t>
      </w:r>
      <w:proofErr w:type="gramEnd"/>
      <w:r w:rsidRPr="001B7B00">
        <w:rPr>
          <w:rFonts w:ascii="Arial" w:eastAsia="Arial" w:hAnsi="Arial" w:cs="Arial"/>
          <w:sz w:val="22"/>
          <w:szCs w:val="22"/>
        </w:rPr>
        <w:t xml:space="preserve"> the original terms of the contract.</w:t>
      </w:r>
    </w:p>
    <w:p w14:paraId="48B53F5B" w14:textId="77777777" w:rsidR="00D8635A" w:rsidRPr="001B7B00" w:rsidRDefault="00D8635A" w:rsidP="00D8635A">
      <w:pPr>
        <w:pStyle w:val="ListParagraph"/>
        <w:keepLines/>
        <w:widowControl w:val="0"/>
        <w:numPr>
          <w:ilvl w:val="2"/>
          <w:numId w:val="65"/>
        </w:numPr>
        <w:tabs>
          <w:tab w:val="left" w:pos="1080"/>
        </w:tabs>
        <w:rPr>
          <w:rFonts w:ascii="Arial" w:eastAsia="Arial" w:hAnsi="Arial" w:cs="Arial"/>
          <w:sz w:val="22"/>
          <w:szCs w:val="22"/>
        </w:rPr>
      </w:pPr>
      <w:r w:rsidRPr="001B7B00">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6C4C6750" w14:textId="77777777" w:rsidR="00D8635A" w:rsidRPr="001B7B00" w:rsidRDefault="00D8635A" w:rsidP="00D8635A">
      <w:pPr>
        <w:pStyle w:val="ListParagraph"/>
        <w:keepLines/>
        <w:widowControl w:val="0"/>
        <w:numPr>
          <w:ilvl w:val="2"/>
          <w:numId w:val="65"/>
        </w:numPr>
        <w:tabs>
          <w:tab w:val="left" w:pos="1080"/>
        </w:tabs>
        <w:rPr>
          <w:rFonts w:ascii="Arial" w:eastAsia="Arial" w:hAnsi="Arial" w:cs="Arial"/>
          <w:sz w:val="22"/>
          <w:szCs w:val="22"/>
        </w:rPr>
      </w:pPr>
      <w:r w:rsidRPr="001B7B00">
        <w:rPr>
          <w:rFonts w:ascii="Arial" w:eastAsia="Arial" w:hAnsi="Arial" w:cs="Arial"/>
          <w:sz w:val="22"/>
          <w:szCs w:val="22"/>
        </w:rPr>
        <w:t>Deductible – Contractor is responsible for any deductible or self-insured retention contained within their insurance program.</w:t>
      </w:r>
    </w:p>
    <w:p w14:paraId="4A245F6C" w14:textId="77777777" w:rsidR="00D8635A" w:rsidRPr="001B7B00" w:rsidRDefault="00D8635A" w:rsidP="00D8635A">
      <w:pPr>
        <w:pStyle w:val="ListParagraph"/>
        <w:keepLines/>
        <w:widowControl w:val="0"/>
        <w:numPr>
          <w:ilvl w:val="2"/>
          <w:numId w:val="65"/>
        </w:numPr>
        <w:tabs>
          <w:tab w:val="left" w:pos="1080"/>
        </w:tabs>
        <w:rPr>
          <w:rFonts w:ascii="Arial" w:eastAsia="Arial" w:hAnsi="Arial" w:cs="Arial"/>
          <w:sz w:val="22"/>
          <w:szCs w:val="22"/>
        </w:rPr>
      </w:pPr>
      <w:r w:rsidRPr="001B7B00">
        <w:rPr>
          <w:rFonts w:ascii="Arial" w:eastAsia="Arial" w:hAnsi="Arial" w:cs="Arial"/>
          <w:sz w:val="22"/>
          <w:szCs w:val="22"/>
        </w:rPr>
        <w:t>Primary Clause – Any required insurance contained in this contract shall be primary, and not excess or contributory, to any other insurance carried by the State.</w:t>
      </w:r>
    </w:p>
    <w:p w14:paraId="706D99B5" w14:textId="77777777" w:rsidR="00D8635A" w:rsidRPr="001B7B00" w:rsidRDefault="00D8635A" w:rsidP="00D8635A">
      <w:pPr>
        <w:pStyle w:val="ListParagraph"/>
        <w:keepLines/>
        <w:widowControl w:val="0"/>
        <w:numPr>
          <w:ilvl w:val="2"/>
          <w:numId w:val="65"/>
        </w:numPr>
        <w:tabs>
          <w:tab w:val="left" w:pos="1080"/>
        </w:tabs>
        <w:rPr>
          <w:rFonts w:ascii="Arial" w:eastAsia="Arial" w:hAnsi="Arial" w:cs="Arial"/>
          <w:sz w:val="22"/>
          <w:szCs w:val="22"/>
        </w:rPr>
      </w:pPr>
      <w:r w:rsidRPr="001B7B00">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37AEAF0A" w14:textId="77777777" w:rsidR="00D8635A" w:rsidRPr="001B7B00" w:rsidRDefault="00D8635A" w:rsidP="00D8635A">
      <w:pPr>
        <w:pStyle w:val="ListParagraph"/>
        <w:keepLines/>
        <w:widowControl w:val="0"/>
        <w:numPr>
          <w:ilvl w:val="2"/>
          <w:numId w:val="65"/>
        </w:numPr>
        <w:tabs>
          <w:tab w:val="left" w:pos="1080"/>
        </w:tabs>
        <w:rPr>
          <w:rFonts w:ascii="Arial" w:eastAsia="Arial" w:hAnsi="Arial" w:cs="Arial"/>
          <w:sz w:val="22"/>
          <w:szCs w:val="22"/>
        </w:rPr>
      </w:pPr>
      <w:r w:rsidRPr="001B7B00">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437DD6E5" w14:textId="77777777" w:rsidR="00D8635A" w:rsidRPr="001B7B00" w:rsidRDefault="00D8635A" w:rsidP="00D8635A">
      <w:pPr>
        <w:pStyle w:val="ListParagraph"/>
        <w:keepLines/>
        <w:widowControl w:val="0"/>
        <w:numPr>
          <w:ilvl w:val="2"/>
          <w:numId w:val="65"/>
        </w:numPr>
        <w:tabs>
          <w:tab w:val="left" w:pos="1080"/>
        </w:tabs>
        <w:rPr>
          <w:rFonts w:ascii="Arial" w:eastAsia="Arial" w:hAnsi="Arial" w:cs="Arial"/>
          <w:sz w:val="22"/>
          <w:szCs w:val="22"/>
        </w:rPr>
      </w:pPr>
      <w:r w:rsidRPr="001B7B00">
        <w:rPr>
          <w:rFonts w:ascii="Arial" w:eastAsia="Arial" w:hAnsi="Arial" w:cs="Arial"/>
          <w:sz w:val="22"/>
          <w:szCs w:val="22"/>
        </w:rPr>
        <w:lastRenderedPageBreak/>
        <w:t xml:space="preserve">Inadequate Insurance – Inadequate or lack of insurance does not negate the Contractor’s obligations under the contract. </w:t>
      </w:r>
    </w:p>
    <w:p w14:paraId="4DA9D4E0" w14:textId="77777777" w:rsidR="00D8635A" w:rsidRPr="001B7B00" w:rsidRDefault="00D8635A" w:rsidP="00D8635A">
      <w:pPr>
        <w:pStyle w:val="ListParagraph"/>
        <w:widowControl w:val="0"/>
        <w:numPr>
          <w:ilvl w:val="2"/>
          <w:numId w:val="65"/>
        </w:numPr>
        <w:tabs>
          <w:tab w:val="left" w:pos="1080"/>
        </w:tabs>
        <w:rPr>
          <w:rFonts w:ascii="Arial" w:eastAsia="Arial" w:hAnsi="Arial" w:cs="Arial"/>
          <w:b/>
          <w:color w:val="FF0000"/>
          <w:sz w:val="22"/>
          <w:szCs w:val="22"/>
        </w:rPr>
      </w:pPr>
      <w:r w:rsidRPr="001B7B00">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07586C5F" w14:textId="77777777" w:rsidR="00D8635A" w:rsidRPr="001B7B00" w:rsidRDefault="00D8635A" w:rsidP="00D8635A">
      <w:pPr>
        <w:pStyle w:val="ListParagraph"/>
        <w:widowControl w:val="0"/>
        <w:tabs>
          <w:tab w:val="left" w:pos="1080"/>
        </w:tabs>
        <w:ind w:left="1080"/>
        <w:rPr>
          <w:rFonts w:ascii="Arial" w:eastAsia="Arial" w:hAnsi="Arial" w:cs="Arial"/>
          <w:color w:val="000000" w:themeColor="text1"/>
          <w:sz w:val="22"/>
          <w:szCs w:val="22"/>
        </w:rPr>
      </w:pPr>
    </w:p>
    <w:p w14:paraId="66422791" w14:textId="77777777" w:rsidR="00D8635A" w:rsidRPr="001B7B00" w:rsidRDefault="00D8635A" w:rsidP="00D8635A">
      <w:pPr>
        <w:pStyle w:val="ListParagraph"/>
        <w:keepLines/>
        <w:widowControl w:val="0"/>
        <w:numPr>
          <w:ilvl w:val="1"/>
          <w:numId w:val="65"/>
        </w:numPr>
        <w:rPr>
          <w:rFonts w:ascii="Arial" w:eastAsia="Arial" w:hAnsi="Arial" w:cs="Arial"/>
          <w:b/>
          <w:sz w:val="22"/>
          <w:szCs w:val="22"/>
        </w:rPr>
      </w:pPr>
      <w:r w:rsidRPr="001B7B00">
        <w:rPr>
          <w:rFonts w:ascii="Arial" w:eastAsia="Arial" w:hAnsi="Arial" w:cs="Arial"/>
          <w:color w:val="000000" w:themeColor="text1"/>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w:t>
      </w:r>
      <w:r w:rsidRPr="001B7B00">
        <w:rPr>
          <w:rFonts w:ascii="Arial" w:eastAsia="Arial" w:hAnsi="Arial" w:cs="Arial"/>
          <w:sz w:val="22"/>
          <w:szCs w:val="22"/>
        </w:rPr>
        <w:t xml:space="preserve">claim is made or suit is brought subject to the Contractor’s limit of liability. </w:t>
      </w:r>
      <w:r w:rsidRPr="001B7B00">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2F4C237" w14:textId="77777777" w:rsidR="00D8635A" w:rsidRPr="001B7B00" w:rsidRDefault="00D8635A" w:rsidP="00D8635A">
      <w:pPr>
        <w:pStyle w:val="ListParagraph"/>
        <w:keepLines/>
        <w:widowControl w:val="0"/>
        <w:rPr>
          <w:rFonts w:ascii="Arial" w:eastAsia="Arial" w:hAnsi="Arial" w:cs="Arial"/>
          <w:b/>
          <w:bCs/>
          <w:sz w:val="22"/>
          <w:szCs w:val="22"/>
        </w:rPr>
      </w:pPr>
    </w:p>
    <w:p w14:paraId="52CB77F8" w14:textId="77777777" w:rsidR="00D8635A" w:rsidRPr="001B7B00" w:rsidRDefault="00D8635A" w:rsidP="00D8635A">
      <w:pPr>
        <w:pStyle w:val="ListParagraph"/>
        <w:keepLines/>
        <w:widowControl w:val="0"/>
        <w:numPr>
          <w:ilvl w:val="1"/>
          <w:numId w:val="65"/>
        </w:numPr>
        <w:rPr>
          <w:rFonts w:ascii="Arial" w:eastAsia="Arial" w:hAnsi="Arial" w:cs="Arial"/>
          <w:sz w:val="22"/>
          <w:szCs w:val="22"/>
        </w:rPr>
      </w:pPr>
      <w:r w:rsidRPr="001B7B00">
        <w:rPr>
          <w:rFonts w:ascii="Arial" w:eastAsia="Arial" w:hAnsi="Arial" w:cs="Arial"/>
          <w:sz w:val="22"/>
          <w:szCs w:val="22"/>
        </w:rPr>
        <w:t>Automobile Liability – C</w:t>
      </w:r>
      <w:r w:rsidRPr="001B7B00">
        <w:rPr>
          <w:rFonts w:ascii="Arial" w:eastAsia="Arial" w:hAnsi="Arial" w:cs="Arial"/>
          <w:color w:val="000000" w:themeColor="text1"/>
          <w:sz w:val="22"/>
          <w:szCs w:val="22"/>
        </w:rPr>
        <w:t xml:space="preserve">ontractor shall maintain motor vehicle liability with limits not less than $1,000,000 combined single limit per accident.  Such insurance shall cover liability arising out of a </w:t>
      </w:r>
      <w:r w:rsidRPr="001B7B00">
        <w:rPr>
          <w:rFonts w:ascii="Arial" w:eastAsia="Arial" w:hAnsi="Arial" w:cs="Arial"/>
          <w:sz w:val="22"/>
          <w:szCs w:val="22"/>
        </w:rPr>
        <w:t xml:space="preserve">motor vehicle including owned, hired and non-owned motor vehicles. </w:t>
      </w:r>
      <w:r w:rsidRPr="001B7B00">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2C64394" w14:textId="77777777" w:rsidR="00D8635A" w:rsidRPr="001B7B00" w:rsidRDefault="00D8635A" w:rsidP="00D8635A">
      <w:pPr>
        <w:keepLines/>
        <w:widowControl w:val="0"/>
        <w:rPr>
          <w:rFonts w:ascii="Arial" w:eastAsia="Arial" w:hAnsi="Arial" w:cs="Arial"/>
          <w:sz w:val="22"/>
          <w:szCs w:val="22"/>
        </w:rPr>
      </w:pPr>
    </w:p>
    <w:p w14:paraId="6B1B607A" w14:textId="77777777" w:rsidR="00D8635A" w:rsidRPr="001B7B00" w:rsidRDefault="00D8635A" w:rsidP="00D8635A">
      <w:pPr>
        <w:pStyle w:val="ListParagraph"/>
        <w:keepLines/>
        <w:widowControl w:val="0"/>
        <w:numPr>
          <w:ilvl w:val="1"/>
          <w:numId w:val="65"/>
        </w:numPr>
        <w:rPr>
          <w:rFonts w:ascii="Arial" w:eastAsia="Arial" w:hAnsi="Arial" w:cs="Arial"/>
          <w:b/>
          <w:sz w:val="22"/>
          <w:szCs w:val="22"/>
        </w:rPr>
      </w:pPr>
      <w:r w:rsidRPr="001B7B00">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1B7B00">
        <w:rPr>
          <w:rFonts w:ascii="Arial" w:eastAsia="Arial" w:hAnsi="Arial" w:cs="Arial"/>
          <w:b/>
          <w:sz w:val="22"/>
          <w:szCs w:val="22"/>
        </w:rPr>
        <w:t>The Workers’ Compensation policy shall be endorsed with a waiver of subrogation in favor of the State.</w:t>
      </w:r>
    </w:p>
    <w:p w14:paraId="14510EC0" w14:textId="77777777" w:rsidR="00D8635A" w:rsidRPr="001B7B00" w:rsidRDefault="00D8635A" w:rsidP="00D8635A">
      <w:pPr>
        <w:keepLines/>
        <w:widowControl w:val="0"/>
        <w:rPr>
          <w:rFonts w:ascii="Arial" w:eastAsia="Arial" w:hAnsi="Arial" w:cs="Arial"/>
          <w:b/>
          <w:bCs/>
          <w:sz w:val="22"/>
          <w:szCs w:val="22"/>
        </w:rPr>
      </w:pPr>
    </w:p>
    <w:p w14:paraId="04AF9AEB" w14:textId="77777777" w:rsidR="00D8635A" w:rsidRPr="001B7B00" w:rsidRDefault="00D8635A" w:rsidP="00D8635A">
      <w:pPr>
        <w:pStyle w:val="ListParagraph"/>
        <w:keepLines/>
        <w:widowControl w:val="0"/>
        <w:numPr>
          <w:ilvl w:val="1"/>
          <w:numId w:val="65"/>
        </w:numPr>
        <w:rPr>
          <w:rFonts w:ascii="Arial" w:eastAsia="Arial" w:hAnsi="Arial" w:cs="Arial"/>
          <w:color w:val="000000" w:themeColor="text1"/>
          <w:sz w:val="22"/>
          <w:szCs w:val="22"/>
        </w:rPr>
      </w:pPr>
      <w:r w:rsidRPr="001B7B00">
        <w:rPr>
          <w:rFonts w:ascii="Arial" w:eastAsia="Arial" w:hAnsi="Arial" w:cs="Arial"/>
          <w:color w:val="000000" w:themeColor="text1"/>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w:t>
      </w:r>
    </w:p>
    <w:p w14:paraId="5FD6E191" w14:textId="77777777" w:rsidR="00D8635A" w:rsidRPr="001B7B00" w:rsidRDefault="00D8635A" w:rsidP="00D8635A">
      <w:pPr>
        <w:keepLines/>
        <w:widowControl w:val="0"/>
        <w:rPr>
          <w:rFonts w:ascii="Arial" w:eastAsia="Arial" w:hAnsi="Arial" w:cs="Arial"/>
          <w:color w:val="0070C0"/>
          <w:sz w:val="22"/>
          <w:szCs w:val="22"/>
        </w:rPr>
      </w:pPr>
    </w:p>
    <w:p w14:paraId="51985A5B" w14:textId="77777777" w:rsidR="00D8635A" w:rsidRPr="001B7B00" w:rsidRDefault="00D8635A" w:rsidP="00D8635A">
      <w:pPr>
        <w:pStyle w:val="Default"/>
        <w:keepLines/>
        <w:numPr>
          <w:ilvl w:val="1"/>
          <w:numId w:val="65"/>
        </w:numPr>
        <w:rPr>
          <w:rFonts w:ascii="Arial" w:eastAsia="Arial" w:hAnsi="Arial" w:cs="Arial"/>
          <w:sz w:val="22"/>
          <w:szCs w:val="22"/>
        </w:rPr>
      </w:pPr>
      <w:r w:rsidRPr="001B7B00">
        <w:rPr>
          <w:rFonts w:ascii="Arial" w:eastAsia="Arial" w:hAnsi="Arial" w:cs="Arial"/>
          <w:sz w:val="22"/>
          <w:szCs w:val="22"/>
        </w:rPr>
        <w:t xml:space="preserve">Certificate of Insurance - The Contractor shall furnish a Certificate of Insurance.  The Certificate of Insurance will provide the above listed liability </w:t>
      </w:r>
      <w:proofErr w:type="gramStart"/>
      <w:r w:rsidRPr="001B7B00">
        <w:rPr>
          <w:rFonts w:ascii="Arial" w:eastAsia="Arial" w:hAnsi="Arial" w:cs="Arial"/>
          <w:sz w:val="22"/>
          <w:szCs w:val="22"/>
        </w:rPr>
        <w:t>coverages</w:t>
      </w:r>
      <w:proofErr w:type="gramEnd"/>
      <w:r w:rsidRPr="001B7B00">
        <w:rPr>
          <w:rFonts w:ascii="Arial" w:eastAsia="Arial" w:hAnsi="Arial" w:cs="Arial"/>
          <w:sz w:val="22"/>
          <w:szCs w:val="22"/>
        </w:rPr>
        <w:t xml:space="preserve"> and the Certificate Holder shall read: </w:t>
      </w:r>
    </w:p>
    <w:p w14:paraId="5CCF375D" w14:textId="77777777" w:rsidR="00D8635A" w:rsidRPr="001B7B00" w:rsidRDefault="00D8635A" w:rsidP="00D8635A">
      <w:pPr>
        <w:pStyle w:val="Default"/>
        <w:keepNext/>
        <w:keepLines/>
        <w:ind w:left="720" w:firstLine="720"/>
        <w:rPr>
          <w:rFonts w:ascii="Arial" w:eastAsia="Arial" w:hAnsi="Arial" w:cs="Arial"/>
          <w:color w:val="000000" w:themeColor="text1"/>
          <w:sz w:val="22"/>
          <w:szCs w:val="22"/>
        </w:rPr>
      </w:pPr>
      <w:r w:rsidRPr="001B7B00">
        <w:rPr>
          <w:rFonts w:ascii="Arial" w:eastAsia="Arial" w:hAnsi="Arial" w:cs="Arial"/>
          <w:sz w:val="22"/>
          <w:szCs w:val="22"/>
        </w:rPr>
        <w:t xml:space="preserve">Department </w:t>
      </w:r>
      <w:r w:rsidRPr="001B7B00">
        <w:rPr>
          <w:rFonts w:ascii="Arial" w:eastAsia="Arial" w:hAnsi="Arial" w:cs="Arial"/>
          <w:color w:val="000000" w:themeColor="text1"/>
          <w:sz w:val="22"/>
          <w:szCs w:val="22"/>
        </w:rPr>
        <w:t xml:space="preserve">of General Services </w:t>
      </w:r>
    </w:p>
    <w:p w14:paraId="148BD09E" w14:textId="77777777" w:rsidR="00D8635A" w:rsidRPr="001B7B00" w:rsidRDefault="00D8635A" w:rsidP="00D8635A">
      <w:pPr>
        <w:pStyle w:val="Default"/>
        <w:keepNext/>
        <w:keepLines/>
        <w:ind w:left="720" w:firstLine="720"/>
        <w:rPr>
          <w:rFonts w:ascii="Arial" w:eastAsia="Arial" w:hAnsi="Arial" w:cs="Arial"/>
          <w:color w:val="000000" w:themeColor="text1"/>
          <w:sz w:val="22"/>
          <w:szCs w:val="22"/>
          <w:vertAlign w:val="superscript"/>
        </w:rPr>
      </w:pPr>
      <w:r w:rsidRPr="001B7B00">
        <w:rPr>
          <w:rFonts w:ascii="Arial" w:eastAsia="Arial" w:hAnsi="Arial" w:cs="Arial"/>
          <w:color w:val="000000" w:themeColor="text1"/>
          <w:sz w:val="22"/>
          <w:szCs w:val="22"/>
        </w:rPr>
        <w:t>Attn:  FMD Contract Administrator – 25-310414</w:t>
      </w:r>
    </w:p>
    <w:p w14:paraId="52CEEB1B" w14:textId="77777777" w:rsidR="00D8635A" w:rsidRPr="001B7B00" w:rsidRDefault="00D8635A" w:rsidP="00D8635A">
      <w:pPr>
        <w:pStyle w:val="Default"/>
        <w:keepNext/>
        <w:keepLines/>
        <w:ind w:left="720" w:firstLine="720"/>
        <w:rPr>
          <w:rFonts w:ascii="Arial" w:eastAsia="Arial" w:hAnsi="Arial" w:cs="Arial"/>
          <w:color w:val="000000" w:themeColor="text1"/>
          <w:sz w:val="22"/>
          <w:szCs w:val="22"/>
        </w:rPr>
      </w:pPr>
      <w:r w:rsidRPr="001B7B00">
        <w:rPr>
          <w:rFonts w:ascii="Arial" w:eastAsia="Arial" w:hAnsi="Arial" w:cs="Arial"/>
          <w:color w:val="000000" w:themeColor="text1"/>
          <w:sz w:val="22"/>
          <w:szCs w:val="22"/>
        </w:rPr>
        <w:t>50 D Street, Suite 220</w:t>
      </w:r>
    </w:p>
    <w:p w14:paraId="671E3D01" w14:textId="77777777" w:rsidR="00D8635A" w:rsidRPr="001B7B00" w:rsidRDefault="00D8635A" w:rsidP="00D8635A">
      <w:pPr>
        <w:pStyle w:val="Default"/>
        <w:keepLines/>
        <w:ind w:left="720" w:firstLine="720"/>
        <w:rPr>
          <w:rFonts w:ascii="Arial" w:eastAsia="Arial" w:hAnsi="Arial" w:cs="Arial"/>
          <w:color w:val="000000" w:themeColor="text1"/>
          <w:sz w:val="22"/>
          <w:szCs w:val="22"/>
        </w:rPr>
      </w:pPr>
      <w:r w:rsidRPr="001B7B00">
        <w:rPr>
          <w:rFonts w:ascii="Arial" w:eastAsia="Arial" w:hAnsi="Arial" w:cs="Arial"/>
          <w:color w:val="000000" w:themeColor="text1"/>
          <w:sz w:val="22"/>
          <w:szCs w:val="22"/>
        </w:rPr>
        <w:t>Santa Rosa, CA 95404</w:t>
      </w:r>
    </w:p>
    <w:p w14:paraId="0E17332C" w14:textId="77777777" w:rsidR="00D8635A" w:rsidRPr="001B7B00" w:rsidRDefault="00D8635A" w:rsidP="00D8635A">
      <w:pPr>
        <w:rPr>
          <w:rFonts w:ascii="Arial" w:eastAsia="Arial" w:hAnsi="Arial" w:cs="Arial"/>
          <w:color w:val="000000" w:themeColor="text1"/>
          <w:sz w:val="22"/>
          <w:szCs w:val="22"/>
        </w:rPr>
      </w:pPr>
    </w:p>
    <w:p w14:paraId="2B12D05D" w14:textId="77777777" w:rsidR="00D8635A" w:rsidRPr="001B7B00" w:rsidRDefault="00D8635A" w:rsidP="00D8635A">
      <w:pPr>
        <w:keepNext/>
        <w:keepLines/>
        <w:widowControl w:val="0"/>
        <w:numPr>
          <w:ilvl w:val="0"/>
          <w:numId w:val="65"/>
        </w:numPr>
        <w:ind w:right="180"/>
        <w:rPr>
          <w:rFonts w:ascii="Arial" w:eastAsia="Arial" w:hAnsi="Arial" w:cs="Arial"/>
          <w:b/>
          <w:color w:val="000000" w:themeColor="text1"/>
          <w:sz w:val="22"/>
          <w:szCs w:val="22"/>
        </w:rPr>
      </w:pPr>
      <w:r w:rsidRPr="001B7B00">
        <w:rPr>
          <w:rFonts w:ascii="Arial" w:eastAsia="Arial" w:hAnsi="Arial" w:cs="Arial"/>
          <w:color w:val="000000" w:themeColor="text1"/>
          <w:sz w:val="22"/>
          <w:szCs w:val="22"/>
        </w:rPr>
        <w:t>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w:t>
      </w:r>
    </w:p>
    <w:p w14:paraId="0BD04E2A" w14:textId="77777777" w:rsidR="00D8635A" w:rsidRPr="001B7B00" w:rsidRDefault="00D8635A" w:rsidP="00D8635A">
      <w:pPr>
        <w:keepNext/>
        <w:keepLines/>
        <w:widowControl w:val="0"/>
        <w:ind w:left="360" w:right="180"/>
        <w:rPr>
          <w:rFonts w:ascii="Arial" w:eastAsia="Arial" w:hAnsi="Arial" w:cs="Arial"/>
          <w:b/>
          <w:color w:val="000000" w:themeColor="text1"/>
          <w:sz w:val="22"/>
          <w:szCs w:val="22"/>
        </w:rPr>
      </w:pPr>
      <w:r w:rsidRPr="001B7B00">
        <w:rPr>
          <w:rFonts w:ascii="Arial" w:eastAsia="Arial" w:hAnsi="Arial" w:cs="Arial"/>
          <w:sz w:val="22"/>
          <w:szCs w:val="22"/>
        </w:rPr>
        <w:t xml:space="preserve">  </w:t>
      </w:r>
    </w:p>
    <w:p w14:paraId="51535495" w14:textId="77777777" w:rsidR="00D8635A" w:rsidRPr="001B7B00" w:rsidRDefault="00D8635A" w:rsidP="00D8635A">
      <w:pPr>
        <w:keepNext/>
        <w:keepLines/>
        <w:widowControl w:val="0"/>
        <w:numPr>
          <w:ilvl w:val="0"/>
          <w:numId w:val="65"/>
        </w:numPr>
        <w:ind w:right="180"/>
        <w:rPr>
          <w:rFonts w:ascii="Arial" w:eastAsia="Arial" w:hAnsi="Arial" w:cs="Arial"/>
          <w:b/>
          <w:color w:val="000000" w:themeColor="text1"/>
          <w:sz w:val="22"/>
          <w:szCs w:val="22"/>
          <w:u w:val="single"/>
        </w:rPr>
      </w:pPr>
      <w:r w:rsidRPr="001B7B00">
        <w:rPr>
          <w:rFonts w:ascii="Arial" w:eastAsia="Arial" w:hAnsi="Arial" w:cs="Arial"/>
          <w:color w:val="000000" w:themeColor="text1"/>
          <w:sz w:val="22"/>
          <w:szCs w:val="22"/>
        </w:rPr>
        <w:t>NEWS RELEASES:</w:t>
      </w:r>
      <w:r w:rsidRPr="001B7B00">
        <w:rPr>
          <w:rFonts w:ascii="Arial" w:eastAsia="Arial" w:hAnsi="Arial" w:cs="Arial"/>
          <w:b/>
          <w:color w:val="000000" w:themeColor="text1"/>
          <w:sz w:val="22"/>
          <w:szCs w:val="22"/>
        </w:rPr>
        <w:t xml:space="preserve"> </w:t>
      </w:r>
      <w:r w:rsidRPr="001B7B00">
        <w:rPr>
          <w:rFonts w:ascii="Arial" w:eastAsia="Arial" w:hAnsi="Arial" w:cs="Arial"/>
          <w:color w:val="000000" w:themeColor="text1"/>
          <w:sz w:val="22"/>
          <w:szCs w:val="22"/>
        </w:rPr>
        <w:t xml:space="preserve">News releases pertaining to award of, or work performed as a result of, contract may not be made without prior written approval of:  </w:t>
      </w:r>
    </w:p>
    <w:p w14:paraId="04E0C23B" w14:textId="77777777" w:rsidR="00D8635A" w:rsidRPr="001B7B00" w:rsidRDefault="00D8635A" w:rsidP="00D8635A">
      <w:pPr>
        <w:pStyle w:val="ListParagraph"/>
        <w:keepNext/>
        <w:keepLines/>
        <w:widowControl w:val="0"/>
        <w:ind w:left="2520"/>
        <w:rPr>
          <w:rFonts w:ascii="Arial" w:eastAsia="Arial" w:hAnsi="Arial" w:cs="Arial"/>
          <w:color w:val="000000" w:themeColor="text1"/>
          <w:sz w:val="22"/>
          <w:szCs w:val="22"/>
        </w:rPr>
      </w:pPr>
    </w:p>
    <w:p w14:paraId="3D880CB4" w14:textId="77777777" w:rsidR="00D8635A" w:rsidRPr="001B7B00" w:rsidRDefault="00D8635A" w:rsidP="00D8635A">
      <w:pPr>
        <w:pStyle w:val="ListParagraph"/>
        <w:keepNext/>
        <w:keepLines/>
        <w:widowControl w:val="0"/>
        <w:ind w:left="2520"/>
        <w:rPr>
          <w:rFonts w:ascii="Arial" w:eastAsia="Arial" w:hAnsi="Arial" w:cs="Arial"/>
          <w:color w:val="000000" w:themeColor="text1"/>
          <w:sz w:val="22"/>
          <w:szCs w:val="22"/>
        </w:rPr>
      </w:pPr>
      <w:r w:rsidRPr="001B7B00">
        <w:rPr>
          <w:rFonts w:ascii="Arial" w:eastAsia="Arial" w:hAnsi="Arial" w:cs="Arial"/>
          <w:color w:val="000000" w:themeColor="text1"/>
          <w:sz w:val="22"/>
          <w:szCs w:val="22"/>
        </w:rPr>
        <w:t>The Public Information Officer</w:t>
      </w:r>
    </w:p>
    <w:p w14:paraId="275C22DE" w14:textId="77777777" w:rsidR="00D8635A" w:rsidRPr="001B7B00" w:rsidRDefault="00D8635A" w:rsidP="00D8635A">
      <w:pPr>
        <w:pStyle w:val="ListParagraph"/>
        <w:keepNext/>
        <w:keepLines/>
        <w:widowControl w:val="0"/>
        <w:ind w:left="2520"/>
        <w:rPr>
          <w:rFonts w:ascii="Arial" w:eastAsia="Arial" w:hAnsi="Arial" w:cs="Arial"/>
          <w:color w:val="000000" w:themeColor="text1"/>
          <w:sz w:val="22"/>
          <w:szCs w:val="22"/>
        </w:rPr>
      </w:pPr>
      <w:r w:rsidRPr="001B7B00">
        <w:rPr>
          <w:rFonts w:ascii="Arial" w:eastAsia="Arial" w:hAnsi="Arial" w:cs="Arial"/>
          <w:color w:val="000000" w:themeColor="text1"/>
          <w:sz w:val="22"/>
          <w:szCs w:val="22"/>
        </w:rPr>
        <w:t>707 Third Street, MS 101</w:t>
      </w:r>
    </w:p>
    <w:p w14:paraId="14B27172" w14:textId="77777777" w:rsidR="00D8635A" w:rsidRPr="001B7B00" w:rsidRDefault="00D8635A" w:rsidP="00D8635A">
      <w:pPr>
        <w:pStyle w:val="ListParagraph"/>
        <w:keepNext/>
        <w:keepLines/>
        <w:widowControl w:val="0"/>
        <w:ind w:left="2520"/>
        <w:rPr>
          <w:rFonts w:ascii="Arial" w:eastAsia="Arial" w:hAnsi="Arial" w:cs="Arial"/>
          <w:color w:val="000000" w:themeColor="text1"/>
          <w:sz w:val="22"/>
          <w:szCs w:val="22"/>
        </w:rPr>
      </w:pPr>
      <w:r w:rsidRPr="001B7B00">
        <w:rPr>
          <w:rFonts w:ascii="Arial" w:eastAsia="Arial" w:hAnsi="Arial" w:cs="Arial"/>
          <w:color w:val="000000" w:themeColor="text1"/>
          <w:sz w:val="22"/>
          <w:szCs w:val="22"/>
        </w:rPr>
        <w:t>West Sacramento, CA 95605</w:t>
      </w:r>
    </w:p>
    <w:p w14:paraId="1CB6F13E" w14:textId="77777777" w:rsidR="00D8635A" w:rsidRPr="001B7B00" w:rsidRDefault="00D8635A" w:rsidP="00D8635A">
      <w:pPr>
        <w:pStyle w:val="ListParagraph"/>
        <w:keepNext/>
        <w:keepLines/>
        <w:widowControl w:val="0"/>
        <w:ind w:left="2520"/>
        <w:rPr>
          <w:rFonts w:ascii="Arial" w:eastAsia="Arial" w:hAnsi="Arial" w:cs="Arial"/>
          <w:color w:val="000000" w:themeColor="text1"/>
          <w:sz w:val="22"/>
          <w:szCs w:val="22"/>
        </w:rPr>
      </w:pPr>
      <w:r w:rsidRPr="001B7B00">
        <w:rPr>
          <w:rFonts w:ascii="Arial" w:eastAsia="Arial" w:hAnsi="Arial" w:cs="Arial"/>
          <w:color w:val="000000" w:themeColor="text1"/>
          <w:sz w:val="22"/>
          <w:szCs w:val="22"/>
        </w:rPr>
        <w:t>Phone: (916) 376-5037</w:t>
      </w:r>
    </w:p>
    <w:p w14:paraId="31518E4C" w14:textId="77777777" w:rsidR="00D8635A" w:rsidRPr="001B7B00" w:rsidRDefault="00D8635A" w:rsidP="00D8635A">
      <w:pPr>
        <w:pStyle w:val="ListParagraph"/>
        <w:keepLines/>
        <w:widowControl w:val="0"/>
        <w:ind w:left="2520"/>
        <w:rPr>
          <w:rFonts w:ascii="Arial" w:eastAsia="Arial" w:hAnsi="Arial" w:cs="Arial"/>
          <w:color w:val="000000" w:themeColor="text1"/>
          <w:sz w:val="22"/>
          <w:szCs w:val="22"/>
        </w:rPr>
      </w:pPr>
      <w:r w:rsidRPr="001B7B00">
        <w:rPr>
          <w:rFonts w:ascii="Arial" w:eastAsia="Arial" w:hAnsi="Arial" w:cs="Arial"/>
          <w:color w:val="000000" w:themeColor="text1"/>
          <w:sz w:val="22"/>
          <w:szCs w:val="22"/>
        </w:rPr>
        <w:t xml:space="preserve">Email:  </w:t>
      </w:r>
      <w:hyperlink r:id="rId38">
        <w:r w:rsidRPr="001B7B00">
          <w:rPr>
            <w:rStyle w:val="Hyperlink"/>
            <w:rFonts w:ascii="Arial" w:eastAsia="Arial" w:hAnsi="Arial" w:cs="Arial"/>
            <w:sz w:val="22"/>
            <w:szCs w:val="22"/>
          </w:rPr>
          <w:t>DGSPublicAffairs@dgs.ca.gov</w:t>
        </w:r>
      </w:hyperlink>
      <w:r w:rsidRPr="001B7B00">
        <w:rPr>
          <w:rFonts w:ascii="Arial" w:eastAsia="Arial" w:hAnsi="Arial" w:cs="Arial"/>
          <w:sz w:val="22"/>
          <w:szCs w:val="22"/>
        </w:rPr>
        <w:t xml:space="preserve"> </w:t>
      </w:r>
      <w:r w:rsidRPr="001B7B00">
        <w:rPr>
          <w:rStyle w:val="Hyperlink"/>
          <w:rFonts w:ascii="Arial" w:eastAsia="Arial" w:hAnsi="Arial" w:cs="Arial"/>
          <w:color w:val="000000" w:themeColor="text1"/>
          <w:sz w:val="22"/>
          <w:szCs w:val="22"/>
        </w:rPr>
        <w:t xml:space="preserve"> </w:t>
      </w:r>
    </w:p>
    <w:p w14:paraId="56FC67AF" w14:textId="77777777" w:rsidR="00D8635A" w:rsidRPr="00827316" w:rsidRDefault="00D8635A" w:rsidP="00D8635A">
      <w:pPr>
        <w:tabs>
          <w:tab w:val="left" w:pos="540"/>
          <w:tab w:val="left" w:pos="1080"/>
          <w:tab w:val="left" w:pos="1620"/>
          <w:tab w:val="left" w:pos="2160"/>
          <w:tab w:val="left" w:pos="2700"/>
        </w:tabs>
        <w:rPr>
          <w:rFonts w:ascii="Arial" w:hAnsi="Arial" w:cs="Arial"/>
          <w:sz w:val="22"/>
          <w:szCs w:val="22"/>
        </w:rPr>
      </w:pPr>
    </w:p>
    <w:p w14:paraId="450114E6" w14:textId="0F003F86" w:rsidR="00827316" w:rsidRPr="00827316" w:rsidRDefault="00827316" w:rsidP="00827316">
      <w:pPr>
        <w:pStyle w:val="ListParagraph"/>
        <w:numPr>
          <w:ilvl w:val="0"/>
          <w:numId w:val="65"/>
        </w:numPr>
        <w:tabs>
          <w:tab w:val="left" w:pos="540"/>
          <w:tab w:val="left" w:pos="1080"/>
          <w:tab w:val="left" w:pos="1620"/>
          <w:tab w:val="left" w:pos="2160"/>
          <w:tab w:val="left" w:pos="2700"/>
        </w:tabs>
        <w:rPr>
          <w:rFonts w:ascii="Arial" w:hAnsi="Arial" w:cs="Arial"/>
          <w:sz w:val="22"/>
          <w:szCs w:val="22"/>
        </w:rPr>
      </w:pPr>
      <w:r w:rsidRPr="00827316">
        <w:rPr>
          <w:rFonts w:ascii="Arial" w:hAnsi="Arial" w:cs="Arial"/>
          <w:sz w:val="22"/>
          <w:szCs w:val="22"/>
        </w:rPr>
        <w:t xml:space="preserve">PREFERENCE PROGRAM- SB/DVBE </w:t>
      </w:r>
    </w:p>
    <w:p w14:paraId="5FB24177" w14:textId="38889B2D" w:rsidR="00827316" w:rsidRPr="00827316" w:rsidRDefault="00827316" w:rsidP="00827316">
      <w:pPr>
        <w:tabs>
          <w:tab w:val="left" w:pos="540"/>
          <w:tab w:val="left" w:pos="1080"/>
          <w:tab w:val="left" w:pos="1620"/>
          <w:tab w:val="left" w:pos="2160"/>
          <w:tab w:val="left" w:pos="2700"/>
        </w:tabs>
        <w:rPr>
          <w:rFonts w:ascii="Arial" w:hAnsi="Arial" w:cs="Arial"/>
          <w:sz w:val="22"/>
          <w:szCs w:val="22"/>
        </w:rPr>
      </w:pPr>
    </w:p>
    <w:p w14:paraId="22D2E502" w14:textId="0C57E215" w:rsidR="00827316" w:rsidRDefault="00827316" w:rsidP="00827316">
      <w:pPr>
        <w:pStyle w:val="ListParagraph"/>
        <w:numPr>
          <w:ilvl w:val="1"/>
          <w:numId w:val="65"/>
        </w:numPr>
        <w:tabs>
          <w:tab w:val="left" w:pos="540"/>
          <w:tab w:val="left" w:pos="1080"/>
          <w:tab w:val="left" w:pos="1620"/>
          <w:tab w:val="left" w:pos="2160"/>
          <w:tab w:val="left" w:pos="2700"/>
        </w:tabs>
        <w:rPr>
          <w:rFonts w:ascii="Arial" w:hAnsi="Arial" w:cs="Arial"/>
          <w:sz w:val="22"/>
          <w:szCs w:val="22"/>
        </w:rPr>
      </w:pPr>
      <w:r w:rsidRPr="00763959">
        <w:rPr>
          <w:rFonts w:ascii="Arial" w:hAnsi="Arial" w:cs="Arial"/>
          <w:color w:val="F79646" w:themeColor="accent6"/>
          <w:sz w:val="22"/>
          <w:szCs w:val="22"/>
        </w:rPr>
        <w:t xml:space="preserve">Should this contract be awarded based in part on the/This contract was awarded based in part on the </w:t>
      </w:r>
      <w:r w:rsidRPr="00763959">
        <w:rPr>
          <w:rFonts w:ascii="Arial" w:hAnsi="Arial" w:cs="Arial"/>
          <w:color w:val="000000" w:themeColor="text1"/>
          <w:sz w:val="22"/>
          <w:szCs w:val="22"/>
        </w:rPr>
        <w:t>commitment to use a Disabled Veteran Business Enterprise (DVBE) subcontractor(s) identified in their bid or offer, per Military and Veterans Code section 999.5, subdivision (e), a DVBE sub</w:t>
      </w:r>
      <w:r w:rsidRPr="00827316">
        <w:rPr>
          <w:rFonts w:ascii="Arial" w:hAnsi="Arial" w:cs="Arial"/>
          <w:sz w:val="22"/>
          <w:szCs w:val="22"/>
        </w:rPr>
        <w:t xml:space="preserve">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67FD42D7" w14:textId="77777777" w:rsidR="00763959" w:rsidRDefault="00763959" w:rsidP="00763959">
      <w:pPr>
        <w:pStyle w:val="ListParagraph"/>
        <w:tabs>
          <w:tab w:val="left" w:pos="540"/>
          <w:tab w:val="left" w:pos="1080"/>
          <w:tab w:val="left" w:pos="1620"/>
          <w:tab w:val="left" w:pos="2160"/>
          <w:tab w:val="left" w:pos="2700"/>
        </w:tabs>
        <w:rPr>
          <w:rFonts w:ascii="Arial" w:hAnsi="Arial" w:cs="Arial"/>
          <w:sz w:val="22"/>
          <w:szCs w:val="22"/>
        </w:rPr>
      </w:pPr>
    </w:p>
    <w:p w14:paraId="3FEC3AAC" w14:textId="77777777" w:rsidR="00763959" w:rsidRDefault="00827316" w:rsidP="00827316">
      <w:pPr>
        <w:pStyle w:val="ListParagraph"/>
        <w:numPr>
          <w:ilvl w:val="1"/>
          <w:numId w:val="65"/>
        </w:numPr>
        <w:tabs>
          <w:tab w:val="left" w:pos="540"/>
          <w:tab w:val="left" w:pos="1080"/>
          <w:tab w:val="left" w:pos="1620"/>
          <w:tab w:val="left" w:pos="2160"/>
          <w:tab w:val="left" w:pos="2700"/>
        </w:tabs>
        <w:rPr>
          <w:rFonts w:ascii="Arial" w:hAnsi="Arial" w:cs="Arial"/>
          <w:sz w:val="22"/>
          <w:szCs w:val="22"/>
        </w:rPr>
      </w:pPr>
      <w:r w:rsidRPr="00827316">
        <w:rPr>
          <w:rFonts w:ascii="Arial" w:hAnsi="Arial" w:cs="Arial"/>
          <w:sz w:val="22"/>
          <w:szCs w:val="22"/>
        </w:rPr>
        <w:t xml:space="preserve">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 </w:t>
      </w:r>
    </w:p>
    <w:p w14:paraId="6493A9EE" w14:textId="77777777" w:rsidR="00763959" w:rsidRPr="00763959" w:rsidRDefault="00763959" w:rsidP="00763959">
      <w:pPr>
        <w:pStyle w:val="ListParagraph"/>
        <w:rPr>
          <w:rFonts w:ascii="Arial" w:hAnsi="Arial" w:cs="Arial"/>
          <w:sz w:val="22"/>
          <w:szCs w:val="22"/>
        </w:rPr>
      </w:pPr>
    </w:p>
    <w:p w14:paraId="0AA28418" w14:textId="2288F8A7" w:rsidR="00763959" w:rsidRPr="00763959" w:rsidRDefault="00827316" w:rsidP="00763959">
      <w:pPr>
        <w:pStyle w:val="ListParagraph"/>
        <w:numPr>
          <w:ilvl w:val="1"/>
          <w:numId w:val="65"/>
        </w:numPr>
        <w:tabs>
          <w:tab w:val="left" w:pos="540"/>
          <w:tab w:val="left" w:pos="1080"/>
          <w:tab w:val="left" w:pos="1620"/>
          <w:tab w:val="left" w:pos="2160"/>
          <w:tab w:val="left" w:pos="2700"/>
        </w:tabs>
        <w:rPr>
          <w:rFonts w:ascii="Arial" w:hAnsi="Arial" w:cs="Arial"/>
          <w:sz w:val="22"/>
          <w:szCs w:val="22"/>
        </w:rPr>
      </w:pPr>
      <w:r w:rsidRPr="00763959">
        <w:rPr>
          <w:rFonts w:ascii="Arial" w:hAnsi="Arial" w:cs="Arial"/>
          <w:color w:val="F79646" w:themeColor="accent6"/>
          <w:sz w:val="22"/>
          <w:szCs w:val="22"/>
        </w:rPr>
        <w:t>If for this agreement</w:t>
      </w:r>
      <w:r w:rsidRPr="00763959">
        <w:rPr>
          <w:rFonts w:ascii="Arial" w:hAnsi="Arial" w:cs="Arial"/>
          <w:sz w:val="22"/>
          <w:szCs w:val="22"/>
        </w:rPr>
        <w:t xml:space="preserve"> Contractor made a commitment to achieve DVBE participation, upon completion of the awarded contract, the Contractor must certify to the awarding department all of the following: </w:t>
      </w:r>
    </w:p>
    <w:p w14:paraId="4116BFE6" w14:textId="77777777" w:rsidR="00763959" w:rsidRDefault="00827316" w:rsidP="00827316">
      <w:pPr>
        <w:pStyle w:val="ListParagraph"/>
        <w:numPr>
          <w:ilvl w:val="2"/>
          <w:numId w:val="65"/>
        </w:numPr>
        <w:tabs>
          <w:tab w:val="left" w:pos="540"/>
          <w:tab w:val="left" w:pos="1080"/>
          <w:tab w:val="left" w:pos="1620"/>
          <w:tab w:val="left" w:pos="2160"/>
          <w:tab w:val="left" w:pos="2700"/>
        </w:tabs>
        <w:rPr>
          <w:rFonts w:ascii="Arial" w:hAnsi="Arial" w:cs="Arial"/>
          <w:sz w:val="22"/>
          <w:szCs w:val="22"/>
        </w:rPr>
      </w:pPr>
      <w:r w:rsidRPr="00763959">
        <w:rPr>
          <w:rFonts w:ascii="Arial" w:hAnsi="Arial" w:cs="Arial"/>
          <w:sz w:val="22"/>
          <w:szCs w:val="22"/>
        </w:rPr>
        <w:t xml:space="preserve">The total amount the contractor received under the contract. </w:t>
      </w:r>
    </w:p>
    <w:p w14:paraId="24D8C4A5" w14:textId="3B64398A" w:rsidR="00763959" w:rsidRDefault="00827316" w:rsidP="00827316">
      <w:pPr>
        <w:pStyle w:val="ListParagraph"/>
        <w:numPr>
          <w:ilvl w:val="2"/>
          <w:numId w:val="65"/>
        </w:numPr>
        <w:tabs>
          <w:tab w:val="left" w:pos="540"/>
          <w:tab w:val="left" w:pos="1080"/>
          <w:tab w:val="left" w:pos="1620"/>
          <w:tab w:val="left" w:pos="2160"/>
          <w:tab w:val="left" w:pos="2700"/>
        </w:tabs>
        <w:rPr>
          <w:rFonts w:ascii="Arial" w:hAnsi="Arial" w:cs="Arial"/>
          <w:sz w:val="22"/>
          <w:szCs w:val="22"/>
        </w:rPr>
      </w:pPr>
      <w:r w:rsidRPr="00763959">
        <w:rPr>
          <w:rFonts w:ascii="Arial" w:hAnsi="Arial" w:cs="Arial"/>
          <w:sz w:val="22"/>
          <w:szCs w:val="22"/>
        </w:rPr>
        <w:t>The name and address of the DVBE that participated in the performance of the contract and the contract number</w:t>
      </w:r>
      <w:r w:rsidR="00763959">
        <w:rPr>
          <w:rFonts w:ascii="Arial" w:hAnsi="Arial" w:cs="Arial"/>
          <w:sz w:val="22"/>
          <w:szCs w:val="22"/>
        </w:rPr>
        <w:t>.</w:t>
      </w:r>
    </w:p>
    <w:p w14:paraId="302EAB55" w14:textId="77777777" w:rsidR="00763959" w:rsidRDefault="00827316" w:rsidP="00827316">
      <w:pPr>
        <w:pStyle w:val="ListParagraph"/>
        <w:numPr>
          <w:ilvl w:val="2"/>
          <w:numId w:val="65"/>
        </w:numPr>
        <w:tabs>
          <w:tab w:val="left" w:pos="540"/>
          <w:tab w:val="left" w:pos="1080"/>
          <w:tab w:val="left" w:pos="1620"/>
          <w:tab w:val="left" w:pos="2160"/>
          <w:tab w:val="left" w:pos="2700"/>
        </w:tabs>
        <w:rPr>
          <w:rFonts w:ascii="Arial" w:hAnsi="Arial" w:cs="Arial"/>
          <w:sz w:val="22"/>
          <w:szCs w:val="22"/>
        </w:rPr>
      </w:pPr>
      <w:r w:rsidRPr="00763959">
        <w:rPr>
          <w:rFonts w:ascii="Arial" w:hAnsi="Arial" w:cs="Arial"/>
          <w:sz w:val="22"/>
          <w:szCs w:val="22"/>
        </w:rPr>
        <w:t xml:space="preserve">The amount and percentage of work the Contractor committed to provide to one or more DVBE under the requirements of the contract and the amount each DVBE received from the Contractor. </w:t>
      </w:r>
    </w:p>
    <w:p w14:paraId="3C9F5E3B" w14:textId="0ABDD8B1" w:rsidR="00827316" w:rsidRPr="00763959" w:rsidRDefault="00827316" w:rsidP="00827316">
      <w:pPr>
        <w:pStyle w:val="ListParagraph"/>
        <w:numPr>
          <w:ilvl w:val="2"/>
          <w:numId w:val="65"/>
        </w:numPr>
        <w:tabs>
          <w:tab w:val="left" w:pos="540"/>
          <w:tab w:val="left" w:pos="1080"/>
          <w:tab w:val="left" w:pos="1620"/>
          <w:tab w:val="left" w:pos="2160"/>
          <w:tab w:val="left" w:pos="2700"/>
        </w:tabs>
        <w:rPr>
          <w:rFonts w:ascii="Arial" w:hAnsi="Arial" w:cs="Arial"/>
          <w:sz w:val="22"/>
          <w:szCs w:val="22"/>
        </w:rPr>
      </w:pPr>
      <w:r w:rsidRPr="00763959">
        <w:rPr>
          <w:rFonts w:ascii="Arial" w:hAnsi="Arial" w:cs="Arial"/>
          <w:sz w:val="22"/>
          <w:szCs w:val="22"/>
        </w:rPr>
        <w:t xml:space="preserve">That all payments under the contract have been made to the DVBE(s).  Upon request by the awarding department, the Contractor shall provide proof of payment for the work. </w:t>
      </w:r>
    </w:p>
    <w:p w14:paraId="7750F1B5" w14:textId="77777777" w:rsidR="00827316" w:rsidRPr="00827316" w:rsidRDefault="00827316" w:rsidP="00827316">
      <w:pPr>
        <w:tabs>
          <w:tab w:val="left" w:pos="540"/>
          <w:tab w:val="left" w:pos="1080"/>
          <w:tab w:val="left" w:pos="1620"/>
          <w:tab w:val="left" w:pos="2160"/>
          <w:tab w:val="left" w:pos="2700"/>
        </w:tabs>
        <w:rPr>
          <w:rFonts w:ascii="Arial" w:hAnsi="Arial" w:cs="Arial"/>
          <w:sz w:val="22"/>
          <w:szCs w:val="22"/>
        </w:rPr>
      </w:pPr>
    </w:p>
    <w:p w14:paraId="1CF291A3" w14:textId="23EA3189" w:rsidR="00827316" w:rsidRPr="00763959" w:rsidRDefault="00827316" w:rsidP="00827316">
      <w:pPr>
        <w:pStyle w:val="ListParagraph"/>
        <w:numPr>
          <w:ilvl w:val="1"/>
          <w:numId w:val="65"/>
        </w:numPr>
        <w:tabs>
          <w:tab w:val="left" w:pos="540"/>
          <w:tab w:val="left" w:pos="1080"/>
          <w:tab w:val="left" w:pos="1620"/>
          <w:tab w:val="left" w:pos="2160"/>
          <w:tab w:val="left" w:pos="2700"/>
        </w:tabs>
        <w:rPr>
          <w:rFonts w:ascii="Arial" w:hAnsi="Arial" w:cs="Arial"/>
          <w:sz w:val="22"/>
          <w:szCs w:val="22"/>
        </w:rPr>
      </w:pPr>
      <w:r w:rsidRPr="00763959">
        <w:rPr>
          <w:rFonts w:ascii="Arial" w:hAnsi="Arial" w:cs="Arial"/>
          <w:sz w:val="22"/>
          <w:szCs w:val="22"/>
        </w:rPr>
        <w:t>STD 817 shall be used for Contractor’s certification and provided to the State’s Contract Administrator.  STD 817 is located at the following internet site:</w:t>
      </w:r>
      <w:r w:rsidR="00763959">
        <w:rPr>
          <w:rFonts w:ascii="Arial" w:hAnsi="Arial" w:cs="Arial"/>
          <w:sz w:val="22"/>
          <w:szCs w:val="22"/>
        </w:rPr>
        <w:t xml:space="preserve"> </w:t>
      </w:r>
      <w:hyperlink r:id="rId39" w:history="1">
        <w:r w:rsidR="00763959" w:rsidRPr="00242F5F">
          <w:rPr>
            <w:rStyle w:val="Hyperlink"/>
            <w:rFonts w:ascii="Arial" w:hAnsi="Arial" w:cs="Arial"/>
            <w:sz w:val="22"/>
            <w:szCs w:val="22"/>
          </w:rPr>
          <w:t>https://www.documents.dgs.ca.gov/dgs/fmc/pdf/std817.pdf</w:t>
        </w:r>
      </w:hyperlink>
      <w:r w:rsidR="00763959">
        <w:rPr>
          <w:rFonts w:ascii="Arial" w:hAnsi="Arial" w:cs="Arial"/>
          <w:sz w:val="22"/>
          <w:szCs w:val="22"/>
        </w:rPr>
        <w:t xml:space="preserve"> </w:t>
      </w:r>
    </w:p>
    <w:p w14:paraId="639E5944" w14:textId="47C5DA94" w:rsidR="00827316" w:rsidRPr="00827316" w:rsidRDefault="00827316" w:rsidP="00827316">
      <w:pPr>
        <w:tabs>
          <w:tab w:val="left" w:pos="540"/>
          <w:tab w:val="left" w:pos="1080"/>
          <w:tab w:val="left" w:pos="1620"/>
          <w:tab w:val="left" w:pos="2160"/>
          <w:tab w:val="left" w:pos="2700"/>
        </w:tabs>
        <w:rPr>
          <w:rFonts w:ascii="Arial" w:hAnsi="Arial" w:cs="Arial"/>
          <w:sz w:val="22"/>
          <w:szCs w:val="22"/>
        </w:rPr>
      </w:pPr>
    </w:p>
    <w:p w14:paraId="6ADDFF42" w14:textId="77777777" w:rsidR="00763959" w:rsidRDefault="00827316" w:rsidP="00827316">
      <w:pPr>
        <w:pStyle w:val="ListParagraph"/>
        <w:numPr>
          <w:ilvl w:val="1"/>
          <w:numId w:val="65"/>
        </w:numPr>
        <w:tabs>
          <w:tab w:val="left" w:pos="540"/>
          <w:tab w:val="left" w:pos="1080"/>
          <w:tab w:val="left" w:pos="1620"/>
          <w:tab w:val="left" w:pos="2160"/>
          <w:tab w:val="left" w:pos="2700"/>
        </w:tabs>
        <w:rPr>
          <w:rFonts w:ascii="Arial" w:hAnsi="Arial" w:cs="Arial"/>
          <w:sz w:val="22"/>
          <w:szCs w:val="22"/>
        </w:rPr>
      </w:pPr>
      <w:r w:rsidRPr="00763959">
        <w:rPr>
          <w:rFonts w:ascii="Arial" w:hAnsi="Arial" w:cs="Arial"/>
          <w:sz w:val="22"/>
          <w:szCs w:val="22"/>
        </w:rPr>
        <w:t xml:space="preserve">A person or entity that knowingly provides false information will be subject to a civil penalty for each violation.  (Mil. &amp; Vet. Code, § 999.5, subd. (d).) </w:t>
      </w:r>
    </w:p>
    <w:p w14:paraId="61968454" w14:textId="77777777" w:rsidR="00763959" w:rsidRPr="00763959" w:rsidRDefault="00763959" w:rsidP="00763959">
      <w:pPr>
        <w:pStyle w:val="ListParagraph"/>
        <w:rPr>
          <w:rFonts w:ascii="Arial" w:hAnsi="Arial" w:cs="Arial"/>
          <w:sz w:val="22"/>
          <w:szCs w:val="22"/>
        </w:rPr>
      </w:pPr>
    </w:p>
    <w:p w14:paraId="20CCCAFC" w14:textId="1904DEA4" w:rsidR="00D8635A" w:rsidRPr="00763959" w:rsidRDefault="00827316" w:rsidP="00827316">
      <w:pPr>
        <w:pStyle w:val="ListParagraph"/>
        <w:numPr>
          <w:ilvl w:val="1"/>
          <w:numId w:val="65"/>
        </w:numPr>
        <w:tabs>
          <w:tab w:val="left" w:pos="540"/>
          <w:tab w:val="left" w:pos="1080"/>
          <w:tab w:val="left" w:pos="1620"/>
          <w:tab w:val="left" w:pos="2160"/>
          <w:tab w:val="left" w:pos="2700"/>
        </w:tabs>
        <w:rPr>
          <w:rFonts w:ascii="Arial" w:hAnsi="Arial" w:cs="Arial"/>
          <w:sz w:val="22"/>
          <w:szCs w:val="22"/>
        </w:rPr>
        <w:sectPr w:rsidR="00D8635A" w:rsidRPr="00763959" w:rsidSect="00991E7C">
          <w:pgSz w:w="12240" w:h="15840"/>
          <w:pgMar w:top="1710" w:right="1080" w:bottom="1440" w:left="900" w:header="720" w:footer="720" w:gutter="0"/>
          <w:cols w:space="720"/>
          <w:docGrid w:linePitch="360"/>
        </w:sectPr>
      </w:pPr>
      <w:r w:rsidRPr="00763959">
        <w:rPr>
          <w:rFonts w:ascii="Arial" w:hAnsi="Arial" w:cs="Arial"/>
          <w:sz w:val="22"/>
          <w:szCs w:val="22"/>
        </w:rPr>
        <w:t>Withhold</w:t>
      </w:r>
      <w:proofErr w:type="gramStart"/>
      <w:r w:rsidRPr="00763959">
        <w:rPr>
          <w:rFonts w:ascii="Arial" w:hAnsi="Arial" w:cs="Arial"/>
          <w:sz w:val="22"/>
          <w:szCs w:val="22"/>
        </w:rPr>
        <w:t>:  Ten</w:t>
      </w:r>
      <w:proofErr w:type="gramEnd"/>
      <w:r w:rsidRPr="00763959">
        <w:rPr>
          <w:rFonts w:ascii="Arial" w:hAnsi="Arial" w:cs="Arial"/>
          <w:sz w:val="22"/>
          <w:szCs w:val="22"/>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B93E310" w14:textId="77777777" w:rsidR="00D8635A" w:rsidRPr="001B7B00" w:rsidRDefault="00D8635A" w:rsidP="00D8635A">
      <w:pPr>
        <w:keepLines/>
        <w:widowControl w:val="0"/>
        <w:jc w:val="center"/>
        <w:rPr>
          <w:rFonts w:ascii="Arial" w:hAnsi="Arial" w:cs="Arial"/>
          <w:sz w:val="22"/>
          <w:szCs w:val="22"/>
        </w:rPr>
      </w:pPr>
      <w:r w:rsidRPr="001B7B00">
        <w:rPr>
          <w:rFonts w:ascii="Arial" w:hAnsi="Arial" w:cs="Arial"/>
          <w:sz w:val="22"/>
          <w:szCs w:val="22"/>
        </w:rPr>
        <w:lastRenderedPageBreak/>
        <w:t>EXHIBIT D, ATTACHMENT 1</w:t>
      </w:r>
    </w:p>
    <w:p w14:paraId="237ABB86" w14:textId="77777777" w:rsidR="00D8635A" w:rsidRPr="001B7B00" w:rsidRDefault="00D8635A" w:rsidP="00D8635A">
      <w:pPr>
        <w:keepLines/>
        <w:widowControl w:val="0"/>
        <w:jc w:val="center"/>
        <w:rPr>
          <w:rFonts w:ascii="Arial" w:hAnsi="Arial" w:cs="Arial"/>
          <w:sz w:val="22"/>
          <w:szCs w:val="22"/>
        </w:rPr>
      </w:pPr>
      <w:r w:rsidRPr="001B7B00">
        <w:rPr>
          <w:rFonts w:ascii="Arial" w:hAnsi="Arial" w:cs="Arial"/>
          <w:sz w:val="22"/>
          <w:szCs w:val="22"/>
        </w:rPr>
        <w:t>SUBCONTRACTORS</w:t>
      </w:r>
    </w:p>
    <w:p w14:paraId="3678CDEF" w14:textId="77777777" w:rsidR="00D8635A" w:rsidRPr="001B7B00" w:rsidRDefault="00D8635A" w:rsidP="00D8635A">
      <w:pPr>
        <w:keepLines/>
        <w:widowControl w:val="0"/>
        <w:jc w:val="center"/>
        <w:rPr>
          <w:rFonts w:ascii="Arial" w:hAnsi="Arial" w:cs="Arial"/>
          <w:color w:val="F79646" w:themeColor="accent6"/>
          <w:sz w:val="22"/>
          <w:szCs w:val="22"/>
        </w:rPr>
      </w:pPr>
    </w:p>
    <w:p w14:paraId="538123E3" w14:textId="77777777" w:rsidR="00D8635A" w:rsidRPr="001B7B00" w:rsidRDefault="00D8635A" w:rsidP="00D8635A">
      <w:pPr>
        <w:keepLines/>
        <w:widowControl w:val="0"/>
        <w:tabs>
          <w:tab w:val="left" w:pos="5760"/>
        </w:tabs>
        <w:rPr>
          <w:rFonts w:ascii="Arial" w:hAnsi="Arial" w:cs="Arial"/>
          <w:color w:val="F79646" w:themeColor="accent6"/>
          <w:sz w:val="22"/>
          <w:szCs w:val="22"/>
        </w:rPr>
      </w:pPr>
      <w:r w:rsidRPr="001B7B00">
        <w:rPr>
          <w:rFonts w:ascii="Arial" w:hAnsi="Arial" w:cs="Arial"/>
          <w:color w:val="F79646" w:themeColor="accent6"/>
          <w:sz w:val="22"/>
          <w:szCs w:val="22"/>
        </w:rPr>
        <w:t xml:space="preserve">Bidder Declaration, Form GSPD-05-105 shall be requested from the apparent winning bidder.  A modified version of the form will be entered into the final Agreement. </w:t>
      </w:r>
    </w:p>
    <w:p w14:paraId="1C4AA20B" w14:textId="77777777" w:rsidR="00D8635A" w:rsidRPr="001B7B00" w:rsidRDefault="00D8635A" w:rsidP="00D8635A">
      <w:pPr>
        <w:tabs>
          <w:tab w:val="left" w:pos="540"/>
          <w:tab w:val="left" w:pos="1080"/>
          <w:tab w:val="left" w:pos="1620"/>
          <w:tab w:val="left" w:pos="2160"/>
          <w:tab w:val="left" w:pos="2700"/>
        </w:tabs>
        <w:rPr>
          <w:rFonts w:ascii="Arial" w:hAnsi="Arial" w:cs="Arial"/>
        </w:rPr>
        <w:sectPr w:rsidR="00D8635A" w:rsidRPr="001B7B00" w:rsidSect="00991E7C">
          <w:pgSz w:w="12240" w:h="15840"/>
          <w:pgMar w:top="1710" w:right="1080" w:bottom="1440" w:left="900" w:header="720" w:footer="720" w:gutter="0"/>
          <w:cols w:space="720"/>
          <w:docGrid w:linePitch="360"/>
        </w:sectPr>
      </w:pPr>
    </w:p>
    <w:p w14:paraId="76374D05" w14:textId="77777777" w:rsidR="00D8635A" w:rsidRPr="001B7B00" w:rsidRDefault="00D8635A" w:rsidP="00D8635A">
      <w:pPr>
        <w:keepLines/>
        <w:widowControl w:val="0"/>
        <w:jc w:val="center"/>
        <w:rPr>
          <w:rFonts w:ascii="Arial" w:eastAsia="Arial" w:hAnsi="Arial" w:cs="Arial"/>
          <w:sz w:val="22"/>
          <w:szCs w:val="22"/>
        </w:rPr>
      </w:pPr>
      <w:r w:rsidRPr="001B7B00">
        <w:rPr>
          <w:rFonts w:ascii="Arial" w:eastAsia="Arial" w:hAnsi="Arial" w:cs="Arial"/>
          <w:sz w:val="22"/>
          <w:szCs w:val="22"/>
        </w:rPr>
        <w:lastRenderedPageBreak/>
        <w:t>EXHIBIT E</w:t>
      </w:r>
    </w:p>
    <w:p w14:paraId="4292AE87" w14:textId="77777777" w:rsidR="00D8635A" w:rsidRPr="001B7B00" w:rsidRDefault="00D8635A" w:rsidP="00D8635A">
      <w:pPr>
        <w:keepLines/>
        <w:widowControl w:val="0"/>
        <w:jc w:val="center"/>
        <w:rPr>
          <w:rFonts w:ascii="Arial" w:eastAsia="Arial" w:hAnsi="Arial" w:cs="Arial"/>
          <w:sz w:val="22"/>
          <w:szCs w:val="22"/>
        </w:rPr>
      </w:pPr>
      <w:r w:rsidRPr="001B7B00">
        <w:rPr>
          <w:rFonts w:ascii="Arial" w:eastAsia="Arial" w:hAnsi="Arial" w:cs="Arial"/>
          <w:sz w:val="22"/>
          <w:szCs w:val="22"/>
        </w:rPr>
        <w:t>PREVAILING WAGE</w:t>
      </w:r>
    </w:p>
    <w:p w14:paraId="103E58AC" w14:textId="77777777" w:rsidR="00D8635A" w:rsidRPr="001B7B00" w:rsidRDefault="00D8635A" w:rsidP="00D8635A">
      <w:pPr>
        <w:keepLines/>
        <w:widowControl w:val="0"/>
        <w:jc w:val="center"/>
        <w:rPr>
          <w:rFonts w:ascii="Arial" w:eastAsia="Arial" w:hAnsi="Arial" w:cs="Arial"/>
          <w:color w:val="F79646" w:themeColor="accent6"/>
          <w:sz w:val="22"/>
          <w:szCs w:val="22"/>
        </w:rPr>
      </w:pPr>
    </w:p>
    <w:p w14:paraId="42DC79FA" w14:textId="77777777" w:rsidR="00D8635A" w:rsidRPr="001B7B00" w:rsidRDefault="00D8635A" w:rsidP="00D8635A">
      <w:pPr>
        <w:keepLines/>
        <w:widowControl w:val="0"/>
        <w:ind w:left="360" w:hanging="360"/>
        <w:jc w:val="both"/>
        <w:rPr>
          <w:rFonts w:ascii="Arial" w:eastAsia="Arial" w:hAnsi="Arial" w:cs="Arial"/>
          <w:b/>
          <w:bCs/>
          <w:color w:val="F79646" w:themeColor="accent6"/>
          <w:sz w:val="22"/>
          <w:szCs w:val="22"/>
          <w:u w:val="single"/>
        </w:rPr>
      </w:pPr>
      <w:r w:rsidRPr="001B7B00">
        <w:rPr>
          <w:rFonts w:ascii="Arial" w:eastAsia="Arial" w:hAnsi="Arial" w:cs="Arial"/>
          <w:b/>
          <w:bCs/>
          <w:color w:val="F79646" w:themeColor="accent6"/>
          <w:sz w:val="22"/>
          <w:szCs w:val="22"/>
          <w:u w:val="single"/>
        </w:rPr>
        <w:t>INFORMATION FOR BIDDERS</w:t>
      </w:r>
    </w:p>
    <w:p w14:paraId="1F404E34" w14:textId="77777777" w:rsidR="00D8635A" w:rsidRPr="001B7B00" w:rsidRDefault="00D8635A" w:rsidP="00D8635A">
      <w:pPr>
        <w:keepLines/>
        <w:widowControl w:val="0"/>
        <w:ind w:left="360" w:hanging="360"/>
        <w:jc w:val="both"/>
        <w:rPr>
          <w:rFonts w:ascii="Arial" w:eastAsia="Arial" w:hAnsi="Arial" w:cs="Arial"/>
          <w:color w:val="F79646" w:themeColor="accent6"/>
          <w:sz w:val="22"/>
          <w:szCs w:val="22"/>
        </w:rPr>
      </w:pPr>
    </w:p>
    <w:p w14:paraId="0104E754" w14:textId="77777777" w:rsidR="00D8635A" w:rsidRPr="001B7B00" w:rsidRDefault="00D8635A" w:rsidP="00D8635A">
      <w:pPr>
        <w:pStyle w:val="ListParagraph"/>
        <w:keepLines/>
        <w:widowControl w:val="0"/>
        <w:numPr>
          <w:ilvl w:val="0"/>
          <w:numId w:val="67"/>
        </w:numPr>
        <w:tabs>
          <w:tab w:val="left" w:pos="360"/>
        </w:tabs>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42B2B1A" w14:textId="77777777" w:rsidR="00D8635A" w:rsidRPr="001B7B00" w:rsidRDefault="00D8635A" w:rsidP="00D8635A">
      <w:pPr>
        <w:keepLines/>
        <w:widowControl w:val="0"/>
        <w:tabs>
          <w:tab w:val="left" w:pos="360"/>
        </w:tabs>
        <w:ind w:left="360" w:hanging="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ab/>
        <w:t>Note that limited exceptions for Joint Venture Bidders and Projects with Federal Funds may apply pursuant to Section 1771.1 of the Labor Code</w:t>
      </w:r>
    </w:p>
    <w:p w14:paraId="77215704" w14:textId="77777777" w:rsidR="00D8635A" w:rsidRPr="001B7B00" w:rsidRDefault="00D8635A" w:rsidP="00D8635A">
      <w:pPr>
        <w:pStyle w:val="ListParagraph"/>
        <w:keepLines/>
        <w:widowControl w:val="0"/>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For complete information and the online registration, please see internet site:</w:t>
      </w:r>
    </w:p>
    <w:p w14:paraId="5514203D" w14:textId="77777777" w:rsidR="00D8635A" w:rsidRPr="001B7B00" w:rsidRDefault="00D8635A" w:rsidP="00D8635A">
      <w:pPr>
        <w:pStyle w:val="ListParagraph"/>
        <w:keepLines/>
        <w:widowControl w:val="0"/>
        <w:ind w:left="360"/>
        <w:rPr>
          <w:rStyle w:val="Hyperlink"/>
          <w:rFonts w:ascii="Arial" w:eastAsia="Arial" w:hAnsi="Arial" w:cs="Arial"/>
          <w:color w:val="F79646" w:themeColor="accent6"/>
          <w:sz w:val="22"/>
          <w:szCs w:val="22"/>
        </w:rPr>
      </w:pPr>
      <w:hyperlink r:id="rId40">
        <w:r w:rsidRPr="001B7B00">
          <w:rPr>
            <w:rStyle w:val="Hyperlink"/>
            <w:rFonts w:ascii="Arial" w:eastAsia="Arial" w:hAnsi="Arial" w:cs="Arial"/>
            <w:color w:val="F79646" w:themeColor="accent6"/>
            <w:sz w:val="22"/>
            <w:szCs w:val="22"/>
          </w:rPr>
          <w:t>http://www.dir.ca.gov/Public-Works/PublicWorks.html</w:t>
        </w:r>
      </w:hyperlink>
    </w:p>
    <w:p w14:paraId="00259610" w14:textId="77777777" w:rsidR="00D8635A" w:rsidRPr="001B7B00" w:rsidRDefault="00D8635A" w:rsidP="00D8635A">
      <w:pPr>
        <w:pStyle w:val="ListParagraph"/>
        <w:keepLines/>
        <w:widowControl w:val="0"/>
        <w:ind w:left="360"/>
        <w:rPr>
          <w:rFonts w:ascii="Arial" w:eastAsia="Arial" w:hAnsi="Arial" w:cs="Arial"/>
          <w:color w:val="F79646" w:themeColor="accent6"/>
          <w:sz w:val="22"/>
          <w:szCs w:val="22"/>
        </w:rPr>
      </w:pPr>
    </w:p>
    <w:p w14:paraId="3CFA8562" w14:textId="77777777" w:rsidR="00D8635A" w:rsidRPr="001B7B00" w:rsidRDefault="00D8635A" w:rsidP="00D8635A">
      <w:pPr>
        <w:pStyle w:val="ListParagraph"/>
        <w:keepLines/>
        <w:widowControl w:val="0"/>
        <w:numPr>
          <w:ilvl w:val="0"/>
          <w:numId w:val="67"/>
        </w:numPr>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Contractor’s bid and/or quote shall be in accordance with prevailing wage rates ascertained by DIR and set forth on the DIR web site for General Prevailing Wage Rates.</w:t>
      </w:r>
    </w:p>
    <w:p w14:paraId="71DBC276" w14:textId="77777777" w:rsidR="00D8635A" w:rsidRPr="001B7B00" w:rsidRDefault="00D8635A" w:rsidP="00D8635A">
      <w:pPr>
        <w:pStyle w:val="ListParagraph"/>
        <w:keepLines/>
        <w:widowControl w:val="0"/>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 </w:t>
      </w:r>
    </w:p>
    <w:p w14:paraId="16C02A7F" w14:textId="77777777" w:rsidR="00D8635A" w:rsidRPr="001B7B00" w:rsidRDefault="00D8635A" w:rsidP="00D8635A">
      <w:pPr>
        <w:pStyle w:val="ListParagraph"/>
        <w:keepLines/>
        <w:widowControl w:val="0"/>
        <w:numPr>
          <w:ilvl w:val="0"/>
          <w:numId w:val="67"/>
        </w:numPr>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Pursuant to Labor Code, Section 1770, DIR has ascertained general prevailing rate of per diem wages in the locality in which the work is to be performed. Copies of the prevailing rate of per diem wages are available from:</w:t>
      </w:r>
    </w:p>
    <w:p w14:paraId="652B06E7" w14:textId="77777777" w:rsidR="00D8635A" w:rsidRPr="001B7B00" w:rsidRDefault="00D8635A" w:rsidP="00D8635A">
      <w:pPr>
        <w:pStyle w:val="ListParagraph"/>
        <w:keepNext/>
        <w:keepLines/>
        <w:widowControl w:val="0"/>
        <w:jc w:val="both"/>
        <w:rPr>
          <w:rFonts w:ascii="Arial" w:eastAsia="Arial" w:hAnsi="Arial" w:cs="Arial"/>
          <w:color w:val="F79646" w:themeColor="accent6"/>
          <w:sz w:val="22"/>
          <w:szCs w:val="22"/>
        </w:rPr>
      </w:pPr>
    </w:p>
    <w:p w14:paraId="3EB4B1AC" w14:textId="77777777" w:rsidR="00D8635A" w:rsidRPr="001B7B00" w:rsidRDefault="00D8635A" w:rsidP="00D8635A">
      <w:pPr>
        <w:pStyle w:val="ListParagraph"/>
        <w:keepNext/>
        <w:keepLines/>
        <w:widowControl w:val="0"/>
        <w:jc w:val="both"/>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Department of Industrial Relations, Labor Statistics &amp; Research Division</w:t>
      </w:r>
    </w:p>
    <w:p w14:paraId="3510E096" w14:textId="77777777" w:rsidR="00D8635A" w:rsidRPr="001B7B00" w:rsidRDefault="00D8635A" w:rsidP="00D8635A">
      <w:pPr>
        <w:pStyle w:val="ListParagraph"/>
        <w:keepNext/>
        <w:keepLines/>
        <w:widowControl w:val="0"/>
        <w:ind w:left="360" w:firstLine="360"/>
        <w:jc w:val="both"/>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PO Box 420603</w:t>
      </w:r>
    </w:p>
    <w:p w14:paraId="6384B0CF" w14:textId="77777777" w:rsidR="00D8635A" w:rsidRPr="001B7B00" w:rsidRDefault="00D8635A" w:rsidP="00D8635A">
      <w:pPr>
        <w:pStyle w:val="ListParagraph"/>
        <w:keepNext/>
        <w:keepLines/>
        <w:widowControl w:val="0"/>
        <w:ind w:left="360" w:firstLine="360"/>
        <w:jc w:val="both"/>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San Francisco, CA 94142 </w:t>
      </w:r>
    </w:p>
    <w:p w14:paraId="747FD8A0" w14:textId="77777777" w:rsidR="00D8635A" w:rsidRPr="001B7B00" w:rsidRDefault="00D8635A" w:rsidP="00D8635A">
      <w:pPr>
        <w:pStyle w:val="ListParagraph"/>
        <w:keepLines/>
        <w:widowControl w:val="0"/>
        <w:ind w:left="360" w:firstLine="360"/>
        <w:jc w:val="both"/>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(415) 703-4780</w:t>
      </w:r>
    </w:p>
    <w:p w14:paraId="67A673C0" w14:textId="77777777" w:rsidR="00D8635A" w:rsidRPr="001B7B00" w:rsidRDefault="00D8635A" w:rsidP="00D8635A">
      <w:pPr>
        <w:pStyle w:val="ListParagraph"/>
        <w:keepLines/>
        <w:widowControl w:val="0"/>
        <w:ind w:left="360" w:firstLine="360"/>
        <w:jc w:val="both"/>
        <w:rPr>
          <w:rFonts w:ascii="Arial" w:eastAsia="Arial" w:hAnsi="Arial" w:cs="Arial"/>
          <w:color w:val="F79646" w:themeColor="accent6"/>
          <w:sz w:val="22"/>
          <w:szCs w:val="22"/>
        </w:rPr>
      </w:pPr>
    </w:p>
    <w:p w14:paraId="77B36FE1" w14:textId="77777777" w:rsidR="00D8635A" w:rsidRPr="001B7B00" w:rsidRDefault="00D8635A" w:rsidP="00D8635A">
      <w:pPr>
        <w:pStyle w:val="ListParagraph"/>
        <w:keepLines/>
        <w:widowControl w:val="0"/>
        <w:ind w:left="360"/>
        <w:jc w:val="both"/>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Or wage rates may be accessed on the internet at: </w:t>
      </w:r>
    </w:p>
    <w:p w14:paraId="39D7F07E" w14:textId="77777777" w:rsidR="00D8635A" w:rsidRPr="001B7B00" w:rsidRDefault="00D8635A" w:rsidP="00D8635A">
      <w:pPr>
        <w:pStyle w:val="BodyTextIndent"/>
        <w:keepLines/>
        <w:widowControl w:val="0"/>
        <w:tabs>
          <w:tab w:val="left" w:pos="720"/>
          <w:tab w:val="left" w:pos="1440"/>
        </w:tabs>
        <w:rPr>
          <w:rFonts w:ascii="Arial" w:eastAsia="Arial" w:hAnsi="Arial" w:cs="Arial"/>
          <w:color w:val="F79646" w:themeColor="accent6"/>
          <w:sz w:val="22"/>
          <w:szCs w:val="22"/>
        </w:rPr>
      </w:pPr>
      <w:hyperlink r:id="rId41">
        <w:r w:rsidRPr="001B7B00">
          <w:rPr>
            <w:rStyle w:val="Hyperlink"/>
            <w:rFonts w:ascii="Arial" w:eastAsia="Arial" w:hAnsi="Arial" w:cs="Arial"/>
            <w:color w:val="F79646" w:themeColor="accent6"/>
            <w:sz w:val="22"/>
            <w:szCs w:val="22"/>
          </w:rPr>
          <w:t>http://www.dir.ca.gov/OPRL/statistics_research.html</w:t>
        </w:r>
      </w:hyperlink>
      <w:r w:rsidRPr="001B7B00">
        <w:rPr>
          <w:rFonts w:ascii="Arial" w:eastAsia="Arial" w:hAnsi="Arial" w:cs="Arial"/>
          <w:color w:val="F79646" w:themeColor="accent6"/>
          <w:sz w:val="22"/>
          <w:szCs w:val="22"/>
        </w:rPr>
        <w:t>.</w:t>
      </w:r>
    </w:p>
    <w:p w14:paraId="2C31DF07" w14:textId="77777777" w:rsidR="00D8635A" w:rsidRPr="001B7B00" w:rsidRDefault="00D8635A" w:rsidP="00D8635A">
      <w:pPr>
        <w:pStyle w:val="BodyTextIndent"/>
        <w:keepLines/>
        <w:widowControl w:val="0"/>
        <w:tabs>
          <w:tab w:val="left" w:pos="720"/>
          <w:tab w:val="left" w:pos="1440"/>
        </w:tabs>
        <w:rPr>
          <w:rFonts w:ascii="Arial" w:eastAsia="Arial" w:hAnsi="Arial" w:cs="Arial"/>
          <w:color w:val="F79646" w:themeColor="accent6"/>
          <w:sz w:val="22"/>
          <w:szCs w:val="22"/>
        </w:rPr>
      </w:pPr>
    </w:p>
    <w:p w14:paraId="1045CD70" w14:textId="77777777" w:rsidR="00D8635A" w:rsidRPr="001B7B00" w:rsidRDefault="00D8635A" w:rsidP="00D8635A">
      <w:pPr>
        <w:pStyle w:val="ListParagraph"/>
        <w:keepLines/>
        <w:widowControl w:val="0"/>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Note</w:t>
      </w:r>
      <w:proofErr w:type="gramStart"/>
      <w:r w:rsidRPr="001B7B00">
        <w:rPr>
          <w:rFonts w:ascii="Arial" w:eastAsia="Arial" w:hAnsi="Arial" w:cs="Arial"/>
          <w:color w:val="F79646" w:themeColor="accent6"/>
          <w:sz w:val="22"/>
          <w:szCs w:val="22"/>
        </w:rPr>
        <w:t>:  When</w:t>
      </w:r>
      <w:proofErr w:type="gramEnd"/>
      <w:r w:rsidRPr="001B7B00">
        <w:rPr>
          <w:rFonts w:ascii="Arial" w:eastAsia="Arial" w:hAnsi="Arial" w:cs="Arial"/>
          <w:color w:val="F79646" w:themeColor="accent6"/>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60E6F683" w14:textId="77777777" w:rsidR="00D8635A" w:rsidRPr="001B7B00" w:rsidRDefault="00D8635A" w:rsidP="00D8635A">
      <w:pPr>
        <w:pStyle w:val="ListParagraph"/>
        <w:keepLines/>
        <w:widowControl w:val="0"/>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Note:  Contractor is responsible to comply with the Labor Code Sections and prevailing wage determinations, including all the guidelines and the fine print in the prevailing wage determinations. </w:t>
      </w:r>
    </w:p>
    <w:p w14:paraId="178BDB9B" w14:textId="77777777" w:rsidR="00D8635A" w:rsidRPr="001B7B00" w:rsidRDefault="00D8635A" w:rsidP="00D8635A">
      <w:pPr>
        <w:pStyle w:val="ListParagraph"/>
        <w:keepLines/>
        <w:widowControl w:val="0"/>
        <w:ind w:left="360"/>
        <w:rPr>
          <w:rFonts w:ascii="Arial" w:eastAsia="Arial" w:hAnsi="Arial" w:cs="Arial"/>
          <w:color w:val="F79646" w:themeColor="accent6"/>
          <w:sz w:val="22"/>
          <w:szCs w:val="22"/>
        </w:rPr>
      </w:pPr>
    </w:p>
    <w:p w14:paraId="6B747EE1" w14:textId="77777777" w:rsidR="00D8635A" w:rsidRPr="001B7B00" w:rsidRDefault="00D8635A" w:rsidP="00D8635A">
      <w:pPr>
        <w:pStyle w:val="ListParagraph"/>
        <w:keepLines/>
        <w:widowControl w:val="0"/>
        <w:numPr>
          <w:ilvl w:val="0"/>
          <w:numId w:val="67"/>
        </w:numPr>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6F347911" w14:textId="77777777" w:rsidR="00D8635A" w:rsidRPr="001B7B00" w:rsidRDefault="00D8635A" w:rsidP="00D8635A">
      <w:pPr>
        <w:pStyle w:val="ListParagraph"/>
        <w:keepLines/>
        <w:widowControl w:val="0"/>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 </w:t>
      </w:r>
    </w:p>
    <w:p w14:paraId="4B1580C7" w14:textId="77777777" w:rsidR="00D8635A" w:rsidRPr="001B7B00" w:rsidRDefault="00D8635A" w:rsidP="00D8635A">
      <w:pPr>
        <w:pStyle w:val="ListParagraph"/>
        <w:keepLines/>
        <w:widowControl w:val="0"/>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Bidder’s attention is directed to Labor Code Section 1771.1, relating to inadvertent errors in the listing of subcontractors not currently registered with DIR.</w:t>
      </w:r>
    </w:p>
    <w:p w14:paraId="12FA3906" w14:textId="77777777" w:rsidR="00D8635A" w:rsidRPr="001B7B00" w:rsidRDefault="00D8635A" w:rsidP="00D8635A">
      <w:pPr>
        <w:pStyle w:val="ListParagraph"/>
        <w:keepLines/>
        <w:widowControl w:val="0"/>
        <w:ind w:left="360"/>
        <w:rPr>
          <w:rFonts w:ascii="Arial" w:eastAsia="Arial" w:hAnsi="Arial" w:cs="Arial"/>
          <w:color w:val="F79646" w:themeColor="accent6"/>
          <w:sz w:val="22"/>
          <w:szCs w:val="22"/>
        </w:rPr>
      </w:pPr>
      <w:r w:rsidRPr="001B7B00">
        <w:rPr>
          <w:rFonts w:ascii="Arial" w:eastAsia="Arial" w:hAnsi="Arial" w:cs="Arial"/>
          <w:color w:val="F79646" w:themeColor="accent6"/>
          <w:sz w:val="22"/>
          <w:szCs w:val="22"/>
        </w:rPr>
        <w:t xml:space="preserve"> </w:t>
      </w:r>
    </w:p>
    <w:p w14:paraId="246A4FC8" w14:textId="77777777" w:rsidR="00D8635A" w:rsidRPr="001B7B00" w:rsidRDefault="00D8635A" w:rsidP="00D8635A">
      <w:pPr>
        <w:keepLines/>
        <w:widowControl w:val="0"/>
        <w:ind w:left="-90"/>
        <w:jc w:val="both"/>
        <w:rPr>
          <w:rFonts w:ascii="Arial" w:eastAsia="Arial" w:hAnsi="Arial" w:cs="Arial"/>
          <w:b/>
          <w:bCs/>
          <w:i/>
          <w:iCs/>
          <w:color w:val="F79646" w:themeColor="accent6"/>
          <w:sz w:val="22"/>
          <w:szCs w:val="22"/>
        </w:rPr>
      </w:pPr>
      <w:r w:rsidRPr="001B7B00">
        <w:rPr>
          <w:rFonts w:ascii="Arial" w:eastAsia="Arial" w:hAnsi="Arial" w:cs="Arial"/>
          <w:b/>
          <w:bCs/>
          <w:i/>
          <w:iCs/>
          <w:color w:val="F79646" w:themeColor="accent6"/>
          <w:sz w:val="22"/>
          <w:szCs w:val="22"/>
        </w:rPr>
        <w:t>(The information above in orange will not be included in the final contract)</w:t>
      </w:r>
    </w:p>
    <w:p w14:paraId="1D8372C4" w14:textId="77777777" w:rsidR="00D8635A" w:rsidRPr="001B7B00" w:rsidRDefault="00D8635A" w:rsidP="00D8635A">
      <w:pPr>
        <w:pStyle w:val="ListParagraph"/>
        <w:keepLines/>
        <w:widowControl w:val="0"/>
        <w:jc w:val="both"/>
        <w:rPr>
          <w:rFonts w:ascii="Arial" w:eastAsia="Arial" w:hAnsi="Arial" w:cs="Arial"/>
          <w:color w:val="F79646" w:themeColor="accent6"/>
          <w:sz w:val="22"/>
          <w:szCs w:val="22"/>
        </w:rPr>
      </w:pPr>
    </w:p>
    <w:p w14:paraId="56D68B24" w14:textId="77777777" w:rsidR="00D8635A" w:rsidRPr="001B7B00" w:rsidRDefault="00D8635A" w:rsidP="00D8635A">
      <w:pPr>
        <w:pStyle w:val="ListParagraph"/>
        <w:keepLines/>
        <w:widowControl w:val="0"/>
        <w:numPr>
          <w:ilvl w:val="1"/>
          <w:numId w:val="68"/>
        </w:numPr>
        <w:snapToGrid w:val="0"/>
        <w:ind w:left="360"/>
        <w:contextualSpacing/>
        <w:rPr>
          <w:rFonts w:ascii="Arial" w:eastAsia="Arial" w:hAnsi="Arial" w:cs="Arial"/>
          <w:sz w:val="22"/>
          <w:szCs w:val="22"/>
        </w:rPr>
      </w:pPr>
      <w:r w:rsidRPr="001B7B00">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FA4B7EB" w14:textId="77777777" w:rsidR="00D8635A" w:rsidRPr="001B7B00" w:rsidRDefault="00D8635A" w:rsidP="00D8635A">
      <w:pPr>
        <w:pStyle w:val="ListParagraph"/>
        <w:keepLines/>
        <w:widowControl w:val="0"/>
        <w:snapToGrid w:val="0"/>
        <w:ind w:left="360"/>
        <w:contextualSpacing/>
        <w:rPr>
          <w:rFonts w:ascii="Arial" w:eastAsia="Arial" w:hAnsi="Arial" w:cs="Arial"/>
          <w:sz w:val="22"/>
          <w:szCs w:val="22"/>
        </w:rPr>
      </w:pPr>
    </w:p>
    <w:p w14:paraId="6D30BC63" w14:textId="77777777" w:rsidR="00D8635A" w:rsidRPr="001B7B00" w:rsidRDefault="00D8635A" w:rsidP="00D8635A">
      <w:pPr>
        <w:pStyle w:val="BodyTextIndent"/>
        <w:keepNext/>
        <w:keepLines/>
        <w:widowControl w:val="0"/>
        <w:numPr>
          <w:ilvl w:val="1"/>
          <w:numId w:val="68"/>
        </w:numPr>
        <w:tabs>
          <w:tab w:val="clear" w:pos="720"/>
          <w:tab w:val="left" w:pos="1440"/>
        </w:tabs>
        <w:snapToGrid w:val="0"/>
        <w:ind w:left="360"/>
        <w:contextualSpacing/>
        <w:jc w:val="left"/>
        <w:rPr>
          <w:rFonts w:ascii="Arial" w:eastAsia="Arial" w:hAnsi="Arial" w:cs="Arial"/>
          <w:sz w:val="22"/>
          <w:szCs w:val="22"/>
        </w:rPr>
      </w:pPr>
      <w:r w:rsidRPr="001B7B00">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1B7B00">
        <w:rPr>
          <w:rFonts w:ascii="Arial" w:eastAsia="Arial" w:hAnsi="Arial" w:cs="Arial"/>
          <w:i/>
          <w:iCs/>
          <w:sz w:val="22"/>
          <w:szCs w:val="22"/>
        </w:rPr>
        <w:t xml:space="preserve"> </w:t>
      </w:r>
      <w:r w:rsidRPr="001B7B00">
        <w:rPr>
          <w:rFonts w:ascii="Arial" w:eastAsia="Arial" w:hAnsi="Arial" w:cs="Arial"/>
          <w:sz w:val="22"/>
          <w:szCs w:val="22"/>
        </w:rPr>
        <w:t>execution of the Contract. The Contractor shall obtain copies of the prevailing rate of per diem wages from:</w:t>
      </w:r>
    </w:p>
    <w:p w14:paraId="01B81249" w14:textId="77777777" w:rsidR="00D8635A" w:rsidRPr="001B7B00" w:rsidRDefault="00D8635A" w:rsidP="00D8635A">
      <w:pPr>
        <w:pStyle w:val="BodyTextIndent"/>
        <w:keepNext/>
        <w:keepLines/>
        <w:widowControl w:val="0"/>
        <w:tabs>
          <w:tab w:val="left" w:pos="1440"/>
        </w:tabs>
        <w:ind w:left="0"/>
        <w:contextualSpacing/>
        <w:rPr>
          <w:rFonts w:ascii="Arial" w:eastAsia="Arial" w:hAnsi="Arial" w:cs="Arial"/>
          <w:sz w:val="22"/>
          <w:szCs w:val="22"/>
        </w:rPr>
      </w:pPr>
    </w:p>
    <w:p w14:paraId="0DA238CA" w14:textId="77777777" w:rsidR="00D8635A" w:rsidRPr="001B7B00" w:rsidRDefault="00D8635A" w:rsidP="00D8635A">
      <w:pPr>
        <w:pStyle w:val="BodyTextIndent"/>
        <w:keepNext/>
        <w:keepLines/>
        <w:widowControl w:val="0"/>
        <w:tabs>
          <w:tab w:val="left" w:pos="1440"/>
        </w:tabs>
        <w:ind w:left="720"/>
        <w:contextualSpacing/>
        <w:rPr>
          <w:rFonts w:ascii="Arial" w:eastAsia="Arial" w:hAnsi="Arial" w:cs="Arial"/>
          <w:sz w:val="22"/>
          <w:szCs w:val="22"/>
        </w:rPr>
      </w:pPr>
      <w:r w:rsidRPr="001B7B00">
        <w:rPr>
          <w:rFonts w:ascii="Arial" w:eastAsia="Arial" w:hAnsi="Arial" w:cs="Arial"/>
          <w:sz w:val="22"/>
          <w:szCs w:val="22"/>
        </w:rPr>
        <w:t xml:space="preserve">Department of Industrial Relations, Division of Labor Statistics &amp; Research </w:t>
      </w:r>
    </w:p>
    <w:p w14:paraId="23694EB1" w14:textId="77777777" w:rsidR="00D8635A" w:rsidRPr="001B7B00" w:rsidRDefault="00D8635A" w:rsidP="00D8635A">
      <w:pPr>
        <w:pStyle w:val="BodyTextIndent"/>
        <w:keepNext/>
        <w:keepLines/>
        <w:widowControl w:val="0"/>
        <w:tabs>
          <w:tab w:val="left" w:pos="1440"/>
        </w:tabs>
        <w:ind w:left="720"/>
        <w:contextualSpacing/>
        <w:rPr>
          <w:rFonts w:ascii="Arial" w:eastAsia="Arial" w:hAnsi="Arial" w:cs="Arial"/>
          <w:sz w:val="22"/>
          <w:szCs w:val="22"/>
        </w:rPr>
      </w:pPr>
      <w:r w:rsidRPr="001B7B00">
        <w:rPr>
          <w:rFonts w:ascii="Arial" w:eastAsia="Arial" w:hAnsi="Arial" w:cs="Arial"/>
          <w:sz w:val="22"/>
          <w:szCs w:val="22"/>
        </w:rPr>
        <w:t>PO Box 420603</w:t>
      </w:r>
    </w:p>
    <w:p w14:paraId="19FC945A" w14:textId="77777777" w:rsidR="00D8635A" w:rsidRPr="001B7B00" w:rsidRDefault="00D8635A" w:rsidP="00D8635A">
      <w:pPr>
        <w:pStyle w:val="BodyTextIndent"/>
        <w:keepNext/>
        <w:keepLines/>
        <w:widowControl w:val="0"/>
        <w:tabs>
          <w:tab w:val="left" w:pos="1440"/>
        </w:tabs>
        <w:ind w:left="720"/>
        <w:contextualSpacing/>
        <w:rPr>
          <w:rFonts w:ascii="Arial" w:eastAsia="Arial" w:hAnsi="Arial" w:cs="Arial"/>
          <w:sz w:val="22"/>
          <w:szCs w:val="22"/>
        </w:rPr>
      </w:pPr>
      <w:r w:rsidRPr="001B7B00">
        <w:rPr>
          <w:rFonts w:ascii="Arial" w:eastAsia="Arial" w:hAnsi="Arial" w:cs="Arial"/>
          <w:sz w:val="22"/>
          <w:szCs w:val="22"/>
        </w:rPr>
        <w:t>San Francisco, CA 94142-0603</w:t>
      </w:r>
    </w:p>
    <w:p w14:paraId="09D3EF14" w14:textId="77777777" w:rsidR="00D8635A" w:rsidRPr="001B7B00" w:rsidRDefault="00D8635A" w:rsidP="00D8635A">
      <w:pPr>
        <w:pStyle w:val="BodyTextIndent"/>
        <w:keepNext/>
        <w:keepLines/>
        <w:widowControl w:val="0"/>
        <w:tabs>
          <w:tab w:val="left" w:pos="1440"/>
        </w:tabs>
        <w:ind w:left="720"/>
        <w:contextualSpacing/>
        <w:rPr>
          <w:rFonts w:ascii="Arial" w:eastAsia="Arial" w:hAnsi="Arial" w:cs="Arial"/>
          <w:sz w:val="22"/>
          <w:szCs w:val="22"/>
        </w:rPr>
      </w:pPr>
      <w:r w:rsidRPr="001B7B00">
        <w:rPr>
          <w:rFonts w:ascii="Arial" w:eastAsia="Arial" w:hAnsi="Arial" w:cs="Arial"/>
          <w:sz w:val="22"/>
          <w:szCs w:val="22"/>
        </w:rPr>
        <w:t>(415) 703-4780</w:t>
      </w:r>
    </w:p>
    <w:p w14:paraId="22879674" w14:textId="77777777" w:rsidR="00D8635A" w:rsidRPr="001B7B00" w:rsidRDefault="00D8635A" w:rsidP="00D8635A">
      <w:pPr>
        <w:pStyle w:val="BodyTextIndent"/>
        <w:keepNext/>
        <w:keepLines/>
        <w:widowControl w:val="0"/>
        <w:tabs>
          <w:tab w:val="left" w:pos="1440"/>
        </w:tabs>
        <w:ind w:left="720"/>
        <w:contextualSpacing/>
        <w:rPr>
          <w:rFonts w:ascii="Arial" w:eastAsia="Arial" w:hAnsi="Arial" w:cs="Arial"/>
          <w:sz w:val="22"/>
          <w:szCs w:val="22"/>
        </w:rPr>
      </w:pPr>
    </w:p>
    <w:p w14:paraId="46A39EDB" w14:textId="77777777" w:rsidR="00D8635A" w:rsidRPr="001B7B00" w:rsidRDefault="00D8635A" w:rsidP="00D8635A">
      <w:pPr>
        <w:pStyle w:val="BodyTextIndent"/>
        <w:keepNext/>
        <w:keepLines/>
        <w:widowControl w:val="0"/>
        <w:tabs>
          <w:tab w:val="left" w:pos="1440"/>
        </w:tabs>
        <w:ind w:left="720"/>
        <w:contextualSpacing/>
        <w:rPr>
          <w:rFonts w:ascii="Arial" w:eastAsia="Arial" w:hAnsi="Arial" w:cs="Arial"/>
          <w:sz w:val="22"/>
          <w:szCs w:val="22"/>
        </w:rPr>
      </w:pPr>
      <w:r w:rsidRPr="001B7B00">
        <w:rPr>
          <w:rFonts w:ascii="Arial" w:eastAsia="Arial" w:hAnsi="Arial" w:cs="Arial"/>
          <w:sz w:val="22"/>
          <w:szCs w:val="22"/>
        </w:rPr>
        <w:t>Or wage rates may be accessed on the internet at</w:t>
      </w:r>
    </w:p>
    <w:p w14:paraId="0E1212AD" w14:textId="77777777" w:rsidR="00D8635A" w:rsidRPr="001B7B00" w:rsidRDefault="00D8635A" w:rsidP="00D8635A">
      <w:pPr>
        <w:pStyle w:val="BodyTextIndent"/>
        <w:keepLines/>
        <w:widowControl w:val="0"/>
        <w:tabs>
          <w:tab w:val="left" w:pos="720"/>
          <w:tab w:val="left" w:pos="1440"/>
        </w:tabs>
        <w:ind w:left="720"/>
        <w:contextualSpacing/>
        <w:rPr>
          <w:rFonts w:ascii="Arial" w:eastAsia="Arial" w:hAnsi="Arial" w:cs="Arial"/>
          <w:sz w:val="22"/>
          <w:szCs w:val="22"/>
        </w:rPr>
      </w:pPr>
      <w:hyperlink r:id="rId42">
        <w:r w:rsidRPr="001B7B00">
          <w:rPr>
            <w:rStyle w:val="Hyperlink"/>
            <w:rFonts w:ascii="Arial" w:eastAsia="Arial" w:hAnsi="Arial" w:cs="Arial"/>
            <w:sz w:val="22"/>
            <w:szCs w:val="22"/>
          </w:rPr>
          <w:t>http://www.dir.ca.gov/OPRL/statistics_research.html</w:t>
        </w:r>
      </w:hyperlink>
      <w:r w:rsidRPr="001B7B00">
        <w:rPr>
          <w:rFonts w:ascii="Arial" w:eastAsia="Arial" w:hAnsi="Arial" w:cs="Arial"/>
          <w:sz w:val="22"/>
          <w:szCs w:val="22"/>
        </w:rPr>
        <w:t>.</w:t>
      </w:r>
    </w:p>
    <w:p w14:paraId="66632587" w14:textId="77777777" w:rsidR="00D8635A" w:rsidRPr="001B7B00" w:rsidRDefault="00D8635A" w:rsidP="00D8635A">
      <w:pPr>
        <w:pStyle w:val="BodyTextIndent"/>
        <w:keepLines/>
        <w:widowControl w:val="0"/>
        <w:tabs>
          <w:tab w:val="left" w:pos="720"/>
          <w:tab w:val="left" w:pos="1440"/>
        </w:tabs>
        <w:ind w:left="720"/>
        <w:contextualSpacing/>
        <w:rPr>
          <w:rFonts w:ascii="Arial" w:eastAsia="Arial" w:hAnsi="Arial" w:cs="Arial"/>
          <w:sz w:val="22"/>
          <w:szCs w:val="22"/>
        </w:rPr>
      </w:pPr>
    </w:p>
    <w:p w14:paraId="04A38C1B" w14:textId="77777777" w:rsidR="00D8635A" w:rsidRPr="001B7B00" w:rsidRDefault="00D8635A" w:rsidP="00D8635A">
      <w:pPr>
        <w:pStyle w:val="BodyTextIndent"/>
        <w:keepLines/>
        <w:widowControl w:val="0"/>
        <w:tabs>
          <w:tab w:val="left" w:pos="1440"/>
        </w:tabs>
        <w:contextualSpacing/>
        <w:rPr>
          <w:rFonts w:ascii="Arial" w:eastAsia="Arial" w:hAnsi="Arial" w:cs="Arial"/>
          <w:sz w:val="22"/>
          <w:szCs w:val="22"/>
        </w:rPr>
      </w:pPr>
      <w:r w:rsidRPr="001B7B00">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1142960B" w14:textId="77777777" w:rsidR="00D8635A" w:rsidRPr="001B7B00" w:rsidRDefault="00D8635A" w:rsidP="00D8635A">
      <w:pPr>
        <w:pStyle w:val="BodyTextIndent"/>
        <w:keepLines/>
        <w:widowControl w:val="0"/>
        <w:tabs>
          <w:tab w:val="left" w:pos="1440"/>
        </w:tabs>
        <w:contextualSpacing/>
        <w:rPr>
          <w:rFonts w:ascii="Arial" w:eastAsia="Arial" w:hAnsi="Arial" w:cs="Arial"/>
          <w:sz w:val="22"/>
          <w:szCs w:val="22"/>
        </w:rPr>
      </w:pPr>
    </w:p>
    <w:p w14:paraId="4282DA3F" w14:textId="77777777" w:rsidR="00D8635A" w:rsidRPr="001B7B00" w:rsidRDefault="00D8635A" w:rsidP="00D8635A">
      <w:pPr>
        <w:pStyle w:val="BodyTextIndent"/>
        <w:keepLines/>
        <w:widowControl w:val="0"/>
        <w:numPr>
          <w:ilvl w:val="1"/>
          <w:numId w:val="68"/>
        </w:numPr>
        <w:tabs>
          <w:tab w:val="clear" w:pos="480"/>
          <w:tab w:val="clear" w:pos="720"/>
          <w:tab w:val="left" w:pos="1440"/>
        </w:tabs>
        <w:snapToGrid w:val="0"/>
        <w:ind w:left="360"/>
        <w:contextualSpacing/>
        <w:jc w:val="left"/>
        <w:rPr>
          <w:rFonts w:ascii="Arial" w:eastAsia="Arial" w:hAnsi="Arial" w:cs="Arial"/>
          <w:sz w:val="22"/>
          <w:szCs w:val="22"/>
        </w:rPr>
      </w:pPr>
      <w:r w:rsidRPr="001B7B00">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30FB69D8" w14:textId="77777777" w:rsidR="00D8635A" w:rsidRPr="001B7B00" w:rsidRDefault="00D8635A" w:rsidP="00D8635A">
      <w:pPr>
        <w:pStyle w:val="BodyTextIndent"/>
        <w:keepLines/>
        <w:widowControl w:val="0"/>
        <w:tabs>
          <w:tab w:val="left" w:pos="1440"/>
        </w:tabs>
        <w:contextualSpacing/>
        <w:rPr>
          <w:rFonts w:ascii="Arial" w:eastAsia="Arial" w:hAnsi="Arial" w:cs="Arial"/>
          <w:sz w:val="22"/>
          <w:szCs w:val="22"/>
        </w:rPr>
      </w:pPr>
    </w:p>
    <w:p w14:paraId="38185DD5" w14:textId="77777777" w:rsidR="00D8635A" w:rsidRPr="001B7B00" w:rsidRDefault="00D8635A" w:rsidP="00D8635A">
      <w:pPr>
        <w:pStyle w:val="BodyTextIndent"/>
        <w:keepLines/>
        <w:widowControl w:val="0"/>
        <w:numPr>
          <w:ilvl w:val="1"/>
          <w:numId w:val="68"/>
        </w:numPr>
        <w:tabs>
          <w:tab w:val="clear" w:pos="720"/>
          <w:tab w:val="left" w:pos="1440"/>
        </w:tabs>
        <w:snapToGrid w:val="0"/>
        <w:ind w:left="360"/>
        <w:contextualSpacing/>
        <w:jc w:val="left"/>
        <w:rPr>
          <w:rFonts w:ascii="Arial" w:eastAsia="Arial" w:hAnsi="Arial" w:cs="Arial"/>
          <w:sz w:val="22"/>
          <w:szCs w:val="22"/>
        </w:rPr>
      </w:pPr>
      <w:r w:rsidRPr="001B7B00">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19D49078" w14:textId="77777777" w:rsidR="00D8635A" w:rsidRPr="001B7B00" w:rsidRDefault="00D8635A" w:rsidP="00D8635A">
      <w:pPr>
        <w:pStyle w:val="BodyTextIndent"/>
        <w:keepLines/>
        <w:widowControl w:val="0"/>
        <w:tabs>
          <w:tab w:val="left" w:pos="1440"/>
        </w:tabs>
        <w:ind w:left="0"/>
        <w:contextualSpacing/>
        <w:rPr>
          <w:rFonts w:ascii="Arial" w:eastAsia="Arial" w:hAnsi="Arial" w:cs="Arial"/>
          <w:sz w:val="22"/>
          <w:szCs w:val="22"/>
        </w:rPr>
      </w:pPr>
    </w:p>
    <w:p w14:paraId="0AB70824" w14:textId="77777777" w:rsidR="00D8635A" w:rsidRPr="001B7B00" w:rsidRDefault="00D8635A" w:rsidP="00D8635A">
      <w:pPr>
        <w:pStyle w:val="BodyTextIndent"/>
        <w:keepLines/>
        <w:widowControl w:val="0"/>
        <w:numPr>
          <w:ilvl w:val="1"/>
          <w:numId w:val="68"/>
        </w:numPr>
        <w:tabs>
          <w:tab w:val="clear" w:pos="720"/>
          <w:tab w:val="left" w:pos="1440"/>
        </w:tabs>
        <w:snapToGrid w:val="0"/>
        <w:ind w:left="360"/>
        <w:contextualSpacing/>
        <w:jc w:val="left"/>
        <w:rPr>
          <w:rFonts w:ascii="Arial" w:eastAsia="Arial" w:hAnsi="Arial" w:cs="Arial"/>
          <w:sz w:val="22"/>
          <w:szCs w:val="22"/>
        </w:rPr>
      </w:pPr>
      <w:r w:rsidRPr="001B7B00">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1B7B00">
          <w:rPr>
            <w:rStyle w:val="Hyperlink"/>
            <w:rFonts w:ascii="Arial" w:eastAsia="Arial" w:hAnsi="Arial" w:cs="Arial"/>
            <w:sz w:val="22"/>
            <w:szCs w:val="22"/>
          </w:rPr>
          <w:t>http://www.dir.ca.gov/Public-Works/PublicWorks.html</w:t>
        </w:r>
      </w:hyperlink>
      <w:r w:rsidRPr="001B7B00">
        <w:rPr>
          <w:rFonts w:ascii="Arial" w:eastAsia="Arial" w:hAnsi="Arial" w:cs="Arial"/>
          <w:sz w:val="22"/>
          <w:szCs w:val="22"/>
        </w:rPr>
        <w:t xml:space="preserve"> for access to the electronic Certified Payroll Application.</w:t>
      </w:r>
    </w:p>
    <w:p w14:paraId="2ABFF790" w14:textId="77777777" w:rsidR="00D8635A" w:rsidRPr="001B7B00" w:rsidRDefault="00D8635A" w:rsidP="00D8635A">
      <w:pPr>
        <w:pStyle w:val="BodyTextIndent"/>
        <w:keepLines/>
        <w:widowControl w:val="0"/>
        <w:tabs>
          <w:tab w:val="left" w:pos="1440"/>
        </w:tabs>
        <w:contextualSpacing/>
        <w:rPr>
          <w:rFonts w:ascii="Arial" w:eastAsia="Arial" w:hAnsi="Arial" w:cs="Arial"/>
          <w:sz w:val="22"/>
          <w:szCs w:val="22"/>
        </w:rPr>
      </w:pPr>
    </w:p>
    <w:p w14:paraId="218928C7" w14:textId="77777777" w:rsidR="00D8635A" w:rsidRPr="001B7B00" w:rsidRDefault="00D8635A" w:rsidP="00D8635A">
      <w:pPr>
        <w:pStyle w:val="BodyTextIndent"/>
        <w:keepLines/>
        <w:widowControl w:val="0"/>
        <w:numPr>
          <w:ilvl w:val="1"/>
          <w:numId w:val="68"/>
        </w:numPr>
        <w:tabs>
          <w:tab w:val="clear" w:pos="720"/>
          <w:tab w:val="left" w:pos="540"/>
          <w:tab w:val="left" w:pos="1440"/>
          <w:tab w:val="left" w:pos="1620"/>
          <w:tab w:val="left" w:pos="2160"/>
          <w:tab w:val="left" w:pos="2700"/>
        </w:tabs>
        <w:snapToGrid w:val="0"/>
        <w:ind w:left="360"/>
        <w:contextualSpacing/>
        <w:jc w:val="left"/>
        <w:rPr>
          <w:rFonts w:ascii="Arial" w:hAnsi="Arial" w:cs="Arial"/>
          <w:sz w:val="20"/>
        </w:rPr>
      </w:pPr>
      <w:r w:rsidRPr="001B7B00">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32E23251" w14:textId="77777777" w:rsidR="00DC10E3" w:rsidRDefault="00DC10E3" w:rsidP="001B7B00">
      <w:pPr>
        <w:contextualSpacing/>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0D356" w14:textId="77777777" w:rsidR="00C24D14" w:rsidRDefault="00C24D14">
      <w:r>
        <w:separator/>
      </w:r>
    </w:p>
  </w:endnote>
  <w:endnote w:type="continuationSeparator" w:id="0">
    <w:p w14:paraId="31DBD733" w14:textId="77777777" w:rsidR="00C24D14" w:rsidRDefault="00C24D14">
      <w:r>
        <w:continuationSeparator/>
      </w:r>
    </w:p>
  </w:endnote>
  <w:endnote w:type="continuationNotice" w:id="1">
    <w:p w14:paraId="57DF8519" w14:textId="77777777" w:rsidR="00C24D14" w:rsidRDefault="00C24D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8635A" w14:paraId="470154D3" w14:textId="77777777" w:rsidTr="4D08E494">
      <w:tc>
        <w:tcPr>
          <w:tcW w:w="3120" w:type="dxa"/>
        </w:tcPr>
        <w:p w14:paraId="7FF67618" w14:textId="77777777" w:rsidR="00D8635A" w:rsidRDefault="00D8635A" w:rsidP="4D08E494">
          <w:pPr>
            <w:pStyle w:val="Header"/>
            <w:ind w:left="-115"/>
          </w:pPr>
        </w:p>
      </w:tc>
      <w:tc>
        <w:tcPr>
          <w:tcW w:w="3120" w:type="dxa"/>
        </w:tcPr>
        <w:p w14:paraId="2D1D7BDE" w14:textId="77777777" w:rsidR="00D8635A" w:rsidRDefault="00D8635A" w:rsidP="4D08E494">
          <w:pPr>
            <w:pStyle w:val="Header"/>
            <w:jc w:val="center"/>
          </w:pPr>
        </w:p>
      </w:tc>
      <w:tc>
        <w:tcPr>
          <w:tcW w:w="3120" w:type="dxa"/>
        </w:tcPr>
        <w:p w14:paraId="5F25C4F2" w14:textId="77777777" w:rsidR="00D8635A" w:rsidRDefault="00D8635A" w:rsidP="4D08E494">
          <w:pPr>
            <w:pStyle w:val="Header"/>
            <w:ind w:right="-115"/>
            <w:jc w:val="right"/>
          </w:pPr>
        </w:p>
      </w:tc>
    </w:tr>
  </w:tbl>
  <w:p w14:paraId="1920057C" w14:textId="77777777" w:rsidR="00D8635A" w:rsidRDefault="00D8635A" w:rsidP="4D08E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AA7C7" w14:textId="77777777" w:rsidR="00C24D14" w:rsidRDefault="00C24D14">
      <w:r>
        <w:separator/>
      </w:r>
    </w:p>
  </w:footnote>
  <w:footnote w:type="continuationSeparator" w:id="0">
    <w:p w14:paraId="75EA9DDA" w14:textId="77777777" w:rsidR="00C24D14" w:rsidRDefault="00C24D14">
      <w:r>
        <w:continuationSeparator/>
      </w:r>
    </w:p>
  </w:footnote>
  <w:footnote w:type="continuationNotice" w:id="1">
    <w:p w14:paraId="2DFA5869" w14:textId="77777777" w:rsidR="00C24D14" w:rsidRDefault="00C24D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0C3D0CE" w:rsidR="002F7887" w:rsidRPr="005629C9" w:rsidRDefault="006777B5" w:rsidP="005629C9">
    <w:pPr>
      <w:pStyle w:val="Header"/>
      <w:tabs>
        <w:tab w:val="left" w:pos="2835"/>
        <w:tab w:val="right" w:pos="10800"/>
      </w:tabs>
      <w:jc w:val="right"/>
      <w:rPr>
        <w:rFonts w:ascii="Arial" w:hAnsi="Arial" w:cs="Arial"/>
        <w:color w:val="000000" w:themeColor="text1"/>
        <w:sz w:val="22"/>
        <w:szCs w:val="22"/>
      </w:rPr>
    </w:pPr>
    <w:r>
      <w:rPr>
        <w:rFonts w:ascii="Arial" w:hAnsi="Arial" w:cs="Arial"/>
        <w:color w:val="1F497D" w:themeColor="text2"/>
        <w:sz w:val="22"/>
        <w:szCs w:val="22"/>
      </w:rPr>
      <w:tab/>
    </w:r>
    <w:r>
      <w:rPr>
        <w:rFonts w:ascii="Arial" w:hAnsi="Arial" w:cs="Arial"/>
        <w:color w:val="1F497D" w:themeColor="text2"/>
        <w:sz w:val="22"/>
        <w:szCs w:val="22"/>
      </w:rPr>
      <w:tab/>
    </w:r>
    <w:r>
      <w:rPr>
        <w:rFonts w:ascii="Arial" w:hAnsi="Arial" w:cs="Arial"/>
        <w:color w:val="1F497D" w:themeColor="text2"/>
        <w:sz w:val="22"/>
        <w:szCs w:val="22"/>
      </w:rPr>
      <w:tab/>
    </w:r>
    <w:r w:rsidR="003E251D" w:rsidRPr="005629C9">
      <w:rPr>
        <w:rFonts w:ascii="Arial" w:hAnsi="Arial" w:cs="Arial"/>
        <w:color w:val="000000" w:themeColor="text1"/>
        <w:sz w:val="22"/>
        <w:szCs w:val="22"/>
      </w:rPr>
      <w:t>Facilities Management Division</w:t>
    </w:r>
  </w:p>
  <w:p w14:paraId="32E2325A" w14:textId="4EB262CE" w:rsidR="002F7887" w:rsidRPr="005629C9" w:rsidRDefault="002F7887" w:rsidP="005629C9">
    <w:pPr>
      <w:pStyle w:val="Header"/>
      <w:jc w:val="right"/>
      <w:rPr>
        <w:rFonts w:ascii="Arial" w:hAnsi="Arial" w:cs="Arial"/>
        <w:color w:val="000000" w:themeColor="text1"/>
        <w:sz w:val="22"/>
        <w:szCs w:val="22"/>
      </w:rPr>
    </w:pPr>
    <w:r w:rsidRPr="005629C9">
      <w:rPr>
        <w:rFonts w:ascii="Arial" w:hAnsi="Arial" w:cs="Arial"/>
        <w:color w:val="000000" w:themeColor="text1"/>
        <w:sz w:val="22"/>
        <w:szCs w:val="22"/>
      </w:rPr>
      <w:t xml:space="preserve">IFB </w:t>
    </w:r>
    <w:r w:rsidR="003E251D" w:rsidRPr="005629C9">
      <w:rPr>
        <w:rFonts w:ascii="Arial" w:hAnsi="Arial" w:cs="Arial"/>
        <w:color w:val="000000" w:themeColor="text1"/>
        <w:sz w:val="22"/>
        <w:szCs w:val="22"/>
      </w:rPr>
      <w:t>Fire Life Safety Maintenance</w:t>
    </w:r>
    <w:r w:rsidR="006777B5" w:rsidRPr="005629C9">
      <w:rPr>
        <w:rFonts w:ascii="Arial" w:hAnsi="Arial" w:cs="Arial"/>
        <w:color w:val="000000" w:themeColor="text1"/>
        <w:sz w:val="22"/>
        <w:szCs w:val="22"/>
      </w:rPr>
      <w:t xml:space="preserve">, </w:t>
    </w:r>
    <w:proofErr w:type="spellStart"/>
    <w:r w:rsidR="006777B5" w:rsidRPr="005629C9">
      <w:rPr>
        <w:rFonts w:ascii="Arial" w:hAnsi="Arial" w:cs="Arial"/>
        <w:color w:val="000000" w:themeColor="text1"/>
        <w:sz w:val="22"/>
        <w:szCs w:val="22"/>
      </w:rPr>
      <w:t>Bldg</w:t>
    </w:r>
    <w:proofErr w:type="spellEnd"/>
    <w:r w:rsidR="006777B5" w:rsidRPr="005629C9">
      <w:rPr>
        <w:rFonts w:ascii="Arial" w:hAnsi="Arial" w:cs="Arial"/>
        <w:color w:val="000000" w:themeColor="text1"/>
        <w:sz w:val="22"/>
        <w:szCs w:val="22"/>
      </w:rPr>
      <w:t xml:space="preserve"> #480</w:t>
    </w:r>
  </w:p>
  <w:p w14:paraId="7804CEC8" w14:textId="1E19B238" w:rsidR="002C1D61" w:rsidRPr="005629C9" w:rsidRDefault="002F7887" w:rsidP="005629C9">
    <w:pPr>
      <w:pStyle w:val="Header"/>
      <w:jc w:val="right"/>
      <w:rPr>
        <w:rFonts w:ascii="Arial" w:hAnsi="Arial" w:cs="Arial"/>
        <w:noProof/>
        <w:color w:val="000000" w:themeColor="text1"/>
        <w:sz w:val="22"/>
        <w:szCs w:val="22"/>
      </w:rPr>
    </w:pPr>
    <w:r w:rsidRPr="005629C9">
      <w:rPr>
        <w:rFonts w:ascii="Arial" w:hAnsi="Arial" w:cs="Arial"/>
        <w:color w:val="000000" w:themeColor="text1"/>
        <w:sz w:val="22"/>
        <w:szCs w:val="22"/>
      </w:rPr>
      <w:t>CR</w:t>
    </w:r>
    <w:r w:rsidR="003E251D" w:rsidRPr="005629C9">
      <w:rPr>
        <w:rFonts w:ascii="Arial" w:hAnsi="Arial" w:cs="Arial"/>
        <w:color w:val="000000" w:themeColor="text1"/>
        <w:sz w:val="22"/>
        <w:szCs w:val="22"/>
      </w:rPr>
      <w:t>25-310414</w:t>
    </w:r>
    <w:r w:rsidRPr="005629C9">
      <w:rPr>
        <w:rFonts w:ascii="Arial" w:hAnsi="Arial" w:cs="Arial"/>
        <w:color w:val="000000" w:themeColor="text1"/>
        <w:sz w:val="22"/>
        <w:szCs w:val="22"/>
      </w:rPr>
      <w:t xml:space="preserve">; Page </w:t>
    </w:r>
    <w:r w:rsidRPr="005629C9">
      <w:rPr>
        <w:rFonts w:ascii="Arial" w:hAnsi="Arial" w:cs="Arial"/>
        <w:color w:val="000000" w:themeColor="text1"/>
        <w:sz w:val="22"/>
        <w:szCs w:val="22"/>
      </w:rPr>
      <w:fldChar w:fldCharType="begin"/>
    </w:r>
    <w:r w:rsidRPr="005629C9">
      <w:rPr>
        <w:rFonts w:ascii="Arial" w:hAnsi="Arial" w:cs="Arial"/>
        <w:color w:val="000000" w:themeColor="text1"/>
        <w:sz w:val="22"/>
        <w:szCs w:val="22"/>
      </w:rPr>
      <w:instrText xml:space="preserve"> PAGE   \* MERGEFORMAT </w:instrText>
    </w:r>
    <w:r w:rsidRPr="005629C9">
      <w:rPr>
        <w:rFonts w:ascii="Arial" w:hAnsi="Arial" w:cs="Arial"/>
        <w:color w:val="000000" w:themeColor="text1"/>
        <w:sz w:val="22"/>
        <w:szCs w:val="22"/>
      </w:rPr>
      <w:fldChar w:fldCharType="separate"/>
    </w:r>
    <w:r w:rsidRPr="005629C9">
      <w:rPr>
        <w:rFonts w:ascii="Arial" w:hAnsi="Arial" w:cs="Arial"/>
        <w:noProof/>
        <w:color w:val="000000" w:themeColor="text1"/>
        <w:sz w:val="22"/>
        <w:szCs w:val="22"/>
      </w:rPr>
      <w:t>5</w:t>
    </w:r>
    <w:r w:rsidRPr="005629C9">
      <w:rPr>
        <w:rFonts w:ascii="Arial" w:hAnsi="Arial" w:cs="Arial"/>
        <w:color w:val="000000" w:themeColor="text1"/>
        <w:sz w:val="22"/>
        <w:szCs w:val="22"/>
      </w:rPr>
      <w:fldChar w:fldCharType="end"/>
    </w:r>
    <w:r w:rsidRPr="005629C9">
      <w:rPr>
        <w:rFonts w:ascii="Arial" w:hAnsi="Arial" w:cs="Arial"/>
        <w:color w:val="000000" w:themeColor="text1"/>
        <w:sz w:val="22"/>
        <w:szCs w:val="22"/>
      </w:rPr>
      <w:t xml:space="preserve"> of </w:t>
    </w:r>
    <w:r w:rsidRPr="005629C9">
      <w:rPr>
        <w:rFonts w:ascii="Arial" w:hAnsi="Arial" w:cs="Arial"/>
        <w:color w:val="000000" w:themeColor="text1"/>
        <w:sz w:val="22"/>
        <w:szCs w:val="22"/>
      </w:rPr>
      <w:fldChar w:fldCharType="begin"/>
    </w:r>
    <w:r w:rsidRPr="005629C9">
      <w:rPr>
        <w:rFonts w:ascii="Arial" w:hAnsi="Arial" w:cs="Arial"/>
        <w:color w:val="000000" w:themeColor="text1"/>
        <w:sz w:val="22"/>
        <w:szCs w:val="22"/>
      </w:rPr>
      <w:instrText xml:space="preserve"> NUMPAGES   \* MERGEFORMAT </w:instrText>
    </w:r>
    <w:r w:rsidRPr="005629C9">
      <w:rPr>
        <w:rFonts w:ascii="Arial" w:hAnsi="Arial" w:cs="Arial"/>
        <w:color w:val="000000" w:themeColor="text1"/>
        <w:sz w:val="22"/>
        <w:szCs w:val="22"/>
      </w:rPr>
      <w:fldChar w:fldCharType="separate"/>
    </w:r>
    <w:r w:rsidRPr="005629C9">
      <w:rPr>
        <w:rFonts w:ascii="Arial" w:hAnsi="Arial" w:cs="Arial"/>
        <w:noProof/>
        <w:color w:val="000000" w:themeColor="text1"/>
        <w:sz w:val="22"/>
        <w:szCs w:val="22"/>
      </w:rPr>
      <w:t>37</w:t>
    </w:r>
    <w:r w:rsidRPr="005629C9">
      <w:rPr>
        <w:rFonts w:ascii="Arial" w:hAnsi="Arial" w:cs="Arial"/>
        <w:noProof/>
        <w:color w:val="000000" w:themeColor="text1"/>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B1EC0" w14:textId="77777777" w:rsidR="002C1D61" w:rsidRPr="005629C9" w:rsidRDefault="002C1D61" w:rsidP="00991E7C">
    <w:pPr>
      <w:pStyle w:val="Header"/>
      <w:tabs>
        <w:tab w:val="left" w:pos="2835"/>
        <w:tab w:val="right" w:pos="10800"/>
      </w:tabs>
      <w:jc w:val="right"/>
      <w:rPr>
        <w:rFonts w:ascii="Arial" w:hAnsi="Arial" w:cs="Arial"/>
        <w:color w:val="000000" w:themeColor="text1"/>
        <w:sz w:val="22"/>
        <w:szCs w:val="22"/>
      </w:rPr>
    </w:pPr>
    <w:r w:rsidRPr="005629C9">
      <w:rPr>
        <w:rFonts w:ascii="Arial" w:hAnsi="Arial" w:cs="Arial"/>
        <w:color w:val="000000" w:themeColor="text1"/>
        <w:sz w:val="22"/>
        <w:szCs w:val="22"/>
      </w:rPr>
      <w:t>Facilities Management Division</w:t>
    </w:r>
  </w:p>
  <w:p w14:paraId="4D578969" w14:textId="77777777" w:rsidR="002C1D61" w:rsidRPr="005629C9" w:rsidRDefault="002C1D61" w:rsidP="002C1D61">
    <w:pPr>
      <w:pStyle w:val="Header"/>
      <w:jc w:val="right"/>
      <w:rPr>
        <w:rFonts w:ascii="Arial" w:hAnsi="Arial" w:cs="Arial"/>
        <w:color w:val="000000" w:themeColor="text1"/>
        <w:sz w:val="22"/>
        <w:szCs w:val="22"/>
      </w:rPr>
    </w:pPr>
    <w:r w:rsidRPr="005629C9">
      <w:rPr>
        <w:rFonts w:ascii="Arial" w:hAnsi="Arial" w:cs="Arial"/>
        <w:color w:val="000000" w:themeColor="text1"/>
        <w:sz w:val="22"/>
        <w:szCs w:val="22"/>
      </w:rPr>
      <w:t>IFB Fire Life Safety Maintenance</w:t>
    </w:r>
    <w:r w:rsidR="00991E7C" w:rsidRPr="005629C9">
      <w:rPr>
        <w:rFonts w:ascii="Arial" w:hAnsi="Arial" w:cs="Arial"/>
        <w:color w:val="000000" w:themeColor="text1"/>
        <w:sz w:val="22"/>
        <w:szCs w:val="22"/>
      </w:rPr>
      <w:t xml:space="preserve">, </w:t>
    </w:r>
    <w:proofErr w:type="spellStart"/>
    <w:r w:rsidR="00991E7C" w:rsidRPr="005629C9">
      <w:rPr>
        <w:rFonts w:ascii="Arial" w:hAnsi="Arial" w:cs="Arial"/>
        <w:color w:val="000000" w:themeColor="text1"/>
        <w:sz w:val="22"/>
        <w:szCs w:val="22"/>
      </w:rPr>
      <w:t>Bldg</w:t>
    </w:r>
    <w:proofErr w:type="spellEnd"/>
    <w:r w:rsidR="00991E7C" w:rsidRPr="005629C9">
      <w:rPr>
        <w:rFonts w:ascii="Arial" w:hAnsi="Arial" w:cs="Arial"/>
        <w:color w:val="000000" w:themeColor="text1"/>
        <w:sz w:val="22"/>
        <w:szCs w:val="22"/>
      </w:rPr>
      <w:t xml:space="preserve"> #480</w:t>
    </w:r>
  </w:p>
  <w:p w14:paraId="323F5CEF" w14:textId="77777777" w:rsidR="002C1D61" w:rsidRPr="005629C9" w:rsidRDefault="002C1D61" w:rsidP="002C1D61">
    <w:pPr>
      <w:pStyle w:val="Header"/>
      <w:jc w:val="right"/>
      <w:rPr>
        <w:rFonts w:ascii="Arial" w:hAnsi="Arial" w:cs="Arial"/>
        <w:color w:val="000000" w:themeColor="text1"/>
        <w:sz w:val="22"/>
        <w:szCs w:val="22"/>
      </w:rPr>
    </w:pPr>
    <w:r w:rsidRPr="005629C9">
      <w:rPr>
        <w:rFonts w:ascii="Arial" w:hAnsi="Arial" w:cs="Arial"/>
        <w:color w:val="000000" w:themeColor="text1"/>
        <w:sz w:val="22"/>
        <w:szCs w:val="22"/>
      </w:rPr>
      <w:t xml:space="preserve">CR25-310414; Page </w:t>
    </w:r>
    <w:r w:rsidRPr="005629C9">
      <w:rPr>
        <w:rFonts w:ascii="Arial" w:hAnsi="Arial" w:cs="Arial"/>
        <w:color w:val="000000" w:themeColor="text1"/>
        <w:sz w:val="22"/>
        <w:szCs w:val="22"/>
      </w:rPr>
      <w:fldChar w:fldCharType="begin"/>
    </w:r>
    <w:r w:rsidRPr="00CE0078">
      <w:rPr>
        <w:rFonts w:ascii="Arial" w:hAnsi="Arial" w:cs="Arial"/>
        <w:color w:val="1F497D" w:themeColor="text2"/>
        <w:sz w:val="22"/>
        <w:szCs w:val="22"/>
      </w:rPr>
      <w:instrText xml:space="preserve"> PAGE   \* MERGEFORMAT </w:instrText>
    </w:r>
    <w:r w:rsidRPr="005629C9">
      <w:rPr>
        <w:rFonts w:ascii="Arial" w:hAnsi="Arial" w:cs="Arial"/>
        <w:color w:val="000000" w:themeColor="text1"/>
        <w:sz w:val="22"/>
        <w:szCs w:val="22"/>
      </w:rPr>
      <w:fldChar w:fldCharType="separate"/>
    </w:r>
    <w:r w:rsidR="00991E7C">
      <w:rPr>
        <w:rFonts w:ascii="Arial" w:hAnsi="Arial" w:cs="Arial"/>
        <w:color w:val="000000" w:themeColor="text1"/>
        <w:sz w:val="22"/>
        <w:szCs w:val="22"/>
      </w:rPr>
      <w:t>53</w:t>
    </w:r>
    <w:r w:rsidRPr="005629C9">
      <w:rPr>
        <w:rFonts w:ascii="Arial" w:hAnsi="Arial" w:cs="Arial"/>
        <w:color w:val="000000" w:themeColor="text1"/>
        <w:sz w:val="22"/>
        <w:szCs w:val="22"/>
      </w:rPr>
      <w:fldChar w:fldCharType="end"/>
    </w:r>
    <w:r w:rsidRPr="005629C9">
      <w:rPr>
        <w:rFonts w:ascii="Arial" w:hAnsi="Arial" w:cs="Arial"/>
        <w:color w:val="000000" w:themeColor="text1"/>
        <w:sz w:val="22"/>
        <w:szCs w:val="22"/>
      </w:rPr>
      <w:t xml:space="preserve"> of </w:t>
    </w:r>
    <w:r w:rsidRPr="005629C9">
      <w:rPr>
        <w:rFonts w:ascii="Arial" w:hAnsi="Arial" w:cs="Arial"/>
        <w:color w:val="000000" w:themeColor="text1"/>
        <w:sz w:val="22"/>
        <w:szCs w:val="22"/>
      </w:rPr>
      <w:fldChar w:fldCharType="begin"/>
    </w:r>
    <w:r w:rsidRPr="00CE0078">
      <w:rPr>
        <w:rFonts w:ascii="Arial" w:hAnsi="Arial" w:cs="Arial"/>
        <w:color w:val="1F497D" w:themeColor="text2"/>
        <w:sz w:val="22"/>
        <w:szCs w:val="22"/>
      </w:rPr>
      <w:instrText xml:space="preserve"> NUMPAGES   \* MERGEFORMAT </w:instrText>
    </w:r>
    <w:r w:rsidRPr="005629C9">
      <w:rPr>
        <w:rFonts w:ascii="Arial" w:hAnsi="Arial" w:cs="Arial"/>
        <w:color w:val="000000" w:themeColor="text1"/>
        <w:sz w:val="22"/>
        <w:szCs w:val="22"/>
      </w:rPr>
      <w:fldChar w:fldCharType="separate"/>
    </w:r>
    <w:r w:rsidR="00991E7C">
      <w:rPr>
        <w:rFonts w:ascii="Arial" w:hAnsi="Arial" w:cs="Arial"/>
        <w:color w:val="000000" w:themeColor="text1"/>
        <w:sz w:val="22"/>
        <w:szCs w:val="22"/>
      </w:rPr>
      <w:t>56</w:t>
    </w:r>
    <w:r w:rsidRPr="005629C9">
      <w:rPr>
        <w:rFonts w:ascii="Arial" w:hAnsi="Arial" w:cs="Arial"/>
        <w:color w:val="000000" w:themeColor="text1"/>
        <w:sz w:val="22"/>
        <w:szCs w:val="22"/>
      </w:rPr>
      <w:fldChar w:fldCharType="end"/>
    </w:r>
  </w:p>
  <w:p w14:paraId="32E23266" w14:textId="77777777" w:rsidR="002F7887" w:rsidRPr="009E344E" w:rsidRDefault="002F7887" w:rsidP="001B7B0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5"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4"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7" w15:restartNumberingAfterBreak="0">
    <w:nsid w:val="1B00036B"/>
    <w:multiLevelType w:val="multilevel"/>
    <w:tmpl w:val="D56AC51C"/>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000000" w:themeColor="text1"/>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13C2D9D"/>
    <w:multiLevelType w:val="hybridMultilevel"/>
    <w:tmpl w:val="052E1B8A"/>
    <w:lvl w:ilvl="0" w:tplc="2F287620">
      <w:start w:val="1"/>
      <w:numFmt w:val="decimal"/>
      <w:lvlText w:val="%1."/>
      <w:lvlJc w:val="left"/>
      <w:pPr>
        <w:tabs>
          <w:tab w:val="num" w:pos="1627"/>
        </w:tabs>
        <w:ind w:left="1627"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0"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1F86AA0"/>
    <w:multiLevelType w:val="hybridMultilevel"/>
    <w:tmpl w:val="9F68D380"/>
    <w:lvl w:ilvl="0" w:tplc="63B6BD28">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5AB57DD"/>
    <w:multiLevelType w:val="hybridMultilevel"/>
    <w:tmpl w:val="D3F608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C12682D"/>
    <w:multiLevelType w:val="hybridMultilevel"/>
    <w:tmpl w:val="3C4802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0350CB"/>
    <w:multiLevelType w:val="hybridMultilevel"/>
    <w:tmpl w:val="2326F368"/>
    <w:lvl w:ilvl="0" w:tplc="98D6D8BC">
      <w:start w:val="1"/>
      <w:numFmt w:val="decimal"/>
      <w:lvlText w:val="%1."/>
      <w:lvlJc w:val="left"/>
      <w:pPr>
        <w:ind w:left="1620" w:hanging="54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7" w15:restartNumberingAfterBreak="0">
    <w:nsid w:val="38B379A6"/>
    <w:multiLevelType w:val="hybridMultilevel"/>
    <w:tmpl w:val="21F042C4"/>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9" w15:restartNumberingAfterBreak="0">
    <w:nsid w:val="3A8B3252"/>
    <w:multiLevelType w:val="hybridMultilevel"/>
    <w:tmpl w:val="66C29884"/>
    <w:lvl w:ilvl="0" w:tplc="04090011">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2"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3" w15:restartNumberingAfterBreak="0">
    <w:nsid w:val="41017D3A"/>
    <w:multiLevelType w:val="multilevel"/>
    <w:tmpl w:val="60285BA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6"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9"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5" w15:restartNumberingAfterBreak="0">
    <w:nsid w:val="6F956B5E"/>
    <w:multiLevelType w:val="hybridMultilevel"/>
    <w:tmpl w:val="C8D41D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19377D4"/>
    <w:multiLevelType w:val="hybridMultilevel"/>
    <w:tmpl w:val="A98AAB1A"/>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21569C7"/>
    <w:multiLevelType w:val="hybridMultilevel"/>
    <w:tmpl w:val="6F580A20"/>
    <w:lvl w:ilvl="0" w:tplc="AD96C36E">
      <w:start w:val="10"/>
      <w:numFmt w:val="decimal"/>
      <w:lvlText w:val="%1)"/>
      <w:lvlJc w:val="left"/>
      <w:pPr>
        <w:tabs>
          <w:tab w:val="num" w:pos="720"/>
        </w:tabs>
        <w:ind w:left="720" w:hanging="360"/>
      </w:pPr>
      <w:rPr>
        <w:rFonts w:hint="default"/>
      </w:rPr>
    </w:lvl>
    <w:lvl w:ilvl="1" w:tplc="EA30CF48">
      <w:start w:val="1"/>
      <w:numFmt w:val="lowerLetter"/>
      <w:lvlText w:val="%2."/>
      <w:lvlJc w:val="left"/>
      <w:pPr>
        <w:ind w:left="1440" w:hanging="360"/>
      </w:pPr>
      <w:rPr>
        <w:rFonts w:ascii="Arial" w:hAnsi="Arial" w:cs="Arial" w:hint="default"/>
        <w:b w:val="0"/>
        <w:bCs w:val="0"/>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4175AF2"/>
    <w:multiLevelType w:val="hybridMultilevel"/>
    <w:tmpl w:val="623AE574"/>
    <w:lvl w:ilvl="0" w:tplc="04090001">
      <w:start w:val="1"/>
      <w:numFmt w:val="bullet"/>
      <w:lvlText w:val=""/>
      <w:lvlJc w:val="left"/>
      <w:pPr>
        <w:ind w:left="2224" w:hanging="360"/>
      </w:pPr>
      <w:rPr>
        <w:rFonts w:ascii="Symbol" w:hAnsi="Symbol" w:hint="default"/>
      </w:rPr>
    </w:lvl>
    <w:lvl w:ilvl="1" w:tplc="04090003" w:tentative="1">
      <w:start w:val="1"/>
      <w:numFmt w:val="bullet"/>
      <w:lvlText w:val="o"/>
      <w:lvlJc w:val="left"/>
      <w:pPr>
        <w:ind w:left="2944" w:hanging="360"/>
      </w:pPr>
      <w:rPr>
        <w:rFonts w:ascii="Courier New" w:hAnsi="Courier New" w:cs="Courier New" w:hint="default"/>
      </w:rPr>
    </w:lvl>
    <w:lvl w:ilvl="2" w:tplc="04090005" w:tentative="1">
      <w:start w:val="1"/>
      <w:numFmt w:val="bullet"/>
      <w:lvlText w:val=""/>
      <w:lvlJc w:val="left"/>
      <w:pPr>
        <w:ind w:left="3664" w:hanging="360"/>
      </w:pPr>
      <w:rPr>
        <w:rFonts w:ascii="Wingdings" w:hAnsi="Wingdings" w:hint="default"/>
      </w:rPr>
    </w:lvl>
    <w:lvl w:ilvl="3" w:tplc="04090001" w:tentative="1">
      <w:start w:val="1"/>
      <w:numFmt w:val="bullet"/>
      <w:lvlText w:val=""/>
      <w:lvlJc w:val="left"/>
      <w:pPr>
        <w:ind w:left="4384" w:hanging="360"/>
      </w:pPr>
      <w:rPr>
        <w:rFonts w:ascii="Symbol" w:hAnsi="Symbol" w:hint="default"/>
      </w:rPr>
    </w:lvl>
    <w:lvl w:ilvl="4" w:tplc="04090003" w:tentative="1">
      <w:start w:val="1"/>
      <w:numFmt w:val="bullet"/>
      <w:lvlText w:val="o"/>
      <w:lvlJc w:val="left"/>
      <w:pPr>
        <w:ind w:left="5104" w:hanging="360"/>
      </w:pPr>
      <w:rPr>
        <w:rFonts w:ascii="Courier New" w:hAnsi="Courier New" w:cs="Courier New" w:hint="default"/>
      </w:rPr>
    </w:lvl>
    <w:lvl w:ilvl="5" w:tplc="04090005" w:tentative="1">
      <w:start w:val="1"/>
      <w:numFmt w:val="bullet"/>
      <w:lvlText w:val=""/>
      <w:lvlJc w:val="left"/>
      <w:pPr>
        <w:ind w:left="5824" w:hanging="360"/>
      </w:pPr>
      <w:rPr>
        <w:rFonts w:ascii="Wingdings" w:hAnsi="Wingdings" w:hint="default"/>
      </w:rPr>
    </w:lvl>
    <w:lvl w:ilvl="6" w:tplc="04090001" w:tentative="1">
      <w:start w:val="1"/>
      <w:numFmt w:val="bullet"/>
      <w:lvlText w:val=""/>
      <w:lvlJc w:val="left"/>
      <w:pPr>
        <w:ind w:left="6544" w:hanging="360"/>
      </w:pPr>
      <w:rPr>
        <w:rFonts w:ascii="Symbol" w:hAnsi="Symbol" w:hint="default"/>
      </w:rPr>
    </w:lvl>
    <w:lvl w:ilvl="7" w:tplc="04090003" w:tentative="1">
      <w:start w:val="1"/>
      <w:numFmt w:val="bullet"/>
      <w:lvlText w:val="o"/>
      <w:lvlJc w:val="left"/>
      <w:pPr>
        <w:ind w:left="7264" w:hanging="360"/>
      </w:pPr>
      <w:rPr>
        <w:rFonts w:ascii="Courier New" w:hAnsi="Courier New" w:cs="Courier New" w:hint="default"/>
      </w:rPr>
    </w:lvl>
    <w:lvl w:ilvl="8" w:tplc="04090005" w:tentative="1">
      <w:start w:val="1"/>
      <w:numFmt w:val="bullet"/>
      <w:lvlText w:val=""/>
      <w:lvlJc w:val="left"/>
      <w:pPr>
        <w:ind w:left="7984" w:hanging="360"/>
      </w:pPr>
      <w:rPr>
        <w:rFonts w:ascii="Wingdings" w:hAnsi="Wingdings" w:hint="default"/>
      </w:rPr>
    </w:lvl>
  </w:abstractNum>
  <w:abstractNum w:abstractNumId="61"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79213F1F"/>
    <w:multiLevelType w:val="multilevel"/>
    <w:tmpl w:val="0A8C12B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620" w:hanging="54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4"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5"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DB67BBC"/>
    <w:multiLevelType w:val="hybridMultilevel"/>
    <w:tmpl w:val="7FA8D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48"/>
  </w:num>
  <w:num w:numId="2" w16cid:durableId="1839036682">
    <w:abstractNumId w:val="13"/>
  </w:num>
  <w:num w:numId="3" w16cid:durableId="1193149675">
    <w:abstractNumId w:val="42"/>
  </w:num>
  <w:num w:numId="4" w16cid:durableId="1229920947">
    <w:abstractNumId w:val="36"/>
  </w:num>
  <w:num w:numId="5" w16cid:durableId="178735112">
    <w:abstractNumId w:val="16"/>
  </w:num>
  <w:num w:numId="6" w16cid:durableId="2117022549">
    <w:abstractNumId w:val="18"/>
  </w:num>
  <w:num w:numId="7" w16cid:durableId="1896770311">
    <w:abstractNumId w:val="12"/>
  </w:num>
  <w:num w:numId="8" w16cid:durableId="1291664796">
    <w:abstractNumId w:val="41"/>
  </w:num>
  <w:num w:numId="9" w16cid:durableId="1364280492">
    <w:abstractNumId w:val="45"/>
  </w:num>
  <w:num w:numId="10" w16cid:durableId="774253695">
    <w:abstractNumId w:val="4"/>
  </w:num>
  <w:num w:numId="11" w16cid:durableId="1242570554">
    <w:abstractNumId w:val="53"/>
  </w:num>
  <w:num w:numId="12" w16cid:durableId="895550811">
    <w:abstractNumId w:val="37"/>
  </w:num>
  <w:num w:numId="13" w16cid:durableId="1817722368">
    <w:abstractNumId w:val="33"/>
  </w:num>
  <w:num w:numId="14" w16cid:durableId="974682531">
    <w:abstractNumId w:val="28"/>
  </w:num>
  <w:num w:numId="15" w16cid:durableId="1030884519">
    <w:abstractNumId w:val="40"/>
  </w:num>
  <w:num w:numId="16" w16cid:durableId="416755608">
    <w:abstractNumId w:val="2"/>
  </w:num>
  <w:num w:numId="17" w16cid:durableId="471869189">
    <w:abstractNumId w:val="6"/>
  </w:num>
  <w:num w:numId="18" w16cid:durableId="482703043">
    <w:abstractNumId w:val="57"/>
  </w:num>
  <w:num w:numId="19" w16cid:durableId="165486616">
    <w:abstractNumId w:val="9"/>
  </w:num>
  <w:num w:numId="20" w16cid:durableId="1597210090">
    <w:abstractNumId w:val="10"/>
  </w:num>
  <w:num w:numId="21" w16cid:durableId="1144274566">
    <w:abstractNumId w:val="38"/>
  </w:num>
  <w:num w:numId="22" w16cid:durableId="1359044822">
    <w:abstractNumId w:val="3"/>
  </w:num>
  <w:num w:numId="23" w16cid:durableId="1144539719">
    <w:abstractNumId w:val="54"/>
  </w:num>
  <w:num w:numId="24" w16cid:durableId="2117405908">
    <w:abstractNumId w:val="60"/>
  </w:num>
  <w:num w:numId="25" w16cid:durableId="1283342581">
    <w:abstractNumId w:val="65"/>
  </w:num>
  <w:num w:numId="26" w16cid:durableId="954211216">
    <w:abstractNumId w:val="20"/>
  </w:num>
  <w:num w:numId="27" w16cid:durableId="1930431438">
    <w:abstractNumId w:val="8"/>
  </w:num>
  <w:num w:numId="28" w16cid:durableId="68508401">
    <w:abstractNumId w:val="30"/>
  </w:num>
  <w:num w:numId="29" w16cid:durableId="2087797215">
    <w:abstractNumId w:val="49"/>
  </w:num>
  <w:num w:numId="30" w16cid:durableId="725878399">
    <w:abstractNumId w:val="56"/>
  </w:num>
  <w:num w:numId="31" w16cid:durableId="1097603061">
    <w:abstractNumId w:val="66"/>
  </w:num>
  <w:num w:numId="32" w16cid:durableId="439952012">
    <w:abstractNumId w:val="27"/>
  </w:num>
  <w:num w:numId="33" w16cid:durableId="272790588">
    <w:abstractNumId w:val="23"/>
  </w:num>
  <w:num w:numId="34" w16cid:durableId="2100830240">
    <w:abstractNumId w:val="29"/>
  </w:num>
  <w:num w:numId="35" w16cid:durableId="1870139406">
    <w:abstractNumId w:val="55"/>
  </w:num>
  <w:num w:numId="36"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37" w16cid:durableId="261300580">
    <w:abstractNumId w:val="14"/>
  </w:num>
  <w:num w:numId="38" w16cid:durableId="372510591">
    <w:abstractNumId w:val="31"/>
  </w:num>
  <w:num w:numId="39" w16cid:durableId="461265631">
    <w:abstractNumId w:val="15"/>
  </w:num>
  <w:num w:numId="40" w16cid:durableId="433090435">
    <w:abstractNumId w:val="59"/>
  </w:num>
  <w:num w:numId="41" w16cid:durableId="1799449741">
    <w:abstractNumId w:val="26"/>
  </w:num>
  <w:num w:numId="42" w16cid:durableId="835456655">
    <w:abstractNumId w:val="34"/>
  </w:num>
  <w:num w:numId="43" w16cid:durableId="1185438940">
    <w:abstractNumId w:val="7"/>
  </w:num>
  <w:num w:numId="44" w16cid:durableId="927424564">
    <w:abstractNumId w:val="24"/>
  </w:num>
  <w:num w:numId="45" w16cid:durableId="2014838915">
    <w:abstractNumId w:val="22"/>
  </w:num>
  <w:num w:numId="46" w16cid:durableId="936869614">
    <w:abstractNumId w:val="47"/>
  </w:num>
  <w:num w:numId="47" w16cid:durableId="635140143">
    <w:abstractNumId w:val="32"/>
  </w:num>
  <w:num w:numId="48" w16cid:durableId="612442917">
    <w:abstractNumId w:val="19"/>
  </w:num>
  <w:num w:numId="49" w16cid:durableId="718016782">
    <w:abstractNumId w:val="61"/>
  </w:num>
  <w:num w:numId="50" w16cid:durableId="1548106957">
    <w:abstractNumId w:val="1"/>
  </w:num>
  <w:num w:numId="51" w16cid:durableId="1440446883">
    <w:abstractNumId w:val="25"/>
  </w:num>
  <w:num w:numId="52" w16cid:durableId="214509812">
    <w:abstractNumId w:val="39"/>
  </w:num>
  <w:num w:numId="53" w16cid:durableId="874149349">
    <w:abstractNumId w:val="11"/>
  </w:num>
  <w:num w:numId="54" w16cid:durableId="12734342">
    <w:abstractNumId w:val="5"/>
  </w:num>
  <w:num w:numId="55" w16cid:durableId="1255823947">
    <w:abstractNumId w:val="62"/>
  </w:num>
  <w:num w:numId="56" w16cid:durableId="1082411076">
    <w:abstractNumId w:val="43"/>
  </w:num>
  <w:num w:numId="57" w16cid:durableId="1694961593">
    <w:abstractNumId w:val="35"/>
  </w:num>
  <w:num w:numId="58" w16cid:durableId="912739434">
    <w:abstractNumId w:val="63"/>
  </w:num>
  <w:num w:numId="59" w16cid:durableId="157963660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698897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1801617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11022830">
    <w:abstractNumId w:val="52"/>
  </w:num>
  <w:num w:numId="63" w16cid:durableId="529993953">
    <w:abstractNumId w:val="46"/>
  </w:num>
  <w:num w:numId="64" w16cid:durableId="1908999664">
    <w:abstractNumId w:val="58"/>
  </w:num>
  <w:num w:numId="65" w16cid:durableId="981735808">
    <w:abstractNumId w:val="17"/>
  </w:num>
  <w:num w:numId="66" w16cid:durableId="673729292">
    <w:abstractNumId w:val="21"/>
  </w:num>
  <w:num w:numId="67" w16cid:durableId="363233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35492705">
    <w:abstractNumId w:val="6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662"/>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6881"/>
    <w:rsid w:val="00027B6E"/>
    <w:rsid w:val="0003002D"/>
    <w:rsid w:val="000309C8"/>
    <w:rsid w:val="00031E23"/>
    <w:rsid w:val="000322C5"/>
    <w:rsid w:val="000330DE"/>
    <w:rsid w:val="000338F6"/>
    <w:rsid w:val="00033979"/>
    <w:rsid w:val="00034DB2"/>
    <w:rsid w:val="00035094"/>
    <w:rsid w:val="000350C5"/>
    <w:rsid w:val="00035EC2"/>
    <w:rsid w:val="000368FF"/>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2EA7"/>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5538"/>
    <w:rsid w:val="000A644D"/>
    <w:rsid w:val="000A676D"/>
    <w:rsid w:val="000A6B27"/>
    <w:rsid w:val="000A6B94"/>
    <w:rsid w:val="000A7D28"/>
    <w:rsid w:val="000B0ADF"/>
    <w:rsid w:val="000B13E1"/>
    <w:rsid w:val="000B1684"/>
    <w:rsid w:val="000B1B7B"/>
    <w:rsid w:val="000B22B0"/>
    <w:rsid w:val="000B326B"/>
    <w:rsid w:val="000B3589"/>
    <w:rsid w:val="000B6C7E"/>
    <w:rsid w:val="000B779F"/>
    <w:rsid w:val="000C25B6"/>
    <w:rsid w:val="000C2939"/>
    <w:rsid w:val="000C39A4"/>
    <w:rsid w:val="000C3F85"/>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BCF"/>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774"/>
    <w:rsid w:val="00152A6A"/>
    <w:rsid w:val="00152E7E"/>
    <w:rsid w:val="00153F15"/>
    <w:rsid w:val="00155D8F"/>
    <w:rsid w:val="00157027"/>
    <w:rsid w:val="00160130"/>
    <w:rsid w:val="001605F9"/>
    <w:rsid w:val="0016062D"/>
    <w:rsid w:val="0016122F"/>
    <w:rsid w:val="0016129E"/>
    <w:rsid w:val="00164302"/>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7374"/>
    <w:rsid w:val="001B7B00"/>
    <w:rsid w:val="001C0D82"/>
    <w:rsid w:val="001C2345"/>
    <w:rsid w:val="001C35AA"/>
    <w:rsid w:val="001C71DD"/>
    <w:rsid w:val="001C7342"/>
    <w:rsid w:val="001D0C42"/>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1F7AF4"/>
    <w:rsid w:val="002003E8"/>
    <w:rsid w:val="00201020"/>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654E"/>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D61"/>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4831"/>
    <w:rsid w:val="002F4DD8"/>
    <w:rsid w:val="002F54CE"/>
    <w:rsid w:val="002F69F2"/>
    <w:rsid w:val="002F7887"/>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17A8C"/>
    <w:rsid w:val="0032010E"/>
    <w:rsid w:val="003204AE"/>
    <w:rsid w:val="00320879"/>
    <w:rsid w:val="00320A32"/>
    <w:rsid w:val="00321F04"/>
    <w:rsid w:val="00322C35"/>
    <w:rsid w:val="00323C5A"/>
    <w:rsid w:val="00323D37"/>
    <w:rsid w:val="00324235"/>
    <w:rsid w:val="00324EE4"/>
    <w:rsid w:val="0032743D"/>
    <w:rsid w:val="003301E0"/>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B7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D7AE5"/>
    <w:rsid w:val="003E17A2"/>
    <w:rsid w:val="003E251D"/>
    <w:rsid w:val="003E470F"/>
    <w:rsid w:val="003E58D2"/>
    <w:rsid w:val="003E6949"/>
    <w:rsid w:val="003E6EDF"/>
    <w:rsid w:val="003E780E"/>
    <w:rsid w:val="003F095B"/>
    <w:rsid w:val="003F18C9"/>
    <w:rsid w:val="003F2E1B"/>
    <w:rsid w:val="003F3C8E"/>
    <w:rsid w:val="003F457B"/>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5B6"/>
    <w:rsid w:val="0043564F"/>
    <w:rsid w:val="00436C18"/>
    <w:rsid w:val="00437FC6"/>
    <w:rsid w:val="00440ED3"/>
    <w:rsid w:val="00441622"/>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D07"/>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C4CC9"/>
    <w:rsid w:val="004D018B"/>
    <w:rsid w:val="004D047D"/>
    <w:rsid w:val="004D0750"/>
    <w:rsid w:val="004D104D"/>
    <w:rsid w:val="004D11EF"/>
    <w:rsid w:val="004D1B8A"/>
    <w:rsid w:val="004D329E"/>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0BB3"/>
    <w:rsid w:val="005521B8"/>
    <w:rsid w:val="00552346"/>
    <w:rsid w:val="0055236F"/>
    <w:rsid w:val="00552C8B"/>
    <w:rsid w:val="00552E97"/>
    <w:rsid w:val="005530B7"/>
    <w:rsid w:val="005539A3"/>
    <w:rsid w:val="00554C11"/>
    <w:rsid w:val="0055507E"/>
    <w:rsid w:val="005553F1"/>
    <w:rsid w:val="005560A1"/>
    <w:rsid w:val="005564B5"/>
    <w:rsid w:val="00556637"/>
    <w:rsid w:val="00556AB8"/>
    <w:rsid w:val="00556ED2"/>
    <w:rsid w:val="00557DFC"/>
    <w:rsid w:val="00560120"/>
    <w:rsid w:val="0056017A"/>
    <w:rsid w:val="0056125F"/>
    <w:rsid w:val="005623AB"/>
    <w:rsid w:val="00562925"/>
    <w:rsid w:val="005629C9"/>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587A"/>
    <w:rsid w:val="005969FC"/>
    <w:rsid w:val="00596FF3"/>
    <w:rsid w:val="00597514"/>
    <w:rsid w:val="005A23A5"/>
    <w:rsid w:val="005A3394"/>
    <w:rsid w:val="005A3AAB"/>
    <w:rsid w:val="005A4B9C"/>
    <w:rsid w:val="005A5017"/>
    <w:rsid w:val="005A58A4"/>
    <w:rsid w:val="005A6018"/>
    <w:rsid w:val="005A6F55"/>
    <w:rsid w:val="005A7E12"/>
    <w:rsid w:val="005B0835"/>
    <w:rsid w:val="005B130E"/>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C7191"/>
    <w:rsid w:val="005D013B"/>
    <w:rsid w:val="005D2BE6"/>
    <w:rsid w:val="005D2CF3"/>
    <w:rsid w:val="005D3F00"/>
    <w:rsid w:val="005D446C"/>
    <w:rsid w:val="005D5101"/>
    <w:rsid w:val="005D51BB"/>
    <w:rsid w:val="005D6CA3"/>
    <w:rsid w:val="005D74D1"/>
    <w:rsid w:val="005D7BE5"/>
    <w:rsid w:val="005E00B4"/>
    <w:rsid w:val="005E00FC"/>
    <w:rsid w:val="005E028D"/>
    <w:rsid w:val="005E3F00"/>
    <w:rsid w:val="005E44C5"/>
    <w:rsid w:val="005E5322"/>
    <w:rsid w:val="005E54B2"/>
    <w:rsid w:val="005E64CB"/>
    <w:rsid w:val="005E69EC"/>
    <w:rsid w:val="005F034D"/>
    <w:rsid w:val="005F10B1"/>
    <w:rsid w:val="005F18AF"/>
    <w:rsid w:val="005F2EA6"/>
    <w:rsid w:val="005F307B"/>
    <w:rsid w:val="005F35C4"/>
    <w:rsid w:val="005F37F0"/>
    <w:rsid w:val="005F38CE"/>
    <w:rsid w:val="005F4DA9"/>
    <w:rsid w:val="005F5C4C"/>
    <w:rsid w:val="005F759B"/>
    <w:rsid w:val="005F789E"/>
    <w:rsid w:val="005F7B90"/>
    <w:rsid w:val="005F7E23"/>
    <w:rsid w:val="00600DCA"/>
    <w:rsid w:val="00601C77"/>
    <w:rsid w:val="00601D22"/>
    <w:rsid w:val="006020EE"/>
    <w:rsid w:val="00602D08"/>
    <w:rsid w:val="00602D2D"/>
    <w:rsid w:val="006038B7"/>
    <w:rsid w:val="00605C13"/>
    <w:rsid w:val="006075A2"/>
    <w:rsid w:val="0061043B"/>
    <w:rsid w:val="0061097F"/>
    <w:rsid w:val="00610D54"/>
    <w:rsid w:val="00611FC8"/>
    <w:rsid w:val="006139B6"/>
    <w:rsid w:val="006140AB"/>
    <w:rsid w:val="006147FC"/>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ECE"/>
    <w:rsid w:val="00637248"/>
    <w:rsid w:val="006414C5"/>
    <w:rsid w:val="0064155C"/>
    <w:rsid w:val="006424F1"/>
    <w:rsid w:val="006430A7"/>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059"/>
    <w:rsid w:val="00661E97"/>
    <w:rsid w:val="0066296D"/>
    <w:rsid w:val="006632F8"/>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777B5"/>
    <w:rsid w:val="0068071B"/>
    <w:rsid w:val="006814DD"/>
    <w:rsid w:val="00682098"/>
    <w:rsid w:val="00682FCE"/>
    <w:rsid w:val="0068394C"/>
    <w:rsid w:val="00683C43"/>
    <w:rsid w:val="006850BE"/>
    <w:rsid w:val="006867DF"/>
    <w:rsid w:val="00691D01"/>
    <w:rsid w:val="00691F24"/>
    <w:rsid w:val="00693210"/>
    <w:rsid w:val="0069352F"/>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ECF"/>
    <w:rsid w:val="006E790A"/>
    <w:rsid w:val="006E7D34"/>
    <w:rsid w:val="006F0310"/>
    <w:rsid w:val="006F1337"/>
    <w:rsid w:val="006F4802"/>
    <w:rsid w:val="006F4D1F"/>
    <w:rsid w:val="006F791E"/>
    <w:rsid w:val="00700ACA"/>
    <w:rsid w:val="007011CD"/>
    <w:rsid w:val="0070165C"/>
    <w:rsid w:val="00701B08"/>
    <w:rsid w:val="007023F3"/>
    <w:rsid w:val="007036A7"/>
    <w:rsid w:val="00704383"/>
    <w:rsid w:val="0070582A"/>
    <w:rsid w:val="00707035"/>
    <w:rsid w:val="007070C7"/>
    <w:rsid w:val="007070EF"/>
    <w:rsid w:val="007075E1"/>
    <w:rsid w:val="00707811"/>
    <w:rsid w:val="00710442"/>
    <w:rsid w:val="0071080A"/>
    <w:rsid w:val="007116A8"/>
    <w:rsid w:val="00712031"/>
    <w:rsid w:val="0071339F"/>
    <w:rsid w:val="00714354"/>
    <w:rsid w:val="00716487"/>
    <w:rsid w:val="00716610"/>
    <w:rsid w:val="00716D62"/>
    <w:rsid w:val="00717820"/>
    <w:rsid w:val="00720C80"/>
    <w:rsid w:val="0072115F"/>
    <w:rsid w:val="00721F0D"/>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0821"/>
    <w:rsid w:val="0074200E"/>
    <w:rsid w:val="00742918"/>
    <w:rsid w:val="00742EC0"/>
    <w:rsid w:val="00742EC2"/>
    <w:rsid w:val="00743BAF"/>
    <w:rsid w:val="007448AF"/>
    <w:rsid w:val="00745FF3"/>
    <w:rsid w:val="00746FAA"/>
    <w:rsid w:val="00750FEC"/>
    <w:rsid w:val="0075107A"/>
    <w:rsid w:val="007511A0"/>
    <w:rsid w:val="00751FFF"/>
    <w:rsid w:val="00752F5B"/>
    <w:rsid w:val="0075328B"/>
    <w:rsid w:val="00754B1B"/>
    <w:rsid w:val="007561D3"/>
    <w:rsid w:val="0075715F"/>
    <w:rsid w:val="00757B70"/>
    <w:rsid w:val="00757E2C"/>
    <w:rsid w:val="0076104B"/>
    <w:rsid w:val="007614B8"/>
    <w:rsid w:val="007615BE"/>
    <w:rsid w:val="0076293B"/>
    <w:rsid w:val="00763959"/>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3F75"/>
    <w:rsid w:val="007C4423"/>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2D04"/>
    <w:rsid w:val="007F3976"/>
    <w:rsid w:val="007F68F7"/>
    <w:rsid w:val="007F7E21"/>
    <w:rsid w:val="0080172D"/>
    <w:rsid w:val="008019C9"/>
    <w:rsid w:val="00801DE9"/>
    <w:rsid w:val="008023B7"/>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1B98"/>
    <w:rsid w:val="008131BE"/>
    <w:rsid w:val="0081462F"/>
    <w:rsid w:val="0081463F"/>
    <w:rsid w:val="0081477B"/>
    <w:rsid w:val="0081637A"/>
    <w:rsid w:val="00816A23"/>
    <w:rsid w:val="008174A4"/>
    <w:rsid w:val="00817950"/>
    <w:rsid w:val="00821277"/>
    <w:rsid w:val="00821C1E"/>
    <w:rsid w:val="00821D2D"/>
    <w:rsid w:val="0082225A"/>
    <w:rsid w:val="00823AA4"/>
    <w:rsid w:val="00823D2E"/>
    <w:rsid w:val="0082513F"/>
    <w:rsid w:val="00825541"/>
    <w:rsid w:val="00825D63"/>
    <w:rsid w:val="00826A60"/>
    <w:rsid w:val="00827316"/>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20B"/>
    <w:rsid w:val="0085261F"/>
    <w:rsid w:val="00853495"/>
    <w:rsid w:val="00854A1A"/>
    <w:rsid w:val="008553F2"/>
    <w:rsid w:val="0085587E"/>
    <w:rsid w:val="008561EB"/>
    <w:rsid w:val="00856BB8"/>
    <w:rsid w:val="008572D1"/>
    <w:rsid w:val="008576E0"/>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0881"/>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8A9"/>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B6B"/>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9ED"/>
    <w:rsid w:val="00916E07"/>
    <w:rsid w:val="00917607"/>
    <w:rsid w:val="009210F9"/>
    <w:rsid w:val="00924B91"/>
    <w:rsid w:val="0092616C"/>
    <w:rsid w:val="009273EF"/>
    <w:rsid w:val="0093008F"/>
    <w:rsid w:val="009304C4"/>
    <w:rsid w:val="00930968"/>
    <w:rsid w:val="009330DE"/>
    <w:rsid w:val="0093430E"/>
    <w:rsid w:val="00935E1E"/>
    <w:rsid w:val="00936282"/>
    <w:rsid w:val="00936D34"/>
    <w:rsid w:val="00940754"/>
    <w:rsid w:val="009414E2"/>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57B75"/>
    <w:rsid w:val="00960A97"/>
    <w:rsid w:val="00960D11"/>
    <w:rsid w:val="0096133A"/>
    <w:rsid w:val="00961A64"/>
    <w:rsid w:val="00961DA2"/>
    <w:rsid w:val="00962BAF"/>
    <w:rsid w:val="0096343F"/>
    <w:rsid w:val="00965B4B"/>
    <w:rsid w:val="0096606A"/>
    <w:rsid w:val="009663C4"/>
    <w:rsid w:val="00966468"/>
    <w:rsid w:val="00966814"/>
    <w:rsid w:val="00966A53"/>
    <w:rsid w:val="009672F9"/>
    <w:rsid w:val="00967A6C"/>
    <w:rsid w:val="009776CB"/>
    <w:rsid w:val="00977B50"/>
    <w:rsid w:val="009816CB"/>
    <w:rsid w:val="009823F3"/>
    <w:rsid w:val="00982DB6"/>
    <w:rsid w:val="00983BE2"/>
    <w:rsid w:val="00984D73"/>
    <w:rsid w:val="00986AF3"/>
    <w:rsid w:val="009873F7"/>
    <w:rsid w:val="00991D59"/>
    <w:rsid w:val="00991E7C"/>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256"/>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96D"/>
    <w:rsid w:val="009C53C2"/>
    <w:rsid w:val="009C792C"/>
    <w:rsid w:val="009D0272"/>
    <w:rsid w:val="009D0AC2"/>
    <w:rsid w:val="009D1EF8"/>
    <w:rsid w:val="009D393E"/>
    <w:rsid w:val="009D39C3"/>
    <w:rsid w:val="009D3C28"/>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309EB"/>
    <w:rsid w:val="00A30EED"/>
    <w:rsid w:val="00A31131"/>
    <w:rsid w:val="00A31291"/>
    <w:rsid w:val="00A312F6"/>
    <w:rsid w:val="00A31E4B"/>
    <w:rsid w:val="00A33915"/>
    <w:rsid w:val="00A346AC"/>
    <w:rsid w:val="00A34D35"/>
    <w:rsid w:val="00A35125"/>
    <w:rsid w:val="00A3512B"/>
    <w:rsid w:val="00A3559C"/>
    <w:rsid w:val="00A3652C"/>
    <w:rsid w:val="00A36D81"/>
    <w:rsid w:val="00A36E77"/>
    <w:rsid w:val="00A3789D"/>
    <w:rsid w:val="00A40541"/>
    <w:rsid w:val="00A41559"/>
    <w:rsid w:val="00A420CA"/>
    <w:rsid w:val="00A424EE"/>
    <w:rsid w:val="00A42DDD"/>
    <w:rsid w:val="00A45478"/>
    <w:rsid w:val="00A457FA"/>
    <w:rsid w:val="00A479C8"/>
    <w:rsid w:val="00A50A60"/>
    <w:rsid w:val="00A50CD0"/>
    <w:rsid w:val="00A53DD5"/>
    <w:rsid w:val="00A53E4A"/>
    <w:rsid w:val="00A54712"/>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0FDA"/>
    <w:rsid w:val="00AE123B"/>
    <w:rsid w:val="00AE40E3"/>
    <w:rsid w:val="00AE48EE"/>
    <w:rsid w:val="00AE5EB7"/>
    <w:rsid w:val="00AE672F"/>
    <w:rsid w:val="00AE7567"/>
    <w:rsid w:val="00AF0591"/>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B67E1"/>
    <w:rsid w:val="00BC0FC4"/>
    <w:rsid w:val="00BC1D4F"/>
    <w:rsid w:val="00BC1E5B"/>
    <w:rsid w:val="00BC3063"/>
    <w:rsid w:val="00BC36A2"/>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BF7173"/>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14"/>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47C54"/>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0A17"/>
    <w:rsid w:val="00C7189D"/>
    <w:rsid w:val="00C72D30"/>
    <w:rsid w:val="00C7367E"/>
    <w:rsid w:val="00C74EAD"/>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47ED"/>
    <w:rsid w:val="00CA7203"/>
    <w:rsid w:val="00CA732C"/>
    <w:rsid w:val="00CB02B5"/>
    <w:rsid w:val="00CB12FB"/>
    <w:rsid w:val="00CB1848"/>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5CA"/>
    <w:rsid w:val="00CC57D3"/>
    <w:rsid w:val="00CC5DAB"/>
    <w:rsid w:val="00CC5EBB"/>
    <w:rsid w:val="00CD1053"/>
    <w:rsid w:val="00CD23D1"/>
    <w:rsid w:val="00CD2B57"/>
    <w:rsid w:val="00CD4DCD"/>
    <w:rsid w:val="00CD4DCE"/>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37C08"/>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7D62"/>
    <w:rsid w:val="00D80373"/>
    <w:rsid w:val="00D812D8"/>
    <w:rsid w:val="00D82FA0"/>
    <w:rsid w:val="00D853DA"/>
    <w:rsid w:val="00D8635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539D"/>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32C"/>
    <w:rsid w:val="00DE4A78"/>
    <w:rsid w:val="00DE6E91"/>
    <w:rsid w:val="00DF02F7"/>
    <w:rsid w:val="00DF0871"/>
    <w:rsid w:val="00DF53DC"/>
    <w:rsid w:val="00DF5F96"/>
    <w:rsid w:val="00DF7721"/>
    <w:rsid w:val="00E000BD"/>
    <w:rsid w:val="00E016A6"/>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4683"/>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60CF3"/>
    <w:rsid w:val="00E63106"/>
    <w:rsid w:val="00E641B3"/>
    <w:rsid w:val="00E65424"/>
    <w:rsid w:val="00E673A4"/>
    <w:rsid w:val="00E67D1B"/>
    <w:rsid w:val="00E70D6C"/>
    <w:rsid w:val="00E72EEA"/>
    <w:rsid w:val="00E72FA5"/>
    <w:rsid w:val="00E7311D"/>
    <w:rsid w:val="00E736CD"/>
    <w:rsid w:val="00E73A47"/>
    <w:rsid w:val="00E73E7C"/>
    <w:rsid w:val="00E742A3"/>
    <w:rsid w:val="00E75037"/>
    <w:rsid w:val="00E75C74"/>
    <w:rsid w:val="00E76487"/>
    <w:rsid w:val="00E764AD"/>
    <w:rsid w:val="00E76687"/>
    <w:rsid w:val="00E803F4"/>
    <w:rsid w:val="00E8053D"/>
    <w:rsid w:val="00E82051"/>
    <w:rsid w:val="00E83118"/>
    <w:rsid w:val="00E8511D"/>
    <w:rsid w:val="00E8566D"/>
    <w:rsid w:val="00E92346"/>
    <w:rsid w:val="00E9285B"/>
    <w:rsid w:val="00E9335D"/>
    <w:rsid w:val="00E94367"/>
    <w:rsid w:val="00E95C14"/>
    <w:rsid w:val="00E96ABF"/>
    <w:rsid w:val="00EA013B"/>
    <w:rsid w:val="00EA0DC5"/>
    <w:rsid w:val="00EA1661"/>
    <w:rsid w:val="00EA2F3C"/>
    <w:rsid w:val="00EA4087"/>
    <w:rsid w:val="00EA42A8"/>
    <w:rsid w:val="00EA56D9"/>
    <w:rsid w:val="00EA56EC"/>
    <w:rsid w:val="00EA6372"/>
    <w:rsid w:val="00EB0275"/>
    <w:rsid w:val="00EB12EE"/>
    <w:rsid w:val="00EB25B7"/>
    <w:rsid w:val="00EB27BE"/>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3477"/>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1F"/>
    <w:rsid w:val="00F118BD"/>
    <w:rsid w:val="00F125A2"/>
    <w:rsid w:val="00F14004"/>
    <w:rsid w:val="00F15095"/>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131C"/>
    <w:rsid w:val="00F41BF8"/>
    <w:rsid w:val="00F41EDD"/>
    <w:rsid w:val="00F41F2F"/>
    <w:rsid w:val="00F423D9"/>
    <w:rsid w:val="00F43B1A"/>
    <w:rsid w:val="00F448A6"/>
    <w:rsid w:val="00F44DC8"/>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0DD3"/>
    <w:rsid w:val="00F91D24"/>
    <w:rsid w:val="00F94C0E"/>
    <w:rsid w:val="00F94E26"/>
    <w:rsid w:val="00F95F1F"/>
    <w:rsid w:val="00F97C00"/>
    <w:rsid w:val="00FA0DFD"/>
    <w:rsid w:val="00FA135D"/>
    <w:rsid w:val="00FA1D97"/>
    <w:rsid w:val="00FA282E"/>
    <w:rsid w:val="00FA4046"/>
    <w:rsid w:val="00FA48FC"/>
    <w:rsid w:val="00FA5FE6"/>
    <w:rsid w:val="00FA603D"/>
    <w:rsid w:val="00FB03EF"/>
    <w:rsid w:val="00FB0414"/>
    <w:rsid w:val="00FB3B6B"/>
    <w:rsid w:val="00FB4C9F"/>
    <w:rsid w:val="00FB6F5A"/>
    <w:rsid w:val="00FB715C"/>
    <w:rsid w:val="00FC0103"/>
    <w:rsid w:val="00FC0119"/>
    <w:rsid w:val="00FC1460"/>
    <w:rsid w:val="00FC176D"/>
    <w:rsid w:val="00FC21C8"/>
    <w:rsid w:val="00FC2E9A"/>
    <w:rsid w:val="00FC37BA"/>
    <w:rsid w:val="00FC42E9"/>
    <w:rsid w:val="00FC4D1F"/>
    <w:rsid w:val="00FC548E"/>
    <w:rsid w:val="00FC5F01"/>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5F25D65"/>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91BD1"/>
    <w:rsid w:val="66EA4BE4"/>
    <w:rsid w:val="6710CFC4"/>
    <w:rsid w:val="67156064"/>
    <w:rsid w:val="67212F8D"/>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1875F"/>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CC7358"/>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uiPriority w:val="1"/>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character" w:styleId="Emphasis">
    <w:name w:val="Emphasis"/>
    <w:qFormat/>
    <w:rsid w:val="00D8635A"/>
    <w:rPr>
      <w:i/>
      <w:iCs/>
    </w:rPr>
  </w:style>
  <w:style w:type="paragraph" w:customStyle="1" w:styleId="Level1">
    <w:name w:val="Level 1"/>
    <w:basedOn w:val="Normal"/>
    <w:rsid w:val="00D8635A"/>
    <w:pPr>
      <w:widowControl w:val="0"/>
      <w:numPr>
        <w:numId w:val="36"/>
      </w:numPr>
      <w:outlineLvl w:val="0"/>
    </w:pPr>
    <w:rPr>
      <w:rFonts w:ascii="Arial" w:hAnsi="Arial"/>
      <w:snapToGrid w:val="0"/>
      <w:sz w:val="24"/>
    </w:rPr>
  </w:style>
  <w:style w:type="paragraph" w:customStyle="1" w:styleId="Level2">
    <w:name w:val="Level 2"/>
    <w:basedOn w:val="Normal"/>
    <w:rsid w:val="00D8635A"/>
    <w:pPr>
      <w:widowControl w:val="0"/>
      <w:numPr>
        <w:ilvl w:val="1"/>
        <w:numId w:val="36"/>
      </w:numPr>
      <w:ind w:left="360"/>
      <w:outlineLvl w:val="1"/>
    </w:pPr>
    <w:rPr>
      <w:rFonts w:ascii="Arial" w:hAnsi="Arial"/>
      <w:snapToGrid w:val="0"/>
      <w:sz w:val="24"/>
    </w:rPr>
  </w:style>
  <w:style w:type="table" w:styleId="TableColumns1">
    <w:name w:val="Table Columns 1"/>
    <w:basedOn w:val="TableNormal"/>
    <w:rsid w:val="00D8635A"/>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Melanie.Zbur@dgs.ca.gov" TargetMode="External"/><Relationship Id="rId26" Type="http://schemas.openxmlformats.org/officeDocument/2006/relationships/hyperlink" Target="mailto:OSDSHelp@dgs.ca.gov" TargetMode="External"/><Relationship Id="rId39" Type="http://schemas.openxmlformats.org/officeDocument/2006/relationships/hyperlink" Target="https://www.documents.dgs.ca.gov/dgs/fmc/pdf/std817.pdf"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yperlink" Target="https://www.dgs.ca.gov/OFS/Services/Page-Content/Office-of-Fiscal-Services-Services-List-Folder/DGS-Supplier-Payment" TargetMode="External"/><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jpg"/><Relationship Id="rId37" Type="http://schemas.openxmlformats.org/officeDocument/2006/relationships/hyperlink" Target="https://www.dgs.ca.gov/OLS/Resources/Page-Content/Office-of-Legal-Services-Resources-List-Folder/Standard-Contract-Language" TargetMode="External"/><Relationship Id="rId40" Type="http://schemas.openxmlformats.org/officeDocument/2006/relationships/hyperlink" Target="http://www.dir.ca.gov/Public-Works/PublicWorks.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yperlink" Target="https://dgs.service-now.com/dgs_ssp" TargetMode="External"/><Relationship Id="rId43"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38403901328683?p=We9v4bXSonDmlv0DVy" TargetMode="Externa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yperlink" Target="mailto:DGSPublicAffairs@dgs.ca.gov" TargetMode="External"/><Relationship Id="rId20" Type="http://schemas.openxmlformats.org/officeDocument/2006/relationships/hyperlink" Target="mailto:OLSProtests@dgs.ca.gov"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9B6FDEFE-7451-47C2-A4CC-612C35AFD6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FC6B2AD3-DC6E-4B08-90EF-EC5E5ADE0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56</Pages>
  <Words>17641</Words>
  <Characters>95440</Characters>
  <Application>Microsoft Office Word</Application>
  <DocSecurity>0</DocSecurity>
  <Lines>3181</Lines>
  <Paragraphs>1549</Paragraphs>
  <ScaleCrop>false</ScaleCrop>
  <Company>ORIM</Company>
  <LinksUpToDate>false</LinksUpToDate>
  <CharactersWithSpaces>111532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Stoever, Tyler@DGS</cp:lastModifiedBy>
  <cp:revision>34</cp:revision>
  <cp:lastPrinted>2018-11-02T21:05:00Z</cp:lastPrinted>
  <dcterms:created xsi:type="dcterms:W3CDTF">2026-08-05T18:36:00Z</dcterms:created>
  <dcterms:modified xsi:type="dcterms:W3CDTF">2026-08-18T21:01:00Z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