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8" w14:textId="77777777" w:rsidR="00671B27" w:rsidRPr="00F02ABC" w:rsidRDefault="00671B27" w:rsidP="00C7595F">
      <w:pPr>
        <w:tabs>
          <w:tab w:val="left" w:pos="720"/>
        </w:tabs>
        <w:ind w:right="360"/>
        <w:rPr>
          <w:rFonts w:ascii="Arial" w:hAnsi="Arial" w:cs="Arial"/>
          <w:b/>
        </w:rPr>
      </w:pPr>
    </w:p>
    <w:p w14:paraId="4CC5DFC9" w14:textId="62FF2839" w:rsidR="00C7595F" w:rsidRPr="00315505" w:rsidRDefault="00C7595F" w:rsidP="00C7595F">
      <w:pPr>
        <w:tabs>
          <w:tab w:val="left" w:pos="720"/>
        </w:tabs>
        <w:ind w:right="360"/>
        <w:rPr>
          <w:rFonts w:ascii="Arial" w:hAnsi="Arial" w:cs="Arial"/>
        </w:rPr>
      </w:pPr>
      <w:r w:rsidRPr="22C3E6CE">
        <w:rPr>
          <w:rFonts w:ascii="Arial" w:hAnsi="Arial" w:cs="Arial"/>
          <w:b/>
          <w:bCs/>
        </w:rPr>
        <w:t>Date:</w:t>
      </w:r>
      <w:r>
        <w:tab/>
      </w:r>
      <w:r w:rsidR="00E15A74" w:rsidRPr="00F42353">
        <w:rPr>
          <w:rFonts w:ascii="Arial" w:hAnsi="Arial" w:cs="Arial"/>
        </w:rPr>
        <w:t xml:space="preserve">August </w:t>
      </w:r>
      <w:r w:rsidR="00F67E37" w:rsidRPr="00F42353">
        <w:rPr>
          <w:rFonts w:ascii="Arial" w:hAnsi="Arial" w:cs="Arial"/>
        </w:rPr>
        <w:t>2</w:t>
      </w:r>
      <w:r w:rsidR="00F42353">
        <w:rPr>
          <w:rFonts w:ascii="Arial" w:hAnsi="Arial" w:cs="Arial"/>
        </w:rPr>
        <w:t>7</w:t>
      </w:r>
      <w:r w:rsidR="00E15A74" w:rsidRPr="00F42353">
        <w:rPr>
          <w:rFonts w:ascii="Arial" w:hAnsi="Arial" w:cs="Arial"/>
        </w:rPr>
        <w:t>, 2026</w:t>
      </w:r>
    </w:p>
    <w:p w14:paraId="4CC5DFCA" w14:textId="77777777" w:rsidR="00671B27" w:rsidRPr="00315505" w:rsidRDefault="00671B27" w:rsidP="00C7595F">
      <w:pPr>
        <w:tabs>
          <w:tab w:val="left" w:pos="720"/>
        </w:tabs>
        <w:ind w:right="360"/>
        <w:rPr>
          <w:rFonts w:ascii="Arial" w:hAnsi="Arial" w:cs="Arial"/>
          <w:b/>
        </w:rPr>
      </w:pPr>
    </w:p>
    <w:p w14:paraId="4CC5DFCB" w14:textId="0B4E9E60" w:rsidR="00C7595F" w:rsidRPr="00315505" w:rsidRDefault="00C7595F" w:rsidP="39187F35">
      <w:pPr>
        <w:tabs>
          <w:tab w:val="left" w:pos="720"/>
        </w:tabs>
        <w:ind w:right="360"/>
        <w:rPr>
          <w:rFonts w:ascii="Arial" w:hAnsi="Arial" w:cs="Arial"/>
        </w:rPr>
      </w:pPr>
      <w:r w:rsidRPr="39187F35">
        <w:rPr>
          <w:rFonts w:ascii="Arial" w:hAnsi="Arial" w:cs="Arial"/>
          <w:b/>
          <w:bCs/>
        </w:rPr>
        <w:t>To:</w:t>
      </w:r>
      <w:r w:rsidR="00DF2A2F" w:rsidRPr="39187F35">
        <w:rPr>
          <w:rFonts w:ascii="Arial" w:hAnsi="Arial" w:cs="Arial"/>
        </w:rPr>
        <w:t xml:space="preserve">   </w:t>
      </w:r>
      <w:r w:rsidRPr="39187F35">
        <w:rPr>
          <w:rFonts w:ascii="Arial" w:hAnsi="Arial" w:cs="Arial"/>
        </w:rPr>
        <w:t xml:space="preserve">All </w:t>
      </w:r>
      <w:r w:rsidR="00707C31" w:rsidRPr="39187F35">
        <w:rPr>
          <w:rFonts w:ascii="Arial" w:hAnsi="Arial" w:cs="Arial"/>
        </w:rPr>
        <w:t>Bidders for</w:t>
      </w:r>
      <w:r w:rsidRPr="39187F35">
        <w:rPr>
          <w:rFonts w:ascii="Arial" w:hAnsi="Arial" w:cs="Arial"/>
        </w:rPr>
        <w:t xml:space="preserve"> </w:t>
      </w:r>
      <w:r w:rsidR="006C2F2A" w:rsidRPr="0076425B">
        <w:rPr>
          <w:rFonts w:ascii="Arial" w:hAnsi="Arial" w:cs="Arial"/>
        </w:rPr>
        <w:t>IFB – Emergency Generator; Building #063</w:t>
      </w:r>
      <w:r w:rsidR="00A408AC" w:rsidRPr="0076425B">
        <w:rPr>
          <w:rFonts w:ascii="Arial" w:hAnsi="Arial" w:cs="Arial"/>
        </w:rPr>
        <w:t>, CR</w:t>
      </w:r>
      <w:r w:rsidR="0076425B" w:rsidRPr="0076425B">
        <w:rPr>
          <w:rFonts w:ascii="Arial" w:hAnsi="Arial" w:cs="Arial"/>
        </w:rPr>
        <w:t>-25-294216</w:t>
      </w:r>
      <w:r w:rsidR="2B28730E" w:rsidRPr="0076425B">
        <w:rPr>
          <w:rFonts w:ascii="Arial" w:hAnsi="Arial" w:cs="Arial"/>
        </w:rPr>
        <w:t xml:space="preserve"> </w:t>
      </w:r>
    </w:p>
    <w:p w14:paraId="4CC5DFCC" w14:textId="77777777" w:rsidR="00671B27" w:rsidRPr="00315505" w:rsidRDefault="00671B27" w:rsidP="00DF2A2F">
      <w:pPr>
        <w:tabs>
          <w:tab w:val="left" w:pos="900"/>
        </w:tabs>
        <w:ind w:right="360"/>
        <w:rPr>
          <w:rFonts w:ascii="Arial" w:hAnsi="Arial" w:cs="Arial"/>
          <w:b/>
          <w:color w:val="000000"/>
        </w:rPr>
      </w:pPr>
    </w:p>
    <w:p w14:paraId="4CC5DFCD" w14:textId="4E9F489C" w:rsidR="00C7595F" w:rsidRPr="00315505" w:rsidRDefault="00C7595F" w:rsidP="00DF2A2F">
      <w:pPr>
        <w:tabs>
          <w:tab w:val="left" w:pos="900"/>
        </w:tabs>
        <w:ind w:right="360"/>
        <w:rPr>
          <w:rFonts w:ascii="Arial" w:hAnsi="Arial" w:cs="Arial"/>
          <w:color w:val="000000"/>
        </w:rPr>
      </w:pPr>
      <w:r w:rsidRPr="00315505">
        <w:rPr>
          <w:rFonts w:ascii="Arial" w:hAnsi="Arial" w:cs="Arial"/>
          <w:b/>
          <w:color w:val="000000"/>
        </w:rPr>
        <w:t>From</w:t>
      </w:r>
      <w:proofErr w:type="gramStart"/>
      <w:r w:rsidRPr="00315505">
        <w:rPr>
          <w:rFonts w:ascii="Arial" w:hAnsi="Arial" w:cs="Arial"/>
          <w:b/>
          <w:color w:val="000000"/>
        </w:rPr>
        <w:t>:</w:t>
      </w:r>
      <w:r w:rsidR="00DF2A2F" w:rsidRPr="00315505">
        <w:rPr>
          <w:rFonts w:ascii="Arial" w:hAnsi="Arial" w:cs="Arial"/>
          <w:color w:val="000000"/>
        </w:rPr>
        <w:t xml:space="preserve">  </w:t>
      </w:r>
      <w:r w:rsidRPr="00315505">
        <w:rPr>
          <w:rFonts w:ascii="Arial" w:hAnsi="Arial" w:cs="Arial"/>
          <w:color w:val="000000"/>
        </w:rPr>
        <w:t>Department</w:t>
      </w:r>
      <w:proofErr w:type="gramEnd"/>
      <w:r w:rsidRPr="00315505">
        <w:rPr>
          <w:rFonts w:ascii="Arial" w:hAnsi="Arial" w:cs="Arial"/>
          <w:color w:val="000000"/>
        </w:rPr>
        <w:t xml:space="preserve"> of General Services</w:t>
      </w:r>
    </w:p>
    <w:p w14:paraId="4CC5DFCE"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color w:val="000000"/>
        </w:rPr>
        <w:tab/>
        <w:t xml:space="preserve">Office of </w:t>
      </w:r>
      <w:r w:rsidR="007C65C1" w:rsidRPr="00315505">
        <w:rPr>
          <w:rFonts w:ascii="Arial" w:hAnsi="Arial" w:cs="Arial"/>
          <w:color w:val="000000"/>
        </w:rPr>
        <w:t>Business and Acquisition Services (OBAS)</w:t>
      </w:r>
    </w:p>
    <w:p w14:paraId="4CC5DFCF" w14:textId="77777777" w:rsidR="00C7595F" w:rsidRPr="00315505" w:rsidRDefault="00C7595F" w:rsidP="004C5F33">
      <w:pPr>
        <w:tabs>
          <w:tab w:val="left" w:pos="990"/>
        </w:tabs>
        <w:ind w:left="1080" w:right="360" w:hanging="1080"/>
        <w:rPr>
          <w:rFonts w:ascii="Arial" w:hAnsi="Arial" w:cs="Arial"/>
          <w:color w:val="000000"/>
        </w:rPr>
      </w:pPr>
    </w:p>
    <w:p w14:paraId="4CC5DFD0" w14:textId="18FD3705" w:rsidR="00010E76" w:rsidRDefault="00C7595F" w:rsidP="00010E76">
      <w:pPr>
        <w:pStyle w:val="Header"/>
        <w:rPr>
          <w:rFonts w:ascii="Arial" w:hAnsi="Arial" w:cs="Arial"/>
        </w:rPr>
      </w:pPr>
      <w:r w:rsidRPr="22C3E6CE">
        <w:rPr>
          <w:rFonts w:ascii="Arial" w:hAnsi="Arial" w:cs="Arial"/>
          <w:b/>
          <w:bCs/>
          <w:color w:val="000000" w:themeColor="text1"/>
        </w:rPr>
        <w:t xml:space="preserve">Subject:  </w:t>
      </w:r>
      <w:r w:rsidR="00A2181A" w:rsidRPr="22C3E6CE">
        <w:rPr>
          <w:rFonts w:ascii="Arial" w:hAnsi="Arial" w:cs="Arial"/>
          <w:b/>
          <w:bCs/>
          <w:color w:val="000000" w:themeColor="text1"/>
        </w:rPr>
        <w:t>Addendum #</w:t>
      </w:r>
      <w:r w:rsidR="0029734E">
        <w:rPr>
          <w:rFonts w:ascii="Arial" w:hAnsi="Arial" w:cs="Arial"/>
          <w:b/>
          <w:bCs/>
          <w:color w:val="000000" w:themeColor="text1"/>
        </w:rPr>
        <w:t>4</w:t>
      </w:r>
      <w:r w:rsidR="00EC7B20" w:rsidRPr="22C3E6CE">
        <w:rPr>
          <w:rFonts w:ascii="Arial" w:hAnsi="Arial" w:cs="Arial"/>
          <w:b/>
          <w:bCs/>
          <w:color w:val="000000" w:themeColor="text1"/>
        </w:rPr>
        <w:t xml:space="preserve"> </w:t>
      </w:r>
      <w:r w:rsidR="00A2181A" w:rsidRPr="22C3E6CE">
        <w:rPr>
          <w:rFonts w:ascii="Arial" w:hAnsi="Arial" w:cs="Arial"/>
          <w:b/>
          <w:bCs/>
          <w:color w:val="000000" w:themeColor="text1"/>
        </w:rPr>
        <w:t xml:space="preserve">- </w:t>
      </w:r>
      <w:r w:rsidR="0076425B" w:rsidRPr="0076425B">
        <w:rPr>
          <w:rFonts w:ascii="Arial" w:hAnsi="Arial" w:cs="Arial"/>
        </w:rPr>
        <w:t>IFB – Emergency Generator; Building #063, CR-25-294216</w:t>
      </w:r>
    </w:p>
    <w:p w14:paraId="4CC5DFD1" w14:textId="77777777" w:rsidR="00010E76" w:rsidRDefault="00010E76" w:rsidP="00010E76">
      <w:pPr>
        <w:pStyle w:val="Header"/>
        <w:rPr>
          <w:rFonts w:ascii="Arial" w:hAnsi="Arial" w:cs="Arial"/>
        </w:rPr>
      </w:pPr>
    </w:p>
    <w:p w14:paraId="4CC5DFD2" w14:textId="601BBA67" w:rsidR="00A2181A" w:rsidRPr="00B97FD1" w:rsidRDefault="00A2181A" w:rsidP="22C3E6CE">
      <w:pPr>
        <w:pStyle w:val="Header"/>
        <w:rPr>
          <w:rFonts w:ascii="Arial" w:hAnsi="Arial" w:cs="Arial"/>
          <w:color w:val="000000"/>
        </w:rPr>
      </w:pPr>
      <w:r w:rsidRPr="39187F35">
        <w:rPr>
          <w:rFonts w:ascii="Arial" w:hAnsi="Arial" w:cs="Arial"/>
          <w:color w:val="000000" w:themeColor="text1"/>
        </w:rPr>
        <w:t xml:space="preserve">This addendum is to </w:t>
      </w:r>
      <w:r w:rsidRPr="00467A49">
        <w:rPr>
          <w:rFonts w:ascii="Arial" w:hAnsi="Arial" w:cs="Arial"/>
        </w:rPr>
        <w:t xml:space="preserve">make additions, changes, and clarifications </w:t>
      </w:r>
      <w:r w:rsidRPr="39187F35">
        <w:rPr>
          <w:rFonts w:ascii="Arial" w:hAnsi="Arial" w:cs="Arial"/>
          <w:color w:val="000000" w:themeColor="text1"/>
        </w:rPr>
        <w:t xml:space="preserve">to the solicitation referenced above. </w:t>
      </w:r>
    </w:p>
    <w:p w14:paraId="4CC5DFD3" w14:textId="77777777" w:rsidR="00A2181A" w:rsidRPr="00B97FD1" w:rsidRDefault="00A2181A" w:rsidP="00A2181A">
      <w:pPr>
        <w:rPr>
          <w:rFonts w:ascii="Arial" w:hAnsi="Arial" w:cs="Arial"/>
          <w:bCs/>
          <w:color w:val="000000"/>
        </w:rPr>
      </w:pPr>
    </w:p>
    <w:p w14:paraId="4CC5DFD4" w14:textId="2DA77587" w:rsidR="00F86B67" w:rsidRDefault="00F86B67" w:rsidP="004A3823">
      <w:pPr>
        <w:ind w:left="1350" w:hanging="1350"/>
        <w:rPr>
          <w:rFonts w:ascii="Arial" w:hAnsi="Arial" w:cs="Arial"/>
        </w:rPr>
      </w:pPr>
      <w:r w:rsidRPr="0098327D">
        <w:rPr>
          <w:rFonts w:ascii="Arial" w:hAnsi="Arial" w:cs="Arial"/>
        </w:rPr>
        <w:t>Change 1</w:t>
      </w:r>
      <w:r w:rsidRPr="22C3E6CE">
        <w:rPr>
          <w:rFonts w:ascii="Arial" w:hAnsi="Arial" w:cs="Arial"/>
          <w:color w:val="0070C0"/>
        </w:rPr>
        <w:t xml:space="preserve"> </w:t>
      </w:r>
      <w:r w:rsidRPr="22C3E6CE">
        <w:rPr>
          <w:rFonts w:ascii="Arial" w:hAnsi="Arial" w:cs="Arial"/>
          <w:color w:val="1F497D" w:themeColor="text2"/>
        </w:rPr>
        <w:t>–</w:t>
      </w:r>
      <w:r w:rsidR="004A3823" w:rsidRPr="004A3823">
        <w:rPr>
          <w:rFonts w:ascii="Arial" w:hAnsi="Arial" w:cs="Arial"/>
        </w:rPr>
        <w:t xml:space="preserve"> </w:t>
      </w:r>
      <w:r w:rsidR="004A3823">
        <w:rPr>
          <w:rFonts w:ascii="Arial" w:hAnsi="Arial" w:cs="Arial"/>
        </w:rPr>
        <w:t xml:space="preserve">Per Addendum </w:t>
      </w:r>
      <w:r w:rsidR="00C668E2">
        <w:rPr>
          <w:rFonts w:ascii="Arial" w:hAnsi="Arial" w:cs="Arial"/>
        </w:rPr>
        <w:t>4</w:t>
      </w:r>
      <w:r w:rsidR="004A3823">
        <w:rPr>
          <w:rFonts w:ascii="Arial" w:hAnsi="Arial" w:cs="Arial"/>
        </w:rPr>
        <w:t>,</w:t>
      </w:r>
      <w:r w:rsidRPr="22C3E6CE">
        <w:rPr>
          <w:rFonts w:ascii="Arial" w:hAnsi="Arial" w:cs="Arial"/>
          <w:color w:val="1F497D" w:themeColor="text2"/>
        </w:rPr>
        <w:t xml:space="preserve"> </w:t>
      </w:r>
      <w:r w:rsidR="007C516A" w:rsidRPr="00E07D45">
        <w:rPr>
          <w:rFonts w:ascii="Arial" w:hAnsi="Arial" w:cs="Arial"/>
        </w:rPr>
        <w:t>IFB Instructions,</w:t>
      </w:r>
      <w:r w:rsidR="0098327D" w:rsidRPr="00E07D45">
        <w:rPr>
          <w:rFonts w:ascii="Arial" w:hAnsi="Arial" w:cs="Arial"/>
        </w:rPr>
        <w:t xml:space="preserve"> </w:t>
      </w:r>
      <w:r w:rsidR="000914C2">
        <w:rPr>
          <w:rFonts w:ascii="Arial" w:hAnsi="Arial" w:cs="Arial"/>
        </w:rPr>
        <w:t xml:space="preserve">B. </w:t>
      </w:r>
      <w:r w:rsidR="000914C2" w:rsidRPr="00E07D45">
        <w:rPr>
          <w:rFonts w:ascii="Arial" w:hAnsi="Arial" w:cs="Arial"/>
        </w:rPr>
        <w:t>Mi</w:t>
      </w:r>
      <w:r w:rsidR="000914C2">
        <w:rPr>
          <w:rFonts w:ascii="Arial" w:hAnsi="Arial" w:cs="Arial"/>
        </w:rPr>
        <w:t xml:space="preserve">nimum Requirements, </w:t>
      </w:r>
      <w:r w:rsidR="009C00AC" w:rsidRPr="00E07D45">
        <w:rPr>
          <w:rFonts w:ascii="Arial" w:hAnsi="Arial" w:cs="Arial"/>
        </w:rPr>
        <w:t>2</w:t>
      </w:r>
      <w:r w:rsidR="000914C2">
        <w:rPr>
          <w:rFonts w:ascii="Arial" w:hAnsi="Arial" w:cs="Arial"/>
        </w:rPr>
        <w:t xml:space="preserve">. Insurance, </w:t>
      </w:r>
      <w:r w:rsidR="00E07D45">
        <w:rPr>
          <w:rFonts w:ascii="Arial" w:hAnsi="Arial" w:cs="Arial"/>
        </w:rPr>
        <w:t xml:space="preserve">has been </w:t>
      </w:r>
      <w:r w:rsidR="000914C2">
        <w:rPr>
          <w:rFonts w:ascii="Arial" w:hAnsi="Arial" w:cs="Arial"/>
        </w:rPr>
        <w:t>revised to clarify</w:t>
      </w:r>
      <w:r w:rsidR="00E07D45">
        <w:rPr>
          <w:rFonts w:ascii="Arial" w:hAnsi="Arial" w:cs="Arial"/>
        </w:rPr>
        <w:t xml:space="preserve"> as follows:</w:t>
      </w:r>
    </w:p>
    <w:p w14:paraId="20666C49" w14:textId="77777777" w:rsidR="00E07D45" w:rsidRDefault="00E07D45" w:rsidP="00F86B67">
      <w:pPr>
        <w:rPr>
          <w:rFonts w:ascii="Arial" w:hAnsi="Arial" w:cs="Arial"/>
        </w:rPr>
      </w:pPr>
    </w:p>
    <w:p w14:paraId="5EEFAEF3" w14:textId="77777777" w:rsidR="002A2F81" w:rsidRPr="002A2F81" w:rsidRDefault="002A2F81" w:rsidP="00F42353">
      <w:pPr>
        <w:numPr>
          <w:ilvl w:val="0"/>
          <w:numId w:val="45"/>
        </w:numPr>
        <w:rPr>
          <w:rFonts w:ascii="Arial" w:hAnsi="Arial" w:cs="Arial"/>
        </w:rPr>
      </w:pPr>
      <w:bookmarkStart w:id="0" w:name="_Toc209779654"/>
      <w:bookmarkStart w:id="1" w:name="_Toc235525932"/>
      <w:r w:rsidRPr="002A2F81">
        <w:rPr>
          <w:rFonts w:ascii="Arial" w:hAnsi="Arial"/>
          <w:szCs w:val="20"/>
        </w:rPr>
        <w:t>Insurance:</w:t>
      </w:r>
      <w:bookmarkEnd w:id="0"/>
      <w:bookmarkEnd w:id="1"/>
    </w:p>
    <w:p w14:paraId="2C17953E" w14:textId="77777777" w:rsidR="002A2F81" w:rsidRPr="002A2F81" w:rsidRDefault="002A2F81" w:rsidP="002A2F81">
      <w:pPr>
        <w:ind w:left="720"/>
        <w:rPr>
          <w:rFonts w:ascii="Arial" w:hAnsi="Arial" w:cs="Arial"/>
          <w:color w:val="1F497D" w:themeColor="text2"/>
        </w:rPr>
      </w:pPr>
    </w:p>
    <w:p w14:paraId="1FC533C2" w14:textId="77777777" w:rsidR="002A2F81" w:rsidRPr="002A2F81" w:rsidRDefault="002A2F81" w:rsidP="002A2F81">
      <w:pPr>
        <w:ind w:left="720"/>
        <w:rPr>
          <w:rFonts w:ascii="Arial" w:hAnsi="Arial" w:cs="Arial"/>
        </w:rPr>
      </w:pPr>
      <w:r w:rsidRPr="002A2F81">
        <w:rPr>
          <w:rFonts w:ascii="Arial" w:hAnsi="Arial" w:cs="Arial"/>
        </w:rPr>
        <w:t>A Bidder must submit current proof of insurance for the following:</w:t>
      </w:r>
    </w:p>
    <w:p w14:paraId="6B5F50D9" w14:textId="77777777" w:rsidR="002A2F81" w:rsidRPr="002A2F81" w:rsidRDefault="002A2F81" w:rsidP="002A2F81">
      <w:pPr>
        <w:numPr>
          <w:ilvl w:val="1"/>
          <w:numId w:val="45"/>
        </w:numPr>
        <w:tabs>
          <w:tab w:val="left" w:pos="720"/>
        </w:tabs>
        <w:rPr>
          <w:rFonts w:ascii="Arial" w:hAnsi="Arial" w:cs="Arial"/>
        </w:rPr>
      </w:pPr>
      <w:r w:rsidRPr="002A2F81">
        <w:rPr>
          <w:rFonts w:ascii="Arial" w:hAnsi="Arial" w:cs="Arial"/>
        </w:rPr>
        <w:t xml:space="preserve">General Liability </w:t>
      </w:r>
    </w:p>
    <w:p w14:paraId="42AD7796" w14:textId="77777777" w:rsidR="002A2F81" w:rsidRPr="002A2F81" w:rsidRDefault="002A2F81" w:rsidP="002A2F81">
      <w:pPr>
        <w:numPr>
          <w:ilvl w:val="1"/>
          <w:numId w:val="45"/>
        </w:numPr>
        <w:tabs>
          <w:tab w:val="left" w:pos="720"/>
        </w:tabs>
        <w:rPr>
          <w:rFonts w:ascii="Arial" w:hAnsi="Arial" w:cs="Arial"/>
        </w:rPr>
      </w:pPr>
      <w:r w:rsidRPr="002A2F81">
        <w:rPr>
          <w:rFonts w:ascii="Arial" w:hAnsi="Arial" w:cs="Arial"/>
        </w:rPr>
        <w:t>Commercial Automobile Insurance</w:t>
      </w:r>
    </w:p>
    <w:p w14:paraId="13D19EEB" w14:textId="77777777" w:rsidR="002A2F81" w:rsidRPr="002A2F81" w:rsidRDefault="002A2F81" w:rsidP="002A2F81">
      <w:pPr>
        <w:numPr>
          <w:ilvl w:val="1"/>
          <w:numId w:val="45"/>
        </w:numPr>
        <w:tabs>
          <w:tab w:val="left" w:pos="720"/>
        </w:tabs>
        <w:rPr>
          <w:rFonts w:ascii="Arial" w:hAnsi="Arial" w:cs="Arial"/>
        </w:rPr>
      </w:pPr>
      <w:r w:rsidRPr="002A2F81">
        <w:rPr>
          <w:rFonts w:ascii="Arial" w:hAnsi="Arial" w:cs="Arial"/>
        </w:rPr>
        <w:t>Worker’s Compensation</w:t>
      </w:r>
    </w:p>
    <w:p w14:paraId="6BCA66A6" w14:textId="77777777" w:rsidR="002A2F81" w:rsidRPr="002A2F81" w:rsidRDefault="002A2F81" w:rsidP="002A2F81">
      <w:pPr>
        <w:tabs>
          <w:tab w:val="left" w:pos="360"/>
        </w:tabs>
        <w:ind w:left="1440"/>
        <w:rPr>
          <w:rFonts w:ascii="Arial" w:hAnsi="Arial" w:cs="Arial"/>
          <w:color w:val="1F497D" w:themeColor="text2"/>
        </w:rPr>
      </w:pPr>
    </w:p>
    <w:p w14:paraId="4ED0E0DF" w14:textId="77777777" w:rsidR="002A2F81" w:rsidRDefault="002A2F81" w:rsidP="002A2F81">
      <w:pPr>
        <w:tabs>
          <w:tab w:val="left" w:pos="720"/>
        </w:tabs>
        <w:ind w:left="720"/>
        <w:rPr>
          <w:rFonts w:ascii="Arial" w:hAnsi="Arial" w:cs="Arial"/>
        </w:rPr>
      </w:pPr>
      <w:r w:rsidRPr="002A2F81">
        <w:rPr>
          <w:rFonts w:ascii="Arial" w:hAnsi="Arial" w:cs="Arial"/>
        </w:rPr>
        <w:t xml:space="preserve">A certificate of insurance (COI) may be provided as proof of insurance.  The COI or proof of insurance documents will be named Attachment </w:t>
      </w:r>
      <w:r w:rsidRPr="00B95BC7">
        <w:rPr>
          <w:rFonts w:ascii="Arial" w:hAnsi="Arial" w:cs="Arial"/>
          <w:b/>
          <w:bCs/>
          <w:u w:val="single"/>
        </w:rPr>
        <w:t>7</w:t>
      </w:r>
      <w:r w:rsidRPr="00B95BC7">
        <w:rPr>
          <w:rFonts w:ascii="Arial" w:hAnsi="Arial" w:cs="Arial"/>
          <w:strike/>
        </w:rPr>
        <w:t>8</w:t>
      </w:r>
      <w:r w:rsidRPr="00B95BC7">
        <w:rPr>
          <w:rFonts w:ascii="Arial" w:hAnsi="Arial" w:cs="Arial"/>
        </w:rPr>
        <w:t>,</w:t>
      </w:r>
      <w:r w:rsidRPr="002A2F81">
        <w:rPr>
          <w:rFonts w:ascii="Arial" w:hAnsi="Arial" w:cs="Arial"/>
        </w:rPr>
        <w:t xml:space="preserve"> Proof of Insurance, and be submitted with the bid.  </w:t>
      </w:r>
      <w:r w:rsidRPr="002A2F81">
        <w:rPr>
          <w:rFonts w:ascii="Arial" w:hAnsi="Arial" w:cs="Arial"/>
          <w:b/>
          <w:bCs/>
        </w:rPr>
        <w:t>Endorsements to insurance policies are not required for bid submission.</w:t>
      </w:r>
      <w:r w:rsidRPr="002A2F81">
        <w:rPr>
          <w:rFonts w:ascii="Arial" w:hAnsi="Arial" w:cs="Arial"/>
        </w:rPr>
        <w:t xml:space="preserve">  Endorsements to insurance policies are only required by the winning Bidder as indicated in Attachment </w:t>
      </w:r>
      <w:r w:rsidRPr="00B95BC7">
        <w:rPr>
          <w:rFonts w:ascii="Arial" w:hAnsi="Arial" w:cs="Arial"/>
          <w:b/>
          <w:bCs/>
          <w:u w:val="single"/>
        </w:rPr>
        <w:t>9</w:t>
      </w:r>
      <w:r w:rsidRPr="00B95BC7">
        <w:rPr>
          <w:rFonts w:ascii="Arial" w:hAnsi="Arial" w:cs="Arial"/>
          <w:strike/>
        </w:rPr>
        <w:t>10</w:t>
      </w:r>
      <w:r w:rsidRPr="00B95BC7">
        <w:rPr>
          <w:rFonts w:ascii="Arial" w:hAnsi="Arial" w:cs="Arial"/>
        </w:rPr>
        <w:t>,</w:t>
      </w:r>
      <w:r w:rsidRPr="002A2F81">
        <w:rPr>
          <w:rFonts w:ascii="Arial" w:hAnsi="Arial" w:cs="Arial"/>
        </w:rPr>
        <w:t xml:space="preserve"> Sample Agreement.  </w:t>
      </w:r>
    </w:p>
    <w:p w14:paraId="5FB84C4D" w14:textId="77777777" w:rsidR="002A2F81" w:rsidRDefault="002A2F81" w:rsidP="002A2F81">
      <w:pPr>
        <w:tabs>
          <w:tab w:val="left" w:pos="720"/>
        </w:tabs>
        <w:ind w:left="720"/>
        <w:rPr>
          <w:rFonts w:ascii="Arial" w:hAnsi="Arial" w:cs="Arial"/>
        </w:rPr>
      </w:pPr>
    </w:p>
    <w:p w14:paraId="2F344070" w14:textId="382F64D1" w:rsidR="002A2F81" w:rsidRDefault="002A2F81" w:rsidP="004A3823">
      <w:pPr>
        <w:ind w:left="1440" w:hanging="1350"/>
        <w:rPr>
          <w:rFonts w:ascii="Arial" w:hAnsi="Arial" w:cs="Arial"/>
        </w:rPr>
      </w:pPr>
      <w:r>
        <w:rPr>
          <w:rFonts w:ascii="Arial" w:hAnsi="Arial" w:cs="Arial"/>
        </w:rPr>
        <w:t xml:space="preserve">Change </w:t>
      </w:r>
      <w:r w:rsidR="00513512">
        <w:rPr>
          <w:rFonts w:ascii="Arial" w:hAnsi="Arial" w:cs="Arial"/>
        </w:rPr>
        <w:t xml:space="preserve">2 – </w:t>
      </w:r>
      <w:r w:rsidR="004A3823">
        <w:rPr>
          <w:rFonts w:ascii="Arial" w:hAnsi="Arial" w:cs="Arial"/>
        </w:rPr>
        <w:t xml:space="preserve">Per Addendum </w:t>
      </w:r>
      <w:r w:rsidR="00C668E2">
        <w:rPr>
          <w:rFonts w:ascii="Arial" w:hAnsi="Arial" w:cs="Arial"/>
        </w:rPr>
        <w:t>4</w:t>
      </w:r>
      <w:r w:rsidR="004A3823">
        <w:rPr>
          <w:rFonts w:ascii="Arial" w:hAnsi="Arial" w:cs="Arial"/>
        </w:rPr>
        <w:t xml:space="preserve">, </w:t>
      </w:r>
      <w:r w:rsidR="00513512">
        <w:rPr>
          <w:rFonts w:ascii="Arial" w:hAnsi="Arial" w:cs="Arial"/>
        </w:rPr>
        <w:t>IFB Instructions,</w:t>
      </w:r>
      <w:r w:rsidR="000914C2">
        <w:rPr>
          <w:rFonts w:ascii="Arial" w:hAnsi="Arial" w:cs="Arial"/>
        </w:rPr>
        <w:t xml:space="preserve"> B. Minimum Requirements, </w:t>
      </w:r>
      <w:r w:rsidR="00AE2F7C">
        <w:rPr>
          <w:rFonts w:ascii="Arial" w:hAnsi="Arial" w:cs="Arial"/>
        </w:rPr>
        <w:t>3</w:t>
      </w:r>
      <w:r w:rsidR="000914C2">
        <w:rPr>
          <w:rFonts w:ascii="Arial" w:hAnsi="Arial" w:cs="Arial"/>
        </w:rPr>
        <w:t>.</w:t>
      </w:r>
      <w:r w:rsidR="00AE2F7C">
        <w:rPr>
          <w:rFonts w:ascii="Arial" w:hAnsi="Arial" w:cs="Arial"/>
        </w:rPr>
        <w:t xml:space="preserve"> has been </w:t>
      </w:r>
      <w:r w:rsidR="000914C2">
        <w:rPr>
          <w:rFonts w:ascii="Arial" w:hAnsi="Arial" w:cs="Arial"/>
        </w:rPr>
        <w:t>revised to clarify</w:t>
      </w:r>
      <w:r w:rsidR="00AE2F7C">
        <w:rPr>
          <w:rFonts w:ascii="Arial" w:hAnsi="Arial" w:cs="Arial"/>
        </w:rPr>
        <w:t xml:space="preserve"> as follows:</w:t>
      </w:r>
    </w:p>
    <w:p w14:paraId="1A7D73A9" w14:textId="77777777" w:rsidR="00D1436E" w:rsidRDefault="00D1436E" w:rsidP="002A2F81">
      <w:pPr>
        <w:tabs>
          <w:tab w:val="left" w:pos="720"/>
        </w:tabs>
        <w:ind w:left="720" w:hanging="720"/>
        <w:rPr>
          <w:rFonts w:ascii="Arial" w:hAnsi="Arial" w:cs="Arial"/>
        </w:rPr>
      </w:pPr>
    </w:p>
    <w:p w14:paraId="0CF22AF2" w14:textId="44B50CED" w:rsidR="00D1436E" w:rsidRPr="00D1436E" w:rsidRDefault="00D1436E" w:rsidP="00D1436E">
      <w:pPr>
        <w:numPr>
          <w:ilvl w:val="0"/>
          <w:numId w:val="47"/>
        </w:numPr>
        <w:tabs>
          <w:tab w:val="left" w:pos="2160"/>
        </w:tabs>
        <w:rPr>
          <w:rFonts w:ascii="Arial" w:hAnsi="Arial" w:cs="Arial"/>
        </w:rPr>
      </w:pPr>
      <w:r>
        <w:rPr>
          <w:rFonts w:ascii="Arial" w:hAnsi="Arial" w:cs="Arial"/>
        </w:rPr>
        <w:tab/>
      </w:r>
      <w:bookmarkStart w:id="2" w:name="_Toc209779655"/>
      <w:bookmarkStart w:id="3" w:name="_Toc235525933"/>
      <w:r w:rsidRPr="00D1436E">
        <w:rPr>
          <w:rFonts w:ascii="Arial" w:hAnsi="Arial"/>
          <w:szCs w:val="20"/>
        </w:rPr>
        <w:t>References:</w:t>
      </w:r>
      <w:bookmarkEnd w:id="2"/>
      <w:bookmarkEnd w:id="3"/>
      <w:r w:rsidRPr="00D1436E">
        <w:rPr>
          <w:rFonts w:ascii="Arial" w:hAnsi="Arial" w:cs="Arial"/>
        </w:rPr>
        <w:t xml:space="preserve"> Bidders must provide three (3) or more references.</w:t>
      </w:r>
      <w:r w:rsidRPr="00D1436E">
        <w:rPr>
          <w:rFonts w:ascii="Arial" w:hAnsi="Arial" w:cs="Arial"/>
          <w:color w:val="FF0000"/>
        </w:rPr>
        <w:t xml:space="preserve">  </w:t>
      </w:r>
      <w:r w:rsidRPr="00D1436E">
        <w:rPr>
          <w:rFonts w:ascii="Arial" w:hAnsi="Arial" w:cs="Arial"/>
          <w:color w:val="000000" w:themeColor="text1"/>
        </w:rPr>
        <w:t xml:space="preserve">Required </w:t>
      </w:r>
      <w:r w:rsidRPr="00D1436E">
        <w:rPr>
          <w:rFonts w:ascii="Arial" w:hAnsi="Arial" w:cs="Arial"/>
        </w:rPr>
        <w:t xml:space="preserve">Attachment 5, </w:t>
      </w:r>
      <w:r w:rsidRPr="00D1436E">
        <w:rPr>
          <w:rFonts w:ascii="Arial" w:hAnsi="Arial" w:cs="Arial"/>
          <w:color w:val="000000" w:themeColor="text1"/>
        </w:rPr>
        <w:t>Bidder References,</w:t>
      </w:r>
      <w:r w:rsidRPr="00D1436E">
        <w:rPr>
          <w:rFonts w:ascii="Arial" w:hAnsi="Arial" w:cs="Arial"/>
        </w:rPr>
        <w:t xml:space="preserve"> must be completed and submitted with the bid submission.  NOTE: References to include satisfactory job performance on operations within the last five (5) years that are </w:t>
      </w:r>
      <w:proofErr w:type="gramStart"/>
      <w:r w:rsidRPr="00D1436E">
        <w:rPr>
          <w:rFonts w:ascii="Arial" w:hAnsi="Arial" w:cs="Arial"/>
        </w:rPr>
        <w:t xml:space="preserve">similar </w:t>
      </w:r>
      <w:r w:rsidR="00B46347" w:rsidRPr="00233049">
        <w:rPr>
          <w:rFonts w:ascii="Arial" w:hAnsi="Arial" w:cs="Arial"/>
        </w:rPr>
        <w:t>to</w:t>
      </w:r>
      <w:proofErr w:type="gramEnd"/>
      <w:r w:rsidR="00B46347" w:rsidRPr="00233049">
        <w:rPr>
          <w:rFonts w:ascii="Arial" w:hAnsi="Arial" w:cs="Arial"/>
        </w:rPr>
        <w:t xml:space="preserve"> </w:t>
      </w:r>
      <w:r w:rsidR="00B46347" w:rsidRPr="00F42353">
        <w:rPr>
          <w:rFonts w:ascii="Arial" w:hAnsi="Arial" w:cs="Arial"/>
          <w:strike/>
        </w:rPr>
        <w:t xml:space="preserve">parking lot management </w:t>
      </w:r>
      <w:proofErr w:type="gramStart"/>
      <w:r w:rsidR="00B46347" w:rsidRPr="00F42353">
        <w:rPr>
          <w:rFonts w:ascii="Arial" w:hAnsi="Arial" w:cs="Arial"/>
          <w:strike/>
        </w:rPr>
        <w:t>services</w:t>
      </w:r>
      <w:r w:rsidR="00B46347" w:rsidRPr="00B46347">
        <w:rPr>
          <w:rFonts w:ascii="Arial" w:hAnsi="Arial" w:cs="Arial"/>
          <w:strike/>
        </w:rPr>
        <w:t xml:space="preserve"> </w:t>
      </w:r>
      <w:r w:rsidR="00B46347" w:rsidRPr="00B46347">
        <w:rPr>
          <w:rFonts w:ascii="Arial" w:hAnsi="Arial" w:cs="Arial"/>
        </w:rPr>
        <w:t xml:space="preserve"> </w:t>
      </w:r>
      <w:r w:rsidR="00B46347" w:rsidRPr="00F42353">
        <w:rPr>
          <w:rFonts w:ascii="Arial" w:hAnsi="Arial" w:cs="Arial"/>
          <w:b/>
          <w:bCs/>
          <w:u w:val="single"/>
        </w:rPr>
        <w:t>Emergency</w:t>
      </w:r>
      <w:proofErr w:type="gramEnd"/>
      <w:r w:rsidR="00B46347" w:rsidRPr="00F42353">
        <w:rPr>
          <w:rFonts w:ascii="Arial" w:hAnsi="Arial" w:cs="Arial"/>
          <w:b/>
          <w:bCs/>
          <w:u w:val="single"/>
        </w:rPr>
        <w:t xml:space="preserve"> Generator Maintenance Services</w:t>
      </w:r>
      <w:r w:rsidR="00B46347">
        <w:rPr>
          <w:rFonts w:ascii="Arial" w:hAnsi="Arial" w:cs="Arial"/>
          <w:b/>
          <w:bCs/>
          <w:u w:val="single"/>
        </w:rPr>
        <w:t xml:space="preserve"> </w:t>
      </w:r>
      <w:r w:rsidR="00B46347" w:rsidRPr="004116FF">
        <w:rPr>
          <w:rFonts w:ascii="Arial" w:hAnsi="Arial" w:cs="Arial"/>
        </w:rPr>
        <w:t xml:space="preserve">as required in this solicitation. </w:t>
      </w:r>
    </w:p>
    <w:p w14:paraId="5734140F" w14:textId="416641DB" w:rsidR="00D1436E" w:rsidRDefault="00D1436E" w:rsidP="002A2F81">
      <w:pPr>
        <w:tabs>
          <w:tab w:val="left" w:pos="720"/>
        </w:tabs>
        <w:ind w:left="720" w:hanging="720"/>
        <w:rPr>
          <w:rFonts w:ascii="Arial" w:hAnsi="Arial" w:cs="Arial"/>
        </w:rPr>
      </w:pPr>
    </w:p>
    <w:p w14:paraId="69CC46D2" w14:textId="752CF17D" w:rsidR="00075858" w:rsidRDefault="000E63D3" w:rsidP="00075858">
      <w:pPr>
        <w:ind w:left="1440" w:hanging="1440"/>
        <w:rPr>
          <w:rFonts w:ascii="Arial" w:hAnsi="Arial" w:cs="Arial"/>
        </w:rPr>
      </w:pPr>
      <w:r>
        <w:rPr>
          <w:rFonts w:ascii="Arial" w:hAnsi="Arial" w:cs="Arial"/>
        </w:rPr>
        <w:t xml:space="preserve"> </w:t>
      </w:r>
      <w:r w:rsidR="00075858">
        <w:rPr>
          <w:rFonts w:ascii="Arial" w:hAnsi="Arial" w:cs="Arial"/>
        </w:rPr>
        <w:t xml:space="preserve">Change 3 – Per Addendum </w:t>
      </w:r>
      <w:r w:rsidR="00C668E2">
        <w:rPr>
          <w:rFonts w:ascii="Arial" w:hAnsi="Arial" w:cs="Arial"/>
        </w:rPr>
        <w:t>4</w:t>
      </w:r>
      <w:r w:rsidR="00075858">
        <w:rPr>
          <w:rFonts w:ascii="Arial" w:hAnsi="Arial" w:cs="Arial"/>
        </w:rPr>
        <w:t>, IFB Instructions, Attachment 7, Proof of Insurance, has been revised to clarify as follows:</w:t>
      </w:r>
    </w:p>
    <w:p w14:paraId="5CC5CF90" w14:textId="77777777" w:rsidR="00075858" w:rsidRDefault="00075858" w:rsidP="00075858">
      <w:pPr>
        <w:ind w:left="1440" w:hanging="1440"/>
        <w:rPr>
          <w:rFonts w:ascii="Arial" w:hAnsi="Arial" w:cs="Arial"/>
        </w:rPr>
      </w:pPr>
    </w:p>
    <w:p w14:paraId="2BB8A905" w14:textId="77777777" w:rsidR="00075858" w:rsidRPr="002D39F9" w:rsidRDefault="00075858" w:rsidP="00075858">
      <w:pPr>
        <w:tabs>
          <w:tab w:val="left" w:pos="720"/>
        </w:tabs>
        <w:rPr>
          <w:rFonts w:ascii="Arial" w:hAnsi="Arial" w:cs="Arial"/>
        </w:rPr>
      </w:pPr>
      <w:r w:rsidRPr="002D39F9">
        <w:rPr>
          <w:rFonts w:ascii="Arial" w:hAnsi="Arial" w:cs="Arial"/>
        </w:rPr>
        <w:t xml:space="preserve">A Bidder must submit current proof of insurance as Attachment </w:t>
      </w:r>
      <w:r w:rsidRPr="008D2FC0">
        <w:rPr>
          <w:rFonts w:ascii="Arial" w:hAnsi="Arial" w:cs="Arial"/>
          <w:b/>
          <w:bCs/>
          <w:u w:val="single"/>
        </w:rPr>
        <w:t>7</w:t>
      </w:r>
      <w:r w:rsidRPr="008D2FC0">
        <w:rPr>
          <w:rFonts w:ascii="Arial" w:hAnsi="Arial" w:cs="Arial"/>
          <w:strike/>
        </w:rPr>
        <w:t>8</w:t>
      </w:r>
      <w:r w:rsidRPr="002D39F9">
        <w:rPr>
          <w:rFonts w:ascii="Arial" w:hAnsi="Arial" w:cs="Arial"/>
        </w:rPr>
        <w:t xml:space="preserve"> for the following:</w:t>
      </w:r>
    </w:p>
    <w:p w14:paraId="6638F942" w14:textId="77777777" w:rsidR="00075858" w:rsidRPr="002D39F9" w:rsidRDefault="00075858" w:rsidP="00075858">
      <w:pPr>
        <w:tabs>
          <w:tab w:val="left" w:pos="720"/>
        </w:tabs>
        <w:ind w:left="360"/>
        <w:rPr>
          <w:rFonts w:ascii="Arial" w:hAnsi="Arial" w:cs="Arial"/>
        </w:rPr>
      </w:pPr>
    </w:p>
    <w:p w14:paraId="32BF4E04" w14:textId="77777777" w:rsidR="00075858" w:rsidRPr="002D39F9" w:rsidRDefault="00075858" w:rsidP="00075858">
      <w:pPr>
        <w:numPr>
          <w:ilvl w:val="0"/>
          <w:numId w:val="48"/>
        </w:numPr>
        <w:tabs>
          <w:tab w:val="left" w:pos="360"/>
          <w:tab w:val="num" w:pos="1800"/>
        </w:tabs>
        <w:ind w:left="1800"/>
        <w:rPr>
          <w:rFonts w:ascii="Arial" w:hAnsi="Arial" w:cs="Arial"/>
        </w:rPr>
      </w:pPr>
      <w:r w:rsidRPr="002D39F9">
        <w:rPr>
          <w:rFonts w:ascii="Arial" w:hAnsi="Arial" w:cs="Arial"/>
        </w:rPr>
        <w:t xml:space="preserve">General Liability </w:t>
      </w:r>
    </w:p>
    <w:p w14:paraId="7020BEA6" w14:textId="77777777" w:rsidR="00075858" w:rsidRPr="002D39F9" w:rsidRDefault="00075858" w:rsidP="00075858">
      <w:pPr>
        <w:numPr>
          <w:ilvl w:val="0"/>
          <w:numId w:val="48"/>
        </w:numPr>
        <w:tabs>
          <w:tab w:val="left" w:pos="360"/>
          <w:tab w:val="num" w:pos="1800"/>
        </w:tabs>
        <w:ind w:left="1800"/>
        <w:rPr>
          <w:rFonts w:ascii="Arial" w:hAnsi="Arial" w:cs="Arial"/>
        </w:rPr>
      </w:pPr>
      <w:r w:rsidRPr="002D39F9">
        <w:rPr>
          <w:rFonts w:ascii="Arial" w:hAnsi="Arial" w:cs="Arial"/>
        </w:rPr>
        <w:t>Commercial Automobile Insurance</w:t>
      </w:r>
    </w:p>
    <w:p w14:paraId="333EE649" w14:textId="77777777" w:rsidR="00075858" w:rsidRPr="002D39F9" w:rsidRDefault="00075858" w:rsidP="00075858">
      <w:pPr>
        <w:numPr>
          <w:ilvl w:val="0"/>
          <w:numId w:val="48"/>
        </w:numPr>
        <w:tabs>
          <w:tab w:val="left" w:pos="360"/>
          <w:tab w:val="num" w:pos="1800"/>
        </w:tabs>
        <w:ind w:left="1800"/>
        <w:rPr>
          <w:rFonts w:ascii="Arial" w:hAnsi="Arial" w:cs="Arial"/>
        </w:rPr>
      </w:pPr>
      <w:r w:rsidRPr="002D39F9">
        <w:rPr>
          <w:rFonts w:ascii="Arial" w:hAnsi="Arial" w:cs="Arial"/>
        </w:rPr>
        <w:t>Worker’s Compensation</w:t>
      </w:r>
    </w:p>
    <w:p w14:paraId="461A7505" w14:textId="0F153B4A" w:rsidR="002D39F9" w:rsidRDefault="002D39F9" w:rsidP="00014F9F">
      <w:pPr>
        <w:ind w:left="1440" w:hanging="1440"/>
        <w:rPr>
          <w:rFonts w:ascii="Arial" w:hAnsi="Arial" w:cs="Arial"/>
        </w:rPr>
      </w:pPr>
    </w:p>
    <w:p w14:paraId="08C279B5" w14:textId="77777777" w:rsidR="000E63D3" w:rsidRDefault="000E63D3" w:rsidP="00014F9F">
      <w:pPr>
        <w:ind w:left="1440" w:hanging="1440"/>
        <w:rPr>
          <w:rFonts w:ascii="Arial" w:hAnsi="Arial" w:cs="Arial"/>
        </w:rPr>
      </w:pPr>
    </w:p>
    <w:p w14:paraId="6D8D1307" w14:textId="77777777" w:rsidR="000E63D3" w:rsidRDefault="000E63D3" w:rsidP="004A3823">
      <w:pPr>
        <w:ind w:left="1350" w:hanging="1350"/>
        <w:rPr>
          <w:rFonts w:ascii="Arial" w:hAnsi="Arial" w:cs="Arial"/>
        </w:rPr>
      </w:pPr>
    </w:p>
    <w:p w14:paraId="116B22BA" w14:textId="77777777" w:rsidR="00C33B0D" w:rsidRDefault="00C668E2">
      <w:pPr>
        <w:tabs>
          <w:tab w:val="left" w:pos="2160"/>
        </w:tabs>
        <w:ind w:left="1350" w:hanging="1350"/>
        <w:rPr>
          <w:rFonts w:ascii="Arial" w:hAnsi="Arial" w:cs="Arial"/>
        </w:rPr>
      </w:pPr>
      <w:r w:rsidRPr="00017BE5">
        <w:rPr>
          <w:rFonts w:ascii="Arial" w:hAnsi="Arial" w:cs="Arial"/>
        </w:rPr>
        <w:t xml:space="preserve">Change </w:t>
      </w:r>
      <w:r>
        <w:rPr>
          <w:rFonts w:ascii="Arial" w:hAnsi="Arial" w:cs="Arial"/>
        </w:rPr>
        <w:t>4</w:t>
      </w:r>
      <w:r w:rsidRPr="00017BE5">
        <w:rPr>
          <w:rFonts w:ascii="Arial" w:hAnsi="Arial" w:cs="Arial"/>
        </w:rPr>
        <w:t xml:space="preserve"> – </w:t>
      </w:r>
      <w:r>
        <w:rPr>
          <w:rFonts w:ascii="Arial" w:hAnsi="Arial" w:cs="Arial"/>
        </w:rPr>
        <w:t xml:space="preserve">Per Addendum 4, </w:t>
      </w:r>
      <w:r w:rsidRPr="00017BE5">
        <w:rPr>
          <w:rFonts w:ascii="Arial" w:hAnsi="Arial" w:cs="Arial"/>
        </w:rPr>
        <w:t>IFB Instructions, Attachment 9, Sample Agreement, Exhibit A, Scope of Work, 5. Service Details, D. Parking has been revised to clarify as follows:</w:t>
      </w:r>
    </w:p>
    <w:p w14:paraId="08013180" w14:textId="77777777" w:rsidR="00222346" w:rsidRDefault="00222346">
      <w:pPr>
        <w:tabs>
          <w:tab w:val="left" w:pos="2160"/>
        </w:tabs>
        <w:ind w:left="1350" w:hanging="1350"/>
        <w:rPr>
          <w:rFonts w:ascii="Arial" w:hAnsi="Arial" w:cs="Arial"/>
        </w:rPr>
      </w:pPr>
    </w:p>
    <w:p w14:paraId="3187E2C9" w14:textId="7C774E3B" w:rsidR="00C668E2" w:rsidRPr="004A3823" w:rsidRDefault="00C668E2" w:rsidP="00F42353">
      <w:pPr>
        <w:tabs>
          <w:tab w:val="left" w:pos="2160"/>
        </w:tabs>
        <w:ind w:left="1350" w:hanging="90"/>
        <w:rPr>
          <w:rFonts w:ascii="Arial" w:hAnsi="Arial" w:cs="Arial"/>
        </w:rPr>
      </w:pPr>
      <w:r w:rsidRPr="00017BE5">
        <w:rPr>
          <w:rFonts w:ascii="Arial" w:hAnsi="Arial" w:cs="Arial"/>
        </w:rPr>
        <w:t xml:space="preserve"> “The State does not provide parking, however, off-loading of equipment and materials may be performed at the building’s loading dock if permission is obtained in advance from the FMD Contract Administrator or FMD Designated Representative and sufficient space is available.</w:t>
      </w:r>
      <w:r w:rsidRPr="00017BE5">
        <w:rPr>
          <w:rFonts w:ascii="Arial" w:hAnsi="Arial" w:cs="Arial"/>
          <w:b/>
          <w:bCs/>
        </w:rPr>
        <w:t xml:space="preserve"> </w:t>
      </w:r>
      <w:r w:rsidRPr="00195C83">
        <w:rPr>
          <w:rFonts w:ascii="Arial" w:hAnsi="Arial" w:cs="Arial"/>
          <w:b/>
          <w:bCs/>
          <w:color w:val="000000"/>
          <w:u w:val="single"/>
        </w:rPr>
        <w:t>Contractor will park on city streets along</w:t>
      </w:r>
      <w:r w:rsidRPr="00195C83">
        <w:rPr>
          <w:rFonts w:ascii="Arial" w:eastAsia="Arial" w:hAnsi="Arial" w:cs="Arial"/>
          <w:sz w:val="22"/>
          <w:szCs w:val="22"/>
        </w:rPr>
        <w:t xml:space="preserve"> </w:t>
      </w:r>
      <w:r w:rsidRPr="00195C83">
        <w:rPr>
          <w:rFonts w:ascii="Arial" w:hAnsi="Arial" w:cs="Arial"/>
          <w:b/>
          <w:bCs/>
          <w:sz w:val="22"/>
          <w:szCs w:val="22"/>
          <w:u w:val="single"/>
        </w:rPr>
        <w:t>P street, between 7</w:t>
      </w:r>
      <w:r w:rsidRPr="00195C83">
        <w:rPr>
          <w:rFonts w:ascii="Arial" w:hAnsi="Arial" w:cs="Arial"/>
          <w:b/>
          <w:bCs/>
          <w:sz w:val="22"/>
          <w:szCs w:val="22"/>
          <w:u w:val="single"/>
          <w:vertAlign w:val="superscript"/>
        </w:rPr>
        <w:t>th</w:t>
      </w:r>
      <w:r w:rsidRPr="00195C83">
        <w:rPr>
          <w:rFonts w:ascii="Arial" w:hAnsi="Arial" w:cs="Arial"/>
          <w:b/>
          <w:bCs/>
          <w:sz w:val="22"/>
          <w:szCs w:val="22"/>
          <w:u w:val="single"/>
        </w:rPr>
        <w:t xml:space="preserve"> Street and 8</w:t>
      </w:r>
      <w:r w:rsidRPr="00195C83">
        <w:rPr>
          <w:rFonts w:ascii="Arial" w:hAnsi="Arial" w:cs="Arial"/>
          <w:b/>
          <w:bCs/>
          <w:sz w:val="22"/>
          <w:szCs w:val="22"/>
          <w:u w:val="single"/>
          <w:vertAlign w:val="superscript"/>
        </w:rPr>
        <w:t>th</w:t>
      </w:r>
      <w:r w:rsidRPr="00195C83">
        <w:rPr>
          <w:rFonts w:ascii="Arial" w:hAnsi="Arial" w:cs="Arial"/>
          <w:b/>
          <w:bCs/>
          <w:sz w:val="22"/>
          <w:szCs w:val="22"/>
          <w:u w:val="single"/>
        </w:rPr>
        <w:t xml:space="preserve"> Street, utilizing any of the six (6) spaces on the western side of the block (7</w:t>
      </w:r>
      <w:r w:rsidRPr="00195C83">
        <w:rPr>
          <w:rFonts w:ascii="Arial" w:hAnsi="Arial" w:cs="Arial"/>
          <w:b/>
          <w:bCs/>
          <w:sz w:val="22"/>
          <w:szCs w:val="22"/>
          <w:u w:val="single"/>
          <w:vertAlign w:val="superscript"/>
        </w:rPr>
        <w:t>th</w:t>
      </w:r>
      <w:r w:rsidRPr="00195C83">
        <w:rPr>
          <w:rFonts w:ascii="Arial" w:hAnsi="Arial" w:cs="Arial"/>
          <w:b/>
          <w:bCs/>
          <w:sz w:val="22"/>
          <w:szCs w:val="22"/>
          <w:u w:val="single"/>
        </w:rPr>
        <w:t xml:space="preserve"> Street side).</w:t>
      </w:r>
      <w:r>
        <w:rPr>
          <w:rFonts w:ascii="Arial" w:hAnsi="Arial" w:cs="Arial"/>
          <w:b/>
          <w:bCs/>
          <w:sz w:val="22"/>
          <w:szCs w:val="22"/>
          <w:u w:val="single"/>
        </w:rPr>
        <w:t>”</w:t>
      </w:r>
    </w:p>
    <w:p w14:paraId="67ED74A3" w14:textId="77777777" w:rsidR="000E63D3" w:rsidRDefault="000E63D3" w:rsidP="004A3823">
      <w:pPr>
        <w:ind w:left="1350" w:hanging="1350"/>
        <w:rPr>
          <w:rFonts w:ascii="Arial" w:hAnsi="Arial" w:cs="Arial"/>
        </w:rPr>
      </w:pPr>
    </w:p>
    <w:p w14:paraId="665C8F9F" w14:textId="77777777" w:rsidR="000E63D3" w:rsidRDefault="000E63D3" w:rsidP="004A3823">
      <w:pPr>
        <w:ind w:left="1350" w:hanging="1350"/>
        <w:rPr>
          <w:rFonts w:ascii="Arial" w:hAnsi="Arial" w:cs="Arial"/>
        </w:rPr>
      </w:pPr>
    </w:p>
    <w:p w14:paraId="516F36A7" w14:textId="70F11E00" w:rsidR="002D39F9" w:rsidRDefault="006B566D" w:rsidP="004A3823">
      <w:pPr>
        <w:ind w:left="1350" w:hanging="1350"/>
        <w:rPr>
          <w:rFonts w:ascii="Arial" w:hAnsi="Arial" w:cs="Arial"/>
        </w:rPr>
      </w:pPr>
      <w:r>
        <w:rPr>
          <w:rFonts w:ascii="Arial" w:hAnsi="Arial" w:cs="Arial"/>
        </w:rPr>
        <w:t xml:space="preserve">Change </w:t>
      </w:r>
      <w:r w:rsidR="00C668E2">
        <w:rPr>
          <w:rFonts w:ascii="Arial" w:hAnsi="Arial" w:cs="Arial"/>
        </w:rPr>
        <w:t>5</w:t>
      </w:r>
      <w:r>
        <w:rPr>
          <w:rFonts w:ascii="Arial" w:hAnsi="Arial" w:cs="Arial"/>
        </w:rPr>
        <w:t xml:space="preserve"> –</w:t>
      </w:r>
      <w:r w:rsidR="004A3823">
        <w:rPr>
          <w:rFonts w:ascii="Arial" w:hAnsi="Arial" w:cs="Arial"/>
        </w:rPr>
        <w:t xml:space="preserve"> Per Addendum </w:t>
      </w:r>
      <w:r w:rsidR="00C668E2">
        <w:rPr>
          <w:rFonts w:ascii="Arial" w:hAnsi="Arial" w:cs="Arial"/>
        </w:rPr>
        <w:t>4</w:t>
      </w:r>
      <w:r w:rsidR="004A3823">
        <w:rPr>
          <w:rFonts w:ascii="Arial" w:hAnsi="Arial" w:cs="Arial"/>
        </w:rPr>
        <w:t>,</w:t>
      </w:r>
      <w:r>
        <w:rPr>
          <w:rFonts w:ascii="Arial" w:hAnsi="Arial" w:cs="Arial"/>
        </w:rPr>
        <w:t xml:space="preserve"> IFB Instructions, Attachment </w:t>
      </w:r>
      <w:r w:rsidR="00965903">
        <w:rPr>
          <w:rFonts w:ascii="Arial" w:hAnsi="Arial" w:cs="Arial"/>
        </w:rPr>
        <w:t>9</w:t>
      </w:r>
      <w:r w:rsidR="004A3823">
        <w:rPr>
          <w:rFonts w:ascii="Arial" w:hAnsi="Arial" w:cs="Arial"/>
        </w:rPr>
        <w:t>,</w:t>
      </w:r>
      <w:r w:rsidR="00965903">
        <w:rPr>
          <w:rFonts w:ascii="Arial" w:hAnsi="Arial" w:cs="Arial"/>
        </w:rPr>
        <w:t xml:space="preserve"> Sample Agreement, Exhibit A</w:t>
      </w:r>
      <w:r w:rsidR="004A3823">
        <w:rPr>
          <w:rFonts w:ascii="Arial" w:hAnsi="Arial" w:cs="Arial"/>
        </w:rPr>
        <w:t xml:space="preserve">, </w:t>
      </w:r>
      <w:r w:rsidR="00965903">
        <w:rPr>
          <w:rFonts w:ascii="Arial" w:hAnsi="Arial" w:cs="Arial"/>
        </w:rPr>
        <w:t>Scope of Work, Section 6</w:t>
      </w:r>
      <w:r w:rsidR="004A3823">
        <w:rPr>
          <w:rFonts w:ascii="Arial" w:hAnsi="Arial" w:cs="Arial"/>
        </w:rPr>
        <w:t>.</w:t>
      </w:r>
      <w:r w:rsidR="00965903">
        <w:rPr>
          <w:rFonts w:ascii="Arial" w:hAnsi="Arial" w:cs="Arial"/>
        </w:rPr>
        <w:t xml:space="preserve"> Work Details, </w:t>
      </w:r>
      <w:r w:rsidR="001737B7">
        <w:rPr>
          <w:rFonts w:ascii="Arial" w:hAnsi="Arial" w:cs="Arial"/>
        </w:rPr>
        <w:t>A</w:t>
      </w:r>
      <w:r w:rsidR="004A3823">
        <w:rPr>
          <w:rFonts w:ascii="Arial" w:hAnsi="Arial" w:cs="Arial"/>
        </w:rPr>
        <w:t>. Semi-Annual-Preventive Maintenance,</w:t>
      </w:r>
      <w:r w:rsidR="00BA02E3">
        <w:rPr>
          <w:rFonts w:ascii="Arial" w:hAnsi="Arial" w:cs="Arial"/>
        </w:rPr>
        <w:t xml:space="preserve"> Item</w:t>
      </w:r>
      <w:r w:rsidR="001737B7">
        <w:rPr>
          <w:rFonts w:ascii="Arial" w:hAnsi="Arial" w:cs="Arial"/>
        </w:rPr>
        <w:t>15</w:t>
      </w:r>
      <w:r w:rsidR="00222346">
        <w:rPr>
          <w:rFonts w:ascii="Arial" w:hAnsi="Arial" w:cs="Arial"/>
        </w:rPr>
        <w:t>.</w:t>
      </w:r>
      <w:r w:rsidR="001737B7">
        <w:rPr>
          <w:rFonts w:ascii="Arial" w:hAnsi="Arial" w:cs="Arial"/>
        </w:rPr>
        <w:t xml:space="preserve"> has been </w:t>
      </w:r>
      <w:r w:rsidR="004A3823">
        <w:rPr>
          <w:rFonts w:ascii="Arial" w:hAnsi="Arial" w:cs="Arial"/>
        </w:rPr>
        <w:t>revised</w:t>
      </w:r>
      <w:r w:rsidR="001737B7">
        <w:rPr>
          <w:rFonts w:ascii="Arial" w:hAnsi="Arial" w:cs="Arial"/>
        </w:rPr>
        <w:t xml:space="preserve"> for clarification as follows:</w:t>
      </w:r>
    </w:p>
    <w:p w14:paraId="05B77D69" w14:textId="77777777" w:rsidR="004A3823" w:rsidRDefault="004A3823" w:rsidP="00014F9F">
      <w:pPr>
        <w:ind w:left="1440" w:hanging="1440"/>
        <w:rPr>
          <w:rFonts w:ascii="Arial" w:hAnsi="Arial" w:cs="Arial"/>
        </w:rPr>
      </w:pPr>
    </w:p>
    <w:p w14:paraId="26A3C2BC" w14:textId="77777777" w:rsidR="006B46EE" w:rsidRDefault="006B46EE" w:rsidP="00014F9F">
      <w:pPr>
        <w:ind w:left="1440" w:hanging="1440"/>
        <w:rPr>
          <w:rFonts w:ascii="Arial" w:hAnsi="Arial" w:cs="Arial"/>
        </w:rPr>
      </w:pPr>
    </w:p>
    <w:p w14:paraId="23691565" w14:textId="342B6AE0" w:rsidR="00B95BC7" w:rsidRPr="004F31A0" w:rsidRDefault="00B95BC7" w:rsidP="00B95BC7">
      <w:pPr>
        <w:pStyle w:val="ListParagraph"/>
        <w:widowControl w:val="0"/>
        <w:numPr>
          <w:ilvl w:val="0"/>
          <w:numId w:val="49"/>
        </w:numPr>
        <w:autoSpaceDE w:val="0"/>
        <w:autoSpaceDN w:val="0"/>
        <w:ind w:left="1440" w:right="733"/>
        <w:contextualSpacing w:val="0"/>
        <w:rPr>
          <w:rFonts w:ascii="Arial" w:hAnsi="Arial" w:cs="Arial"/>
        </w:rPr>
      </w:pPr>
      <w:r w:rsidRPr="00B95BC7">
        <w:rPr>
          <w:rFonts w:ascii="Arial" w:hAnsi="Arial" w:cs="Arial"/>
        </w:rPr>
        <w:t xml:space="preserve">The Contractor shall provide a temporary standby generator whenever the facility’s permanent standby generator is out of service for scheduled maintenance or repairs. The temporary generator shall be sized to support all critical loads, including fire pumps, as required by NFPA 20 (2019 Edition), Sections 9.2, 9.3, and 9.6.u. </w:t>
      </w:r>
      <w:r w:rsidRPr="00B95BC7">
        <w:rPr>
          <w:rFonts w:ascii="Arial" w:hAnsi="Arial" w:cs="Arial"/>
          <w:b/>
          <w:bCs/>
          <w:u w:val="single"/>
        </w:rPr>
        <w:t>Annual Preventive Maintenance and Two–Hour Load Bank Testing can be done at the same time and will require the generator to be out of service. Semi-annual Preventive Maintenance must be done by itself and may not take the generator out of service unless repairs are necessary.</w:t>
      </w:r>
    </w:p>
    <w:p w14:paraId="5DF329D0" w14:textId="77777777" w:rsidR="004F31A0" w:rsidRDefault="004F31A0" w:rsidP="004F31A0">
      <w:pPr>
        <w:widowControl w:val="0"/>
        <w:autoSpaceDE w:val="0"/>
        <w:autoSpaceDN w:val="0"/>
        <w:ind w:right="733"/>
        <w:rPr>
          <w:rFonts w:ascii="Arial" w:hAnsi="Arial" w:cs="Arial"/>
        </w:rPr>
      </w:pPr>
    </w:p>
    <w:p w14:paraId="5A2E7325" w14:textId="7D694B1B" w:rsidR="004F31A0" w:rsidRDefault="004F31A0" w:rsidP="00B87528">
      <w:pPr>
        <w:widowControl w:val="0"/>
        <w:autoSpaceDE w:val="0"/>
        <w:autoSpaceDN w:val="0"/>
        <w:ind w:left="1350" w:right="733" w:hanging="1350"/>
        <w:rPr>
          <w:rFonts w:ascii="Arial" w:hAnsi="Arial" w:cs="Arial"/>
        </w:rPr>
      </w:pPr>
      <w:r>
        <w:rPr>
          <w:rFonts w:ascii="Arial" w:hAnsi="Arial" w:cs="Arial"/>
        </w:rPr>
        <w:t xml:space="preserve">Change </w:t>
      </w:r>
      <w:r w:rsidR="00C668E2">
        <w:rPr>
          <w:rFonts w:ascii="Arial" w:hAnsi="Arial" w:cs="Arial"/>
        </w:rPr>
        <w:t>6</w:t>
      </w:r>
      <w:r>
        <w:rPr>
          <w:rFonts w:ascii="Arial" w:hAnsi="Arial" w:cs="Arial"/>
        </w:rPr>
        <w:t xml:space="preserve"> –</w:t>
      </w:r>
      <w:r w:rsidR="004A3823">
        <w:rPr>
          <w:rFonts w:ascii="Arial" w:hAnsi="Arial" w:cs="Arial"/>
        </w:rPr>
        <w:t xml:space="preserve"> Per Addendum </w:t>
      </w:r>
      <w:r w:rsidR="00C668E2">
        <w:rPr>
          <w:rFonts w:ascii="Arial" w:hAnsi="Arial" w:cs="Arial"/>
        </w:rPr>
        <w:t>4</w:t>
      </w:r>
      <w:r w:rsidR="004A3823">
        <w:rPr>
          <w:rFonts w:ascii="Arial" w:hAnsi="Arial" w:cs="Arial"/>
        </w:rPr>
        <w:t>,</w:t>
      </w:r>
      <w:r>
        <w:rPr>
          <w:rFonts w:ascii="Arial" w:hAnsi="Arial" w:cs="Arial"/>
        </w:rPr>
        <w:t xml:space="preserve"> </w:t>
      </w:r>
      <w:r w:rsidR="00B87528">
        <w:rPr>
          <w:rFonts w:ascii="Arial" w:hAnsi="Arial" w:cs="Arial"/>
        </w:rPr>
        <w:t>IFB Instructions, Attachment 9 Sample Agreement, Exhibit A</w:t>
      </w:r>
      <w:r w:rsidR="004A3823">
        <w:rPr>
          <w:rFonts w:ascii="Arial" w:hAnsi="Arial" w:cs="Arial"/>
        </w:rPr>
        <w:t>,</w:t>
      </w:r>
      <w:r w:rsidR="00B87528">
        <w:rPr>
          <w:rFonts w:ascii="Arial" w:hAnsi="Arial" w:cs="Arial"/>
        </w:rPr>
        <w:t xml:space="preserve"> Scope of Work, 6</w:t>
      </w:r>
      <w:r w:rsidR="004A3823">
        <w:rPr>
          <w:rFonts w:ascii="Arial" w:hAnsi="Arial" w:cs="Arial"/>
        </w:rPr>
        <w:t>.</w:t>
      </w:r>
      <w:r w:rsidR="00B87528">
        <w:rPr>
          <w:rFonts w:ascii="Arial" w:hAnsi="Arial" w:cs="Arial"/>
        </w:rPr>
        <w:t xml:space="preserve"> Work Details, A</w:t>
      </w:r>
      <w:r w:rsidR="004A3823">
        <w:rPr>
          <w:rFonts w:ascii="Arial" w:hAnsi="Arial" w:cs="Arial"/>
        </w:rPr>
        <w:t>, Semi-Annual-Preventive Maintenance,</w:t>
      </w:r>
      <w:r w:rsidR="00BA02E3">
        <w:rPr>
          <w:rFonts w:ascii="Arial" w:hAnsi="Arial" w:cs="Arial"/>
        </w:rPr>
        <w:t xml:space="preserve"> item </w:t>
      </w:r>
      <w:r w:rsidR="00B87528">
        <w:rPr>
          <w:rFonts w:ascii="Arial" w:hAnsi="Arial" w:cs="Arial"/>
        </w:rPr>
        <w:t>17</w:t>
      </w:r>
      <w:r w:rsidR="00222346">
        <w:rPr>
          <w:rFonts w:ascii="Arial" w:hAnsi="Arial" w:cs="Arial"/>
        </w:rPr>
        <w:t>.</w:t>
      </w:r>
      <w:r w:rsidR="00B87528">
        <w:rPr>
          <w:rFonts w:ascii="Arial" w:hAnsi="Arial" w:cs="Arial"/>
        </w:rPr>
        <w:t xml:space="preserve"> has been</w:t>
      </w:r>
      <w:r w:rsidR="004A3823">
        <w:rPr>
          <w:rFonts w:ascii="Arial" w:hAnsi="Arial" w:cs="Arial"/>
        </w:rPr>
        <w:t xml:space="preserve"> revised</w:t>
      </w:r>
      <w:r w:rsidR="00B87528">
        <w:rPr>
          <w:rFonts w:ascii="Arial" w:hAnsi="Arial" w:cs="Arial"/>
        </w:rPr>
        <w:t xml:space="preserve"> for clarification to read as follows:</w:t>
      </w:r>
    </w:p>
    <w:p w14:paraId="71F693DF" w14:textId="77777777" w:rsidR="00B87528" w:rsidRPr="004F31A0" w:rsidRDefault="00B87528" w:rsidP="00F42353">
      <w:pPr>
        <w:widowControl w:val="0"/>
        <w:autoSpaceDE w:val="0"/>
        <w:autoSpaceDN w:val="0"/>
        <w:ind w:right="733"/>
        <w:rPr>
          <w:rFonts w:ascii="Arial" w:hAnsi="Arial" w:cs="Arial"/>
        </w:rPr>
      </w:pPr>
    </w:p>
    <w:p w14:paraId="2674469E" w14:textId="5EBA5B64" w:rsidR="002D39F9" w:rsidRDefault="00E47575" w:rsidP="004A3823">
      <w:pPr>
        <w:ind w:left="1440" w:hanging="360"/>
        <w:rPr>
          <w:rFonts w:ascii="Arial" w:hAnsi="Arial" w:cs="Arial"/>
        </w:rPr>
      </w:pPr>
      <w:r w:rsidRPr="00E47575">
        <w:rPr>
          <w:rFonts w:ascii="Arial" w:hAnsi="Arial" w:cs="Arial"/>
        </w:rPr>
        <w:t>17.</w:t>
      </w:r>
      <w:r w:rsidRPr="00E47575">
        <w:rPr>
          <w:rFonts w:ascii="Arial" w:hAnsi="Arial" w:cs="Arial"/>
        </w:rPr>
        <w:tab/>
        <w:t xml:space="preserve">Connection Requirements - Temporary </w:t>
      </w:r>
      <w:proofErr w:type="gramStart"/>
      <w:r w:rsidRPr="00E47575">
        <w:rPr>
          <w:rFonts w:ascii="Arial" w:hAnsi="Arial" w:cs="Arial"/>
        </w:rPr>
        <w:t>generator</w:t>
      </w:r>
      <w:proofErr w:type="gramEnd"/>
      <w:r w:rsidRPr="00E47575">
        <w:rPr>
          <w:rFonts w:ascii="Arial" w:hAnsi="Arial" w:cs="Arial"/>
        </w:rPr>
        <w:t xml:space="preserve"> shall be connected to the existing building Automatic Transfer Switch (ATS) and emergency power system, </w:t>
      </w:r>
      <w:r w:rsidRPr="008D2FC0">
        <w:rPr>
          <w:rFonts w:ascii="Arial" w:hAnsi="Arial" w:cs="Arial"/>
          <w:b/>
          <w:bCs/>
          <w:u w:val="single"/>
        </w:rPr>
        <w:t>at the main switching board in SWBD-MSBG</w:t>
      </w:r>
      <w:r w:rsidRPr="00E47575">
        <w:rPr>
          <w:rFonts w:ascii="Arial" w:hAnsi="Arial" w:cs="Arial"/>
        </w:rPr>
        <w:t xml:space="preserve">. Connection shall comply with NFPA 20 Sections 9.2, 9.3, 9.6, NFPA 110 for emergency power system performance and testing, and local electrical codes and safety standards. </w:t>
      </w:r>
      <w:r w:rsidRPr="008D2FC0">
        <w:rPr>
          <w:rFonts w:ascii="Arial" w:hAnsi="Arial" w:cs="Arial"/>
          <w:b/>
          <w:bCs/>
          <w:u w:val="single"/>
        </w:rPr>
        <w:t>There is no existing docking or tap provision.</w:t>
      </w:r>
    </w:p>
    <w:p w14:paraId="239AE226" w14:textId="77777777" w:rsidR="002D39F9" w:rsidRDefault="002D39F9" w:rsidP="00014F9F">
      <w:pPr>
        <w:ind w:left="1440" w:hanging="1440"/>
        <w:rPr>
          <w:rFonts w:ascii="Arial" w:hAnsi="Arial" w:cs="Arial"/>
        </w:rPr>
      </w:pPr>
    </w:p>
    <w:p w14:paraId="6B113738" w14:textId="77777777" w:rsidR="00A2040B" w:rsidRDefault="00A2040B" w:rsidP="00017BE5">
      <w:pPr>
        <w:tabs>
          <w:tab w:val="left" w:pos="2160"/>
        </w:tabs>
        <w:rPr>
          <w:rFonts w:ascii="Arial" w:hAnsi="Arial" w:cs="Arial"/>
          <w:b/>
          <w:bCs/>
          <w:u w:val="single"/>
        </w:rPr>
      </w:pPr>
    </w:p>
    <w:p w14:paraId="3D40661D" w14:textId="24ED8435" w:rsidR="00A92528" w:rsidRDefault="00A2040B">
      <w:pPr>
        <w:tabs>
          <w:tab w:val="left" w:pos="2160"/>
        </w:tabs>
        <w:ind w:left="1350" w:hanging="1350"/>
        <w:rPr>
          <w:rFonts w:ascii="Arial" w:hAnsi="Arial" w:cs="Arial"/>
        </w:rPr>
      </w:pPr>
      <w:r w:rsidRPr="00A2040B">
        <w:rPr>
          <w:rFonts w:ascii="Arial" w:hAnsi="Arial" w:cs="Arial"/>
        </w:rPr>
        <w:t xml:space="preserve">Change 7 – Per Addendum </w:t>
      </w:r>
      <w:r w:rsidR="00115528">
        <w:rPr>
          <w:rFonts w:ascii="Arial" w:hAnsi="Arial" w:cs="Arial"/>
        </w:rPr>
        <w:t>4</w:t>
      </w:r>
      <w:r w:rsidRPr="00A2040B">
        <w:rPr>
          <w:rFonts w:ascii="Arial" w:hAnsi="Arial" w:cs="Arial"/>
        </w:rPr>
        <w:t>,</w:t>
      </w:r>
      <w:r w:rsidR="001C3322">
        <w:rPr>
          <w:rFonts w:ascii="Arial" w:hAnsi="Arial" w:cs="Arial"/>
          <w:b/>
          <w:bCs/>
        </w:rPr>
        <w:t xml:space="preserve"> </w:t>
      </w:r>
      <w:r w:rsidRPr="00017BE5">
        <w:rPr>
          <w:rFonts w:ascii="Arial" w:hAnsi="Arial" w:cs="Arial"/>
        </w:rPr>
        <w:t>IFB Instructions, Attachment 9, Sample Agreement, Exhibit A, Scope of Work</w:t>
      </w:r>
      <w:r>
        <w:rPr>
          <w:rFonts w:ascii="Arial" w:hAnsi="Arial" w:cs="Arial"/>
        </w:rPr>
        <w:t xml:space="preserve">, 6. Work Details, C. Two-Hour Load Bank Testing, </w:t>
      </w:r>
      <w:r w:rsidR="00465070">
        <w:rPr>
          <w:rFonts w:ascii="Arial" w:hAnsi="Arial" w:cs="Arial"/>
        </w:rPr>
        <w:t>I</w:t>
      </w:r>
      <w:r w:rsidR="00BA02E3">
        <w:rPr>
          <w:rFonts w:ascii="Arial" w:hAnsi="Arial" w:cs="Arial"/>
        </w:rPr>
        <w:t xml:space="preserve">tem </w:t>
      </w:r>
      <w:r>
        <w:rPr>
          <w:rFonts w:ascii="Arial" w:hAnsi="Arial" w:cs="Arial"/>
        </w:rPr>
        <w:t>4</w:t>
      </w:r>
      <w:r w:rsidR="00760951">
        <w:rPr>
          <w:rFonts w:ascii="Arial" w:hAnsi="Arial" w:cs="Arial"/>
        </w:rPr>
        <w:t>.</w:t>
      </w:r>
      <w:r>
        <w:rPr>
          <w:rFonts w:ascii="Arial" w:hAnsi="Arial" w:cs="Arial"/>
        </w:rPr>
        <w:t xml:space="preserve"> has been </w:t>
      </w:r>
      <w:r w:rsidR="00E83752">
        <w:rPr>
          <w:rFonts w:ascii="Arial" w:hAnsi="Arial" w:cs="Arial"/>
        </w:rPr>
        <w:t>added</w:t>
      </w:r>
      <w:r>
        <w:rPr>
          <w:rFonts w:ascii="Arial" w:hAnsi="Arial" w:cs="Arial"/>
        </w:rPr>
        <w:t xml:space="preserve"> to clarify</w:t>
      </w:r>
      <w:r w:rsidR="00E83752">
        <w:rPr>
          <w:rFonts w:ascii="Arial" w:hAnsi="Arial" w:cs="Arial"/>
        </w:rPr>
        <w:t xml:space="preserve"> as follows: </w:t>
      </w:r>
    </w:p>
    <w:p w14:paraId="03E5C281" w14:textId="77777777" w:rsidR="00465070" w:rsidRDefault="00465070" w:rsidP="00F42353">
      <w:pPr>
        <w:tabs>
          <w:tab w:val="left" w:pos="2160"/>
        </w:tabs>
        <w:ind w:left="1350" w:hanging="1350"/>
        <w:rPr>
          <w:rFonts w:ascii="Arial" w:hAnsi="Arial" w:cs="Arial"/>
        </w:rPr>
      </w:pPr>
    </w:p>
    <w:p w14:paraId="6A0A1BC7" w14:textId="0E4DAD4A" w:rsidR="00A2040B" w:rsidRPr="00017BE5" w:rsidRDefault="00892024" w:rsidP="00F42353">
      <w:pPr>
        <w:tabs>
          <w:tab w:val="left" w:pos="2160"/>
        </w:tabs>
        <w:ind w:left="1620" w:hanging="270"/>
        <w:rPr>
          <w:rFonts w:ascii="Arial" w:hAnsi="Arial" w:cs="Arial"/>
          <w:b/>
          <w:bCs/>
          <w:u w:val="single"/>
        </w:rPr>
      </w:pPr>
      <w:r w:rsidRPr="00892024">
        <w:rPr>
          <w:rFonts w:ascii="Arial" w:hAnsi="Arial" w:cs="Arial"/>
        </w:rPr>
        <w:lastRenderedPageBreak/>
        <w:t>4</w:t>
      </w:r>
      <w:r>
        <w:rPr>
          <w:rFonts w:ascii="Arial" w:hAnsi="Arial" w:cs="Arial"/>
        </w:rPr>
        <w:t xml:space="preserve">. </w:t>
      </w:r>
      <w:r w:rsidRPr="00892024">
        <w:rPr>
          <w:rFonts w:ascii="Arial" w:hAnsi="Arial" w:cs="Arial"/>
          <w:b/>
          <w:bCs/>
          <w:u w:val="single"/>
        </w:rPr>
        <w:t>The tie-in location for the Two-Hour Load Bank Testing is at the Generator Control Panel located on P Steet, between 7th Street and 8th Street, on the western side of the block (7th Street side).</w:t>
      </w:r>
    </w:p>
    <w:p w14:paraId="0D888FB7" w14:textId="660D56DE" w:rsidR="00017BE5" w:rsidRDefault="00017BE5" w:rsidP="002D39F9">
      <w:pPr>
        <w:tabs>
          <w:tab w:val="left" w:pos="2160"/>
        </w:tabs>
        <w:rPr>
          <w:rFonts w:ascii="Arial" w:hAnsi="Arial" w:cs="Arial"/>
          <w:b/>
          <w:bCs/>
        </w:rPr>
      </w:pPr>
    </w:p>
    <w:p w14:paraId="6D7B530E" w14:textId="77777777" w:rsidR="002D39F9" w:rsidRDefault="002D39F9" w:rsidP="002D39F9">
      <w:pPr>
        <w:tabs>
          <w:tab w:val="left" w:pos="2160"/>
        </w:tabs>
        <w:rPr>
          <w:rFonts w:ascii="Arial" w:hAnsi="Arial" w:cs="Arial"/>
          <w:b/>
          <w:bCs/>
        </w:rPr>
      </w:pPr>
    </w:p>
    <w:p w14:paraId="40C4BB5D" w14:textId="6BA509E9" w:rsidR="008D2FC0" w:rsidRDefault="002D39F9" w:rsidP="004A3823">
      <w:pPr>
        <w:tabs>
          <w:tab w:val="left" w:pos="2160"/>
        </w:tabs>
        <w:ind w:left="1350" w:hanging="1350"/>
        <w:rPr>
          <w:rFonts w:ascii="Arial" w:hAnsi="Arial" w:cs="Arial"/>
        </w:rPr>
      </w:pPr>
      <w:r w:rsidRPr="003F421D">
        <w:rPr>
          <w:rFonts w:ascii="Arial" w:hAnsi="Arial" w:cs="Arial"/>
        </w:rPr>
        <w:t xml:space="preserve">Change </w:t>
      </w:r>
      <w:r w:rsidR="00E83752" w:rsidRPr="003F421D">
        <w:rPr>
          <w:rFonts w:ascii="Arial" w:hAnsi="Arial" w:cs="Arial"/>
        </w:rPr>
        <w:t>8</w:t>
      </w:r>
      <w:r w:rsidRPr="003F421D">
        <w:rPr>
          <w:rFonts w:ascii="Arial" w:hAnsi="Arial" w:cs="Arial"/>
        </w:rPr>
        <w:t xml:space="preserve"> </w:t>
      </w:r>
      <w:r w:rsidR="0078450B" w:rsidRPr="003F421D">
        <w:rPr>
          <w:rFonts w:ascii="Arial" w:hAnsi="Arial" w:cs="Arial"/>
        </w:rPr>
        <w:t>–</w:t>
      </w:r>
      <w:r w:rsidR="004A3823" w:rsidRPr="003F421D">
        <w:rPr>
          <w:rStyle w:val="normaltextrun"/>
          <w:rFonts w:ascii="Arial" w:hAnsi="Arial" w:cs="Arial"/>
        </w:rPr>
        <w:t xml:space="preserve"> Per Addendum </w:t>
      </w:r>
      <w:r w:rsidR="00465070">
        <w:rPr>
          <w:rStyle w:val="normaltextrun"/>
          <w:rFonts w:ascii="Arial" w:hAnsi="Arial" w:cs="Arial"/>
        </w:rPr>
        <w:t>4</w:t>
      </w:r>
      <w:r w:rsidR="00892024">
        <w:rPr>
          <w:rStyle w:val="normaltextrun"/>
          <w:rFonts w:ascii="Arial" w:hAnsi="Arial" w:cs="Arial"/>
        </w:rPr>
        <w:t xml:space="preserve">, </w:t>
      </w:r>
      <w:r w:rsidR="004A3823" w:rsidRPr="003F421D">
        <w:rPr>
          <w:rStyle w:val="normaltextrun"/>
          <w:rFonts w:ascii="Arial" w:hAnsi="Arial" w:cs="Arial"/>
        </w:rPr>
        <w:t>IFB Instructions, Attachment 9, Sample Agreement, Exhibit A, Attachment 1, Equipment List, has been revised to clarify there are five (5) transfer switches as follows</w:t>
      </w:r>
      <w:r w:rsidR="004A3823">
        <w:rPr>
          <w:rStyle w:val="normaltextrun"/>
          <w:rFonts w:ascii="Arial" w:hAnsi="Arial" w:cs="Arial"/>
          <w:sz w:val="22"/>
          <w:szCs w:val="22"/>
        </w:rPr>
        <w:t>:</w:t>
      </w:r>
    </w:p>
    <w:p w14:paraId="4E6DC633" w14:textId="77777777" w:rsidR="008D2FC0" w:rsidRDefault="008D2FC0" w:rsidP="00E83752">
      <w:pPr>
        <w:tabs>
          <w:tab w:val="left" w:pos="2160"/>
        </w:tabs>
        <w:rPr>
          <w:rFonts w:ascii="Arial" w:hAnsi="Arial" w:cs="Arial"/>
        </w:rPr>
      </w:pPr>
    </w:p>
    <w:p w14:paraId="5FA69DB9" w14:textId="77777777" w:rsidR="0094338F" w:rsidRPr="0094338F" w:rsidRDefault="0094338F" w:rsidP="0094338F">
      <w:pPr>
        <w:tabs>
          <w:tab w:val="left" w:pos="2160"/>
        </w:tabs>
        <w:ind w:left="1440" w:hanging="1440"/>
        <w:rPr>
          <w:rFonts w:ascii="Arial" w:hAnsi="Arial" w:cs="Arial"/>
        </w:rPr>
      </w:pPr>
    </w:p>
    <w:p w14:paraId="6C5D0BB7" w14:textId="77777777" w:rsidR="0094338F" w:rsidRPr="0094338F" w:rsidRDefault="0094338F" w:rsidP="0094338F">
      <w:pPr>
        <w:tabs>
          <w:tab w:val="left" w:pos="540"/>
          <w:tab w:val="left" w:pos="1080"/>
          <w:tab w:val="left" w:pos="1620"/>
          <w:tab w:val="left" w:pos="2160"/>
          <w:tab w:val="left" w:pos="2700"/>
        </w:tabs>
        <w:ind w:left="540"/>
        <w:rPr>
          <w:rFonts w:ascii="Arial" w:hAnsi="Arial" w:cs="Arial"/>
        </w:rPr>
      </w:pPr>
      <w:r w:rsidRPr="0094338F">
        <w:rPr>
          <w:rFonts w:ascii="Arial" w:hAnsi="Arial" w:cs="Arial"/>
        </w:rPr>
        <w:t>Service shall be applicable for the following equipment:</w:t>
      </w:r>
    </w:p>
    <w:p w14:paraId="48976910" w14:textId="77777777" w:rsidR="0094338F" w:rsidRPr="0094338F" w:rsidRDefault="0094338F" w:rsidP="0094338F">
      <w:pPr>
        <w:tabs>
          <w:tab w:val="left" w:pos="540"/>
          <w:tab w:val="left" w:pos="1080"/>
          <w:tab w:val="left" w:pos="1620"/>
          <w:tab w:val="left" w:pos="2160"/>
          <w:tab w:val="left" w:pos="2700"/>
        </w:tabs>
        <w:rPr>
          <w:rFonts w:ascii="Arial" w:hAnsi="Arial" w:cs="Arial"/>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
        <w:gridCol w:w="2880"/>
        <w:gridCol w:w="1980"/>
        <w:gridCol w:w="1260"/>
        <w:gridCol w:w="1793"/>
      </w:tblGrid>
      <w:tr w:rsidR="0094338F" w:rsidRPr="0094338F" w14:paraId="69B3B685" w14:textId="77777777" w:rsidTr="00F42353">
        <w:trPr>
          <w:trHeight w:val="241"/>
          <w:jc w:val="center"/>
        </w:trPr>
        <w:tc>
          <w:tcPr>
            <w:tcW w:w="720" w:type="dxa"/>
            <w:shd w:val="clear" w:color="auto" w:fill="E4E4E4"/>
          </w:tcPr>
          <w:p w14:paraId="73A65A4F" w14:textId="77777777" w:rsidR="0094338F" w:rsidRPr="0094338F" w:rsidRDefault="0094338F" w:rsidP="0094338F">
            <w:pPr>
              <w:widowControl w:val="0"/>
              <w:spacing w:before="6" w:line="215" w:lineRule="exact"/>
              <w:ind w:left="110"/>
              <w:rPr>
                <w:rFonts w:ascii="Arial" w:eastAsiaTheme="minorHAnsi" w:hAnsi="Arial" w:cs="Arial"/>
                <w:sz w:val="20"/>
                <w:szCs w:val="20"/>
              </w:rPr>
            </w:pPr>
            <w:r w:rsidRPr="0094338F">
              <w:rPr>
                <w:rFonts w:ascii="Arial" w:eastAsiaTheme="minorHAnsi" w:hAnsi="Arial" w:cs="Arial"/>
                <w:spacing w:val="-5"/>
                <w:sz w:val="20"/>
                <w:szCs w:val="20"/>
              </w:rPr>
              <w:t>QTY</w:t>
            </w:r>
          </w:p>
        </w:tc>
        <w:tc>
          <w:tcPr>
            <w:tcW w:w="2880" w:type="dxa"/>
            <w:shd w:val="clear" w:color="auto" w:fill="E4E4E4"/>
          </w:tcPr>
          <w:p w14:paraId="4FE37E30" w14:textId="77777777" w:rsidR="0094338F" w:rsidRPr="0094338F" w:rsidRDefault="0094338F" w:rsidP="0094338F">
            <w:pPr>
              <w:widowControl w:val="0"/>
              <w:spacing w:before="6" w:line="215" w:lineRule="exact"/>
              <w:ind w:left="110"/>
              <w:rPr>
                <w:rFonts w:ascii="Arial" w:eastAsiaTheme="minorHAnsi" w:hAnsi="Arial" w:cs="Arial"/>
                <w:sz w:val="20"/>
                <w:szCs w:val="20"/>
              </w:rPr>
            </w:pPr>
            <w:r w:rsidRPr="0094338F">
              <w:rPr>
                <w:rFonts w:ascii="Arial" w:eastAsiaTheme="minorHAnsi" w:hAnsi="Arial" w:cs="Arial"/>
                <w:sz w:val="20"/>
                <w:szCs w:val="20"/>
              </w:rPr>
              <w:t>EQUIPMENT</w:t>
            </w:r>
            <w:r w:rsidRPr="0094338F">
              <w:rPr>
                <w:rFonts w:ascii="Arial" w:eastAsiaTheme="minorHAnsi" w:hAnsi="Arial" w:cs="Arial"/>
                <w:spacing w:val="-10"/>
                <w:sz w:val="20"/>
                <w:szCs w:val="20"/>
              </w:rPr>
              <w:t xml:space="preserve"> </w:t>
            </w:r>
            <w:r w:rsidRPr="0094338F">
              <w:rPr>
                <w:rFonts w:ascii="Arial" w:eastAsiaTheme="minorHAnsi" w:hAnsi="Arial" w:cs="Arial"/>
                <w:spacing w:val="-2"/>
                <w:sz w:val="20"/>
                <w:szCs w:val="20"/>
              </w:rPr>
              <w:t>DESCRIPTION</w:t>
            </w:r>
          </w:p>
        </w:tc>
        <w:tc>
          <w:tcPr>
            <w:tcW w:w="1980" w:type="dxa"/>
            <w:shd w:val="clear" w:color="auto" w:fill="E4E4E4"/>
          </w:tcPr>
          <w:p w14:paraId="656CCA15" w14:textId="77777777" w:rsidR="0094338F" w:rsidRPr="0094338F" w:rsidRDefault="0094338F" w:rsidP="0094338F">
            <w:pPr>
              <w:widowControl w:val="0"/>
              <w:spacing w:before="6" w:line="215" w:lineRule="exact"/>
              <w:ind w:left="110"/>
              <w:rPr>
                <w:rFonts w:ascii="Arial" w:eastAsiaTheme="minorHAnsi" w:hAnsi="Arial" w:cs="Arial"/>
                <w:sz w:val="20"/>
                <w:szCs w:val="20"/>
              </w:rPr>
            </w:pPr>
            <w:r w:rsidRPr="0094338F">
              <w:rPr>
                <w:rFonts w:ascii="Arial" w:eastAsiaTheme="minorHAnsi" w:hAnsi="Arial" w:cs="Arial"/>
                <w:spacing w:val="-2"/>
                <w:sz w:val="20"/>
                <w:szCs w:val="20"/>
              </w:rPr>
              <w:t>MANUFACTURER</w:t>
            </w:r>
          </w:p>
        </w:tc>
        <w:tc>
          <w:tcPr>
            <w:tcW w:w="1260" w:type="dxa"/>
            <w:shd w:val="clear" w:color="auto" w:fill="E4E4E4"/>
          </w:tcPr>
          <w:p w14:paraId="19916EE2" w14:textId="77777777" w:rsidR="0094338F" w:rsidRPr="0094338F" w:rsidRDefault="0094338F" w:rsidP="0094338F">
            <w:pPr>
              <w:widowControl w:val="0"/>
              <w:spacing w:before="6" w:line="215" w:lineRule="exact"/>
              <w:ind w:left="110"/>
              <w:rPr>
                <w:rFonts w:ascii="Arial" w:eastAsiaTheme="minorHAnsi" w:hAnsi="Arial" w:cs="Arial"/>
                <w:sz w:val="20"/>
                <w:szCs w:val="20"/>
              </w:rPr>
            </w:pPr>
            <w:r w:rsidRPr="0094338F">
              <w:rPr>
                <w:rFonts w:ascii="Arial" w:eastAsiaTheme="minorHAnsi" w:hAnsi="Arial" w:cs="Arial"/>
                <w:sz w:val="20"/>
                <w:szCs w:val="20"/>
              </w:rPr>
              <w:t>MODEL</w:t>
            </w:r>
            <w:r w:rsidRPr="0094338F">
              <w:rPr>
                <w:rFonts w:ascii="Arial" w:eastAsiaTheme="minorHAnsi" w:hAnsi="Arial" w:cs="Arial"/>
                <w:spacing w:val="-7"/>
                <w:sz w:val="20"/>
                <w:szCs w:val="20"/>
              </w:rPr>
              <w:t xml:space="preserve"> </w:t>
            </w:r>
            <w:r w:rsidRPr="0094338F">
              <w:rPr>
                <w:rFonts w:ascii="Arial" w:eastAsiaTheme="minorHAnsi" w:hAnsi="Arial" w:cs="Arial"/>
                <w:spacing w:val="-10"/>
                <w:sz w:val="20"/>
                <w:szCs w:val="20"/>
              </w:rPr>
              <w:t>#</w:t>
            </w:r>
          </w:p>
        </w:tc>
        <w:tc>
          <w:tcPr>
            <w:tcW w:w="1793" w:type="dxa"/>
            <w:shd w:val="clear" w:color="auto" w:fill="E4E4E4"/>
          </w:tcPr>
          <w:p w14:paraId="7B57931D" w14:textId="77777777" w:rsidR="0094338F" w:rsidRPr="0094338F" w:rsidRDefault="0094338F" w:rsidP="0094338F">
            <w:pPr>
              <w:widowControl w:val="0"/>
              <w:spacing w:before="6" w:line="215" w:lineRule="exact"/>
              <w:ind w:left="110"/>
              <w:rPr>
                <w:rFonts w:ascii="Arial" w:eastAsiaTheme="minorHAnsi" w:hAnsi="Arial" w:cs="Arial"/>
                <w:sz w:val="20"/>
                <w:szCs w:val="20"/>
              </w:rPr>
            </w:pPr>
            <w:r w:rsidRPr="0094338F">
              <w:rPr>
                <w:rFonts w:ascii="Arial" w:eastAsiaTheme="minorHAnsi" w:hAnsi="Arial" w:cs="Arial"/>
                <w:sz w:val="20"/>
                <w:szCs w:val="20"/>
              </w:rPr>
              <w:t>SERIAL</w:t>
            </w:r>
            <w:r w:rsidRPr="0094338F">
              <w:rPr>
                <w:rFonts w:ascii="Arial" w:eastAsiaTheme="minorHAnsi" w:hAnsi="Arial" w:cs="Arial"/>
                <w:spacing w:val="-9"/>
                <w:sz w:val="20"/>
                <w:szCs w:val="20"/>
              </w:rPr>
              <w:t xml:space="preserve"> </w:t>
            </w:r>
            <w:r w:rsidRPr="0094338F">
              <w:rPr>
                <w:rFonts w:ascii="Arial" w:eastAsiaTheme="minorHAnsi" w:hAnsi="Arial" w:cs="Arial"/>
                <w:spacing w:val="-10"/>
                <w:sz w:val="20"/>
                <w:szCs w:val="20"/>
              </w:rPr>
              <w:t>#</w:t>
            </w:r>
          </w:p>
        </w:tc>
      </w:tr>
      <w:tr w:rsidR="0094338F" w:rsidRPr="0094338F" w14:paraId="2062FEB5" w14:textId="77777777" w:rsidTr="00F42353">
        <w:trPr>
          <w:trHeight w:val="479"/>
          <w:jc w:val="center"/>
        </w:trPr>
        <w:tc>
          <w:tcPr>
            <w:tcW w:w="720" w:type="dxa"/>
          </w:tcPr>
          <w:p w14:paraId="2E6DF73E" w14:textId="77777777" w:rsidR="0094338F" w:rsidRPr="0094338F" w:rsidRDefault="0094338F" w:rsidP="0094338F">
            <w:pPr>
              <w:widowControl w:val="0"/>
              <w:spacing w:before="4"/>
              <w:ind w:left="110"/>
              <w:rPr>
                <w:rFonts w:ascii="Arial" w:eastAsiaTheme="minorHAnsi" w:hAnsi="Arial" w:cs="Arial"/>
                <w:sz w:val="20"/>
                <w:szCs w:val="20"/>
              </w:rPr>
            </w:pPr>
            <w:r w:rsidRPr="0094338F">
              <w:rPr>
                <w:rFonts w:ascii="Arial" w:eastAsiaTheme="minorHAnsi" w:hAnsi="Arial" w:cs="Arial"/>
                <w:spacing w:val="-10"/>
                <w:sz w:val="20"/>
                <w:szCs w:val="20"/>
              </w:rPr>
              <w:t>1</w:t>
            </w:r>
          </w:p>
        </w:tc>
        <w:tc>
          <w:tcPr>
            <w:tcW w:w="2880" w:type="dxa"/>
          </w:tcPr>
          <w:p w14:paraId="4BB2C0B7" w14:textId="77777777" w:rsidR="0094338F" w:rsidRPr="0094338F" w:rsidRDefault="0094338F" w:rsidP="0094338F">
            <w:pPr>
              <w:widowControl w:val="0"/>
              <w:spacing w:before="4"/>
              <w:ind w:left="109"/>
              <w:rPr>
                <w:rFonts w:ascii="Arial" w:eastAsiaTheme="minorHAnsi" w:hAnsi="Arial" w:cs="Arial"/>
                <w:sz w:val="20"/>
                <w:szCs w:val="20"/>
              </w:rPr>
            </w:pPr>
            <w:r w:rsidRPr="0094338F">
              <w:rPr>
                <w:rFonts w:ascii="Arial" w:eastAsiaTheme="minorHAnsi" w:hAnsi="Arial" w:cs="Arial"/>
                <w:sz w:val="20"/>
                <w:szCs w:val="20"/>
              </w:rPr>
              <w:t>ENG.</w:t>
            </w:r>
            <w:r w:rsidRPr="0094338F">
              <w:rPr>
                <w:rFonts w:ascii="Arial" w:eastAsiaTheme="minorHAnsi" w:hAnsi="Arial" w:cs="Arial"/>
                <w:spacing w:val="-5"/>
                <w:sz w:val="20"/>
                <w:szCs w:val="20"/>
              </w:rPr>
              <w:t xml:space="preserve"> </w:t>
            </w:r>
            <w:r w:rsidRPr="0094338F">
              <w:rPr>
                <w:rFonts w:ascii="Arial" w:eastAsiaTheme="minorHAnsi" w:hAnsi="Arial" w:cs="Arial"/>
                <w:sz w:val="20"/>
                <w:szCs w:val="20"/>
              </w:rPr>
              <w:t>Family</w:t>
            </w:r>
            <w:r w:rsidRPr="0094338F">
              <w:rPr>
                <w:rFonts w:ascii="Arial" w:eastAsiaTheme="minorHAnsi" w:hAnsi="Arial" w:cs="Arial"/>
                <w:spacing w:val="-4"/>
                <w:sz w:val="20"/>
                <w:szCs w:val="20"/>
              </w:rPr>
              <w:t xml:space="preserve"> </w:t>
            </w:r>
            <w:r w:rsidRPr="0094338F">
              <w:rPr>
                <w:rFonts w:ascii="Arial" w:eastAsiaTheme="minorHAnsi" w:hAnsi="Arial" w:cs="Arial"/>
                <w:spacing w:val="-2"/>
                <w:sz w:val="20"/>
                <w:szCs w:val="20"/>
              </w:rPr>
              <w:t>HCPXL78.INZS</w:t>
            </w:r>
          </w:p>
        </w:tc>
        <w:tc>
          <w:tcPr>
            <w:tcW w:w="1980" w:type="dxa"/>
          </w:tcPr>
          <w:p w14:paraId="2398195A" w14:textId="77777777" w:rsidR="0094338F" w:rsidRPr="0094338F" w:rsidRDefault="0094338F" w:rsidP="0094338F">
            <w:pPr>
              <w:widowControl w:val="0"/>
              <w:spacing w:before="4"/>
              <w:ind w:left="110"/>
              <w:rPr>
                <w:rFonts w:ascii="Arial" w:eastAsiaTheme="minorHAnsi" w:hAnsi="Arial" w:cs="Arial"/>
                <w:sz w:val="20"/>
                <w:szCs w:val="20"/>
              </w:rPr>
            </w:pPr>
            <w:r w:rsidRPr="0094338F">
              <w:rPr>
                <w:rFonts w:ascii="Arial" w:eastAsiaTheme="minorHAnsi" w:hAnsi="Arial" w:cs="Arial"/>
                <w:spacing w:val="-2"/>
                <w:sz w:val="20"/>
                <w:szCs w:val="20"/>
              </w:rPr>
              <w:t>Caterpillar</w:t>
            </w:r>
          </w:p>
        </w:tc>
        <w:tc>
          <w:tcPr>
            <w:tcW w:w="1260" w:type="dxa"/>
          </w:tcPr>
          <w:p w14:paraId="1D11689D" w14:textId="77777777" w:rsidR="0094338F" w:rsidRPr="0094338F" w:rsidRDefault="0094338F" w:rsidP="0094338F">
            <w:pPr>
              <w:widowControl w:val="0"/>
              <w:spacing w:before="4"/>
              <w:ind w:left="108"/>
              <w:rPr>
                <w:rFonts w:ascii="Arial" w:eastAsiaTheme="minorHAnsi" w:hAnsi="Arial" w:cs="Arial"/>
                <w:sz w:val="20"/>
                <w:szCs w:val="20"/>
              </w:rPr>
            </w:pPr>
            <w:r w:rsidRPr="0094338F">
              <w:rPr>
                <w:rFonts w:ascii="Arial" w:eastAsiaTheme="minorHAnsi" w:hAnsi="Arial" w:cs="Arial"/>
                <w:spacing w:val="-2"/>
                <w:sz w:val="20"/>
                <w:szCs w:val="20"/>
              </w:rPr>
              <w:t>3512C</w:t>
            </w:r>
          </w:p>
        </w:tc>
        <w:tc>
          <w:tcPr>
            <w:tcW w:w="1793" w:type="dxa"/>
          </w:tcPr>
          <w:p w14:paraId="3FE71D7C" w14:textId="77777777" w:rsidR="0094338F" w:rsidRPr="0094338F" w:rsidRDefault="0094338F" w:rsidP="0094338F">
            <w:pPr>
              <w:widowControl w:val="0"/>
              <w:spacing w:before="4"/>
              <w:ind w:left="107"/>
              <w:rPr>
                <w:rFonts w:ascii="Arial" w:eastAsiaTheme="minorHAnsi" w:hAnsi="Arial" w:cs="Arial"/>
                <w:sz w:val="20"/>
                <w:szCs w:val="20"/>
              </w:rPr>
            </w:pPr>
            <w:r w:rsidRPr="0094338F">
              <w:rPr>
                <w:rFonts w:ascii="Arial" w:eastAsiaTheme="minorHAnsi" w:hAnsi="Arial" w:cs="Arial"/>
                <w:spacing w:val="-5"/>
                <w:sz w:val="20"/>
                <w:szCs w:val="20"/>
              </w:rPr>
              <w:t>N/A</w:t>
            </w:r>
          </w:p>
        </w:tc>
      </w:tr>
      <w:tr w:rsidR="0094338F" w:rsidRPr="0094338F" w14:paraId="07A2E7E7" w14:textId="77777777" w:rsidTr="00F42353">
        <w:trPr>
          <w:trHeight w:val="479"/>
          <w:jc w:val="center"/>
        </w:trPr>
        <w:tc>
          <w:tcPr>
            <w:tcW w:w="720" w:type="dxa"/>
          </w:tcPr>
          <w:p w14:paraId="10D2255F" w14:textId="77777777" w:rsidR="0094338F" w:rsidRPr="0094338F" w:rsidRDefault="0094338F" w:rsidP="0094338F">
            <w:pPr>
              <w:widowControl w:val="0"/>
              <w:spacing w:before="4"/>
              <w:ind w:left="110"/>
              <w:rPr>
                <w:rFonts w:ascii="Arial" w:eastAsiaTheme="minorHAnsi" w:hAnsi="Arial" w:cs="Arial"/>
                <w:sz w:val="20"/>
                <w:szCs w:val="20"/>
              </w:rPr>
            </w:pPr>
            <w:r w:rsidRPr="0094338F">
              <w:rPr>
                <w:rFonts w:ascii="Arial" w:eastAsiaTheme="minorHAnsi" w:hAnsi="Arial" w:cs="Arial"/>
                <w:spacing w:val="-10"/>
                <w:sz w:val="20"/>
                <w:szCs w:val="20"/>
              </w:rPr>
              <w:t>1</w:t>
            </w:r>
          </w:p>
        </w:tc>
        <w:tc>
          <w:tcPr>
            <w:tcW w:w="2880" w:type="dxa"/>
          </w:tcPr>
          <w:p w14:paraId="68F06927" w14:textId="77777777" w:rsidR="0094338F" w:rsidRPr="0094338F" w:rsidRDefault="0094338F" w:rsidP="0094338F">
            <w:pPr>
              <w:widowControl w:val="0"/>
              <w:spacing w:before="177"/>
              <w:ind w:left="117"/>
              <w:rPr>
                <w:rFonts w:ascii="Arial" w:eastAsiaTheme="minorHAnsi" w:hAnsi="Arial" w:cs="Arial"/>
                <w:sz w:val="20"/>
                <w:szCs w:val="20"/>
              </w:rPr>
            </w:pPr>
            <w:r w:rsidRPr="0094338F">
              <w:rPr>
                <w:rFonts w:ascii="Arial" w:eastAsiaTheme="minorHAnsi" w:hAnsi="Arial" w:cs="Arial"/>
                <w:sz w:val="20"/>
                <w:szCs w:val="20"/>
              </w:rPr>
              <w:t>BATTERY</w:t>
            </w:r>
            <w:r w:rsidRPr="0094338F">
              <w:rPr>
                <w:rFonts w:ascii="Arial" w:eastAsiaTheme="minorHAnsi" w:hAnsi="Arial" w:cs="Arial"/>
                <w:spacing w:val="-10"/>
                <w:sz w:val="20"/>
                <w:szCs w:val="20"/>
              </w:rPr>
              <w:t xml:space="preserve"> </w:t>
            </w:r>
            <w:r w:rsidRPr="0094338F">
              <w:rPr>
                <w:rFonts w:ascii="Arial" w:eastAsiaTheme="minorHAnsi" w:hAnsi="Arial" w:cs="Arial"/>
                <w:spacing w:val="-2"/>
                <w:sz w:val="20"/>
                <w:szCs w:val="20"/>
              </w:rPr>
              <w:t>Charger</w:t>
            </w:r>
          </w:p>
        </w:tc>
        <w:tc>
          <w:tcPr>
            <w:tcW w:w="1980" w:type="dxa"/>
          </w:tcPr>
          <w:p w14:paraId="69FEED7C" w14:textId="77777777" w:rsidR="0094338F" w:rsidRPr="0094338F" w:rsidRDefault="0094338F" w:rsidP="0094338F">
            <w:pPr>
              <w:widowControl w:val="0"/>
              <w:spacing w:before="4"/>
              <w:ind w:left="110"/>
              <w:rPr>
                <w:rFonts w:ascii="Arial" w:eastAsiaTheme="minorHAnsi" w:hAnsi="Arial" w:cs="Arial"/>
                <w:sz w:val="20"/>
                <w:szCs w:val="20"/>
              </w:rPr>
            </w:pPr>
            <w:r w:rsidRPr="0094338F">
              <w:rPr>
                <w:rFonts w:ascii="Arial" w:eastAsiaTheme="minorHAnsi" w:hAnsi="Arial" w:cs="Arial"/>
                <w:spacing w:val="-4"/>
                <w:sz w:val="20"/>
                <w:szCs w:val="20"/>
              </w:rPr>
              <w:t>Sens</w:t>
            </w:r>
          </w:p>
        </w:tc>
        <w:tc>
          <w:tcPr>
            <w:tcW w:w="1260" w:type="dxa"/>
          </w:tcPr>
          <w:p w14:paraId="73E99299" w14:textId="77777777" w:rsidR="0094338F" w:rsidRPr="0094338F" w:rsidRDefault="0094338F" w:rsidP="0094338F">
            <w:pPr>
              <w:widowControl w:val="0"/>
              <w:spacing w:before="4"/>
              <w:ind w:left="108"/>
              <w:rPr>
                <w:rFonts w:ascii="Arial" w:eastAsiaTheme="minorHAnsi" w:hAnsi="Arial" w:cs="Arial"/>
                <w:sz w:val="20"/>
                <w:szCs w:val="20"/>
              </w:rPr>
            </w:pPr>
            <w:r w:rsidRPr="0094338F">
              <w:rPr>
                <w:rFonts w:ascii="Arial" w:eastAsiaTheme="minorHAnsi" w:hAnsi="Arial" w:cs="Arial"/>
                <w:spacing w:val="-2"/>
                <w:sz w:val="20"/>
                <w:szCs w:val="20"/>
              </w:rPr>
              <w:t>NRG24-</w:t>
            </w:r>
          </w:p>
          <w:p w14:paraId="62A9EEA4" w14:textId="77777777" w:rsidR="0094338F" w:rsidRPr="0094338F" w:rsidRDefault="0094338F" w:rsidP="0094338F">
            <w:pPr>
              <w:widowControl w:val="0"/>
              <w:spacing w:before="10" w:line="215" w:lineRule="exact"/>
              <w:ind w:left="110"/>
              <w:rPr>
                <w:rFonts w:ascii="Arial" w:eastAsiaTheme="minorHAnsi" w:hAnsi="Arial" w:cs="Arial"/>
                <w:sz w:val="20"/>
                <w:szCs w:val="20"/>
              </w:rPr>
            </w:pPr>
            <w:r w:rsidRPr="0094338F">
              <w:rPr>
                <w:rFonts w:ascii="Arial" w:eastAsiaTheme="minorHAnsi" w:hAnsi="Arial" w:cs="Arial"/>
                <w:spacing w:val="-2"/>
                <w:sz w:val="20"/>
                <w:szCs w:val="20"/>
              </w:rPr>
              <w:t>20HCLS</w:t>
            </w:r>
          </w:p>
        </w:tc>
        <w:tc>
          <w:tcPr>
            <w:tcW w:w="1793" w:type="dxa"/>
          </w:tcPr>
          <w:p w14:paraId="2C34FB8C" w14:textId="77777777" w:rsidR="0094338F" w:rsidRPr="0094338F" w:rsidRDefault="0094338F" w:rsidP="0094338F">
            <w:pPr>
              <w:widowControl w:val="0"/>
              <w:spacing w:before="4"/>
              <w:ind w:left="110"/>
              <w:rPr>
                <w:rFonts w:ascii="Arial" w:eastAsiaTheme="minorHAnsi" w:hAnsi="Arial" w:cs="Arial"/>
                <w:sz w:val="20"/>
                <w:szCs w:val="20"/>
              </w:rPr>
            </w:pPr>
            <w:r w:rsidRPr="0094338F">
              <w:rPr>
                <w:rFonts w:ascii="Arial" w:eastAsiaTheme="minorHAnsi" w:hAnsi="Arial" w:cs="Arial"/>
                <w:spacing w:val="-2"/>
                <w:sz w:val="20"/>
                <w:szCs w:val="20"/>
              </w:rPr>
              <w:t>487117-47-</w:t>
            </w:r>
            <w:r w:rsidRPr="0094338F">
              <w:rPr>
                <w:rFonts w:ascii="Arial" w:eastAsiaTheme="minorHAnsi" w:hAnsi="Arial" w:cs="Arial"/>
                <w:spacing w:val="-5"/>
                <w:sz w:val="20"/>
                <w:szCs w:val="20"/>
              </w:rPr>
              <w:t>19</w:t>
            </w:r>
          </w:p>
        </w:tc>
      </w:tr>
      <w:tr w:rsidR="0094338F" w:rsidRPr="0094338F" w14:paraId="0766E4A9" w14:textId="77777777" w:rsidTr="00F42353">
        <w:trPr>
          <w:trHeight w:val="615"/>
          <w:jc w:val="center"/>
        </w:trPr>
        <w:tc>
          <w:tcPr>
            <w:tcW w:w="720" w:type="dxa"/>
          </w:tcPr>
          <w:p w14:paraId="0FA74BAF" w14:textId="77777777" w:rsidR="0094338F" w:rsidRPr="0094338F" w:rsidRDefault="0094338F" w:rsidP="0094338F">
            <w:pPr>
              <w:widowControl w:val="0"/>
              <w:spacing w:before="4"/>
              <w:ind w:left="110"/>
              <w:rPr>
                <w:rFonts w:ascii="Arial" w:eastAsiaTheme="minorHAnsi" w:hAnsi="Arial" w:cs="Arial"/>
                <w:sz w:val="20"/>
                <w:szCs w:val="20"/>
              </w:rPr>
            </w:pPr>
            <w:r w:rsidRPr="0094338F">
              <w:rPr>
                <w:rFonts w:ascii="Arial" w:eastAsiaTheme="minorHAnsi" w:hAnsi="Arial" w:cs="Arial"/>
                <w:spacing w:val="-10"/>
                <w:sz w:val="20"/>
                <w:szCs w:val="20"/>
              </w:rPr>
              <w:t>2</w:t>
            </w:r>
          </w:p>
        </w:tc>
        <w:tc>
          <w:tcPr>
            <w:tcW w:w="2880" w:type="dxa"/>
          </w:tcPr>
          <w:p w14:paraId="200F25FC" w14:textId="77777777" w:rsidR="0094338F" w:rsidRPr="0094338F" w:rsidRDefault="0094338F" w:rsidP="0094338F">
            <w:pPr>
              <w:widowControl w:val="0"/>
              <w:spacing w:line="229" w:lineRule="exact"/>
              <w:ind w:left="110"/>
              <w:rPr>
                <w:rFonts w:ascii="Arial" w:eastAsiaTheme="minorHAnsi" w:hAnsi="Arial" w:cs="Arial"/>
                <w:sz w:val="20"/>
                <w:szCs w:val="20"/>
              </w:rPr>
            </w:pPr>
            <w:r w:rsidRPr="0094338F">
              <w:rPr>
                <w:rFonts w:ascii="Arial" w:eastAsiaTheme="minorHAnsi" w:hAnsi="Arial" w:cs="Arial"/>
                <w:spacing w:val="-2"/>
                <w:sz w:val="20"/>
                <w:szCs w:val="20"/>
              </w:rPr>
              <w:t>Battery</w:t>
            </w:r>
          </w:p>
        </w:tc>
        <w:tc>
          <w:tcPr>
            <w:tcW w:w="1980" w:type="dxa"/>
          </w:tcPr>
          <w:p w14:paraId="0030EAE0" w14:textId="77777777" w:rsidR="0094338F" w:rsidRPr="0094338F" w:rsidRDefault="0094338F" w:rsidP="0094338F">
            <w:pPr>
              <w:widowControl w:val="0"/>
              <w:spacing w:before="4"/>
              <w:ind w:left="110"/>
              <w:rPr>
                <w:rFonts w:ascii="Arial" w:eastAsiaTheme="minorHAnsi" w:hAnsi="Arial" w:cs="Arial"/>
                <w:sz w:val="20"/>
                <w:szCs w:val="20"/>
              </w:rPr>
            </w:pPr>
            <w:r w:rsidRPr="0094338F">
              <w:rPr>
                <w:rFonts w:ascii="Arial" w:eastAsiaTheme="minorHAnsi" w:hAnsi="Arial" w:cs="Arial"/>
                <w:spacing w:val="-5"/>
                <w:sz w:val="20"/>
                <w:szCs w:val="20"/>
              </w:rPr>
              <w:t>CAT</w:t>
            </w:r>
          </w:p>
        </w:tc>
        <w:tc>
          <w:tcPr>
            <w:tcW w:w="1260" w:type="dxa"/>
          </w:tcPr>
          <w:p w14:paraId="6FAF3AEF" w14:textId="77777777" w:rsidR="0094338F" w:rsidRPr="0094338F" w:rsidRDefault="0094338F" w:rsidP="0094338F">
            <w:pPr>
              <w:widowControl w:val="0"/>
              <w:spacing w:line="243" w:lineRule="exact"/>
              <w:ind w:left="110"/>
              <w:rPr>
                <w:rFonts w:ascii="Arial" w:eastAsiaTheme="minorHAnsi" w:hAnsi="Arial" w:cs="Arial"/>
                <w:sz w:val="20"/>
                <w:szCs w:val="20"/>
              </w:rPr>
            </w:pPr>
            <w:r w:rsidRPr="0094338F">
              <w:rPr>
                <w:rFonts w:ascii="Arial" w:eastAsiaTheme="minorHAnsi" w:hAnsi="Arial" w:cs="Arial"/>
                <w:spacing w:val="-2"/>
                <w:sz w:val="20"/>
                <w:szCs w:val="20"/>
              </w:rPr>
              <w:t>153-</w:t>
            </w:r>
            <w:r w:rsidRPr="0094338F">
              <w:rPr>
                <w:rFonts w:ascii="Arial" w:eastAsiaTheme="minorHAnsi" w:hAnsi="Arial" w:cs="Arial"/>
                <w:spacing w:val="-4"/>
                <w:sz w:val="20"/>
                <w:szCs w:val="20"/>
              </w:rPr>
              <w:t>5720</w:t>
            </w:r>
          </w:p>
        </w:tc>
        <w:tc>
          <w:tcPr>
            <w:tcW w:w="1793" w:type="dxa"/>
          </w:tcPr>
          <w:p w14:paraId="3074DF6F" w14:textId="77777777" w:rsidR="0094338F" w:rsidRPr="0094338F" w:rsidRDefault="0094338F" w:rsidP="0094338F">
            <w:pPr>
              <w:widowControl w:val="0"/>
              <w:spacing w:line="268" w:lineRule="exact"/>
              <w:ind w:left="110"/>
              <w:rPr>
                <w:rFonts w:ascii="Arial" w:eastAsiaTheme="minorHAnsi" w:hAnsi="Arial" w:cs="Arial"/>
                <w:sz w:val="20"/>
                <w:szCs w:val="20"/>
              </w:rPr>
            </w:pPr>
            <w:r w:rsidRPr="0094338F">
              <w:rPr>
                <w:rFonts w:ascii="Arial" w:eastAsiaTheme="minorHAnsi" w:hAnsi="Arial" w:cs="Arial"/>
                <w:sz w:val="20"/>
                <w:szCs w:val="20"/>
              </w:rPr>
              <w:t>210 ah</w:t>
            </w:r>
            <w:r w:rsidRPr="0094338F">
              <w:rPr>
                <w:rFonts w:ascii="Arial" w:eastAsiaTheme="minorHAnsi" w:hAnsi="Arial" w:cs="Arial"/>
                <w:spacing w:val="-4"/>
                <w:sz w:val="20"/>
                <w:szCs w:val="20"/>
              </w:rPr>
              <w:t xml:space="preserve"> </w:t>
            </w:r>
            <w:proofErr w:type="gramStart"/>
            <w:r w:rsidRPr="0094338F">
              <w:rPr>
                <w:rFonts w:ascii="Arial" w:eastAsiaTheme="minorHAnsi" w:hAnsi="Arial" w:cs="Arial"/>
                <w:sz w:val="20"/>
                <w:szCs w:val="20"/>
              </w:rPr>
              <w:t>CAP @</w:t>
            </w:r>
            <w:proofErr w:type="gramEnd"/>
            <w:r w:rsidRPr="0094338F">
              <w:rPr>
                <w:rFonts w:ascii="Arial" w:eastAsiaTheme="minorHAnsi" w:hAnsi="Arial" w:cs="Arial"/>
                <w:spacing w:val="-3"/>
                <w:sz w:val="20"/>
                <w:szCs w:val="20"/>
              </w:rPr>
              <w:t xml:space="preserve"> </w:t>
            </w:r>
            <w:r w:rsidRPr="0094338F">
              <w:rPr>
                <w:rFonts w:ascii="Arial" w:eastAsiaTheme="minorHAnsi" w:hAnsi="Arial" w:cs="Arial"/>
                <w:spacing w:val="-5"/>
                <w:sz w:val="20"/>
                <w:szCs w:val="20"/>
              </w:rPr>
              <w:t>20</w:t>
            </w:r>
          </w:p>
          <w:p w14:paraId="0EAC69E3" w14:textId="77777777" w:rsidR="0094338F" w:rsidRPr="0094338F" w:rsidRDefault="0094338F" w:rsidP="0094338F">
            <w:pPr>
              <w:widowControl w:val="0"/>
              <w:ind w:left="110"/>
              <w:rPr>
                <w:rFonts w:ascii="Arial" w:eastAsiaTheme="minorHAnsi" w:hAnsi="Arial" w:cs="Arial"/>
                <w:sz w:val="20"/>
                <w:szCs w:val="20"/>
              </w:rPr>
            </w:pPr>
            <w:r w:rsidRPr="0094338F">
              <w:rPr>
                <w:rFonts w:ascii="Arial" w:eastAsiaTheme="minorHAnsi" w:hAnsi="Arial" w:cs="Arial"/>
                <w:sz w:val="20"/>
                <w:szCs w:val="20"/>
              </w:rPr>
              <w:t>HRS,</w:t>
            </w:r>
            <w:r w:rsidRPr="0094338F">
              <w:rPr>
                <w:rFonts w:ascii="Arial" w:eastAsiaTheme="minorHAnsi" w:hAnsi="Arial" w:cs="Arial"/>
                <w:spacing w:val="-2"/>
                <w:sz w:val="20"/>
                <w:szCs w:val="20"/>
              </w:rPr>
              <w:t xml:space="preserve"> </w:t>
            </w:r>
            <w:r w:rsidRPr="0094338F">
              <w:rPr>
                <w:rFonts w:ascii="Arial" w:eastAsiaTheme="minorHAnsi" w:hAnsi="Arial" w:cs="Arial"/>
                <w:sz w:val="20"/>
                <w:szCs w:val="20"/>
              </w:rPr>
              <w:t>465</w:t>
            </w:r>
            <w:r w:rsidRPr="0094338F">
              <w:rPr>
                <w:rFonts w:ascii="Arial" w:eastAsiaTheme="minorHAnsi" w:hAnsi="Arial" w:cs="Arial"/>
                <w:spacing w:val="-1"/>
                <w:sz w:val="20"/>
                <w:szCs w:val="20"/>
              </w:rPr>
              <w:t xml:space="preserve"> </w:t>
            </w:r>
            <w:r w:rsidRPr="0094338F">
              <w:rPr>
                <w:rFonts w:ascii="Arial" w:eastAsiaTheme="minorHAnsi" w:hAnsi="Arial" w:cs="Arial"/>
                <w:sz w:val="20"/>
                <w:szCs w:val="20"/>
              </w:rPr>
              <w:t>RC</w:t>
            </w:r>
            <w:r w:rsidRPr="0094338F">
              <w:rPr>
                <w:rFonts w:ascii="Arial" w:eastAsiaTheme="minorHAnsi" w:hAnsi="Arial" w:cs="Arial"/>
                <w:spacing w:val="-3"/>
                <w:sz w:val="20"/>
                <w:szCs w:val="20"/>
              </w:rPr>
              <w:t xml:space="preserve"> </w:t>
            </w:r>
            <w:r w:rsidRPr="0094338F">
              <w:rPr>
                <w:rFonts w:ascii="Arial" w:eastAsiaTheme="minorHAnsi" w:hAnsi="Arial" w:cs="Arial"/>
                <w:sz w:val="20"/>
                <w:szCs w:val="20"/>
              </w:rPr>
              <w:t>12</w:t>
            </w:r>
            <w:r w:rsidRPr="0094338F">
              <w:rPr>
                <w:rFonts w:ascii="Arial" w:eastAsiaTheme="minorHAnsi" w:hAnsi="Arial" w:cs="Arial"/>
                <w:spacing w:val="-2"/>
                <w:sz w:val="20"/>
                <w:szCs w:val="20"/>
              </w:rPr>
              <w:t xml:space="preserve"> </w:t>
            </w:r>
            <w:r w:rsidRPr="0094338F">
              <w:rPr>
                <w:rFonts w:ascii="Arial" w:eastAsiaTheme="minorHAnsi" w:hAnsi="Arial" w:cs="Arial"/>
                <w:spacing w:val="-10"/>
                <w:sz w:val="20"/>
                <w:szCs w:val="20"/>
              </w:rPr>
              <w:t>v</w:t>
            </w:r>
          </w:p>
        </w:tc>
      </w:tr>
      <w:tr w:rsidR="0094338F" w:rsidRPr="0094338F" w14:paraId="566333FC" w14:textId="77777777" w:rsidTr="00F42353">
        <w:trPr>
          <w:trHeight w:val="469"/>
          <w:jc w:val="center"/>
        </w:trPr>
        <w:tc>
          <w:tcPr>
            <w:tcW w:w="720" w:type="dxa"/>
          </w:tcPr>
          <w:p w14:paraId="115EEDE8" w14:textId="77777777" w:rsidR="0094338F" w:rsidRPr="0094338F" w:rsidRDefault="0094338F" w:rsidP="0094338F">
            <w:pPr>
              <w:widowControl w:val="0"/>
              <w:spacing w:before="6"/>
              <w:ind w:left="110"/>
              <w:rPr>
                <w:rFonts w:ascii="Arial" w:eastAsiaTheme="minorHAnsi" w:hAnsi="Arial" w:cs="Arial"/>
                <w:sz w:val="20"/>
                <w:szCs w:val="20"/>
              </w:rPr>
            </w:pPr>
            <w:r w:rsidRPr="0094338F">
              <w:rPr>
                <w:rFonts w:ascii="Arial" w:eastAsiaTheme="minorHAnsi" w:hAnsi="Arial" w:cs="Arial"/>
                <w:spacing w:val="-10"/>
                <w:sz w:val="20"/>
                <w:szCs w:val="20"/>
              </w:rPr>
              <w:t>1</w:t>
            </w:r>
          </w:p>
        </w:tc>
        <w:tc>
          <w:tcPr>
            <w:tcW w:w="2880" w:type="dxa"/>
          </w:tcPr>
          <w:p w14:paraId="01D98DD7" w14:textId="77777777" w:rsidR="0094338F" w:rsidRPr="0094338F" w:rsidRDefault="0094338F" w:rsidP="0094338F">
            <w:pPr>
              <w:widowControl w:val="0"/>
              <w:spacing w:line="229" w:lineRule="exact"/>
              <w:ind w:left="110"/>
              <w:rPr>
                <w:rFonts w:ascii="Arial" w:eastAsiaTheme="minorHAnsi" w:hAnsi="Arial" w:cs="Arial"/>
                <w:sz w:val="20"/>
                <w:szCs w:val="20"/>
              </w:rPr>
            </w:pPr>
            <w:r w:rsidRPr="0094338F">
              <w:rPr>
                <w:rFonts w:ascii="Arial" w:eastAsiaTheme="minorHAnsi" w:hAnsi="Arial" w:cs="Arial"/>
                <w:spacing w:val="-2"/>
                <w:sz w:val="20"/>
                <w:szCs w:val="20"/>
              </w:rPr>
              <w:t>Generator</w:t>
            </w:r>
          </w:p>
        </w:tc>
        <w:tc>
          <w:tcPr>
            <w:tcW w:w="1980" w:type="dxa"/>
          </w:tcPr>
          <w:p w14:paraId="12231932" w14:textId="77777777" w:rsidR="0094338F" w:rsidRPr="0094338F" w:rsidRDefault="0094338F" w:rsidP="0094338F">
            <w:pPr>
              <w:widowControl w:val="0"/>
              <w:spacing w:before="6"/>
              <w:ind w:left="110"/>
              <w:rPr>
                <w:rFonts w:ascii="Arial" w:eastAsiaTheme="minorHAnsi" w:hAnsi="Arial" w:cs="Arial"/>
                <w:sz w:val="20"/>
                <w:szCs w:val="20"/>
              </w:rPr>
            </w:pPr>
            <w:r w:rsidRPr="0094338F">
              <w:rPr>
                <w:rFonts w:ascii="Arial" w:eastAsiaTheme="minorHAnsi" w:hAnsi="Arial" w:cs="Arial"/>
                <w:spacing w:val="-2"/>
                <w:sz w:val="20"/>
                <w:szCs w:val="20"/>
              </w:rPr>
              <w:t>Caterpillar</w:t>
            </w:r>
          </w:p>
        </w:tc>
        <w:tc>
          <w:tcPr>
            <w:tcW w:w="1260" w:type="dxa"/>
          </w:tcPr>
          <w:p w14:paraId="678A4D75" w14:textId="77777777" w:rsidR="0094338F" w:rsidRPr="0094338F" w:rsidRDefault="0094338F" w:rsidP="0094338F">
            <w:pPr>
              <w:widowControl w:val="0"/>
              <w:spacing w:before="6"/>
              <w:ind w:left="108"/>
              <w:rPr>
                <w:rFonts w:ascii="Arial" w:eastAsiaTheme="minorHAnsi" w:hAnsi="Arial" w:cs="Arial"/>
                <w:sz w:val="20"/>
                <w:szCs w:val="20"/>
              </w:rPr>
            </w:pPr>
            <w:r w:rsidRPr="0094338F">
              <w:rPr>
                <w:rFonts w:ascii="Arial" w:eastAsiaTheme="minorHAnsi" w:hAnsi="Arial" w:cs="Arial"/>
                <w:spacing w:val="-2"/>
                <w:sz w:val="20"/>
                <w:szCs w:val="20"/>
              </w:rPr>
              <w:t>LYH00422</w:t>
            </w:r>
          </w:p>
        </w:tc>
        <w:tc>
          <w:tcPr>
            <w:tcW w:w="1793" w:type="dxa"/>
          </w:tcPr>
          <w:p w14:paraId="3FCA7E7C" w14:textId="77777777" w:rsidR="0094338F" w:rsidRPr="0094338F" w:rsidRDefault="0094338F" w:rsidP="0094338F">
            <w:pPr>
              <w:widowControl w:val="0"/>
              <w:spacing w:before="6"/>
              <w:ind w:left="108"/>
              <w:rPr>
                <w:rFonts w:ascii="Arial" w:eastAsiaTheme="minorHAnsi" w:hAnsi="Arial" w:cs="Arial"/>
                <w:sz w:val="20"/>
                <w:szCs w:val="20"/>
              </w:rPr>
            </w:pPr>
            <w:r w:rsidRPr="0094338F">
              <w:rPr>
                <w:rFonts w:ascii="Arial" w:eastAsiaTheme="minorHAnsi" w:hAnsi="Arial" w:cs="Arial"/>
                <w:sz w:val="20"/>
                <w:szCs w:val="20"/>
              </w:rPr>
              <w:t>S/N</w:t>
            </w:r>
            <w:r w:rsidRPr="0094338F">
              <w:rPr>
                <w:rFonts w:ascii="Arial" w:eastAsiaTheme="minorHAnsi" w:hAnsi="Arial" w:cs="Arial"/>
                <w:spacing w:val="-5"/>
                <w:sz w:val="20"/>
                <w:szCs w:val="20"/>
              </w:rPr>
              <w:t xml:space="preserve"> </w:t>
            </w:r>
            <w:r w:rsidRPr="0094338F">
              <w:rPr>
                <w:rFonts w:ascii="Arial" w:eastAsiaTheme="minorHAnsi" w:hAnsi="Arial" w:cs="Arial"/>
                <w:spacing w:val="-2"/>
                <w:sz w:val="20"/>
                <w:szCs w:val="20"/>
              </w:rPr>
              <w:t>GAF00506</w:t>
            </w:r>
          </w:p>
        </w:tc>
      </w:tr>
      <w:tr w:rsidR="0094338F" w:rsidRPr="0094338F" w14:paraId="4F71A08F" w14:textId="77777777" w:rsidTr="00F42353">
        <w:trPr>
          <w:trHeight w:val="867"/>
          <w:jc w:val="center"/>
        </w:trPr>
        <w:tc>
          <w:tcPr>
            <w:tcW w:w="720" w:type="dxa"/>
          </w:tcPr>
          <w:p w14:paraId="36CE3BB1" w14:textId="77777777" w:rsidR="0094338F" w:rsidRPr="0094338F" w:rsidRDefault="0094338F" w:rsidP="0094338F">
            <w:pPr>
              <w:widowControl w:val="0"/>
              <w:spacing w:before="6"/>
              <w:ind w:left="110"/>
              <w:rPr>
                <w:rFonts w:ascii="Arial" w:eastAsiaTheme="minorHAnsi" w:hAnsi="Arial" w:cs="Arial"/>
                <w:sz w:val="20"/>
                <w:szCs w:val="20"/>
              </w:rPr>
            </w:pPr>
            <w:r w:rsidRPr="0094338F">
              <w:rPr>
                <w:rFonts w:ascii="Arial" w:eastAsiaTheme="minorHAnsi" w:hAnsi="Arial" w:cs="Arial"/>
                <w:spacing w:val="-10"/>
                <w:sz w:val="20"/>
                <w:szCs w:val="20"/>
              </w:rPr>
              <w:t>1</w:t>
            </w:r>
          </w:p>
        </w:tc>
        <w:tc>
          <w:tcPr>
            <w:tcW w:w="2880" w:type="dxa"/>
          </w:tcPr>
          <w:p w14:paraId="20D4B36B" w14:textId="77777777" w:rsidR="0094338F" w:rsidRPr="0094338F" w:rsidRDefault="0094338F" w:rsidP="0094338F">
            <w:pPr>
              <w:widowControl w:val="0"/>
              <w:spacing w:before="6" w:line="249" w:lineRule="auto"/>
              <w:ind w:left="110" w:right="125" w:hanging="2"/>
              <w:rPr>
                <w:rFonts w:ascii="Arial" w:eastAsiaTheme="minorHAnsi" w:hAnsi="Arial" w:cs="Arial"/>
                <w:sz w:val="20"/>
                <w:szCs w:val="20"/>
              </w:rPr>
            </w:pPr>
            <w:r w:rsidRPr="0094338F">
              <w:rPr>
                <w:rFonts w:ascii="Arial" w:eastAsiaTheme="minorHAnsi" w:hAnsi="Arial" w:cs="Arial"/>
                <w:sz w:val="20"/>
                <w:szCs w:val="20"/>
              </w:rPr>
              <w:t>Power</w:t>
            </w:r>
            <w:r w:rsidRPr="0094338F">
              <w:rPr>
                <w:rFonts w:ascii="Arial" w:eastAsiaTheme="minorHAnsi" w:hAnsi="Arial" w:cs="Arial"/>
                <w:spacing w:val="-13"/>
                <w:sz w:val="20"/>
                <w:szCs w:val="20"/>
              </w:rPr>
              <w:t xml:space="preserve"> </w:t>
            </w:r>
            <w:r w:rsidRPr="0094338F">
              <w:rPr>
                <w:rFonts w:ascii="Arial" w:eastAsiaTheme="minorHAnsi" w:hAnsi="Arial" w:cs="Arial"/>
                <w:sz w:val="20"/>
                <w:szCs w:val="20"/>
              </w:rPr>
              <w:t>Transfer</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Switch</w:t>
            </w:r>
            <w:r w:rsidRPr="0094338F">
              <w:rPr>
                <w:rFonts w:ascii="Arial" w:eastAsiaTheme="minorHAnsi" w:hAnsi="Arial" w:cs="Arial"/>
                <w:spacing w:val="-13"/>
                <w:sz w:val="20"/>
                <w:szCs w:val="20"/>
              </w:rPr>
              <w:t xml:space="preserve"> </w:t>
            </w:r>
            <w:r w:rsidRPr="0094338F">
              <w:rPr>
                <w:rFonts w:ascii="Arial" w:eastAsiaTheme="minorHAnsi" w:hAnsi="Arial" w:cs="Arial"/>
                <w:sz w:val="20"/>
                <w:szCs w:val="20"/>
              </w:rPr>
              <w:t>ATS-</w:t>
            </w:r>
            <w:r w:rsidRPr="0094338F">
              <w:rPr>
                <w:rFonts w:ascii="Arial" w:eastAsiaTheme="minorHAnsi" w:hAnsi="Arial" w:cs="Arial"/>
                <w:spacing w:val="-6"/>
                <w:sz w:val="20"/>
                <w:szCs w:val="20"/>
              </w:rPr>
              <w:t>R1</w:t>
            </w:r>
          </w:p>
        </w:tc>
        <w:tc>
          <w:tcPr>
            <w:tcW w:w="1980" w:type="dxa"/>
          </w:tcPr>
          <w:p w14:paraId="1AF3D99A" w14:textId="77777777" w:rsidR="0094338F" w:rsidRPr="0094338F" w:rsidRDefault="0094338F" w:rsidP="0094338F">
            <w:pPr>
              <w:widowControl w:val="0"/>
              <w:spacing w:line="247" w:lineRule="auto"/>
              <w:ind w:left="110"/>
              <w:rPr>
                <w:rFonts w:ascii="Arial" w:eastAsiaTheme="minorHAnsi" w:hAnsi="Arial" w:cs="Arial"/>
                <w:sz w:val="20"/>
                <w:szCs w:val="20"/>
              </w:rPr>
            </w:pPr>
            <w:r w:rsidRPr="0094338F">
              <w:rPr>
                <w:rFonts w:ascii="Arial" w:eastAsiaTheme="minorHAnsi" w:hAnsi="Arial" w:cs="Arial"/>
                <w:sz w:val="20"/>
                <w:szCs w:val="20"/>
              </w:rPr>
              <w:t>ASCO</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7000</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Series Power Transfer Switch ATS-R1</w:t>
            </w:r>
          </w:p>
        </w:tc>
        <w:tc>
          <w:tcPr>
            <w:tcW w:w="1260" w:type="dxa"/>
          </w:tcPr>
          <w:p w14:paraId="17EFB899" w14:textId="77777777" w:rsidR="0094338F" w:rsidRPr="0094338F" w:rsidRDefault="0094338F" w:rsidP="0094338F">
            <w:pPr>
              <w:widowControl w:val="0"/>
              <w:ind w:left="110" w:right="188"/>
              <w:jc w:val="both"/>
              <w:rPr>
                <w:rFonts w:ascii="Arial" w:eastAsiaTheme="minorHAnsi" w:hAnsi="Arial" w:cs="Arial"/>
                <w:sz w:val="20"/>
                <w:szCs w:val="20"/>
              </w:rPr>
            </w:pPr>
            <w:r w:rsidRPr="0094338F">
              <w:rPr>
                <w:rFonts w:ascii="Arial" w:eastAsiaTheme="minorHAnsi" w:hAnsi="Arial" w:cs="Arial"/>
                <w:spacing w:val="-2"/>
                <w:sz w:val="20"/>
                <w:szCs w:val="20"/>
              </w:rPr>
              <w:t xml:space="preserve">G7ADTBB 32000N5X </w:t>
            </w:r>
            <w:r w:rsidRPr="0094338F">
              <w:rPr>
                <w:rFonts w:ascii="Arial" w:eastAsiaTheme="minorHAnsi" w:hAnsi="Arial" w:cs="Arial"/>
                <w:spacing w:val="-10"/>
                <w:sz w:val="20"/>
                <w:szCs w:val="20"/>
              </w:rPr>
              <w:t>C</w:t>
            </w:r>
          </w:p>
        </w:tc>
        <w:tc>
          <w:tcPr>
            <w:tcW w:w="1793" w:type="dxa"/>
          </w:tcPr>
          <w:p w14:paraId="62897C47" w14:textId="77777777" w:rsidR="0094338F" w:rsidRPr="0094338F" w:rsidRDefault="0094338F" w:rsidP="0094338F">
            <w:pPr>
              <w:widowControl w:val="0"/>
              <w:ind w:left="110" w:right="71"/>
              <w:rPr>
                <w:rFonts w:ascii="Arial" w:eastAsiaTheme="minorHAnsi" w:hAnsi="Arial" w:cs="Arial"/>
                <w:sz w:val="20"/>
                <w:szCs w:val="20"/>
              </w:rPr>
            </w:pPr>
            <w:r w:rsidRPr="0094338F">
              <w:rPr>
                <w:rFonts w:ascii="Arial" w:eastAsiaTheme="minorHAnsi" w:hAnsi="Arial" w:cs="Arial"/>
                <w:sz w:val="20"/>
                <w:szCs w:val="20"/>
              </w:rPr>
              <w:t>S/N</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 xml:space="preserve">1981832 </w:t>
            </w:r>
            <w:r w:rsidRPr="0094338F">
              <w:rPr>
                <w:rFonts w:ascii="Arial" w:eastAsiaTheme="minorHAnsi" w:hAnsi="Arial" w:cs="Arial"/>
                <w:spacing w:val="-6"/>
                <w:sz w:val="20"/>
                <w:szCs w:val="20"/>
              </w:rPr>
              <w:t>WE</w:t>
            </w:r>
          </w:p>
        </w:tc>
      </w:tr>
      <w:tr w:rsidR="0094338F" w:rsidRPr="0094338F" w14:paraId="65B4C854" w14:textId="77777777" w:rsidTr="00F42353">
        <w:trPr>
          <w:trHeight w:val="867"/>
          <w:jc w:val="center"/>
        </w:trPr>
        <w:tc>
          <w:tcPr>
            <w:tcW w:w="720" w:type="dxa"/>
          </w:tcPr>
          <w:p w14:paraId="552975F3" w14:textId="77777777" w:rsidR="0094338F" w:rsidRPr="0094338F" w:rsidRDefault="0094338F" w:rsidP="0094338F">
            <w:pPr>
              <w:widowControl w:val="0"/>
              <w:spacing w:before="4"/>
              <w:ind w:left="110"/>
              <w:rPr>
                <w:rFonts w:ascii="Arial" w:eastAsiaTheme="minorHAnsi" w:hAnsi="Arial" w:cs="Arial"/>
                <w:sz w:val="20"/>
                <w:szCs w:val="20"/>
              </w:rPr>
            </w:pPr>
            <w:r w:rsidRPr="0094338F">
              <w:rPr>
                <w:rFonts w:ascii="Arial" w:eastAsiaTheme="minorHAnsi" w:hAnsi="Arial" w:cs="Arial"/>
                <w:spacing w:val="-10"/>
                <w:sz w:val="20"/>
                <w:szCs w:val="20"/>
              </w:rPr>
              <w:t>1</w:t>
            </w:r>
          </w:p>
        </w:tc>
        <w:tc>
          <w:tcPr>
            <w:tcW w:w="2880" w:type="dxa"/>
          </w:tcPr>
          <w:p w14:paraId="329EC99D" w14:textId="77777777" w:rsidR="0094338F" w:rsidRPr="0094338F" w:rsidRDefault="0094338F" w:rsidP="0094338F">
            <w:pPr>
              <w:widowControl w:val="0"/>
              <w:ind w:left="110" w:right="125"/>
              <w:rPr>
                <w:rFonts w:ascii="Arial" w:eastAsiaTheme="minorHAnsi" w:hAnsi="Arial" w:cs="Arial"/>
                <w:sz w:val="20"/>
                <w:szCs w:val="20"/>
              </w:rPr>
            </w:pPr>
            <w:r w:rsidRPr="0094338F">
              <w:rPr>
                <w:rFonts w:ascii="Arial" w:eastAsiaTheme="minorHAnsi" w:hAnsi="Arial" w:cs="Arial"/>
                <w:sz w:val="20"/>
                <w:szCs w:val="20"/>
              </w:rPr>
              <w:t>ATS</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Automatic</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 xml:space="preserve">Transfer </w:t>
            </w:r>
            <w:r w:rsidRPr="0094338F">
              <w:rPr>
                <w:rFonts w:ascii="Arial" w:eastAsiaTheme="minorHAnsi" w:hAnsi="Arial" w:cs="Arial"/>
                <w:spacing w:val="-2"/>
                <w:sz w:val="20"/>
                <w:szCs w:val="20"/>
              </w:rPr>
              <w:t>switch</w:t>
            </w:r>
          </w:p>
        </w:tc>
        <w:tc>
          <w:tcPr>
            <w:tcW w:w="1980" w:type="dxa"/>
          </w:tcPr>
          <w:p w14:paraId="10A959D0" w14:textId="77777777" w:rsidR="0094338F" w:rsidRPr="0094338F" w:rsidRDefault="0094338F" w:rsidP="0094338F">
            <w:pPr>
              <w:widowControl w:val="0"/>
              <w:spacing w:line="247" w:lineRule="auto"/>
              <w:ind w:left="110"/>
              <w:rPr>
                <w:rFonts w:ascii="Arial" w:eastAsiaTheme="minorHAnsi" w:hAnsi="Arial" w:cs="Arial"/>
                <w:sz w:val="20"/>
                <w:szCs w:val="20"/>
              </w:rPr>
            </w:pPr>
            <w:r w:rsidRPr="0094338F">
              <w:rPr>
                <w:rFonts w:ascii="Arial" w:eastAsiaTheme="minorHAnsi" w:hAnsi="Arial" w:cs="Arial"/>
                <w:sz w:val="20"/>
                <w:szCs w:val="20"/>
              </w:rPr>
              <w:t>ASCO</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7000</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Series Power Transfer Switch ATS-E1</w:t>
            </w:r>
          </w:p>
        </w:tc>
        <w:tc>
          <w:tcPr>
            <w:tcW w:w="1260" w:type="dxa"/>
          </w:tcPr>
          <w:p w14:paraId="4BE748DE" w14:textId="77777777" w:rsidR="0094338F" w:rsidRPr="0094338F" w:rsidRDefault="0094338F" w:rsidP="0094338F">
            <w:pPr>
              <w:widowControl w:val="0"/>
              <w:ind w:left="110" w:right="152"/>
              <w:rPr>
                <w:rFonts w:ascii="Arial" w:eastAsiaTheme="minorHAnsi" w:hAnsi="Arial" w:cs="Arial"/>
                <w:sz w:val="20"/>
                <w:szCs w:val="20"/>
              </w:rPr>
            </w:pPr>
            <w:r w:rsidRPr="0094338F">
              <w:rPr>
                <w:rFonts w:ascii="Arial" w:eastAsiaTheme="minorHAnsi" w:hAnsi="Arial" w:cs="Arial"/>
                <w:spacing w:val="-2"/>
                <w:sz w:val="20"/>
                <w:szCs w:val="20"/>
              </w:rPr>
              <w:t>J07ATBB3 0400N5XC</w:t>
            </w:r>
          </w:p>
        </w:tc>
        <w:tc>
          <w:tcPr>
            <w:tcW w:w="1793" w:type="dxa"/>
          </w:tcPr>
          <w:p w14:paraId="02E3515B" w14:textId="77777777" w:rsidR="0094338F" w:rsidRPr="0094338F" w:rsidRDefault="0094338F" w:rsidP="0094338F">
            <w:pPr>
              <w:widowControl w:val="0"/>
              <w:spacing w:line="229" w:lineRule="exact"/>
              <w:ind w:left="110"/>
              <w:rPr>
                <w:rFonts w:ascii="Arial" w:eastAsiaTheme="minorHAnsi" w:hAnsi="Arial" w:cs="Arial"/>
                <w:sz w:val="20"/>
                <w:szCs w:val="20"/>
              </w:rPr>
            </w:pPr>
            <w:r w:rsidRPr="0094338F">
              <w:rPr>
                <w:rFonts w:ascii="Arial" w:eastAsiaTheme="minorHAnsi" w:hAnsi="Arial" w:cs="Arial"/>
                <w:sz w:val="20"/>
                <w:szCs w:val="20"/>
              </w:rPr>
              <w:t>S/N</w:t>
            </w:r>
            <w:r w:rsidRPr="0094338F">
              <w:rPr>
                <w:rFonts w:ascii="Arial" w:eastAsiaTheme="minorHAnsi" w:hAnsi="Arial" w:cs="Arial"/>
                <w:spacing w:val="-4"/>
                <w:sz w:val="20"/>
                <w:szCs w:val="20"/>
              </w:rPr>
              <w:t xml:space="preserve"> </w:t>
            </w:r>
            <w:r w:rsidRPr="0094338F">
              <w:rPr>
                <w:rFonts w:ascii="Arial" w:eastAsiaTheme="minorHAnsi" w:hAnsi="Arial" w:cs="Arial"/>
                <w:sz w:val="20"/>
                <w:szCs w:val="20"/>
              </w:rPr>
              <w:t>1981833</w:t>
            </w:r>
            <w:r w:rsidRPr="0094338F">
              <w:rPr>
                <w:rFonts w:ascii="Arial" w:eastAsiaTheme="minorHAnsi" w:hAnsi="Arial" w:cs="Arial"/>
                <w:spacing w:val="-7"/>
                <w:sz w:val="20"/>
                <w:szCs w:val="20"/>
              </w:rPr>
              <w:t xml:space="preserve"> </w:t>
            </w:r>
            <w:r w:rsidRPr="0094338F">
              <w:rPr>
                <w:rFonts w:ascii="Arial" w:eastAsiaTheme="minorHAnsi" w:hAnsi="Arial" w:cs="Arial"/>
                <w:spacing w:val="-5"/>
                <w:sz w:val="20"/>
                <w:szCs w:val="20"/>
              </w:rPr>
              <w:t>RE</w:t>
            </w:r>
          </w:p>
        </w:tc>
      </w:tr>
      <w:tr w:rsidR="0094338F" w:rsidRPr="0094338F" w14:paraId="739E8088" w14:textId="77777777" w:rsidTr="00F42353">
        <w:trPr>
          <w:trHeight w:val="732"/>
          <w:jc w:val="center"/>
        </w:trPr>
        <w:tc>
          <w:tcPr>
            <w:tcW w:w="720" w:type="dxa"/>
          </w:tcPr>
          <w:p w14:paraId="6376282A" w14:textId="77777777" w:rsidR="0094338F" w:rsidRPr="0094338F" w:rsidRDefault="0094338F" w:rsidP="0094338F">
            <w:pPr>
              <w:widowControl w:val="0"/>
              <w:spacing w:before="4"/>
              <w:ind w:left="110"/>
              <w:rPr>
                <w:rFonts w:ascii="Arial" w:eastAsiaTheme="minorHAnsi" w:hAnsi="Arial" w:cs="Arial"/>
                <w:sz w:val="20"/>
                <w:szCs w:val="20"/>
              </w:rPr>
            </w:pPr>
            <w:r w:rsidRPr="0094338F">
              <w:rPr>
                <w:rFonts w:ascii="Arial" w:eastAsiaTheme="minorHAnsi" w:hAnsi="Arial" w:cs="Arial"/>
                <w:spacing w:val="-10"/>
                <w:sz w:val="20"/>
                <w:szCs w:val="20"/>
              </w:rPr>
              <w:t>1</w:t>
            </w:r>
          </w:p>
        </w:tc>
        <w:tc>
          <w:tcPr>
            <w:tcW w:w="2880" w:type="dxa"/>
          </w:tcPr>
          <w:p w14:paraId="46EFC872" w14:textId="77777777" w:rsidR="0094338F" w:rsidRPr="0094338F" w:rsidRDefault="0094338F" w:rsidP="0094338F">
            <w:pPr>
              <w:widowControl w:val="0"/>
              <w:ind w:left="110" w:right="125"/>
              <w:rPr>
                <w:rFonts w:ascii="Arial" w:eastAsiaTheme="minorHAnsi" w:hAnsi="Arial" w:cs="Arial"/>
                <w:sz w:val="20"/>
                <w:szCs w:val="20"/>
              </w:rPr>
            </w:pPr>
            <w:r w:rsidRPr="0094338F">
              <w:rPr>
                <w:rFonts w:ascii="Arial" w:eastAsiaTheme="minorHAnsi" w:hAnsi="Arial" w:cs="Arial"/>
                <w:sz w:val="20"/>
                <w:szCs w:val="20"/>
              </w:rPr>
              <w:t>ATS</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Automatic</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 xml:space="preserve">Transfer </w:t>
            </w:r>
            <w:r w:rsidRPr="0094338F">
              <w:rPr>
                <w:rFonts w:ascii="Arial" w:eastAsiaTheme="minorHAnsi" w:hAnsi="Arial" w:cs="Arial"/>
                <w:spacing w:val="-2"/>
                <w:sz w:val="20"/>
                <w:szCs w:val="20"/>
              </w:rPr>
              <w:t>switch</w:t>
            </w:r>
          </w:p>
        </w:tc>
        <w:tc>
          <w:tcPr>
            <w:tcW w:w="1980" w:type="dxa"/>
          </w:tcPr>
          <w:p w14:paraId="77E99A8C" w14:textId="77777777" w:rsidR="0094338F" w:rsidRPr="0094338F" w:rsidRDefault="0094338F" w:rsidP="0094338F">
            <w:pPr>
              <w:widowControl w:val="0"/>
              <w:ind w:left="110"/>
              <w:rPr>
                <w:rFonts w:ascii="Arial" w:eastAsiaTheme="minorHAnsi" w:hAnsi="Arial" w:cs="Arial"/>
                <w:sz w:val="20"/>
                <w:szCs w:val="20"/>
              </w:rPr>
            </w:pPr>
            <w:r w:rsidRPr="0094338F">
              <w:rPr>
                <w:rFonts w:ascii="Arial" w:eastAsiaTheme="minorHAnsi" w:hAnsi="Arial" w:cs="Arial"/>
                <w:sz w:val="20"/>
                <w:szCs w:val="20"/>
              </w:rPr>
              <w:t>ASCO</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7000</w:t>
            </w:r>
            <w:r w:rsidRPr="0094338F">
              <w:rPr>
                <w:rFonts w:ascii="Arial" w:eastAsiaTheme="minorHAnsi" w:hAnsi="Arial" w:cs="Arial"/>
                <w:spacing w:val="-14"/>
                <w:sz w:val="20"/>
                <w:szCs w:val="20"/>
              </w:rPr>
              <w:t xml:space="preserve"> </w:t>
            </w:r>
            <w:r w:rsidRPr="0094338F">
              <w:rPr>
                <w:rFonts w:ascii="Arial" w:eastAsiaTheme="minorHAnsi" w:hAnsi="Arial" w:cs="Arial"/>
                <w:sz w:val="20"/>
                <w:szCs w:val="20"/>
              </w:rPr>
              <w:t>Series Power Transfer Switch ATS-S1</w:t>
            </w:r>
          </w:p>
        </w:tc>
        <w:tc>
          <w:tcPr>
            <w:tcW w:w="1260" w:type="dxa"/>
          </w:tcPr>
          <w:p w14:paraId="57DAE498" w14:textId="77777777" w:rsidR="0094338F" w:rsidRPr="0094338F" w:rsidRDefault="0094338F" w:rsidP="0094338F">
            <w:pPr>
              <w:widowControl w:val="0"/>
              <w:spacing w:before="4" w:line="249" w:lineRule="auto"/>
              <w:ind w:left="110" w:right="188"/>
              <w:jc w:val="both"/>
              <w:rPr>
                <w:rFonts w:ascii="Arial" w:eastAsiaTheme="minorHAnsi" w:hAnsi="Arial" w:cs="Arial"/>
                <w:sz w:val="20"/>
                <w:szCs w:val="20"/>
              </w:rPr>
            </w:pPr>
            <w:r w:rsidRPr="0094338F">
              <w:rPr>
                <w:rFonts w:ascii="Arial" w:eastAsiaTheme="minorHAnsi" w:hAnsi="Arial" w:cs="Arial"/>
                <w:spacing w:val="-2"/>
                <w:sz w:val="20"/>
                <w:szCs w:val="20"/>
              </w:rPr>
              <w:t xml:space="preserve">G7ADTBB 31200N5X </w:t>
            </w:r>
            <w:r w:rsidRPr="0094338F">
              <w:rPr>
                <w:rFonts w:ascii="Arial" w:eastAsiaTheme="minorHAnsi" w:hAnsi="Arial" w:cs="Arial"/>
                <w:spacing w:val="-10"/>
                <w:sz w:val="20"/>
                <w:szCs w:val="20"/>
              </w:rPr>
              <w:t>C</w:t>
            </w:r>
          </w:p>
        </w:tc>
        <w:tc>
          <w:tcPr>
            <w:tcW w:w="1793" w:type="dxa"/>
          </w:tcPr>
          <w:p w14:paraId="03807F41" w14:textId="77777777" w:rsidR="0094338F" w:rsidRPr="0094338F" w:rsidRDefault="0094338F" w:rsidP="0094338F">
            <w:pPr>
              <w:widowControl w:val="0"/>
              <w:spacing w:line="229" w:lineRule="exact"/>
              <w:ind w:left="110"/>
              <w:rPr>
                <w:rFonts w:ascii="Arial" w:eastAsiaTheme="minorHAnsi" w:hAnsi="Arial" w:cs="Arial"/>
                <w:sz w:val="20"/>
                <w:szCs w:val="20"/>
              </w:rPr>
            </w:pPr>
            <w:r w:rsidRPr="0094338F">
              <w:rPr>
                <w:rFonts w:ascii="Arial" w:eastAsiaTheme="minorHAnsi" w:hAnsi="Arial" w:cs="Arial"/>
                <w:sz w:val="20"/>
                <w:szCs w:val="20"/>
              </w:rPr>
              <w:t>S/N</w:t>
            </w:r>
            <w:r w:rsidRPr="0094338F">
              <w:rPr>
                <w:rFonts w:ascii="Arial" w:eastAsiaTheme="minorHAnsi" w:hAnsi="Arial" w:cs="Arial"/>
                <w:spacing w:val="-4"/>
                <w:sz w:val="20"/>
                <w:szCs w:val="20"/>
              </w:rPr>
              <w:t xml:space="preserve"> </w:t>
            </w:r>
            <w:r w:rsidRPr="0094338F">
              <w:rPr>
                <w:rFonts w:ascii="Arial" w:eastAsiaTheme="minorHAnsi" w:hAnsi="Arial" w:cs="Arial"/>
                <w:sz w:val="20"/>
                <w:szCs w:val="20"/>
              </w:rPr>
              <w:t>1811794</w:t>
            </w:r>
            <w:r w:rsidRPr="0094338F">
              <w:rPr>
                <w:rFonts w:ascii="Arial" w:eastAsiaTheme="minorHAnsi" w:hAnsi="Arial" w:cs="Arial"/>
                <w:spacing w:val="-7"/>
                <w:sz w:val="20"/>
                <w:szCs w:val="20"/>
              </w:rPr>
              <w:t xml:space="preserve"> </w:t>
            </w:r>
            <w:r w:rsidRPr="0094338F">
              <w:rPr>
                <w:rFonts w:ascii="Arial" w:eastAsiaTheme="minorHAnsi" w:hAnsi="Arial" w:cs="Arial"/>
                <w:spacing w:val="-5"/>
                <w:sz w:val="20"/>
                <w:szCs w:val="20"/>
              </w:rPr>
              <w:t>WE</w:t>
            </w:r>
          </w:p>
        </w:tc>
      </w:tr>
      <w:tr w:rsidR="0094338F" w:rsidRPr="0094338F" w14:paraId="41906245" w14:textId="77777777" w:rsidTr="00F42353">
        <w:trPr>
          <w:trHeight w:val="930"/>
          <w:jc w:val="center"/>
        </w:trPr>
        <w:tc>
          <w:tcPr>
            <w:tcW w:w="720" w:type="dxa"/>
          </w:tcPr>
          <w:p w14:paraId="22B5C9C9" w14:textId="77777777" w:rsidR="0094338F" w:rsidRPr="008D2FC0" w:rsidRDefault="0094338F" w:rsidP="0094338F">
            <w:pPr>
              <w:widowControl w:val="0"/>
              <w:spacing w:before="4"/>
              <w:ind w:left="110"/>
              <w:rPr>
                <w:rFonts w:ascii="Arial" w:eastAsiaTheme="minorHAnsi" w:hAnsi="Arial" w:cs="Arial"/>
                <w:b/>
                <w:bCs/>
                <w:spacing w:val="-10"/>
                <w:sz w:val="20"/>
                <w:szCs w:val="20"/>
                <w:u w:val="single"/>
              </w:rPr>
            </w:pPr>
            <w:r w:rsidRPr="008D2FC0">
              <w:rPr>
                <w:rFonts w:ascii="Arial" w:eastAsiaTheme="minorHAnsi" w:hAnsi="Arial" w:cs="Arial"/>
                <w:b/>
                <w:bCs/>
                <w:spacing w:val="-10"/>
                <w:sz w:val="20"/>
                <w:szCs w:val="20"/>
                <w:u w:val="single"/>
              </w:rPr>
              <w:t>1</w:t>
            </w:r>
          </w:p>
        </w:tc>
        <w:tc>
          <w:tcPr>
            <w:tcW w:w="2880" w:type="dxa"/>
          </w:tcPr>
          <w:p w14:paraId="330AD88C" w14:textId="77777777" w:rsidR="0094338F" w:rsidRPr="008D2FC0" w:rsidRDefault="0094338F" w:rsidP="0094338F">
            <w:pPr>
              <w:widowControl w:val="0"/>
              <w:ind w:left="110" w:right="125"/>
              <w:rPr>
                <w:rFonts w:ascii="Arial" w:eastAsiaTheme="minorHAnsi" w:hAnsi="Arial" w:cs="Arial"/>
                <w:b/>
                <w:bCs/>
                <w:sz w:val="20"/>
                <w:szCs w:val="20"/>
                <w:u w:val="single"/>
              </w:rPr>
            </w:pPr>
            <w:r w:rsidRPr="008D2FC0">
              <w:rPr>
                <w:rFonts w:ascii="Arial" w:eastAsiaTheme="minorHAnsi" w:hAnsi="Arial" w:cs="Arial"/>
                <w:b/>
                <w:bCs/>
                <w:sz w:val="20"/>
                <w:szCs w:val="20"/>
                <w:u w:val="single"/>
              </w:rPr>
              <w:t>Electrical Fire Pump Controller with Automatic Transfer Switch ATS-FP1</w:t>
            </w:r>
          </w:p>
        </w:tc>
        <w:tc>
          <w:tcPr>
            <w:tcW w:w="1980" w:type="dxa"/>
          </w:tcPr>
          <w:p w14:paraId="42223300" w14:textId="77777777" w:rsidR="0094338F" w:rsidRPr="008D2FC0" w:rsidRDefault="0094338F" w:rsidP="0094338F">
            <w:pPr>
              <w:widowControl w:val="0"/>
              <w:ind w:left="110"/>
              <w:rPr>
                <w:rFonts w:ascii="Arial" w:eastAsiaTheme="minorHAnsi" w:hAnsi="Arial" w:cs="Arial"/>
                <w:b/>
                <w:bCs/>
                <w:sz w:val="20"/>
                <w:szCs w:val="20"/>
                <w:u w:val="single"/>
              </w:rPr>
            </w:pPr>
            <w:r w:rsidRPr="008D2FC0">
              <w:rPr>
                <w:rFonts w:ascii="Arial" w:eastAsiaTheme="minorHAnsi" w:hAnsi="Arial" w:cs="Arial"/>
                <w:b/>
                <w:bCs/>
                <w:sz w:val="20"/>
                <w:szCs w:val="20"/>
                <w:u w:val="single"/>
              </w:rPr>
              <w:t>Hubbell Metron</w:t>
            </w:r>
          </w:p>
        </w:tc>
        <w:tc>
          <w:tcPr>
            <w:tcW w:w="1260" w:type="dxa"/>
          </w:tcPr>
          <w:p w14:paraId="350B4D0F" w14:textId="77777777" w:rsidR="0094338F" w:rsidRPr="008D2FC0" w:rsidRDefault="0094338F" w:rsidP="0094338F">
            <w:pPr>
              <w:widowControl w:val="0"/>
              <w:spacing w:before="4" w:line="249" w:lineRule="auto"/>
              <w:ind w:left="110" w:right="188"/>
              <w:jc w:val="both"/>
              <w:rPr>
                <w:rFonts w:ascii="Arial" w:eastAsiaTheme="minorHAnsi" w:hAnsi="Arial" w:cs="Arial"/>
                <w:b/>
                <w:bCs/>
                <w:spacing w:val="-2"/>
                <w:sz w:val="20"/>
                <w:szCs w:val="20"/>
                <w:u w:val="single"/>
              </w:rPr>
            </w:pPr>
            <w:r w:rsidRPr="008D2FC0">
              <w:rPr>
                <w:rFonts w:ascii="Arial" w:eastAsiaTheme="minorHAnsi" w:hAnsi="Arial" w:cs="Arial"/>
                <w:b/>
                <w:bCs/>
                <w:spacing w:val="-2"/>
                <w:sz w:val="20"/>
                <w:szCs w:val="20"/>
                <w:u w:val="single"/>
              </w:rPr>
              <w:t>MPT700-200-480C</w:t>
            </w:r>
          </w:p>
          <w:p w14:paraId="0D980BEC" w14:textId="77777777" w:rsidR="0094338F" w:rsidRPr="008D2FC0" w:rsidRDefault="0094338F" w:rsidP="0094338F">
            <w:pPr>
              <w:widowControl w:val="0"/>
              <w:spacing w:before="4" w:line="249" w:lineRule="auto"/>
              <w:ind w:left="110" w:right="188"/>
              <w:jc w:val="both"/>
              <w:rPr>
                <w:rFonts w:ascii="Arial" w:eastAsiaTheme="minorHAnsi" w:hAnsi="Arial" w:cs="Arial"/>
                <w:b/>
                <w:bCs/>
                <w:spacing w:val="-2"/>
                <w:sz w:val="20"/>
                <w:szCs w:val="20"/>
                <w:u w:val="single"/>
              </w:rPr>
            </w:pPr>
            <w:r w:rsidRPr="008D2FC0">
              <w:rPr>
                <w:rFonts w:ascii="Arial" w:eastAsiaTheme="minorHAnsi" w:hAnsi="Arial" w:cs="Arial"/>
                <w:b/>
                <w:bCs/>
                <w:spacing w:val="-2"/>
                <w:sz w:val="20"/>
                <w:szCs w:val="20"/>
                <w:u w:val="single"/>
              </w:rPr>
              <w:t>MTS-400Z</w:t>
            </w:r>
          </w:p>
        </w:tc>
        <w:tc>
          <w:tcPr>
            <w:tcW w:w="1793" w:type="dxa"/>
          </w:tcPr>
          <w:p w14:paraId="1D0E1D8D" w14:textId="77777777" w:rsidR="0094338F" w:rsidRPr="008D2FC0" w:rsidRDefault="0094338F" w:rsidP="0094338F">
            <w:pPr>
              <w:widowControl w:val="0"/>
              <w:spacing w:line="229" w:lineRule="exact"/>
              <w:ind w:left="110"/>
              <w:rPr>
                <w:rFonts w:ascii="Arial" w:eastAsiaTheme="minorHAnsi" w:hAnsi="Arial" w:cs="Arial"/>
                <w:b/>
                <w:bCs/>
                <w:sz w:val="20"/>
                <w:szCs w:val="20"/>
                <w:u w:val="single"/>
              </w:rPr>
            </w:pPr>
            <w:r w:rsidRPr="008D2FC0">
              <w:rPr>
                <w:rFonts w:ascii="Arial" w:eastAsiaTheme="minorHAnsi" w:hAnsi="Arial" w:cs="Arial"/>
                <w:b/>
                <w:bCs/>
                <w:sz w:val="20"/>
                <w:szCs w:val="20"/>
                <w:u w:val="single"/>
              </w:rPr>
              <w:t>S/N 24360967</w:t>
            </w:r>
          </w:p>
        </w:tc>
      </w:tr>
      <w:tr w:rsidR="0094338F" w:rsidRPr="0094338F" w14:paraId="2EEE4E8D" w14:textId="77777777" w:rsidTr="00F42353">
        <w:trPr>
          <w:trHeight w:val="930"/>
          <w:jc w:val="center"/>
        </w:trPr>
        <w:tc>
          <w:tcPr>
            <w:tcW w:w="720" w:type="dxa"/>
          </w:tcPr>
          <w:p w14:paraId="5B16C5CF" w14:textId="77777777" w:rsidR="0094338F" w:rsidRPr="008D2FC0" w:rsidRDefault="0094338F" w:rsidP="0094338F">
            <w:pPr>
              <w:widowControl w:val="0"/>
              <w:spacing w:before="4"/>
              <w:ind w:left="110"/>
              <w:rPr>
                <w:rFonts w:ascii="Arial" w:eastAsiaTheme="minorHAnsi" w:hAnsi="Arial" w:cs="Arial"/>
                <w:b/>
                <w:bCs/>
                <w:spacing w:val="-10"/>
                <w:sz w:val="20"/>
                <w:szCs w:val="20"/>
                <w:u w:val="single"/>
              </w:rPr>
            </w:pPr>
            <w:r w:rsidRPr="008D2FC0">
              <w:rPr>
                <w:rFonts w:ascii="Arial" w:eastAsiaTheme="minorHAnsi" w:hAnsi="Arial" w:cs="Arial"/>
                <w:b/>
                <w:bCs/>
                <w:spacing w:val="-10"/>
                <w:sz w:val="20"/>
                <w:szCs w:val="20"/>
                <w:u w:val="single"/>
              </w:rPr>
              <w:t>1</w:t>
            </w:r>
          </w:p>
        </w:tc>
        <w:tc>
          <w:tcPr>
            <w:tcW w:w="2880" w:type="dxa"/>
          </w:tcPr>
          <w:p w14:paraId="13AF80C0" w14:textId="77777777" w:rsidR="0094338F" w:rsidRPr="008D2FC0" w:rsidRDefault="0094338F" w:rsidP="0094338F">
            <w:pPr>
              <w:widowControl w:val="0"/>
              <w:ind w:left="110" w:right="125"/>
              <w:rPr>
                <w:rFonts w:ascii="Arial" w:eastAsiaTheme="minorHAnsi" w:hAnsi="Arial" w:cs="Arial"/>
                <w:b/>
                <w:bCs/>
                <w:sz w:val="20"/>
                <w:szCs w:val="20"/>
                <w:u w:val="single"/>
              </w:rPr>
            </w:pPr>
            <w:r w:rsidRPr="008D2FC0">
              <w:rPr>
                <w:rFonts w:ascii="Arial" w:eastAsiaTheme="minorHAnsi" w:hAnsi="Arial" w:cs="Arial"/>
                <w:b/>
                <w:bCs/>
                <w:sz w:val="20"/>
                <w:szCs w:val="20"/>
                <w:u w:val="single"/>
              </w:rPr>
              <w:t>Electrical Fire Pump Controller with Automatic Transfer Switch ATS-FP2</w:t>
            </w:r>
          </w:p>
        </w:tc>
        <w:tc>
          <w:tcPr>
            <w:tcW w:w="1980" w:type="dxa"/>
          </w:tcPr>
          <w:p w14:paraId="4EEB0477" w14:textId="77777777" w:rsidR="0094338F" w:rsidRPr="008D2FC0" w:rsidRDefault="0094338F" w:rsidP="0094338F">
            <w:pPr>
              <w:widowControl w:val="0"/>
              <w:ind w:left="110"/>
              <w:rPr>
                <w:rFonts w:ascii="Arial" w:eastAsiaTheme="minorHAnsi" w:hAnsi="Arial" w:cs="Arial"/>
                <w:b/>
                <w:bCs/>
                <w:sz w:val="20"/>
                <w:szCs w:val="20"/>
                <w:u w:val="single"/>
              </w:rPr>
            </w:pPr>
            <w:r w:rsidRPr="008D2FC0">
              <w:rPr>
                <w:rFonts w:ascii="Arial" w:eastAsiaTheme="minorHAnsi" w:hAnsi="Arial" w:cs="Arial"/>
                <w:b/>
                <w:bCs/>
                <w:sz w:val="20"/>
                <w:szCs w:val="20"/>
                <w:u w:val="single"/>
              </w:rPr>
              <w:t>Hubbell Metron</w:t>
            </w:r>
          </w:p>
        </w:tc>
        <w:tc>
          <w:tcPr>
            <w:tcW w:w="1260" w:type="dxa"/>
          </w:tcPr>
          <w:p w14:paraId="29172458" w14:textId="77777777" w:rsidR="0094338F" w:rsidRPr="008D2FC0" w:rsidRDefault="0094338F" w:rsidP="0094338F">
            <w:pPr>
              <w:widowControl w:val="0"/>
              <w:spacing w:before="4" w:line="249" w:lineRule="auto"/>
              <w:ind w:left="110" w:right="188"/>
              <w:jc w:val="both"/>
              <w:rPr>
                <w:rFonts w:ascii="Arial" w:eastAsiaTheme="minorHAnsi" w:hAnsi="Arial" w:cs="Arial"/>
                <w:b/>
                <w:bCs/>
                <w:spacing w:val="-2"/>
                <w:sz w:val="20"/>
                <w:szCs w:val="20"/>
                <w:u w:val="single"/>
              </w:rPr>
            </w:pPr>
            <w:r w:rsidRPr="008D2FC0">
              <w:rPr>
                <w:rFonts w:ascii="Arial" w:eastAsiaTheme="minorHAnsi" w:hAnsi="Arial" w:cs="Arial"/>
                <w:b/>
                <w:bCs/>
                <w:spacing w:val="-2"/>
                <w:sz w:val="20"/>
                <w:szCs w:val="20"/>
                <w:u w:val="single"/>
              </w:rPr>
              <w:t>MPT700-200-480C</w:t>
            </w:r>
          </w:p>
          <w:p w14:paraId="77DA1902" w14:textId="77777777" w:rsidR="0094338F" w:rsidRPr="008D2FC0" w:rsidRDefault="0094338F" w:rsidP="0094338F">
            <w:pPr>
              <w:widowControl w:val="0"/>
              <w:spacing w:before="4" w:line="249" w:lineRule="auto"/>
              <w:ind w:left="110" w:right="188"/>
              <w:jc w:val="both"/>
              <w:rPr>
                <w:rFonts w:ascii="Arial" w:eastAsiaTheme="minorHAnsi" w:hAnsi="Arial" w:cs="Arial"/>
                <w:b/>
                <w:bCs/>
                <w:spacing w:val="-2"/>
                <w:sz w:val="20"/>
                <w:szCs w:val="20"/>
                <w:u w:val="single"/>
              </w:rPr>
            </w:pPr>
            <w:r w:rsidRPr="008D2FC0">
              <w:rPr>
                <w:rFonts w:ascii="Arial" w:eastAsiaTheme="minorHAnsi" w:hAnsi="Arial" w:cs="Arial"/>
                <w:b/>
                <w:bCs/>
                <w:spacing w:val="-2"/>
                <w:sz w:val="20"/>
                <w:szCs w:val="20"/>
                <w:u w:val="single"/>
              </w:rPr>
              <w:t>MTS-400Z</w:t>
            </w:r>
          </w:p>
        </w:tc>
        <w:tc>
          <w:tcPr>
            <w:tcW w:w="1793" w:type="dxa"/>
          </w:tcPr>
          <w:p w14:paraId="04FE6827" w14:textId="77777777" w:rsidR="0094338F" w:rsidRPr="008D2FC0" w:rsidRDefault="0094338F" w:rsidP="0094338F">
            <w:pPr>
              <w:widowControl w:val="0"/>
              <w:spacing w:line="229" w:lineRule="exact"/>
              <w:ind w:left="110"/>
              <w:rPr>
                <w:rFonts w:ascii="Arial" w:eastAsiaTheme="minorHAnsi" w:hAnsi="Arial" w:cs="Arial"/>
                <w:b/>
                <w:bCs/>
                <w:sz w:val="20"/>
                <w:szCs w:val="20"/>
                <w:u w:val="single"/>
              </w:rPr>
            </w:pPr>
            <w:r w:rsidRPr="008D2FC0">
              <w:rPr>
                <w:rFonts w:ascii="Arial" w:eastAsiaTheme="minorHAnsi" w:hAnsi="Arial" w:cs="Arial"/>
                <w:b/>
                <w:bCs/>
                <w:sz w:val="20"/>
                <w:szCs w:val="20"/>
                <w:u w:val="single"/>
              </w:rPr>
              <w:t>S/N 24373436</w:t>
            </w:r>
          </w:p>
        </w:tc>
      </w:tr>
    </w:tbl>
    <w:p w14:paraId="06413038" w14:textId="023A2BF9" w:rsidR="007212A7" w:rsidRDefault="007212A7" w:rsidP="00943777">
      <w:pPr>
        <w:jc w:val="center"/>
        <w:rPr>
          <w:rFonts w:ascii="Arial" w:hAnsi="Arial" w:cs="Arial"/>
          <w:color w:val="1F497D" w:themeColor="text2"/>
        </w:rPr>
      </w:pPr>
    </w:p>
    <w:p w14:paraId="4DF90CBB" w14:textId="555A9E90" w:rsidR="007212A7" w:rsidRDefault="007212A7" w:rsidP="00943777">
      <w:pPr>
        <w:jc w:val="center"/>
        <w:rPr>
          <w:rFonts w:ascii="Arial" w:hAnsi="Arial" w:cs="Arial"/>
          <w:color w:val="1F497D" w:themeColor="text2"/>
        </w:rPr>
      </w:pPr>
    </w:p>
    <w:sectPr w:rsidR="007212A7" w:rsidSect="00F86B67">
      <w:headerReference w:type="default" r:id="rId11"/>
      <w:footerReference w:type="default" r:id="rId12"/>
      <w:footerReference w:type="first" r:id="rId13"/>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95B9C" w14:textId="77777777" w:rsidR="002A5119" w:rsidRDefault="002A5119">
      <w:r>
        <w:separator/>
      </w:r>
    </w:p>
  </w:endnote>
  <w:endnote w:type="continuationSeparator" w:id="0">
    <w:p w14:paraId="3A5A1864" w14:textId="77777777" w:rsidR="002A5119" w:rsidRDefault="002A5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B71D7" w14:textId="77777777" w:rsidR="002A5119" w:rsidRDefault="002A5119">
      <w:r>
        <w:separator/>
      </w:r>
    </w:p>
  </w:footnote>
  <w:footnote w:type="continuationSeparator" w:id="0">
    <w:p w14:paraId="0B761FFD" w14:textId="77777777" w:rsidR="002A5119" w:rsidRDefault="002A5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59785BB5" w:rsidR="003C7DC6" w:rsidRDefault="00F86B67" w:rsidP="00C7595F">
    <w:pPr>
      <w:ind w:left="180" w:right="-72"/>
      <w:jc w:val="right"/>
      <w:rPr>
        <w:b/>
        <w:color w:val="000000"/>
        <w:sz w:val="22"/>
        <w:szCs w:val="22"/>
        <w:u w:val="single"/>
      </w:rPr>
    </w:pPr>
    <w:r>
      <w:rPr>
        <w:b/>
        <w:sz w:val="22"/>
        <w:szCs w:val="22"/>
      </w:rPr>
      <w:t>Addendum #</w:t>
    </w:r>
    <w:r w:rsidR="00A92528">
      <w:rPr>
        <w:b/>
        <w:sz w:val="22"/>
        <w:szCs w:val="22"/>
      </w:rPr>
      <w:t>4</w:t>
    </w:r>
    <w:r w:rsidRPr="003134CE">
      <w:rPr>
        <w:b/>
        <w:color w:val="000000"/>
        <w:sz w:val="22"/>
        <w:szCs w:val="22"/>
      </w:rPr>
      <w:t xml:space="preserve"> </w:t>
    </w:r>
    <w:r w:rsidR="00CA7D77">
      <w:rPr>
        <w:b/>
        <w:color w:val="000000"/>
        <w:sz w:val="22"/>
        <w:szCs w:val="22"/>
      </w:rPr>
      <w:t>–</w:t>
    </w:r>
    <w:r>
      <w:rPr>
        <w:b/>
        <w:color w:val="000000"/>
        <w:sz w:val="22"/>
        <w:szCs w:val="22"/>
      </w:rPr>
      <w:t xml:space="preserve"> </w:t>
    </w:r>
    <w:r w:rsidR="003134CE" w:rsidRPr="003134CE">
      <w:rPr>
        <w:b/>
        <w:color w:val="000000"/>
        <w:sz w:val="22"/>
        <w:szCs w:val="22"/>
      </w:rPr>
      <w:t>IFB</w:t>
    </w:r>
    <w:r w:rsidR="00CA7D77">
      <w:rPr>
        <w:b/>
        <w:color w:val="000000"/>
        <w:sz w:val="22"/>
        <w:szCs w:val="22"/>
      </w:rPr>
      <w:t xml:space="preserve"> -</w:t>
    </w:r>
    <w:r w:rsidR="003134CE" w:rsidRPr="003134CE">
      <w:rPr>
        <w:b/>
        <w:color w:val="000000"/>
        <w:sz w:val="22"/>
        <w:szCs w:val="22"/>
      </w:rPr>
      <w:t xml:space="preserve"> </w:t>
    </w:r>
    <w:r w:rsidR="00193E9D" w:rsidRPr="00193E9D">
      <w:rPr>
        <w:rFonts w:ascii="Arial" w:hAnsi="Arial" w:cs="Arial"/>
        <w:b/>
        <w:bCs/>
        <w:sz w:val="22"/>
        <w:szCs w:val="22"/>
      </w:rPr>
      <w:t>Emergency Generator; Building #063</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3E3101B"/>
    <w:multiLevelType w:val="hybridMultilevel"/>
    <w:tmpl w:val="FA264DB2"/>
    <w:lvl w:ilvl="0" w:tplc="FFFFFFFF">
      <w:start w:val="1"/>
      <w:numFmt w:val="decimal"/>
      <w:lvlText w:val="%1)"/>
      <w:lvlJc w:val="left"/>
      <w:pPr>
        <w:tabs>
          <w:tab w:val="num" w:pos="720"/>
        </w:tabs>
        <w:ind w:left="696" w:hanging="360"/>
      </w:pPr>
    </w:lvl>
    <w:lvl w:ilvl="1" w:tplc="FFFFFFFF">
      <w:start w:val="1"/>
      <w:numFmt w:val="lowerLetter"/>
      <w:lvlText w:val="%2."/>
      <w:lvlJc w:val="left"/>
      <w:pPr>
        <w:tabs>
          <w:tab w:val="num" w:pos="1440"/>
        </w:tabs>
        <w:ind w:left="1416" w:hanging="360"/>
      </w:pPr>
    </w:lvl>
    <w:lvl w:ilvl="2" w:tplc="FFFFFFFF">
      <w:start w:val="3"/>
      <w:numFmt w:val="upperLetter"/>
      <w:lvlText w:val="%3."/>
      <w:lvlJc w:val="left"/>
      <w:pPr>
        <w:tabs>
          <w:tab w:val="num" w:pos="2340"/>
        </w:tabs>
        <w:ind w:left="2316" w:hanging="360"/>
      </w:pPr>
    </w:lvl>
    <w:lvl w:ilvl="3" w:tplc="FFFFFFFF">
      <w:start w:val="1"/>
      <w:numFmt w:val="lowerLetter"/>
      <w:lvlText w:val="%4)"/>
      <w:lvlJc w:val="left"/>
      <w:pPr>
        <w:tabs>
          <w:tab w:val="num" w:pos="2880"/>
        </w:tabs>
        <w:ind w:left="2856" w:hanging="360"/>
      </w:pPr>
    </w:lvl>
    <w:lvl w:ilvl="4" w:tplc="FFFFFFFF" w:tentative="1">
      <w:start w:val="1"/>
      <w:numFmt w:val="lowerLetter"/>
      <w:lvlText w:val="%5."/>
      <w:lvlJc w:val="left"/>
      <w:pPr>
        <w:tabs>
          <w:tab w:val="num" w:pos="3600"/>
        </w:tabs>
        <w:ind w:left="3576" w:hanging="360"/>
      </w:pPr>
    </w:lvl>
    <w:lvl w:ilvl="5" w:tplc="FFFFFFFF" w:tentative="1">
      <w:start w:val="1"/>
      <w:numFmt w:val="lowerRoman"/>
      <w:lvlText w:val="%6."/>
      <w:lvlJc w:val="right"/>
      <w:pPr>
        <w:tabs>
          <w:tab w:val="num" w:pos="4320"/>
        </w:tabs>
        <w:ind w:left="4296" w:hanging="180"/>
      </w:pPr>
    </w:lvl>
    <w:lvl w:ilvl="6" w:tplc="FFFFFFFF" w:tentative="1">
      <w:start w:val="1"/>
      <w:numFmt w:val="decimal"/>
      <w:lvlText w:val="%7."/>
      <w:lvlJc w:val="left"/>
      <w:pPr>
        <w:tabs>
          <w:tab w:val="num" w:pos="5040"/>
        </w:tabs>
        <w:ind w:left="5016" w:hanging="360"/>
      </w:pPr>
    </w:lvl>
    <w:lvl w:ilvl="7" w:tplc="FFFFFFFF" w:tentative="1">
      <w:start w:val="1"/>
      <w:numFmt w:val="lowerLetter"/>
      <w:lvlText w:val="%8."/>
      <w:lvlJc w:val="left"/>
      <w:pPr>
        <w:tabs>
          <w:tab w:val="num" w:pos="5760"/>
        </w:tabs>
        <w:ind w:left="5736" w:hanging="360"/>
      </w:pPr>
    </w:lvl>
    <w:lvl w:ilvl="8" w:tplc="FFFFFFFF" w:tentative="1">
      <w:start w:val="1"/>
      <w:numFmt w:val="lowerRoman"/>
      <w:lvlText w:val="%9."/>
      <w:lvlJc w:val="right"/>
      <w:pPr>
        <w:tabs>
          <w:tab w:val="num" w:pos="6480"/>
        </w:tabs>
        <w:ind w:left="6456" w:hanging="180"/>
      </w:pPr>
    </w:lvl>
  </w:abstractNum>
  <w:abstractNum w:abstractNumId="9"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10" w15:restartNumberingAfterBreak="0">
    <w:nsid w:val="1ACE7C26"/>
    <w:multiLevelType w:val="hybridMultilevel"/>
    <w:tmpl w:val="A782C97C"/>
    <w:lvl w:ilvl="0" w:tplc="3542778A">
      <w:start w:val="2"/>
      <w:numFmt w:val="decimal"/>
      <w:lvlText w:val="%1)"/>
      <w:lvlJc w:val="left"/>
      <w:pPr>
        <w:tabs>
          <w:tab w:val="num" w:pos="720"/>
        </w:tabs>
        <w:ind w:left="696" w:hanging="360"/>
      </w:pPr>
      <w:rPr>
        <w:rFonts w:hint="default"/>
      </w:r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1"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5"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EF099F"/>
    <w:multiLevelType w:val="hybridMultilevel"/>
    <w:tmpl w:val="98B61E7A"/>
    <w:lvl w:ilvl="0" w:tplc="CCF2EF76">
      <w:start w:val="15"/>
      <w:numFmt w:val="decimal"/>
      <w:lvlText w:val="%1."/>
      <w:lvlJc w:val="left"/>
      <w:pPr>
        <w:ind w:left="1441" w:hanging="361"/>
      </w:pPr>
      <w:rPr>
        <w:rFonts w:hint="default"/>
        <w:b w:val="0"/>
        <w:bCs w:val="0"/>
        <w:i w:val="0"/>
        <w:iCs w:val="0"/>
        <w:spacing w:val="0"/>
        <w:w w:val="100"/>
        <w:sz w:val="22"/>
        <w:szCs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80" w:hanging="360"/>
      </w:pPr>
    </w:lvl>
    <w:lvl w:ilvl="4" w:tplc="04090019" w:tentative="1">
      <w:start w:val="1"/>
      <w:numFmt w:val="lowerLetter"/>
      <w:lvlText w:val="%5."/>
      <w:lvlJc w:val="left"/>
      <w:pPr>
        <w:ind w:left="540" w:hanging="360"/>
      </w:pPr>
    </w:lvl>
    <w:lvl w:ilvl="5" w:tplc="0409001B" w:tentative="1">
      <w:start w:val="1"/>
      <w:numFmt w:val="lowerRoman"/>
      <w:lvlText w:val="%6."/>
      <w:lvlJc w:val="right"/>
      <w:pPr>
        <w:ind w:left="1260" w:hanging="180"/>
      </w:pPr>
    </w:lvl>
    <w:lvl w:ilvl="6" w:tplc="0409000F" w:tentative="1">
      <w:start w:val="1"/>
      <w:numFmt w:val="decimal"/>
      <w:lvlText w:val="%7."/>
      <w:lvlJc w:val="left"/>
      <w:pPr>
        <w:ind w:left="1980" w:hanging="360"/>
      </w:pPr>
    </w:lvl>
    <w:lvl w:ilvl="7" w:tplc="04090019" w:tentative="1">
      <w:start w:val="1"/>
      <w:numFmt w:val="lowerLetter"/>
      <w:lvlText w:val="%8."/>
      <w:lvlJc w:val="left"/>
      <w:pPr>
        <w:ind w:left="2700" w:hanging="360"/>
      </w:pPr>
    </w:lvl>
    <w:lvl w:ilvl="8" w:tplc="0409001B" w:tentative="1">
      <w:start w:val="1"/>
      <w:numFmt w:val="lowerRoman"/>
      <w:lvlText w:val="%9."/>
      <w:lvlJc w:val="right"/>
      <w:pPr>
        <w:ind w:left="3420" w:hanging="180"/>
      </w:pPr>
    </w:lvl>
  </w:abstractNum>
  <w:abstractNum w:abstractNumId="22"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0"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33"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4DD4B0E"/>
    <w:multiLevelType w:val="hybridMultilevel"/>
    <w:tmpl w:val="5B5C6BF2"/>
    <w:lvl w:ilvl="0" w:tplc="085C2BC4">
      <w:start w:val="3"/>
      <w:numFmt w:val="decimal"/>
      <w:lvlText w:val="%1)"/>
      <w:lvlJc w:val="left"/>
      <w:pPr>
        <w:tabs>
          <w:tab w:val="num" w:pos="720"/>
        </w:tabs>
        <w:ind w:left="69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9"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4"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5"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30807064">
    <w:abstractNumId w:val="19"/>
  </w:num>
  <w:num w:numId="2" w16cid:durableId="1093434579">
    <w:abstractNumId w:val="46"/>
  </w:num>
  <w:num w:numId="3" w16cid:durableId="1299451490">
    <w:abstractNumId w:val="24"/>
  </w:num>
  <w:num w:numId="4" w16cid:durableId="454637267">
    <w:abstractNumId w:val="25"/>
  </w:num>
  <w:num w:numId="5" w16cid:durableId="74323260">
    <w:abstractNumId w:val="29"/>
  </w:num>
  <w:num w:numId="6" w16cid:durableId="1531452833">
    <w:abstractNumId w:val="17"/>
  </w:num>
  <w:num w:numId="7" w16cid:durableId="234708281">
    <w:abstractNumId w:val="39"/>
  </w:num>
  <w:num w:numId="8" w16cid:durableId="1464008902">
    <w:abstractNumId w:val="15"/>
  </w:num>
  <w:num w:numId="9" w16cid:durableId="855464086">
    <w:abstractNumId w:val="42"/>
  </w:num>
  <w:num w:numId="10" w16cid:durableId="1105659420">
    <w:abstractNumId w:val="22"/>
  </w:num>
  <w:num w:numId="11" w16cid:durableId="1051803640">
    <w:abstractNumId w:val="14"/>
  </w:num>
  <w:num w:numId="12" w16cid:durableId="1081291890">
    <w:abstractNumId w:val="5"/>
  </w:num>
  <w:num w:numId="13" w16cid:durableId="940799520">
    <w:abstractNumId w:val="16"/>
  </w:num>
  <w:num w:numId="14" w16cid:durableId="20723402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241370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0955109">
    <w:abstractNumId w:val="35"/>
  </w:num>
  <w:num w:numId="17" w16cid:durableId="282688627">
    <w:abstractNumId w:val="28"/>
  </w:num>
  <w:num w:numId="18" w16cid:durableId="1114784717">
    <w:abstractNumId w:val="20"/>
  </w:num>
  <w:num w:numId="19" w16cid:durableId="1916627270">
    <w:abstractNumId w:val="34"/>
  </w:num>
  <w:num w:numId="20" w16cid:durableId="2014137089">
    <w:abstractNumId w:val="3"/>
  </w:num>
  <w:num w:numId="21" w16cid:durableId="1199200302">
    <w:abstractNumId w:val="0"/>
  </w:num>
  <w:num w:numId="22" w16cid:durableId="1789009013">
    <w:abstractNumId w:val="38"/>
  </w:num>
  <w:num w:numId="23" w16cid:durableId="803740934">
    <w:abstractNumId w:val="9"/>
  </w:num>
  <w:num w:numId="24" w16cid:durableId="1497724693">
    <w:abstractNumId w:val="47"/>
  </w:num>
  <w:num w:numId="25" w16cid:durableId="1689484888">
    <w:abstractNumId w:val="1"/>
  </w:num>
  <w:num w:numId="26" w16cid:durableId="1735815153">
    <w:abstractNumId w:val="44"/>
  </w:num>
  <w:num w:numId="27" w16cid:durableId="1645506200">
    <w:abstractNumId w:val="2"/>
  </w:num>
  <w:num w:numId="28" w16cid:durableId="757020886">
    <w:abstractNumId w:val="23"/>
  </w:num>
  <w:num w:numId="29" w16cid:durableId="1692611647">
    <w:abstractNumId w:val="4"/>
  </w:num>
  <w:num w:numId="30" w16cid:durableId="1767655034">
    <w:abstractNumId w:val="18"/>
  </w:num>
  <w:num w:numId="31" w16cid:durableId="38625600">
    <w:abstractNumId w:val="41"/>
  </w:num>
  <w:num w:numId="32" w16cid:durableId="623385335">
    <w:abstractNumId w:val="13"/>
  </w:num>
  <w:num w:numId="33" w16cid:durableId="262612891">
    <w:abstractNumId w:val="11"/>
  </w:num>
  <w:num w:numId="34" w16cid:durableId="1782340672">
    <w:abstractNumId w:val="31"/>
  </w:num>
  <w:num w:numId="35" w16cid:durableId="335964496">
    <w:abstractNumId w:val="33"/>
  </w:num>
  <w:num w:numId="36" w16cid:durableId="1128203050">
    <w:abstractNumId w:val="27"/>
  </w:num>
  <w:num w:numId="37" w16cid:durableId="1228569012">
    <w:abstractNumId w:val="6"/>
  </w:num>
  <w:num w:numId="38" w16cid:durableId="1560095320">
    <w:abstractNumId w:val="43"/>
  </w:num>
  <w:num w:numId="39" w16cid:durableId="92216069">
    <w:abstractNumId w:val="45"/>
  </w:num>
  <w:num w:numId="40" w16cid:durableId="747505090">
    <w:abstractNumId w:val="26"/>
  </w:num>
  <w:num w:numId="41" w16cid:durableId="248931607">
    <w:abstractNumId w:val="36"/>
  </w:num>
  <w:num w:numId="42" w16cid:durableId="20671807">
    <w:abstractNumId w:val="7"/>
  </w:num>
  <w:num w:numId="43" w16cid:durableId="1108087397">
    <w:abstractNumId w:val="40"/>
  </w:num>
  <w:num w:numId="44" w16cid:durableId="1607075276">
    <w:abstractNumId w:val="30"/>
  </w:num>
  <w:num w:numId="45" w16cid:durableId="178735112">
    <w:abstractNumId w:val="10"/>
  </w:num>
  <w:num w:numId="46" w16cid:durableId="151920272">
    <w:abstractNumId w:val="8"/>
  </w:num>
  <w:num w:numId="47" w16cid:durableId="689570334">
    <w:abstractNumId w:val="37"/>
  </w:num>
  <w:num w:numId="48" w16cid:durableId="2117022549">
    <w:abstractNumId w:val="12"/>
  </w:num>
  <w:num w:numId="49" w16cid:durableId="9151148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4F9F"/>
    <w:rsid w:val="00016E51"/>
    <w:rsid w:val="00017BE5"/>
    <w:rsid w:val="00023CDB"/>
    <w:rsid w:val="00035283"/>
    <w:rsid w:val="0003775E"/>
    <w:rsid w:val="00045ED9"/>
    <w:rsid w:val="00047165"/>
    <w:rsid w:val="00050228"/>
    <w:rsid w:val="000518E9"/>
    <w:rsid w:val="00062B97"/>
    <w:rsid w:val="00073056"/>
    <w:rsid w:val="00074DC0"/>
    <w:rsid w:val="00075858"/>
    <w:rsid w:val="00080CF8"/>
    <w:rsid w:val="0008242D"/>
    <w:rsid w:val="000914C2"/>
    <w:rsid w:val="000949FA"/>
    <w:rsid w:val="000A249E"/>
    <w:rsid w:val="000C23E0"/>
    <w:rsid w:val="000C4AB6"/>
    <w:rsid w:val="000C56FD"/>
    <w:rsid w:val="000E39C5"/>
    <w:rsid w:val="000E541D"/>
    <w:rsid w:val="000E63D3"/>
    <w:rsid w:val="000F51EC"/>
    <w:rsid w:val="00103DAE"/>
    <w:rsid w:val="00114672"/>
    <w:rsid w:val="00115528"/>
    <w:rsid w:val="00116343"/>
    <w:rsid w:val="001230B3"/>
    <w:rsid w:val="001350FA"/>
    <w:rsid w:val="001371C0"/>
    <w:rsid w:val="001414F0"/>
    <w:rsid w:val="00141DB9"/>
    <w:rsid w:val="00142691"/>
    <w:rsid w:val="0014298E"/>
    <w:rsid w:val="00142BC7"/>
    <w:rsid w:val="00144601"/>
    <w:rsid w:val="0015223A"/>
    <w:rsid w:val="00164E5D"/>
    <w:rsid w:val="0016739D"/>
    <w:rsid w:val="001737B7"/>
    <w:rsid w:val="00193E9D"/>
    <w:rsid w:val="00195C83"/>
    <w:rsid w:val="001B35C6"/>
    <w:rsid w:val="001B6632"/>
    <w:rsid w:val="001B6F78"/>
    <w:rsid w:val="001C142D"/>
    <w:rsid w:val="001C3322"/>
    <w:rsid w:val="001D32F3"/>
    <w:rsid w:val="001D4B14"/>
    <w:rsid w:val="001E2FFA"/>
    <w:rsid w:val="001E388B"/>
    <w:rsid w:val="001E774F"/>
    <w:rsid w:val="001F0F4B"/>
    <w:rsid w:val="001F3DBD"/>
    <w:rsid w:val="001F5571"/>
    <w:rsid w:val="00201733"/>
    <w:rsid w:val="00205201"/>
    <w:rsid w:val="00206415"/>
    <w:rsid w:val="00213348"/>
    <w:rsid w:val="00217D33"/>
    <w:rsid w:val="00221344"/>
    <w:rsid w:val="00222346"/>
    <w:rsid w:val="00222F2A"/>
    <w:rsid w:val="0022616B"/>
    <w:rsid w:val="00235CA0"/>
    <w:rsid w:val="00247660"/>
    <w:rsid w:val="0025329C"/>
    <w:rsid w:val="00254B01"/>
    <w:rsid w:val="002674C5"/>
    <w:rsid w:val="00271C36"/>
    <w:rsid w:val="00272348"/>
    <w:rsid w:val="00272478"/>
    <w:rsid w:val="00276BF0"/>
    <w:rsid w:val="00290A75"/>
    <w:rsid w:val="002930EF"/>
    <w:rsid w:val="0029734E"/>
    <w:rsid w:val="002A11B8"/>
    <w:rsid w:val="002A2F81"/>
    <w:rsid w:val="002A40B3"/>
    <w:rsid w:val="002A5119"/>
    <w:rsid w:val="002A51B2"/>
    <w:rsid w:val="002A7276"/>
    <w:rsid w:val="002B2A1A"/>
    <w:rsid w:val="002B2EC2"/>
    <w:rsid w:val="002B347F"/>
    <w:rsid w:val="002B4B50"/>
    <w:rsid w:val="002B6DD0"/>
    <w:rsid w:val="002C434C"/>
    <w:rsid w:val="002D39F9"/>
    <w:rsid w:val="002E1330"/>
    <w:rsid w:val="002F5DA2"/>
    <w:rsid w:val="003134CE"/>
    <w:rsid w:val="00315505"/>
    <w:rsid w:val="0031668A"/>
    <w:rsid w:val="003215C1"/>
    <w:rsid w:val="00326E76"/>
    <w:rsid w:val="00330EA4"/>
    <w:rsid w:val="00331678"/>
    <w:rsid w:val="003316E6"/>
    <w:rsid w:val="0033345A"/>
    <w:rsid w:val="0034103A"/>
    <w:rsid w:val="003434E6"/>
    <w:rsid w:val="00347249"/>
    <w:rsid w:val="003606E6"/>
    <w:rsid w:val="00361A36"/>
    <w:rsid w:val="00365ABA"/>
    <w:rsid w:val="0036645E"/>
    <w:rsid w:val="00373FAD"/>
    <w:rsid w:val="00390624"/>
    <w:rsid w:val="003925BD"/>
    <w:rsid w:val="0039451C"/>
    <w:rsid w:val="003A1388"/>
    <w:rsid w:val="003A75CA"/>
    <w:rsid w:val="003B625B"/>
    <w:rsid w:val="003C1ADD"/>
    <w:rsid w:val="003C1FC6"/>
    <w:rsid w:val="003C7DC6"/>
    <w:rsid w:val="003D4F1A"/>
    <w:rsid w:val="003D66CB"/>
    <w:rsid w:val="003E08F0"/>
    <w:rsid w:val="003E25DE"/>
    <w:rsid w:val="003F1800"/>
    <w:rsid w:val="003F421D"/>
    <w:rsid w:val="003F738F"/>
    <w:rsid w:val="00403E8D"/>
    <w:rsid w:val="00410D4B"/>
    <w:rsid w:val="004132BE"/>
    <w:rsid w:val="00414836"/>
    <w:rsid w:val="00420A45"/>
    <w:rsid w:val="0042227A"/>
    <w:rsid w:val="00423F17"/>
    <w:rsid w:val="004254C5"/>
    <w:rsid w:val="0043195C"/>
    <w:rsid w:val="0043295E"/>
    <w:rsid w:val="004412C3"/>
    <w:rsid w:val="00452590"/>
    <w:rsid w:val="0046079E"/>
    <w:rsid w:val="00462950"/>
    <w:rsid w:val="00463250"/>
    <w:rsid w:val="00465070"/>
    <w:rsid w:val="00467A49"/>
    <w:rsid w:val="00473D7F"/>
    <w:rsid w:val="00474EBB"/>
    <w:rsid w:val="004815CD"/>
    <w:rsid w:val="00482424"/>
    <w:rsid w:val="00491DA2"/>
    <w:rsid w:val="00491E51"/>
    <w:rsid w:val="00492E10"/>
    <w:rsid w:val="00496A0A"/>
    <w:rsid w:val="00497913"/>
    <w:rsid w:val="004A1091"/>
    <w:rsid w:val="004A3336"/>
    <w:rsid w:val="004A3823"/>
    <w:rsid w:val="004B34EE"/>
    <w:rsid w:val="004B638E"/>
    <w:rsid w:val="004C1C22"/>
    <w:rsid w:val="004C465E"/>
    <w:rsid w:val="004C5F33"/>
    <w:rsid w:val="004D5286"/>
    <w:rsid w:val="004D5E48"/>
    <w:rsid w:val="004D788B"/>
    <w:rsid w:val="004E00AD"/>
    <w:rsid w:val="004E4805"/>
    <w:rsid w:val="004E520D"/>
    <w:rsid w:val="004F31A0"/>
    <w:rsid w:val="0051195D"/>
    <w:rsid w:val="00513512"/>
    <w:rsid w:val="005271C7"/>
    <w:rsid w:val="00527558"/>
    <w:rsid w:val="005360B1"/>
    <w:rsid w:val="005377D3"/>
    <w:rsid w:val="00547BBC"/>
    <w:rsid w:val="00550FB8"/>
    <w:rsid w:val="00557153"/>
    <w:rsid w:val="005602A3"/>
    <w:rsid w:val="0056221F"/>
    <w:rsid w:val="005766B5"/>
    <w:rsid w:val="005767B0"/>
    <w:rsid w:val="0058027D"/>
    <w:rsid w:val="00580344"/>
    <w:rsid w:val="00580A45"/>
    <w:rsid w:val="00582E74"/>
    <w:rsid w:val="0058619B"/>
    <w:rsid w:val="0058761B"/>
    <w:rsid w:val="00587B5B"/>
    <w:rsid w:val="005948BF"/>
    <w:rsid w:val="005950AA"/>
    <w:rsid w:val="00595472"/>
    <w:rsid w:val="005A6DA9"/>
    <w:rsid w:val="005C0995"/>
    <w:rsid w:val="005D3ADE"/>
    <w:rsid w:val="005F014A"/>
    <w:rsid w:val="00600009"/>
    <w:rsid w:val="00603944"/>
    <w:rsid w:val="006118B8"/>
    <w:rsid w:val="006138CB"/>
    <w:rsid w:val="00614500"/>
    <w:rsid w:val="00615FF9"/>
    <w:rsid w:val="00617290"/>
    <w:rsid w:val="006230EE"/>
    <w:rsid w:val="0062343C"/>
    <w:rsid w:val="00635977"/>
    <w:rsid w:val="00637EE1"/>
    <w:rsid w:val="00637EFF"/>
    <w:rsid w:val="00660D01"/>
    <w:rsid w:val="00664AA2"/>
    <w:rsid w:val="0067001E"/>
    <w:rsid w:val="00671B27"/>
    <w:rsid w:val="00673003"/>
    <w:rsid w:val="00675043"/>
    <w:rsid w:val="0067688E"/>
    <w:rsid w:val="0067770D"/>
    <w:rsid w:val="006816D6"/>
    <w:rsid w:val="006820F9"/>
    <w:rsid w:val="006835A7"/>
    <w:rsid w:val="00686B99"/>
    <w:rsid w:val="006954A6"/>
    <w:rsid w:val="00695BC6"/>
    <w:rsid w:val="00695E8F"/>
    <w:rsid w:val="00695F24"/>
    <w:rsid w:val="006A027B"/>
    <w:rsid w:val="006A1D5F"/>
    <w:rsid w:val="006A65BE"/>
    <w:rsid w:val="006B0A31"/>
    <w:rsid w:val="006B41EA"/>
    <w:rsid w:val="006B46EE"/>
    <w:rsid w:val="006B5423"/>
    <w:rsid w:val="006B566D"/>
    <w:rsid w:val="006C27C3"/>
    <w:rsid w:val="006C2F2A"/>
    <w:rsid w:val="006C3CAC"/>
    <w:rsid w:val="006C42F0"/>
    <w:rsid w:val="006C4D06"/>
    <w:rsid w:val="006D0020"/>
    <w:rsid w:val="006D66F0"/>
    <w:rsid w:val="006D7466"/>
    <w:rsid w:val="006E4E7D"/>
    <w:rsid w:val="006F3319"/>
    <w:rsid w:val="006F4B57"/>
    <w:rsid w:val="007016A7"/>
    <w:rsid w:val="00706A50"/>
    <w:rsid w:val="00707449"/>
    <w:rsid w:val="00707C31"/>
    <w:rsid w:val="00711D36"/>
    <w:rsid w:val="007129BD"/>
    <w:rsid w:val="00715AE6"/>
    <w:rsid w:val="007212A7"/>
    <w:rsid w:val="00721941"/>
    <w:rsid w:val="00721A88"/>
    <w:rsid w:val="00722290"/>
    <w:rsid w:val="00723AB3"/>
    <w:rsid w:val="007243A2"/>
    <w:rsid w:val="00724CC0"/>
    <w:rsid w:val="00725EF2"/>
    <w:rsid w:val="007267AB"/>
    <w:rsid w:val="007411C3"/>
    <w:rsid w:val="0074699B"/>
    <w:rsid w:val="00746C0C"/>
    <w:rsid w:val="007603F9"/>
    <w:rsid w:val="00760951"/>
    <w:rsid w:val="0076425B"/>
    <w:rsid w:val="007678A3"/>
    <w:rsid w:val="00776EE9"/>
    <w:rsid w:val="0078450B"/>
    <w:rsid w:val="0079161F"/>
    <w:rsid w:val="007A13B0"/>
    <w:rsid w:val="007A5E3B"/>
    <w:rsid w:val="007A67C3"/>
    <w:rsid w:val="007C516A"/>
    <w:rsid w:val="007C65C1"/>
    <w:rsid w:val="007D045D"/>
    <w:rsid w:val="007D0F78"/>
    <w:rsid w:val="007D3276"/>
    <w:rsid w:val="007E1625"/>
    <w:rsid w:val="007E3A9C"/>
    <w:rsid w:val="007E5E9F"/>
    <w:rsid w:val="007F213C"/>
    <w:rsid w:val="007F3F23"/>
    <w:rsid w:val="0081286B"/>
    <w:rsid w:val="00816C14"/>
    <w:rsid w:val="008206ED"/>
    <w:rsid w:val="008222FC"/>
    <w:rsid w:val="00823865"/>
    <w:rsid w:val="00827F8F"/>
    <w:rsid w:val="00830003"/>
    <w:rsid w:val="0084024E"/>
    <w:rsid w:val="00842021"/>
    <w:rsid w:val="008429BC"/>
    <w:rsid w:val="00844103"/>
    <w:rsid w:val="008512A1"/>
    <w:rsid w:val="008570CD"/>
    <w:rsid w:val="008603B0"/>
    <w:rsid w:val="008642CA"/>
    <w:rsid w:val="008648B4"/>
    <w:rsid w:val="00872CA4"/>
    <w:rsid w:val="00876A22"/>
    <w:rsid w:val="00876C7C"/>
    <w:rsid w:val="00890B51"/>
    <w:rsid w:val="00892024"/>
    <w:rsid w:val="008A1F61"/>
    <w:rsid w:val="008A3601"/>
    <w:rsid w:val="008B2F4A"/>
    <w:rsid w:val="008B6E08"/>
    <w:rsid w:val="008C4A40"/>
    <w:rsid w:val="008D2FC0"/>
    <w:rsid w:val="008E042F"/>
    <w:rsid w:val="008E5B68"/>
    <w:rsid w:val="008F0149"/>
    <w:rsid w:val="008F0E35"/>
    <w:rsid w:val="008F3F8A"/>
    <w:rsid w:val="008F4E67"/>
    <w:rsid w:val="00905913"/>
    <w:rsid w:val="00905F6A"/>
    <w:rsid w:val="00911444"/>
    <w:rsid w:val="00914AFA"/>
    <w:rsid w:val="009157B7"/>
    <w:rsid w:val="00926899"/>
    <w:rsid w:val="0093798B"/>
    <w:rsid w:val="0094338F"/>
    <w:rsid w:val="00943777"/>
    <w:rsid w:val="00945C9E"/>
    <w:rsid w:val="00946A89"/>
    <w:rsid w:val="0095666D"/>
    <w:rsid w:val="0095704D"/>
    <w:rsid w:val="00965903"/>
    <w:rsid w:val="009705AE"/>
    <w:rsid w:val="009764AD"/>
    <w:rsid w:val="00981F24"/>
    <w:rsid w:val="00982441"/>
    <w:rsid w:val="0098327D"/>
    <w:rsid w:val="00984837"/>
    <w:rsid w:val="00984EFC"/>
    <w:rsid w:val="00992E46"/>
    <w:rsid w:val="0099445E"/>
    <w:rsid w:val="009964F6"/>
    <w:rsid w:val="009A5271"/>
    <w:rsid w:val="009B3D0E"/>
    <w:rsid w:val="009B7D6E"/>
    <w:rsid w:val="009C00AC"/>
    <w:rsid w:val="009C3FF8"/>
    <w:rsid w:val="009C558C"/>
    <w:rsid w:val="009D26BA"/>
    <w:rsid w:val="009D3AA7"/>
    <w:rsid w:val="009D4713"/>
    <w:rsid w:val="009E147C"/>
    <w:rsid w:val="009E2A4D"/>
    <w:rsid w:val="009E360C"/>
    <w:rsid w:val="009E44DD"/>
    <w:rsid w:val="009F5DDD"/>
    <w:rsid w:val="009F7215"/>
    <w:rsid w:val="00A0198D"/>
    <w:rsid w:val="00A12E81"/>
    <w:rsid w:val="00A1411A"/>
    <w:rsid w:val="00A2040B"/>
    <w:rsid w:val="00A2181A"/>
    <w:rsid w:val="00A23FC5"/>
    <w:rsid w:val="00A259B0"/>
    <w:rsid w:val="00A32222"/>
    <w:rsid w:val="00A34A44"/>
    <w:rsid w:val="00A408AC"/>
    <w:rsid w:val="00A4430D"/>
    <w:rsid w:val="00A5140F"/>
    <w:rsid w:val="00A5190C"/>
    <w:rsid w:val="00A525DB"/>
    <w:rsid w:val="00A53795"/>
    <w:rsid w:val="00A538E3"/>
    <w:rsid w:val="00A54D2D"/>
    <w:rsid w:val="00A61B9E"/>
    <w:rsid w:val="00A660FF"/>
    <w:rsid w:val="00A67611"/>
    <w:rsid w:val="00A72A96"/>
    <w:rsid w:val="00A814E5"/>
    <w:rsid w:val="00A85988"/>
    <w:rsid w:val="00A87BCB"/>
    <w:rsid w:val="00A91E1D"/>
    <w:rsid w:val="00A92528"/>
    <w:rsid w:val="00A92695"/>
    <w:rsid w:val="00AA4A6E"/>
    <w:rsid w:val="00AB4DD5"/>
    <w:rsid w:val="00AC19D6"/>
    <w:rsid w:val="00AC1FCF"/>
    <w:rsid w:val="00AD12E3"/>
    <w:rsid w:val="00AD379E"/>
    <w:rsid w:val="00AD5A92"/>
    <w:rsid w:val="00AE2F7C"/>
    <w:rsid w:val="00AE4833"/>
    <w:rsid w:val="00AE5A59"/>
    <w:rsid w:val="00AE79D0"/>
    <w:rsid w:val="00B02379"/>
    <w:rsid w:val="00B036E6"/>
    <w:rsid w:val="00B06933"/>
    <w:rsid w:val="00B114A1"/>
    <w:rsid w:val="00B22A87"/>
    <w:rsid w:val="00B239FB"/>
    <w:rsid w:val="00B272BA"/>
    <w:rsid w:val="00B31045"/>
    <w:rsid w:val="00B3464A"/>
    <w:rsid w:val="00B37E7C"/>
    <w:rsid w:val="00B45CD0"/>
    <w:rsid w:val="00B46347"/>
    <w:rsid w:val="00B53B09"/>
    <w:rsid w:val="00B61E7F"/>
    <w:rsid w:val="00B63715"/>
    <w:rsid w:val="00B65652"/>
    <w:rsid w:val="00B779D9"/>
    <w:rsid w:val="00B87528"/>
    <w:rsid w:val="00B95BC7"/>
    <w:rsid w:val="00B97A9C"/>
    <w:rsid w:val="00B97FD1"/>
    <w:rsid w:val="00BA02E3"/>
    <w:rsid w:val="00BA2363"/>
    <w:rsid w:val="00BA3B60"/>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12498"/>
    <w:rsid w:val="00C24339"/>
    <w:rsid w:val="00C33B0D"/>
    <w:rsid w:val="00C5719D"/>
    <w:rsid w:val="00C605FA"/>
    <w:rsid w:val="00C60E20"/>
    <w:rsid w:val="00C63F46"/>
    <w:rsid w:val="00C65948"/>
    <w:rsid w:val="00C668E2"/>
    <w:rsid w:val="00C74269"/>
    <w:rsid w:val="00C7595F"/>
    <w:rsid w:val="00C77615"/>
    <w:rsid w:val="00C92F2F"/>
    <w:rsid w:val="00C95D52"/>
    <w:rsid w:val="00CA0344"/>
    <w:rsid w:val="00CA1318"/>
    <w:rsid w:val="00CA4775"/>
    <w:rsid w:val="00CA7D77"/>
    <w:rsid w:val="00CB1584"/>
    <w:rsid w:val="00CC026A"/>
    <w:rsid w:val="00CC56D4"/>
    <w:rsid w:val="00CC60D7"/>
    <w:rsid w:val="00CD209E"/>
    <w:rsid w:val="00CD4805"/>
    <w:rsid w:val="00CE4B68"/>
    <w:rsid w:val="00CF2220"/>
    <w:rsid w:val="00CF5E3A"/>
    <w:rsid w:val="00CF6D9D"/>
    <w:rsid w:val="00D00626"/>
    <w:rsid w:val="00D111E3"/>
    <w:rsid w:val="00D13F1C"/>
    <w:rsid w:val="00D1436E"/>
    <w:rsid w:val="00D160AD"/>
    <w:rsid w:val="00D203F1"/>
    <w:rsid w:val="00D309AD"/>
    <w:rsid w:val="00D4577E"/>
    <w:rsid w:val="00D47B27"/>
    <w:rsid w:val="00D5755B"/>
    <w:rsid w:val="00D71573"/>
    <w:rsid w:val="00D7214D"/>
    <w:rsid w:val="00D75EBA"/>
    <w:rsid w:val="00D77C22"/>
    <w:rsid w:val="00D77FFD"/>
    <w:rsid w:val="00DB42C5"/>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7AE5"/>
    <w:rsid w:val="00E07D13"/>
    <w:rsid w:val="00E07D45"/>
    <w:rsid w:val="00E1504F"/>
    <w:rsid w:val="00E15A74"/>
    <w:rsid w:val="00E22290"/>
    <w:rsid w:val="00E41B48"/>
    <w:rsid w:val="00E47575"/>
    <w:rsid w:val="00E51B81"/>
    <w:rsid w:val="00E562A0"/>
    <w:rsid w:val="00E61161"/>
    <w:rsid w:val="00E61B00"/>
    <w:rsid w:val="00E633BB"/>
    <w:rsid w:val="00E6689D"/>
    <w:rsid w:val="00E83752"/>
    <w:rsid w:val="00E83A9D"/>
    <w:rsid w:val="00E90126"/>
    <w:rsid w:val="00E90CD9"/>
    <w:rsid w:val="00E95A0C"/>
    <w:rsid w:val="00EB67A8"/>
    <w:rsid w:val="00EB6CB4"/>
    <w:rsid w:val="00EC23D7"/>
    <w:rsid w:val="00EC5AE0"/>
    <w:rsid w:val="00EC7961"/>
    <w:rsid w:val="00EC7B20"/>
    <w:rsid w:val="00ED2B60"/>
    <w:rsid w:val="00EE30B3"/>
    <w:rsid w:val="00EF0ABD"/>
    <w:rsid w:val="00EF48EA"/>
    <w:rsid w:val="00EF57EB"/>
    <w:rsid w:val="00F02ABC"/>
    <w:rsid w:val="00F03F6C"/>
    <w:rsid w:val="00F13AF7"/>
    <w:rsid w:val="00F236B0"/>
    <w:rsid w:val="00F26F37"/>
    <w:rsid w:val="00F27F3B"/>
    <w:rsid w:val="00F30C24"/>
    <w:rsid w:val="00F31363"/>
    <w:rsid w:val="00F41150"/>
    <w:rsid w:val="00F42353"/>
    <w:rsid w:val="00F4514E"/>
    <w:rsid w:val="00F527E5"/>
    <w:rsid w:val="00F56C8E"/>
    <w:rsid w:val="00F56D0A"/>
    <w:rsid w:val="00F57836"/>
    <w:rsid w:val="00F67E37"/>
    <w:rsid w:val="00F75398"/>
    <w:rsid w:val="00F777A0"/>
    <w:rsid w:val="00F81E4E"/>
    <w:rsid w:val="00F83854"/>
    <w:rsid w:val="00F86B67"/>
    <w:rsid w:val="00F95E3D"/>
    <w:rsid w:val="00FA2EFD"/>
    <w:rsid w:val="00FA33C0"/>
    <w:rsid w:val="00FB17CD"/>
    <w:rsid w:val="00FB23C0"/>
    <w:rsid w:val="00FB2504"/>
    <w:rsid w:val="00FB2853"/>
    <w:rsid w:val="00FC5E41"/>
    <w:rsid w:val="00FC648E"/>
    <w:rsid w:val="00FC7D12"/>
    <w:rsid w:val="00FD2EAC"/>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 w:type="character" w:customStyle="1" w:styleId="normaltextrun">
    <w:name w:val="normaltextrun"/>
    <w:basedOn w:val="DefaultParagraphFont"/>
    <w:rsid w:val="004A3823"/>
  </w:style>
  <w:style w:type="paragraph" w:styleId="Revision">
    <w:name w:val="Revision"/>
    <w:hidden/>
    <w:uiPriority w:val="99"/>
    <w:semiHidden/>
    <w:rsid w:val="009764A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2.xml><?xml version="1.0" encoding="utf-8"?>
<ds:datastoreItem xmlns:ds="http://schemas.openxmlformats.org/officeDocument/2006/customXml" ds:itemID="{F16041B4-EF7A-4398-86F7-CAD819BE6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4B3252-DD5E-45CC-9016-0204EF3B052C}">
  <ds:schemaRefs>
    <ds:schemaRef ds:uri="http://schemas.microsoft.com/sharepoint/v3/contenttype/forms"/>
  </ds:schemaRefs>
</ds:datastoreItem>
</file>

<file path=customXml/itemProps4.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834</Words>
  <Characters>4621</Characters>
  <Application>Microsoft Office Word</Application>
  <DocSecurity>0</DocSecurity>
  <Lines>184</Lines>
  <Paragraphs>99</Paragraphs>
  <ScaleCrop>false</ScaleCrop>
  <HeadingPairs>
    <vt:vector size="2" baseType="variant">
      <vt:variant>
        <vt:lpstr>Title</vt:lpstr>
      </vt:variant>
      <vt:variant>
        <vt:i4>1</vt:i4>
      </vt:variant>
    </vt:vector>
  </HeadingPairs>
  <TitlesOfParts>
    <vt:vector size="1" baseType="lpstr">
      <vt:lpstr>Written Questions and Answers from Travel Payment System Providers</vt:lpstr>
    </vt:vector>
  </TitlesOfParts>
  <Company>Department of General Services</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Adair, Luke@DGS</cp:lastModifiedBy>
  <cp:revision>8</cp:revision>
  <cp:lastPrinted>2016-03-04T00:15:00Z</cp:lastPrinted>
  <dcterms:created xsi:type="dcterms:W3CDTF">2026-08-25T21:02:00Z</dcterms:created>
  <dcterms:modified xsi:type="dcterms:W3CDTF">2026-08-27T15:48:00Z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81a9e6aa-99d2-4502-bb17-f88e2034065e</vt:lpwstr>
  </property>
  <property fmtid="{D5CDD505-2E9C-101B-9397-08002B2CF9AE}" pid="4" name="docLang">
    <vt:lpwstr>en</vt:lpwstr>
  </property>
</Properties>
</file>